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Pr="001D38F1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2818" w:rsidRPr="001D38F1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Případ</w:t>
      </w:r>
      <w:r w:rsidR="00240172" w:rsidRPr="001D38F1">
        <w:rPr>
          <w:rFonts w:ascii="Times New Roman" w:hAnsi="Times New Roman" w:cs="Times New Roman"/>
          <w:sz w:val="24"/>
          <w:szCs w:val="24"/>
        </w:rPr>
        <w:t>ová studie</w:t>
      </w:r>
    </w:p>
    <w:p w:rsidR="00402153" w:rsidRPr="001D38F1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V roce 20</w:t>
      </w:r>
      <w:r w:rsidR="00680F6D" w:rsidRPr="001D38F1">
        <w:rPr>
          <w:rFonts w:ascii="Times New Roman" w:hAnsi="Times New Roman" w:cs="Times New Roman"/>
          <w:sz w:val="24"/>
          <w:szCs w:val="24"/>
        </w:rPr>
        <w:t>12</w:t>
      </w:r>
      <w:r w:rsidRPr="001D38F1">
        <w:rPr>
          <w:rFonts w:ascii="Times New Roman" w:hAnsi="Times New Roman" w:cs="Times New Roman"/>
          <w:sz w:val="24"/>
          <w:szCs w:val="24"/>
        </w:rPr>
        <w:t xml:space="preserve"> byl</w:t>
      </w:r>
      <w:r w:rsidR="00662E3B" w:rsidRPr="001D38F1">
        <w:rPr>
          <w:rFonts w:ascii="Times New Roman" w:hAnsi="Times New Roman" w:cs="Times New Roman"/>
          <w:sz w:val="24"/>
          <w:szCs w:val="24"/>
        </w:rPr>
        <w:t>o</w:t>
      </w:r>
      <w:r w:rsidRPr="001D38F1">
        <w:rPr>
          <w:rFonts w:ascii="Times New Roman" w:hAnsi="Times New Roman" w:cs="Times New Roman"/>
          <w:sz w:val="24"/>
          <w:szCs w:val="24"/>
        </w:rPr>
        <w:t xml:space="preserve"> na farmě v</w:t>
      </w:r>
      <w:r w:rsidR="00FC1A9E" w:rsidRPr="001D38F1">
        <w:rPr>
          <w:rFonts w:ascii="Times New Roman" w:hAnsi="Times New Roman" w:cs="Times New Roman"/>
          <w:sz w:val="24"/>
          <w:szCs w:val="24"/>
        </w:rPr>
        <w:t>e Velkém Dešově</w:t>
      </w:r>
      <w:r w:rsidR="00662E3B" w:rsidRPr="001D38F1">
        <w:rPr>
          <w:rFonts w:ascii="Times New Roman" w:hAnsi="Times New Roman" w:cs="Times New Roman"/>
          <w:sz w:val="24"/>
          <w:szCs w:val="24"/>
        </w:rPr>
        <w:t xml:space="preserve"> (okr. Třebíč) zjištěno infekční onemocnění gastrointestinálního traktu prasat vyvolané</w:t>
      </w:r>
      <w:r w:rsidR="005A6159">
        <w:rPr>
          <w:rFonts w:ascii="Times New Roman" w:hAnsi="Times New Roman" w:cs="Times New Roman"/>
          <w:sz w:val="24"/>
          <w:szCs w:val="24"/>
        </w:rPr>
        <w:t xml:space="preserve"> </w:t>
      </w:r>
      <w:r w:rsidR="00662E3B" w:rsidRPr="001D38F1">
        <w:rPr>
          <w:rFonts w:ascii="Times New Roman" w:hAnsi="Times New Roman" w:cs="Times New Roman"/>
          <w:sz w:val="24"/>
          <w:szCs w:val="24"/>
        </w:rPr>
        <w:t>G- bakteriemi</w:t>
      </w:r>
      <w:r w:rsidRPr="001D38F1">
        <w:rPr>
          <w:rFonts w:ascii="Times New Roman" w:hAnsi="Times New Roman" w:cs="Times New Roman"/>
          <w:sz w:val="24"/>
          <w:szCs w:val="24"/>
        </w:rPr>
        <w:t xml:space="preserve">. </w:t>
      </w:r>
      <w:r w:rsidR="00662E3B" w:rsidRPr="001D38F1">
        <w:rPr>
          <w:rFonts w:ascii="Times New Roman" w:hAnsi="Times New Roman" w:cs="Times New Roman"/>
          <w:sz w:val="24"/>
          <w:szCs w:val="24"/>
        </w:rPr>
        <w:t>Veterinář aplikoval intramuskulárně přípravek AMOXICILLIN Bioveta (150 mg/ml LA injekční suspenze). Za 28 dnů byl celý turnus prasat vyexpedován na jatka. Při monitoringu cizorodých látek byl následně zjištěn zvýšený výskyt rezidua am</w:t>
      </w:r>
      <w:r w:rsidR="006D75FF" w:rsidRPr="001D38F1">
        <w:rPr>
          <w:rFonts w:ascii="Times New Roman" w:hAnsi="Times New Roman" w:cs="Times New Roman"/>
          <w:sz w:val="24"/>
          <w:szCs w:val="24"/>
        </w:rPr>
        <w:t>oxicilinu</w:t>
      </w:r>
      <w:r w:rsidR="00402153" w:rsidRPr="001D38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38F1" w:rsidRPr="001D38F1" w:rsidRDefault="001D38F1" w:rsidP="00661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1D77" w:rsidRPr="001D38F1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Otázky:</w:t>
      </w:r>
    </w:p>
    <w:p w:rsidR="00661D77" w:rsidRPr="001D38F1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 xml:space="preserve">1. Charakterizujte </w:t>
      </w:r>
      <w:r w:rsidR="006D75FF" w:rsidRPr="001D38F1">
        <w:rPr>
          <w:rFonts w:ascii="Times New Roman" w:hAnsi="Times New Roman" w:cs="Times New Roman"/>
          <w:sz w:val="24"/>
          <w:szCs w:val="24"/>
        </w:rPr>
        <w:t>penicilinová antibiotika</w:t>
      </w:r>
      <w:r w:rsidRPr="001D38F1">
        <w:rPr>
          <w:rFonts w:ascii="Times New Roman" w:hAnsi="Times New Roman" w:cs="Times New Roman"/>
          <w:sz w:val="24"/>
          <w:szCs w:val="24"/>
        </w:rPr>
        <w:t>.</w:t>
      </w:r>
    </w:p>
    <w:p w:rsidR="00661D77" w:rsidRPr="001D38F1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 xml:space="preserve">2. Vyjmenujte </w:t>
      </w:r>
      <w:r w:rsidR="006D75FF" w:rsidRPr="001D38F1">
        <w:rPr>
          <w:rFonts w:ascii="Times New Roman" w:hAnsi="Times New Roman" w:cs="Times New Roman"/>
          <w:sz w:val="24"/>
          <w:szCs w:val="24"/>
        </w:rPr>
        <w:t>základní skupiny penicilinů a specifikujte je podle jejich vlastností.</w:t>
      </w:r>
    </w:p>
    <w:p w:rsidR="00661D77" w:rsidRPr="001D38F1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3. Jaký je mechanizmus účinku</w:t>
      </w:r>
      <w:r w:rsidR="006D75FF" w:rsidRPr="001D38F1">
        <w:rPr>
          <w:rFonts w:ascii="Times New Roman" w:hAnsi="Times New Roman" w:cs="Times New Roman"/>
          <w:sz w:val="24"/>
          <w:szCs w:val="24"/>
        </w:rPr>
        <w:t xml:space="preserve"> penicilinů</w:t>
      </w:r>
      <w:r w:rsidRPr="001D38F1">
        <w:rPr>
          <w:rFonts w:ascii="Times New Roman" w:hAnsi="Times New Roman" w:cs="Times New Roman"/>
          <w:sz w:val="24"/>
          <w:szCs w:val="24"/>
        </w:rPr>
        <w:t>?</w:t>
      </w:r>
    </w:p>
    <w:p w:rsidR="006D75FF" w:rsidRPr="001D38F1" w:rsidRDefault="006D75FF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4. Jaká je farmakokinetika penicilinů?</w:t>
      </w:r>
    </w:p>
    <w:p w:rsidR="00661D77" w:rsidRPr="001D38F1" w:rsidRDefault="006D75FF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5</w:t>
      </w:r>
      <w:r w:rsidR="00661D77" w:rsidRPr="001D38F1">
        <w:rPr>
          <w:rFonts w:ascii="Times New Roman" w:hAnsi="Times New Roman" w:cs="Times New Roman"/>
          <w:sz w:val="24"/>
          <w:szCs w:val="24"/>
        </w:rPr>
        <w:t xml:space="preserve">. </w:t>
      </w:r>
      <w:r w:rsidRPr="001D38F1">
        <w:rPr>
          <w:rFonts w:ascii="Times New Roman" w:hAnsi="Times New Roman" w:cs="Times New Roman"/>
          <w:sz w:val="24"/>
          <w:szCs w:val="24"/>
        </w:rPr>
        <w:t>Lze současně podávat peniciliny a např. tetracykliny? Pokud ano/ne, proč?</w:t>
      </w:r>
    </w:p>
    <w:p w:rsidR="00661D77" w:rsidRPr="001D38F1" w:rsidRDefault="006D75FF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6</w:t>
      </w:r>
      <w:r w:rsidR="00661D77" w:rsidRPr="001D38F1">
        <w:rPr>
          <w:rFonts w:ascii="Times New Roman" w:hAnsi="Times New Roman" w:cs="Times New Roman"/>
          <w:sz w:val="24"/>
          <w:szCs w:val="24"/>
        </w:rPr>
        <w:t>. Jak</w:t>
      </w:r>
      <w:r w:rsidRPr="001D38F1">
        <w:rPr>
          <w:rFonts w:ascii="Times New Roman" w:hAnsi="Times New Roman" w:cs="Times New Roman"/>
          <w:sz w:val="24"/>
          <w:szCs w:val="24"/>
        </w:rPr>
        <w:t>é jsou nežádoucí účinky penicilinů pro člověka</w:t>
      </w:r>
      <w:r w:rsidR="00C91193" w:rsidRPr="001D38F1">
        <w:rPr>
          <w:rFonts w:ascii="Times New Roman" w:hAnsi="Times New Roman" w:cs="Times New Roman"/>
          <w:sz w:val="24"/>
          <w:szCs w:val="24"/>
        </w:rPr>
        <w:t>?</w:t>
      </w:r>
    </w:p>
    <w:p w:rsidR="006D75FF" w:rsidRPr="001D38F1" w:rsidRDefault="00C91193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7. Jaká</w:t>
      </w:r>
      <w:r w:rsidR="006D75FF" w:rsidRPr="001D38F1">
        <w:rPr>
          <w:rFonts w:ascii="Times New Roman" w:hAnsi="Times New Roman" w:cs="Times New Roman"/>
          <w:sz w:val="24"/>
          <w:szCs w:val="24"/>
        </w:rPr>
        <w:t xml:space="preserve"> je ochranná lhůta přípravku AMOXICILLIN Bioveta? Může se tento příp</w:t>
      </w:r>
      <w:r w:rsidR="00170D5C">
        <w:rPr>
          <w:rFonts w:ascii="Times New Roman" w:hAnsi="Times New Roman" w:cs="Times New Roman"/>
          <w:sz w:val="24"/>
          <w:szCs w:val="24"/>
        </w:rPr>
        <w:t>r</w:t>
      </w:r>
      <w:r w:rsidR="006D75FF" w:rsidRPr="001D38F1">
        <w:rPr>
          <w:rFonts w:ascii="Times New Roman" w:hAnsi="Times New Roman" w:cs="Times New Roman"/>
          <w:sz w:val="24"/>
          <w:szCs w:val="24"/>
        </w:rPr>
        <w:t>a</w:t>
      </w:r>
      <w:r w:rsidR="00170D5C">
        <w:rPr>
          <w:rFonts w:ascii="Times New Roman" w:hAnsi="Times New Roman" w:cs="Times New Roman"/>
          <w:sz w:val="24"/>
          <w:szCs w:val="24"/>
        </w:rPr>
        <w:t>v</w:t>
      </w:r>
      <w:r w:rsidR="006D75FF" w:rsidRPr="001D38F1">
        <w:rPr>
          <w:rFonts w:ascii="Times New Roman" w:hAnsi="Times New Roman" w:cs="Times New Roman"/>
          <w:sz w:val="24"/>
          <w:szCs w:val="24"/>
        </w:rPr>
        <w:t xml:space="preserve">ek používat v době laktace, snášky a březosti? Jaká je jeho léková forma a pro jaké cílové druhy zvířat je určen? </w:t>
      </w:r>
    </w:p>
    <w:p w:rsidR="00322B65" w:rsidRPr="001D38F1" w:rsidRDefault="001D38F1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7</w:t>
      </w:r>
      <w:r w:rsidR="00D43818" w:rsidRPr="001D38F1">
        <w:rPr>
          <w:rFonts w:ascii="Times New Roman" w:hAnsi="Times New Roman" w:cs="Times New Roman"/>
          <w:sz w:val="24"/>
          <w:szCs w:val="24"/>
        </w:rPr>
        <w:t xml:space="preserve">. </w:t>
      </w:r>
      <w:r w:rsidR="00322B65" w:rsidRPr="001D38F1">
        <w:rPr>
          <w:rFonts w:ascii="Times New Roman" w:hAnsi="Times New Roman" w:cs="Times New Roman"/>
          <w:sz w:val="24"/>
          <w:szCs w:val="24"/>
        </w:rPr>
        <w:t xml:space="preserve">V jakém vzorku a v jaké koncentraci byla zjištěna rezidua amoxicilinu při monitoringu? </w:t>
      </w:r>
    </w:p>
    <w:p w:rsidR="00322B65" w:rsidRPr="001D38F1" w:rsidRDefault="001D38F1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8</w:t>
      </w:r>
      <w:r w:rsidR="00322B65" w:rsidRPr="001D38F1">
        <w:rPr>
          <w:rFonts w:ascii="Times New Roman" w:hAnsi="Times New Roman" w:cs="Times New Roman"/>
          <w:sz w:val="24"/>
          <w:szCs w:val="24"/>
        </w:rPr>
        <w:t xml:space="preserve">. Jaká další penicilinová antibiotika, v jakém množství a </w:t>
      </w:r>
      <w:r w:rsidRPr="001D38F1">
        <w:rPr>
          <w:rFonts w:ascii="Times New Roman" w:hAnsi="Times New Roman" w:cs="Times New Roman"/>
          <w:sz w:val="24"/>
          <w:szCs w:val="24"/>
        </w:rPr>
        <w:t>na kterých farmách</w:t>
      </w:r>
      <w:r w:rsidR="00322B65" w:rsidRPr="001D38F1">
        <w:rPr>
          <w:rFonts w:ascii="Times New Roman" w:hAnsi="Times New Roman" w:cs="Times New Roman"/>
          <w:sz w:val="24"/>
          <w:szCs w:val="24"/>
        </w:rPr>
        <w:t xml:space="preserve"> byla v roce 2012</w:t>
      </w:r>
      <w:r w:rsidRPr="001D38F1">
        <w:rPr>
          <w:rFonts w:ascii="Times New Roman" w:hAnsi="Times New Roman" w:cs="Times New Roman"/>
          <w:sz w:val="24"/>
          <w:szCs w:val="24"/>
        </w:rPr>
        <w:t xml:space="preserve"> zjištěna</w:t>
      </w:r>
      <w:r w:rsidR="00322B65" w:rsidRPr="001D38F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22B65" w:rsidRPr="001D38F1" w:rsidRDefault="001D38F1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9</w:t>
      </w:r>
      <w:r w:rsidR="00322B65" w:rsidRPr="001D38F1">
        <w:rPr>
          <w:rFonts w:ascii="Times New Roman" w:hAnsi="Times New Roman" w:cs="Times New Roman"/>
          <w:sz w:val="24"/>
          <w:szCs w:val="24"/>
        </w:rPr>
        <w:t xml:space="preserve">. Pro jaké potravinové komodity a jaká je stanovena hodnota MRL pro amoxicilin </w:t>
      </w:r>
      <w:r w:rsidR="00D43818" w:rsidRPr="001D38F1">
        <w:rPr>
          <w:rFonts w:ascii="Times New Roman" w:hAnsi="Times New Roman" w:cs="Times New Roman"/>
          <w:sz w:val="24"/>
          <w:szCs w:val="24"/>
        </w:rPr>
        <w:t xml:space="preserve">v Nařízení Komise (EU) č. 37/2010? </w:t>
      </w:r>
      <w:r w:rsidR="00322B65" w:rsidRPr="001D38F1">
        <w:rPr>
          <w:rFonts w:ascii="Times New Roman" w:hAnsi="Times New Roman" w:cs="Times New Roman"/>
          <w:sz w:val="24"/>
          <w:szCs w:val="24"/>
        </w:rPr>
        <w:t>U jakého druhu potravinového zvířete se amoxicilin nesmí používat? Proč?</w:t>
      </w:r>
    </w:p>
    <w:p w:rsidR="00680F6D" w:rsidRPr="001D38F1" w:rsidRDefault="00322B65" w:rsidP="00680F6D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10</w:t>
      </w:r>
      <w:r w:rsidR="00680F6D" w:rsidRPr="001D38F1">
        <w:rPr>
          <w:rFonts w:ascii="Times New Roman" w:hAnsi="Times New Roman" w:cs="Times New Roman"/>
          <w:sz w:val="24"/>
          <w:szCs w:val="24"/>
        </w:rPr>
        <w:t xml:space="preserve">. Byly </w:t>
      </w:r>
      <w:r w:rsidRPr="001D38F1">
        <w:rPr>
          <w:rFonts w:ascii="Times New Roman" w:hAnsi="Times New Roman" w:cs="Times New Roman"/>
          <w:sz w:val="24"/>
          <w:szCs w:val="24"/>
        </w:rPr>
        <w:t xml:space="preserve">v předchozích </w:t>
      </w:r>
      <w:r w:rsidR="001D38F1" w:rsidRPr="001D38F1">
        <w:rPr>
          <w:rFonts w:ascii="Times New Roman" w:hAnsi="Times New Roman" w:cs="Times New Roman"/>
          <w:sz w:val="24"/>
          <w:szCs w:val="24"/>
        </w:rPr>
        <w:t>5</w:t>
      </w:r>
      <w:r w:rsidRPr="001D38F1">
        <w:rPr>
          <w:rFonts w:ascii="Times New Roman" w:hAnsi="Times New Roman" w:cs="Times New Roman"/>
          <w:sz w:val="24"/>
          <w:szCs w:val="24"/>
        </w:rPr>
        <w:t xml:space="preserve"> letech (v letech 200</w:t>
      </w:r>
      <w:r w:rsidR="001D38F1" w:rsidRPr="001D38F1">
        <w:rPr>
          <w:rFonts w:ascii="Times New Roman" w:hAnsi="Times New Roman" w:cs="Times New Roman"/>
          <w:sz w:val="24"/>
          <w:szCs w:val="24"/>
        </w:rPr>
        <w:t>7</w:t>
      </w:r>
      <w:r w:rsidRPr="001D38F1">
        <w:rPr>
          <w:rFonts w:ascii="Times New Roman" w:hAnsi="Times New Roman" w:cs="Times New Roman"/>
          <w:sz w:val="24"/>
          <w:szCs w:val="24"/>
        </w:rPr>
        <w:t xml:space="preserve">-2011) </w:t>
      </w:r>
      <w:r w:rsidR="00680F6D" w:rsidRPr="001D38F1">
        <w:rPr>
          <w:rFonts w:ascii="Times New Roman" w:hAnsi="Times New Roman" w:cs="Times New Roman"/>
          <w:sz w:val="24"/>
          <w:szCs w:val="24"/>
        </w:rPr>
        <w:t xml:space="preserve">zjištěny pozitivní nálezy </w:t>
      </w:r>
      <w:r w:rsidRPr="001D38F1">
        <w:rPr>
          <w:rFonts w:ascii="Times New Roman" w:hAnsi="Times New Roman" w:cs="Times New Roman"/>
          <w:sz w:val="24"/>
          <w:szCs w:val="24"/>
        </w:rPr>
        <w:t xml:space="preserve">penicilinů </w:t>
      </w:r>
      <w:r w:rsidR="00680F6D" w:rsidRPr="001D38F1">
        <w:rPr>
          <w:rFonts w:ascii="Times New Roman" w:hAnsi="Times New Roman" w:cs="Times New Roman"/>
          <w:sz w:val="24"/>
          <w:szCs w:val="24"/>
        </w:rPr>
        <w:t>u potravinových zvířat v ČR? Pokud ano, v kolika případech, u jakých druhů a v jakých koncentracích?</w:t>
      </w:r>
    </w:p>
    <w:p w:rsidR="00FC1A9E" w:rsidRPr="001D38F1" w:rsidRDefault="00D43818" w:rsidP="00240172">
      <w:pPr>
        <w:jc w:val="both"/>
        <w:rPr>
          <w:rFonts w:ascii="Times New Roman" w:hAnsi="Times New Roman" w:cs="Times New Roman"/>
          <w:sz w:val="24"/>
          <w:szCs w:val="24"/>
        </w:rPr>
      </w:pPr>
      <w:r w:rsidRPr="001D38F1">
        <w:rPr>
          <w:rFonts w:ascii="Times New Roman" w:hAnsi="Times New Roman" w:cs="Times New Roman"/>
          <w:sz w:val="24"/>
          <w:szCs w:val="24"/>
        </w:rPr>
        <w:t>11</w:t>
      </w:r>
      <w:r w:rsidR="002E39F6" w:rsidRPr="001D38F1">
        <w:rPr>
          <w:rFonts w:ascii="Times New Roman" w:hAnsi="Times New Roman" w:cs="Times New Roman"/>
          <w:sz w:val="24"/>
          <w:szCs w:val="24"/>
        </w:rPr>
        <w:t xml:space="preserve">. </w:t>
      </w:r>
      <w:r w:rsidR="00240172" w:rsidRPr="001D38F1">
        <w:rPr>
          <w:rFonts w:ascii="Times New Roman" w:hAnsi="Times New Roman" w:cs="Times New Roman"/>
          <w:sz w:val="24"/>
          <w:szCs w:val="24"/>
        </w:rPr>
        <w:t>Jak budete postupovat v příp</w:t>
      </w:r>
      <w:r w:rsidR="00680F6D" w:rsidRPr="001D38F1">
        <w:rPr>
          <w:rFonts w:ascii="Times New Roman" w:hAnsi="Times New Roman" w:cs="Times New Roman"/>
          <w:sz w:val="24"/>
          <w:szCs w:val="24"/>
        </w:rPr>
        <w:t xml:space="preserve">adě pozitivního záchytu reziduí </w:t>
      </w:r>
      <w:r w:rsidR="00322B65" w:rsidRPr="001D38F1">
        <w:rPr>
          <w:rFonts w:ascii="Times New Roman" w:hAnsi="Times New Roman" w:cs="Times New Roman"/>
          <w:sz w:val="24"/>
          <w:szCs w:val="24"/>
        </w:rPr>
        <w:t>penicilinů</w:t>
      </w:r>
      <w:r w:rsidR="00240172" w:rsidRPr="001D38F1">
        <w:rPr>
          <w:rFonts w:ascii="Times New Roman" w:hAnsi="Times New Roman" w:cs="Times New Roman"/>
          <w:sz w:val="24"/>
          <w:szCs w:val="24"/>
        </w:rPr>
        <w:t>?</w:t>
      </w:r>
    </w:p>
    <w:sectPr w:rsidR="00FC1A9E" w:rsidRPr="001D38F1" w:rsidSect="004004E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796" w:rsidRDefault="00DB3796" w:rsidP="00573ADF">
      <w:pPr>
        <w:spacing w:after="0" w:line="240" w:lineRule="auto"/>
      </w:pPr>
      <w:r>
        <w:separator/>
      </w:r>
    </w:p>
  </w:endnote>
  <w:endnote w:type="continuationSeparator" w:id="1">
    <w:p w:rsidR="00DB3796" w:rsidRDefault="00DB3796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796" w:rsidRDefault="00DB3796" w:rsidP="00573ADF">
      <w:pPr>
        <w:spacing w:after="0" w:line="240" w:lineRule="auto"/>
      </w:pPr>
      <w:r>
        <w:separator/>
      </w:r>
    </w:p>
  </w:footnote>
  <w:footnote w:type="continuationSeparator" w:id="1">
    <w:p w:rsidR="00DB3796" w:rsidRDefault="00DB3796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170D5C"/>
    <w:rsid w:val="001D38F1"/>
    <w:rsid w:val="00240172"/>
    <w:rsid w:val="002E39F6"/>
    <w:rsid w:val="00322B65"/>
    <w:rsid w:val="003E3FC8"/>
    <w:rsid w:val="004004E0"/>
    <w:rsid w:val="00402153"/>
    <w:rsid w:val="00466029"/>
    <w:rsid w:val="00573ADF"/>
    <w:rsid w:val="00594219"/>
    <w:rsid w:val="005A252E"/>
    <w:rsid w:val="005A6159"/>
    <w:rsid w:val="00611831"/>
    <w:rsid w:val="00661D77"/>
    <w:rsid w:val="00662E3B"/>
    <w:rsid w:val="00680F6D"/>
    <w:rsid w:val="006A71B6"/>
    <w:rsid w:val="006D75FF"/>
    <w:rsid w:val="00746CA9"/>
    <w:rsid w:val="007D29E1"/>
    <w:rsid w:val="00804E64"/>
    <w:rsid w:val="00811749"/>
    <w:rsid w:val="0084081F"/>
    <w:rsid w:val="00877E0D"/>
    <w:rsid w:val="009C743B"/>
    <w:rsid w:val="009E0651"/>
    <w:rsid w:val="00A34DC6"/>
    <w:rsid w:val="00AD41EF"/>
    <w:rsid w:val="00B06C80"/>
    <w:rsid w:val="00B347CA"/>
    <w:rsid w:val="00C8395C"/>
    <w:rsid w:val="00C91193"/>
    <w:rsid w:val="00D06707"/>
    <w:rsid w:val="00D43818"/>
    <w:rsid w:val="00D84420"/>
    <w:rsid w:val="00DB3796"/>
    <w:rsid w:val="00F200A2"/>
    <w:rsid w:val="00F3537E"/>
    <w:rsid w:val="00F62818"/>
    <w:rsid w:val="00FC1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1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3</cp:revision>
  <cp:lastPrinted>2013-05-15T05:55:00Z</cp:lastPrinted>
  <dcterms:created xsi:type="dcterms:W3CDTF">2013-06-26T07:03:00Z</dcterms:created>
  <dcterms:modified xsi:type="dcterms:W3CDTF">2013-06-26T07:04:00Z</dcterms:modified>
</cp:coreProperties>
</file>