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8364" w14:textId="77777777" w:rsidR="00D04CAC" w:rsidRPr="00744241" w:rsidRDefault="00D04CAC" w:rsidP="00D04CAC">
      <w:pPr>
        <w:pStyle w:val="AdresaOJ"/>
        <w:rPr>
          <w:rFonts w:asciiTheme="minorHAnsi" w:hAnsiTheme="minorHAnsi" w:cstheme="minorHAnsi"/>
        </w:rPr>
      </w:pPr>
      <w:r w:rsidRPr="00744241">
        <w:rPr>
          <w:rFonts w:asciiTheme="minorHAnsi" w:hAnsiTheme="minorHAnsi" w:cstheme="minorHAnsi"/>
        </w:rPr>
        <w:t>Krajská veterinární správa</w:t>
      </w:r>
    </w:p>
    <w:p w14:paraId="52FC4BE6" w14:textId="77777777" w:rsidR="00D04CAC" w:rsidRPr="00744241" w:rsidRDefault="00D04CAC" w:rsidP="00D04CAC">
      <w:pPr>
        <w:pStyle w:val="AdresaOJ"/>
        <w:rPr>
          <w:rFonts w:asciiTheme="minorHAnsi" w:hAnsiTheme="minorHAnsi" w:cstheme="minorHAnsi"/>
        </w:rPr>
      </w:pPr>
      <w:r w:rsidRPr="00744241">
        <w:rPr>
          <w:rFonts w:asciiTheme="minorHAnsi" w:hAnsiTheme="minorHAnsi" w:cstheme="minorHAnsi"/>
        </w:rPr>
        <w:t>Státní veterinární správy pro</w:t>
      </w:r>
    </w:p>
    <w:p w14:paraId="33F895B7" w14:textId="77777777" w:rsidR="00D04CAC" w:rsidRPr="00744241" w:rsidRDefault="00D04CAC" w:rsidP="00D04CAC">
      <w:pPr>
        <w:pStyle w:val="AdresaOJ"/>
        <w:rPr>
          <w:rFonts w:asciiTheme="minorHAnsi" w:hAnsiTheme="minorHAnsi" w:cstheme="minorHAnsi"/>
        </w:rPr>
      </w:pPr>
      <w:r w:rsidRPr="00744241">
        <w:rPr>
          <w:rFonts w:asciiTheme="minorHAnsi" w:hAnsiTheme="minorHAnsi" w:cstheme="minorHAnsi"/>
        </w:rPr>
        <w:t>Jihočeský kraj</w:t>
      </w:r>
    </w:p>
    <w:p w14:paraId="62945B2E" w14:textId="77777777" w:rsidR="00D04CAC" w:rsidRPr="00744241" w:rsidRDefault="00D04CAC" w:rsidP="00D04CAC">
      <w:pPr>
        <w:pStyle w:val="AdresaOJ"/>
        <w:rPr>
          <w:rFonts w:asciiTheme="minorHAnsi" w:hAnsiTheme="minorHAnsi" w:cstheme="minorHAnsi"/>
        </w:rPr>
      </w:pPr>
      <w:r w:rsidRPr="00744241">
        <w:rPr>
          <w:rFonts w:asciiTheme="minorHAnsi" w:hAnsiTheme="minorHAnsi" w:cstheme="minorHAnsi"/>
        </w:rPr>
        <w:t>Severní 2303/9, České Budějovice, 37010</w:t>
      </w:r>
    </w:p>
    <w:p w14:paraId="707ADB69" w14:textId="77777777" w:rsidR="00D04CAC" w:rsidRPr="005A4194" w:rsidRDefault="00D04CAC" w:rsidP="00D04CAC">
      <w:pPr>
        <w:pStyle w:val="slojednac"/>
        <w:rPr>
          <w:rFonts w:asciiTheme="minorHAnsi" w:hAnsiTheme="minorHAnsi" w:cstheme="minorHAnsi"/>
          <w:color w:val="182737"/>
          <w:sz w:val="22"/>
          <w:szCs w:val="22"/>
        </w:rPr>
      </w:pPr>
    </w:p>
    <w:p w14:paraId="344033F8" w14:textId="77777777" w:rsidR="00D04CAC" w:rsidRPr="005A4194" w:rsidRDefault="00D04CAC" w:rsidP="00D04CAC">
      <w:pPr>
        <w:pStyle w:val="slojednac"/>
        <w:rPr>
          <w:rFonts w:asciiTheme="minorHAnsi" w:hAnsiTheme="minorHAnsi" w:cstheme="minorHAnsi"/>
          <w:color w:val="000000"/>
          <w:sz w:val="22"/>
          <w:szCs w:val="22"/>
        </w:rPr>
      </w:pPr>
      <w:r w:rsidRPr="005A4194">
        <w:rPr>
          <w:rFonts w:asciiTheme="minorHAnsi" w:hAnsiTheme="minorHAnsi" w:cstheme="minorHAnsi"/>
          <w:sz w:val="22"/>
          <w:szCs w:val="22"/>
        </w:rPr>
        <w:t>Č. j</w:t>
      </w:r>
      <w:r w:rsidRPr="005A4194">
        <w:rPr>
          <w:rFonts w:asciiTheme="minorHAnsi" w:hAnsiTheme="minorHAnsi" w:cstheme="minorHAnsi"/>
          <w:color w:val="000000"/>
          <w:sz w:val="22"/>
          <w:szCs w:val="22"/>
        </w:rPr>
        <w:t xml:space="preserve">  </w:t>
      </w:r>
      <w:proofErr w:type="spellStart"/>
      <w:r w:rsidRPr="005A4194">
        <w:rPr>
          <w:rFonts w:asciiTheme="minorHAnsi" w:hAnsiTheme="minorHAnsi" w:cstheme="minorHAnsi"/>
          <w:color w:val="000000"/>
          <w:sz w:val="22"/>
          <w:szCs w:val="22"/>
        </w:rPr>
        <w:t>Svs</w:t>
      </w:r>
      <w:proofErr w:type="spellEnd"/>
      <w:r w:rsidRPr="005A4194">
        <w:rPr>
          <w:rFonts w:asciiTheme="minorHAnsi" w:hAnsiTheme="minorHAnsi" w:cstheme="minorHAnsi"/>
          <w:color w:val="000000"/>
          <w:sz w:val="22"/>
          <w:szCs w:val="22"/>
        </w:rPr>
        <w:t>/2017/416616</w:t>
      </w:r>
    </w:p>
    <w:p w14:paraId="1E168F6E" w14:textId="77777777" w:rsidR="00D04CAC" w:rsidRPr="00A45E73" w:rsidRDefault="00D04CAC" w:rsidP="00D04CAC">
      <w:pPr>
        <w:pStyle w:val="slojednac"/>
        <w:jc w:val="center"/>
        <w:rPr>
          <w:rFonts w:asciiTheme="minorHAnsi" w:hAnsiTheme="minorHAnsi" w:cstheme="minorHAnsi"/>
          <w:b/>
          <w:sz w:val="28"/>
          <w:szCs w:val="28"/>
        </w:rPr>
      </w:pPr>
      <w:commentRangeStart w:id="0"/>
      <w:r w:rsidRPr="00A45E73">
        <w:rPr>
          <w:rFonts w:asciiTheme="minorHAnsi" w:hAnsiTheme="minorHAnsi" w:cstheme="minorHAnsi"/>
          <w:b/>
          <w:sz w:val="28"/>
          <w:szCs w:val="28"/>
        </w:rPr>
        <w:t>Příkaz</w:t>
      </w:r>
      <w:commentRangeEnd w:id="0"/>
      <w:r>
        <w:rPr>
          <w:rStyle w:val="Odkaznakoment"/>
          <w:rFonts w:asciiTheme="minorHAnsi" w:eastAsiaTheme="minorHAnsi" w:hAnsiTheme="minorHAnsi" w:cstheme="minorBidi"/>
          <w:lang w:eastAsia="en-US"/>
        </w:rPr>
        <w:commentReference w:id="0"/>
      </w:r>
    </w:p>
    <w:p w14:paraId="62893CBC" w14:textId="77777777" w:rsidR="00D04CAC" w:rsidRPr="005A4194" w:rsidRDefault="00D04CAC" w:rsidP="00D04CAC">
      <w:pPr>
        <w:rPr>
          <w:rFonts w:cstheme="minorHAnsi"/>
          <w:lang w:eastAsia="cs-CZ"/>
        </w:rPr>
      </w:pPr>
    </w:p>
    <w:p w14:paraId="45EBE6F7" w14:textId="77777777" w:rsidR="00D04CAC" w:rsidRPr="005A4194" w:rsidRDefault="00D04CAC" w:rsidP="00D04CAC">
      <w:pPr>
        <w:pStyle w:val="Default"/>
        <w:jc w:val="both"/>
        <w:rPr>
          <w:rFonts w:asciiTheme="minorHAnsi" w:hAnsiTheme="minorHAnsi" w:cstheme="minorHAnsi"/>
          <w:color w:val="auto"/>
          <w:sz w:val="22"/>
          <w:szCs w:val="22"/>
        </w:rPr>
      </w:pPr>
      <w:r w:rsidRPr="005A4194">
        <w:rPr>
          <w:rFonts w:asciiTheme="minorHAnsi" w:hAnsiTheme="minorHAnsi" w:cstheme="minorHAnsi"/>
          <w:color w:val="auto"/>
          <w:sz w:val="22"/>
          <w:szCs w:val="22"/>
        </w:rPr>
        <w:t xml:space="preserve">Krajská veterinární správa Státní veterinární správy pro Jihočeský kraj, jako věcně a místně příslušný správní orgán podle ustanovení § 47 odst. (4) a (7) a dále § 49 odst. (1) písm. u) zákona </w:t>
      </w:r>
      <w:r w:rsidRPr="005A4194">
        <w:rPr>
          <w:rFonts w:asciiTheme="minorHAnsi" w:hAnsiTheme="minorHAnsi" w:cstheme="minorHAnsi"/>
          <w:color w:val="auto"/>
          <w:sz w:val="22"/>
          <w:szCs w:val="22"/>
        </w:rPr>
        <w:br/>
        <w:t xml:space="preserve">č. 166/1999 Sb., o veterinární péči a o změně některých souvisejících zákonů (veterinární zákon), </w:t>
      </w:r>
      <w:r w:rsidRPr="005A4194">
        <w:rPr>
          <w:rFonts w:asciiTheme="minorHAnsi" w:hAnsiTheme="minorHAnsi" w:cstheme="minorHAnsi"/>
          <w:color w:val="auto"/>
          <w:sz w:val="22"/>
          <w:szCs w:val="22"/>
        </w:rPr>
        <w:br/>
        <w:t xml:space="preserve">v platném znění (dále jen „veterinární zákon“), </w:t>
      </w:r>
    </w:p>
    <w:p w14:paraId="06087670" w14:textId="77777777" w:rsidR="00D04CAC" w:rsidRPr="005A4194" w:rsidRDefault="00D04CAC" w:rsidP="00D04CAC">
      <w:pPr>
        <w:pStyle w:val="Default"/>
        <w:jc w:val="both"/>
        <w:rPr>
          <w:rFonts w:asciiTheme="minorHAnsi" w:hAnsiTheme="minorHAnsi" w:cstheme="minorHAnsi"/>
          <w:color w:val="auto"/>
          <w:sz w:val="22"/>
          <w:szCs w:val="22"/>
        </w:rPr>
      </w:pPr>
    </w:p>
    <w:p w14:paraId="0DB45EF6" w14:textId="77777777" w:rsidR="00D04CAC" w:rsidRPr="005A4194" w:rsidRDefault="00D04CAC" w:rsidP="00D04CAC">
      <w:pPr>
        <w:pStyle w:val="Default"/>
        <w:jc w:val="both"/>
        <w:rPr>
          <w:rFonts w:asciiTheme="minorHAnsi" w:hAnsiTheme="minorHAnsi" w:cstheme="minorHAnsi"/>
          <w:color w:val="auto"/>
          <w:sz w:val="22"/>
          <w:szCs w:val="22"/>
        </w:rPr>
      </w:pPr>
      <w:r w:rsidRPr="005A4194">
        <w:rPr>
          <w:rFonts w:asciiTheme="minorHAnsi" w:hAnsiTheme="minorHAnsi" w:cstheme="minorHAnsi"/>
          <w:color w:val="auto"/>
          <w:sz w:val="22"/>
          <w:szCs w:val="22"/>
        </w:rPr>
        <w:t>V řízení z moci úřední s podnikající fyzickou osobou panem Oldřich Kaláb, nar. 4. 9. 1964, trvale bytem Stádlecká 97, 371 09, Opařany</w:t>
      </w:r>
    </w:p>
    <w:p w14:paraId="5BABC6A7" w14:textId="77777777" w:rsidR="00D04CAC" w:rsidRPr="003D0DB2" w:rsidRDefault="00D04CAC" w:rsidP="00D04CAC">
      <w:pPr>
        <w:pStyle w:val="Default"/>
        <w:jc w:val="both"/>
        <w:rPr>
          <w:rFonts w:asciiTheme="minorHAnsi" w:hAnsiTheme="minorHAnsi" w:cstheme="minorHAnsi"/>
          <w:color w:val="auto"/>
          <w:sz w:val="22"/>
          <w:szCs w:val="22"/>
        </w:rPr>
      </w:pPr>
    </w:p>
    <w:p w14:paraId="67F0D2DA" w14:textId="77777777" w:rsidR="00D04CAC" w:rsidRPr="003D0DB2" w:rsidRDefault="00D04CAC" w:rsidP="00D04CAC">
      <w:pPr>
        <w:pStyle w:val="Default"/>
        <w:jc w:val="both"/>
        <w:rPr>
          <w:rFonts w:asciiTheme="minorHAnsi" w:hAnsiTheme="minorHAnsi" w:cstheme="minorHAnsi"/>
          <w:color w:val="auto"/>
          <w:sz w:val="22"/>
          <w:szCs w:val="22"/>
        </w:rPr>
      </w:pPr>
      <w:r w:rsidRPr="003D0DB2">
        <w:rPr>
          <w:rFonts w:asciiTheme="minorHAnsi" w:hAnsiTheme="minorHAnsi" w:cstheme="minorHAnsi"/>
          <w:color w:val="auto"/>
          <w:sz w:val="22"/>
          <w:szCs w:val="22"/>
        </w:rPr>
        <w:t xml:space="preserve">vydává v souladu s ustanovením § 150 odst. </w:t>
      </w:r>
      <w:r>
        <w:rPr>
          <w:rFonts w:asciiTheme="minorHAnsi" w:hAnsiTheme="minorHAnsi" w:cstheme="minorHAnsi"/>
          <w:color w:val="auto"/>
          <w:sz w:val="22"/>
          <w:szCs w:val="22"/>
        </w:rPr>
        <w:t>(</w:t>
      </w:r>
      <w:r w:rsidRPr="003D0DB2">
        <w:rPr>
          <w:rFonts w:asciiTheme="minorHAnsi" w:hAnsiTheme="minorHAnsi" w:cstheme="minorHAnsi"/>
          <w:color w:val="auto"/>
          <w:sz w:val="22"/>
          <w:szCs w:val="22"/>
        </w:rPr>
        <w:t>1</w:t>
      </w:r>
      <w:r>
        <w:rPr>
          <w:rFonts w:asciiTheme="minorHAnsi" w:hAnsiTheme="minorHAnsi" w:cstheme="minorHAnsi"/>
          <w:color w:val="auto"/>
          <w:sz w:val="22"/>
          <w:szCs w:val="22"/>
        </w:rPr>
        <w:t>)</w:t>
      </w:r>
      <w:r w:rsidRPr="003D0DB2">
        <w:rPr>
          <w:rFonts w:asciiTheme="minorHAnsi" w:hAnsiTheme="minorHAnsi" w:cstheme="minorHAnsi"/>
          <w:color w:val="auto"/>
          <w:sz w:val="22"/>
          <w:szCs w:val="22"/>
        </w:rPr>
        <w:t xml:space="preserve"> až </w:t>
      </w:r>
      <w:r>
        <w:rPr>
          <w:rFonts w:asciiTheme="minorHAnsi" w:hAnsiTheme="minorHAnsi" w:cstheme="minorHAnsi"/>
          <w:color w:val="auto"/>
          <w:sz w:val="22"/>
          <w:szCs w:val="22"/>
        </w:rPr>
        <w:t>(</w:t>
      </w:r>
      <w:r w:rsidRPr="003D0DB2">
        <w:rPr>
          <w:rFonts w:asciiTheme="minorHAnsi" w:hAnsiTheme="minorHAnsi" w:cstheme="minorHAnsi"/>
          <w:color w:val="auto"/>
          <w:sz w:val="22"/>
          <w:szCs w:val="22"/>
        </w:rPr>
        <w:t>4</w:t>
      </w:r>
      <w:r>
        <w:rPr>
          <w:rFonts w:asciiTheme="minorHAnsi" w:hAnsiTheme="minorHAnsi" w:cstheme="minorHAnsi"/>
          <w:color w:val="auto"/>
          <w:sz w:val="22"/>
          <w:szCs w:val="22"/>
        </w:rPr>
        <w:t>)</w:t>
      </w:r>
      <w:r w:rsidRPr="003D0DB2">
        <w:rPr>
          <w:rFonts w:asciiTheme="minorHAnsi" w:hAnsiTheme="minorHAnsi" w:cstheme="minorHAnsi"/>
          <w:color w:val="auto"/>
          <w:sz w:val="22"/>
          <w:szCs w:val="22"/>
        </w:rPr>
        <w:t xml:space="preserve"> zákona č. 500/2004 Sb., správní řád, v platném znění (dále jen „správní řád“) a § 90 a § 93 odst. </w:t>
      </w:r>
      <w:r>
        <w:rPr>
          <w:rFonts w:asciiTheme="minorHAnsi" w:hAnsiTheme="minorHAnsi" w:cstheme="minorHAnsi"/>
          <w:color w:val="auto"/>
          <w:sz w:val="22"/>
          <w:szCs w:val="22"/>
        </w:rPr>
        <w:t>(</w:t>
      </w:r>
      <w:r w:rsidRPr="003D0DB2">
        <w:rPr>
          <w:rFonts w:asciiTheme="minorHAnsi" w:hAnsiTheme="minorHAnsi" w:cstheme="minorHAnsi"/>
          <w:color w:val="auto"/>
          <w:sz w:val="22"/>
          <w:szCs w:val="22"/>
        </w:rPr>
        <w:t>1</w:t>
      </w:r>
      <w:r>
        <w:rPr>
          <w:rFonts w:asciiTheme="minorHAnsi" w:hAnsiTheme="minorHAnsi" w:cstheme="minorHAnsi"/>
          <w:color w:val="auto"/>
          <w:sz w:val="22"/>
          <w:szCs w:val="22"/>
        </w:rPr>
        <w:t>)</w:t>
      </w:r>
      <w:r w:rsidRPr="003D0DB2">
        <w:rPr>
          <w:rFonts w:asciiTheme="minorHAnsi" w:hAnsiTheme="minorHAnsi" w:cstheme="minorHAnsi"/>
          <w:color w:val="auto"/>
          <w:sz w:val="22"/>
          <w:szCs w:val="22"/>
        </w:rPr>
        <w:t xml:space="preserve"> zákona č. 250/2016 Sb., o odpovědnosti za přestupky a řízení o nich (dále jen „zákon o odpovědnosti za přestupky“), tento</w:t>
      </w:r>
    </w:p>
    <w:p w14:paraId="1CD5DB66" w14:textId="77777777" w:rsidR="00D04CAC" w:rsidRPr="003D0DB2" w:rsidRDefault="00D04CAC" w:rsidP="00D04CAC">
      <w:pPr>
        <w:pStyle w:val="Default"/>
        <w:ind w:firstLine="708"/>
        <w:jc w:val="both"/>
        <w:rPr>
          <w:rFonts w:asciiTheme="minorHAnsi" w:hAnsiTheme="minorHAnsi" w:cstheme="minorHAnsi"/>
          <w:color w:val="auto"/>
          <w:sz w:val="22"/>
          <w:szCs w:val="22"/>
        </w:rPr>
      </w:pPr>
    </w:p>
    <w:p w14:paraId="534EA89A" w14:textId="77777777" w:rsidR="00D04CAC" w:rsidRPr="005A4194" w:rsidRDefault="00D04CAC" w:rsidP="00D04CAC">
      <w:pPr>
        <w:pStyle w:val="Default"/>
        <w:jc w:val="center"/>
        <w:rPr>
          <w:rFonts w:asciiTheme="minorHAnsi" w:hAnsiTheme="minorHAnsi" w:cstheme="minorHAnsi"/>
          <w:b/>
          <w:color w:val="auto"/>
          <w:sz w:val="22"/>
          <w:szCs w:val="22"/>
        </w:rPr>
      </w:pPr>
      <w:commentRangeStart w:id="1"/>
      <w:proofErr w:type="gramStart"/>
      <w:r>
        <w:rPr>
          <w:rFonts w:asciiTheme="minorHAnsi" w:hAnsiTheme="minorHAnsi" w:cstheme="minorHAnsi"/>
          <w:b/>
          <w:bCs/>
          <w:color w:val="auto"/>
          <w:sz w:val="22"/>
          <w:szCs w:val="22"/>
        </w:rPr>
        <w:t>p</w:t>
      </w:r>
      <w:r w:rsidRPr="005A4194">
        <w:rPr>
          <w:rFonts w:asciiTheme="minorHAnsi" w:hAnsiTheme="minorHAnsi" w:cstheme="minorHAnsi"/>
          <w:b/>
          <w:bCs/>
          <w:color w:val="auto"/>
          <w:sz w:val="22"/>
          <w:szCs w:val="22"/>
        </w:rPr>
        <w:t>říkaz :</w:t>
      </w:r>
      <w:commentRangeEnd w:id="1"/>
      <w:r w:rsidR="00D12E39">
        <w:rPr>
          <w:rStyle w:val="Odkaznakoment"/>
          <w:rFonts w:asciiTheme="minorHAnsi" w:eastAsiaTheme="minorHAnsi" w:hAnsiTheme="minorHAnsi" w:cstheme="minorBidi"/>
          <w:color w:val="auto"/>
          <w:lang w:eastAsia="en-US"/>
        </w:rPr>
        <w:commentReference w:id="1"/>
      </w:r>
      <w:proofErr w:type="gramEnd"/>
    </w:p>
    <w:p w14:paraId="0BA6FFE7" w14:textId="77777777" w:rsidR="00D04CAC" w:rsidRPr="003D0DB2" w:rsidRDefault="00D04CAC" w:rsidP="00D04CAC">
      <w:pPr>
        <w:rPr>
          <w:rFonts w:cstheme="minorHAnsi"/>
        </w:rPr>
      </w:pPr>
    </w:p>
    <w:p w14:paraId="20B4003C" w14:textId="77777777" w:rsidR="00D04CAC" w:rsidRDefault="00D12E39" w:rsidP="00D04CAC">
      <w:pPr>
        <w:jc w:val="both"/>
        <w:rPr>
          <w:rFonts w:eastAsia="Times New Roman" w:cstheme="minorHAnsi"/>
          <w:lang w:eastAsia="cs-CZ"/>
        </w:rPr>
      </w:pPr>
      <w:r>
        <w:rPr>
          <w:rFonts w:cstheme="minorHAnsi"/>
        </w:rPr>
        <w:t>podnikající fyzická osoba</w:t>
      </w:r>
      <w:r w:rsidR="00D04CAC" w:rsidRPr="005A4194">
        <w:rPr>
          <w:rFonts w:cstheme="minorHAnsi"/>
        </w:rPr>
        <w:t xml:space="preserve"> pan Oldřich Kaláb, nar. </w:t>
      </w:r>
      <w:r w:rsidR="00D04CAC" w:rsidRPr="005A4194">
        <w:rPr>
          <w:rFonts w:eastAsia="Times New Roman" w:cstheme="minorHAnsi"/>
          <w:lang w:eastAsia="cs-CZ"/>
        </w:rPr>
        <w:t>4. 9. 1964</w:t>
      </w:r>
      <w:r w:rsidR="00D04CAC" w:rsidRPr="005A4194">
        <w:rPr>
          <w:rFonts w:cstheme="minorHAnsi"/>
        </w:rPr>
        <w:t xml:space="preserve">, trvale bytem </w:t>
      </w:r>
      <w:r w:rsidR="00D04CAC" w:rsidRPr="005A4194">
        <w:rPr>
          <w:rFonts w:eastAsia="Times New Roman" w:cstheme="minorHAnsi"/>
          <w:lang w:eastAsia="cs-CZ"/>
        </w:rPr>
        <w:t>Stádlecká 97, 371 09, Opařany</w:t>
      </w:r>
    </w:p>
    <w:p w14:paraId="3479C3EE" w14:textId="77777777" w:rsidR="00D12E39" w:rsidRPr="006C3B7F" w:rsidRDefault="00D12E39" w:rsidP="00D12E39">
      <w:pPr>
        <w:pStyle w:val="Odstavec"/>
        <w:spacing w:before="0"/>
        <w:ind w:firstLine="0"/>
        <w:jc w:val="center"/>
        <w:rPr>
          <w:rFonts w:asciiTheme="minorHAnsi" w:eastAsia="Times New Roman" w:hAnsiTheme="minorHAnsi" w:cstheme="minorHAnsi"/>
          <w:b/>
          <w:sz w:val="22"/>
          <w:szCs w:val="22"/>
        </w:rPr>
      </w:pPr>
      <w:commentRangeStart w:id="2"/>
      <w:proofErr w:type="gramStart"/>
      <w:r>
        <w:rPr>
          <w:rFonts w:asciiTheme="minorHAnsi" w:eastAsia="Times New Roman" w:hAnsiTheme="minorHAnsi" w:cstheme="minorHAnsi"/>
          <w:b/>
          <w:sz w:val="22"/>
          <w:szCs w:val="22"/>
        </w:rPr>
        <w:t>se uznává</w:t>
      </w:r>
      <w:proofErr w:type="gramEnd"/>
      <w:r>
        <w:rPr>
          <w:rFonts w:asciiTheme="minorHAnsi" w:eastAsia="Times New Roman" w:hAnsiTheme="minorHAnsi" w:cstheme="minorHAnsi"/>
          <w:b/>
          <w:sz w:val="22"/>
          <w:szCs w:val="22"/>
        </w:rPr>
        <w:t xml:space="preserve"> vinnou</w:t>
      </w:r>
      <w:r w:rsidRPr="006C3B7F">
        <w:rPr>
          <w:rFonts w:asciiTheme="minorHAnsi" w:eastAsia="Times New Roman" w:hAnsiTheme="minorHAnsi" w:cstheme="minorHAnsi"/>
          <w:b/>
          <w:sz w:val="22"/>
          <w:szCs w:val="22"/>
        </w:rPr>
        <w:t xml:space="preserve"> </w:t>
      </w:r>
      <w:commentRangeEnd w:id="2"/>
      <w:r>
        <w:rPr>
          <w:rStyle w:val="Odkaznakoment"/>
          <w:rFonts w:asciiTheme="minorHAnsi" w:eastAsiaTheme="minorHAnsi" w:hAnsiTheme="minorHAnsi" w:cstheme="minorBidi"/>
          <w:lang w:eastAsia="en-US"/>
        </w:rPr>
        <w:commentReference w:id="2"/>
      </w:r>
      <w:r w:rsidRPr="006C3B7F">
        <w:rPr>
          <w:rFonts w:asciiTheme="minorHAnsi" w:eastAsia="Times New Roman" w:hAnsiTheme="minorHAnsi" w:cstheme="minorHAnsi"/>
          <w:b/>
          <w:sz w:val="22"/>
          <w:szCs w:val="22"/>
        </w:rPr>
        <w:t>ze spáchání přestupku</w:t>
      </w:r>
    </w:p>
    <w:p w14:paraId="3E5E5BE6" w14:textId="77777777" w:rsidR="00D12E39" w:rsidRPr="006C3B7F" w:rsidRDefault="00D12E39" w:rsidP="00D12E39">
      <w:pPr>
        <w:pStyle w:val="Odstavec"/>
        <w:spacing w:before="0"/>
        <w:ind w:firstLine="0"/>
        <w:jc w:val="center"/>
        <w:rPr>
          <w:rFonts w:asciiTheme="minorHAnsi" w:hAnsiTheme="minorHAnsi" w:cstheme="minorHAnsi"/>
          <w:bCs/>
          <w:sz w:val="22"/>
          <w:szCs w:val="22"/>
        </w:rPr>
      </w:pPr>
    </w:p>
    <w:p w14:paraId="44F8699C" w14:textId="77777777" w:rsidR="00D04CAC" w:rsidRPr="005A4194" w:rsidRDefault="00D04CAC" w:rsidP="00D04CAC">
      <w:pPr>
        <w:jc w:val="both"/>
        <w:rPr>
          <w:rFonts w:eastAsia="Times New Roman" w:cstheme="minorHAnsi"/>
          <w:lang w:eastAsia="cs-CZ"/>
        </w:rPr>
      </w:pPr>
    </w:p>
    <w:p w14:paraId="08F86476" w14:textId="77777777" w:rsidR="00D04CAC" w:rsidRPr="005A4194" w:rsidRDefault="00D04CAC" w:rsidP="00D04CAC">
      <w:pPr>
        <w:spacing w:after="0" w:line="240" w:lineRule="auto"/>
        <w:jc w:val="both"/>
        <w:rPr>
          <w:rFonts w:eastAsia="Times New Roman" w:cstheme="minorHAnsi"/>
          <w:lang w:eastAsia="cs-CZ"/>
        </w:rPr>
      </w:pPr>
      <w:commentRangeStart w:id="3"/>
      <w:r w:rsidRPr="005A4194">
        <w:rPr>
          <w:rFonts w:eastAsia="Times New Roman" w:cstheme="minorHAnsi"/>
          <w:b/>
          <w:lang w:eastAsia="cs-CZ"/>
        </w:rPr>
        <w:t>tím, že</w:t>
      </w:r>
      <w:r w:rsidRPr="005A4194">
        <w:rPr>
          <w:rFonts w:eastAsia="Times New Roman" w:cstheme="minorHAnsi"/>
          <w:lang w:eastAsia="cs-CZ"/>
        </w:rPr>
        <w:t xml:space="preserve"> </w:t>
      </w:r>
      <w:commentRangeEnd w:id="3"/>
      <w:r>
        <w:rPr>
          <w:rStyle w:val="Odkaznakoment"/>
        </w:rPr>
        <w:commentReference w:id="3"/>
      </w:r>
      <w:r w:rsidRPr="005A4194">
        <w:rPr>
          <w:rFonts w:eastAsia="Times New Roman" w:cstheme="minorHAnsi"/>
          <w:lang w:eastAsia="cs-CZ"/>
        </w:rPr>
        <w:t>dne 20.</w:t>
      </w:r>
      <w:r>
        <w:rPr>
          <w:rFonts w:eastAsia="Times New Roman" w:cstheme="minorHAnsi"/>
          <w:lang w:eastAsia="cs-CZ"/>
        </w:rPr>
        <w:t xml:space="preserve"> </w:t>
      </w:r>
      <w:r w:rsidRPr="005A4194">
        <w:rPr>
          <w:rFonts w:eastAsia="Times New Roman" w:cstheme="minorHAnsi"/>
          <w:lang w:eastAsia="cs-CZ"/>
        </w:rPr>
        <w:t>12.</w:t>
      </w:r>
      <w:r>
        <w:rPr>
          <w:rFonts w:eastAsia="Times New Roman" w:cstheme="minorHAnsi"/>
          <w:lang w:eastAsia="cs-CZ"/>
        </w:rPr>
        <w:t xml:space="preserve"> </w:t>
      </w:r>
      <w:r w:rsidRPr="005A4194">
        <w:rPr>
          <w:rFonts w:eastAsia="Times New Roman" w:cstheme="minorHAnsi"/>
          <w:lang w:eastAsia="cs-CZ"/>
        </w:rPr>
        <w:t xml:space="preserve">2017 provozovala sezonní prodej ryb spojený s jejich zabíjením, kucháním nebo jinou úpravou na prodejním místě před prodejnou Bert, Na řadech 66, 31076, Tábor, avšak neoznámila předem Krajské veterinární správě provozování prodeje živých ryb na tomto prodejním místě </w:t>
      </w:r>
    </w:p>
    <w:p w14:paraId="3C32ADBA" w14:textId="77777777" w:rsidR="00D04CAC" w:rsidRPr="005A4194" w:rsidRDefault="00D04CAC" w:rsidP="00D04CAC">
      <w:pPr>
        <w:spacing w:after="0" w:line="240" w:lineRule="auto"/>
        <w:jc w:val="both"/>
        <w:rPr>
          <w:rFonts w:eastAsia="Times New Roman" w:cstheme="minorHAnsi"/>
          <w:lang w:eastAsia="cs-CZ"/>
        </w:rPr>
      </w:pPr>
    </w:p>
    <w:p w14:paraId="7F3F8E82" w14:textId="77777777" w:rsidR="00D04CAC" w:rsidRDefault="00D04CAC" w:rsidP="00D04CAC">
      <w:pPr>
        <w:spacing w:after="0" w:line="240" w:lineRule="auto"/>
        <w:jc w:val="both"/>
        <w:rPr>
          <w:rFonts w:eastAsia="Times New Roman" w:cstheme="minorHAnsi"/>
          <w:lang w:eastAsia="cs-CZ"/>
        </w:rPr>
      </w:pPr>
      <w:r w:rsidRPr="005A4194">
        <w:rPr>
          <w:rFonts w:eastAsia="Times New Roman" w:cstheme="minorHAnsi"/>
          <w:b/>
          <w:lang w:eastAsia="cs-CZ"/>
        </w:rPr>
        <w:t>Tedy</w:t>
      </w:r>
      <w:r w:rsidRPr="005A4194">
        <w:rPr>
          <w:rFonts w:eastAsia="Times New Roman" w:cstheme="minorHAnsi"/>
          <w:lang w:eastAsia="cs-CZ"/>
        </w:rPr>
        <w:t xml:space="preserve"> jako osoba provozující sezónního prodeje živých ryb nesplnila povinnost oznámit nejméně 7 dní před zahájením prodeje krajské veterinární správě, kdy a na kterém místě bude prodej zahájen a kdy bude ukončen.</w:t>
      </w:r>
    </w:p>
    <w:p w14:paraId="444B1E8B" w14:textId="77777777" w:rsidR="00D04CAC" w:rsidRPr="005A4194" w:rsidRDefault="00D04CAC" w:rsidP="00D04CAC">
      <w:pPr>
        <w:spacing w:after="0" w:line="240" w:lineRule="auto"/>
        <w:jc w:val="both"/>
        <w:rPr>
          <w:rFonts w:eastAsia="Times New Roman" w:cstheme="minorHAnsi"/>
          <w:lang w:eastAsia="cs-CZ"/>
        </w:rPr>
      </w:pPr>
    </w:p>
    <w:p w14:paraId="10DF8427" w14:textId="77777777" w:rsidR="00D04CAC" w:rsidRPr="00744241" w:rsidRDefault="00D04CAC" w:rsidP="00D04CAC">
      <w:pPr>
        <w:spacing w:after="0" w:line="240" w:lineRule="auto"/>
        <w:jc w:val="both"/>
        <w:rPr>
          <w:rStyle w:val="h1a"/>
          <w:rFonts w:cstheme="minorHAnsi"/>
          <w:iCs/>
        </w:rPr>
      </w:pPr>
      <w:commentRangeStart w:id="4"/>
      <w:r w:rsidRPr="005A4194">
        <w:rPr>
          <w:rFonts w:eastAsia="Times New Roman" w:cstheme="minorHAnsi"/>
          <w:b/>
          <w:lang w:eastAsia="cs-CZ"/>
        </w:rPr>
        <w:t>Dopustila se</w:t>
      </w:r>
      <w:r w:rsidRPr="005A4194">
        <w:rPr>
          <w:rFonts w:eastAsia="Times New Roman" w:cstheme="minorHAnsi"/>
          <w:lang w:eastAsia="cs-CZ"/>
        </w:rPr>
        <w:t xml:space="preserve"> </w:t>
      </w:r>
      <w:commentRangeEnd w:id="4"/>
      <w:r w:rsidR="00D12E39">
        <w:rPr>
          <w:rStyle w:val="Odkaznakoment"/>
        </w:rPr>
        <w:commentReference w:id="4"/>
      </w:r>
      <w:r w:rsidRPr="005A4194">
        <w:rPr>
          <w:rFonts w:eastAsia="Times New Roman" w:cstheme="minorHAnsi"/>
          <w:lang w:eastAsia="cs-CZ"/>
        </w:rPr>
        <w:t>tedy přestupku porušením § 25 odst</w:t>
      </w:r>
      <w:r>
        <w:rPr>
          <w:rFonts w:eastAsia="Times New Roman" w:cstheme="minorHAnsi"/>
          <w:lang w:eastAsia="cs-CZ"/>
        </w:rPr>
        <w:t>.</w:t>
      </w:r>
      <w:r w:rsidRPr="005A4194">
        <w:rPr>
          <w:rFonts w:eastAsia="Times New Roman" w:cstheme="minorHAnsi"/>
          <w:lang w:eastAsia="cs-CZ"/>
        </w:rPr>
        <w:t xml:space="preserve"> (3)</w:t>
      </w:r>
      <w:r>
        <w:rPr>
          <w:rFonts w:eastAsia="Times New Roman" w:cstheme="minorHAnsi"/>
          <w:lang w:eastAsia="cs-CZ"/>
        </w:rPr>
        <w:t xml:space="preserve"> zákona č. 166/1999 Sb.,</w:t>
      </w:r>
      <w:r w:rsidRPr="005A4194">
        <w:rPr>
          <w:rFonts w:cstheme="minorHAnsi"/>
        </w:rPr>
        <w:t xml:space="preserve"> </w:t>
      </w:r>
      <w:r w:rsidRPr="00744241">
        <w:rPr>
          <w:rStyle w:val="h1a"/>
          <w:rFonts w:cstheme="minorHAnsi"/>
          <w:iCs/>
        </w:rPr>
        <w:t>o veterinární péči a o změně některých souvisejících zákonů (veterinární zákon)</w:t>
      </w:r>
    </w:p>
    <w:p w14:paraId="69DD94D9" w14:textId="77777777" w:rsidR="00D04CAC" w:rsidRPr="003D0DB2" w:rsidRDefault="00D04CAC" w:rsidP="00D04CAC">
      <w:pPr>
        <w:spacing w:after="0" w:line="240" w:lineRule="auto"/>
        <w:jc w:val="both"/>
        <w:rPr>
          <w:rFonts w:cstheme="minorHAnsi"/>
        </w:rPr>
      </w:pPr>
      <w:r w:rsidRPr="0022530E">
        <w:rPr>
          <w:rStyle w:val="h1a"/>
          <w:rFonts w:cstheme="minorHAnsi"/>
          <w:iCs/>
        </w:rPr>
        <w:t>Za což</w:t>
      </w:r>
      <w:r w:rsidRPr="005A4194">
        <w:rPr>
          <w:rStyle w:val="h1a"/>
          <w:rFonts w:cstheme="minorHAnsi"/>
          <w:i/>
          <w:iCs/>
        </w:rPr>
        <w:t xml:space="preserve"> </w:t>
      </w:r>
      <w:r w:rsidRPr="005A4194">
        <w:rPr>
          <w:rFonts w:cstheme="minorHAnsi"/>
        </w:rPr>
        <w:t>Krajská veterinární správa Státní veterinární správy pro Jihočeský kraj ukládá podle § 72 odst</w:t>
      </w:r>
      <w:r>
        <w:rPr>
          <w:rFonts w:cstheme="minorHAnsi"/>
        </w:rPr>
        <w:t>. (</w:t>
      </w:r>
      <w:r w:rsidRPr="005A4194">
        <w:rPr>
          <w:rFonts w:cstheme="minorHAnsi"/>
        </w:rPr>
        <w:t>3) písm. a) veterinárního zákona</w:t>
      </w:r>
    </w:p>
    <w:p w14:paraId="74A42A03" w14:textId="77777777" w:rsidR="00D04CAC" w:rsidRPr="003D0DB2" w:rsidRDefault="00D04CAC" w:rsidP="00D04CAC">
      <w:pPr>
        <w:spacing w:after="0" w:line="240" w:lineRule="auto"/>
        <w:rPr>
          <w:rFonts w:cstheme="minorHAnsi"/>
        </w:rPr>
      </w:pPr>
    </w:p>
    <w:p w14:paraId="58ECA57B" w14:textId="77777777" w:rsidR="00D04CAC" w:rsidRPr="005A4194" w:rsidRDefault="00D04CAC" w:rsidP="00D04CAC">
      <w:pPr>
        <w:spacing w:after="0" w:line="240" w:lineRule="auto"/>
        <w:jc w:val="center"/>
        <w:rPr>
          <w:rFonts w:cstheme="minorHAnsi"/>
          <w:b/>
        </w:rPr>
      </w:pPr>
      <w:commentRangeStart w:id="5"/>
      <w:r w:rsidRPr="005A4194">
        <w:rPr>
          <w:rFonts w:cstheme="minorHAnsi"/>
          <w:b/>
        </w:rPr>
        <w:t xml:space="preserve">pokutu </w:t>
      </w:r>
      <w:commentRangeEnd w:id="5"/>
      <w:r>
        <w:rPr>
          <w:rStyle w:val="Odkaznakoment"/>
        </w:rPr>
        <w:commentReference w:id="5"/>
      </w:r>
      <w:r w:rsidRPr="005A4194">
        <w:rPr>
          <w:rFonts w:cstheme="minorHAnsi"/>
          <w:b/>
        </w:rPr>
        <w:t>ve výši 2000Kč</w:t>
      </w:r>
    </w:p>
    <w:p w14:paraId="09954B36" w14:textId="77777777" w:rsidR="00D04CAC" w:rsidRPr="003D0DB2" w:rsidRDefault="00D04CAC" w:rsidP="00D04CAC">
      <w:pPr>
        <w:spacing w:after="0" w:line="240" w:lineRule="auto"/>
        <w:jc w:val="center"/>
        <w:rPr>
          <w:rFonts w:cstheme="minorHAnsi"/>
        </w:rPr>
      </w:pPr>
      <w:bookmarkStart w:id="6" w:name="_GoBack"/>
      <w:bookmarkEnd w:id="6"/>
      <w:r>
        <w:rPr>
          <w:rFonts w:cstheme="minorHAnsi"/>
        </w:rPr>
        <w:t xml:space="preserve">(slovy: </w:t>
      </w:r>
      <w:proofErr w:type="spellStart"/>
      <w:r>
        <w:rPr>
          <w:rFonts w:cstheme="minorHAnsi"/>
        </w:rPr>
        <w:t>dvatisí</w:t>
      </w:r>
      <w:r w:rsidRPr="003D0DB2">
        <w:rPr>
          <w:rFonts w:cstheme="minorHAnsi"/>
        </w:rPr>
        <w:t>cekorunčeských</w:t>
      </w:r>
      <w:proofErr w:type="spellEnd"/>
      <w:r w:rsidRPr="003D0DB2">
        <w:rPr>
          <w:rFonts w:cstheme="minorHAnsi"/>
        </w:rPr>
        <w:t xml:space="preserve">), </w:t>
      </w:r>
    </w:p>
    <w:p w14:paraId="3F72FCD5" w14:textId="77777777" w:rsidR="00D04CAC" w:rsidRPr="003D0DB2" w:rsidRDefault="00D04CAC" w:rsidP="00D04CAC">
      <w:pPr>
        <w:spacing w:after="0" w:line="240" w:lineRule="auto"/>
        <w:rPr>
          <w:rFonts w:cstheme="minorHAnsi"/>
        </w:rPr>
      </w:pPr>
    </w:p>
    <w:p w14:paraId="395A4348" w14:textId="77777777" w:rsidR="00D04CAC" w:rsidRPr="005A4194" w:rsidRDefault="00D04CAC" w:rsidP="00D04CAC">
      <w:pPr>
        <w:spacing w:after="0" w:line="240" w:lineRule="auto"/>
        <w:jc w:val="both"/>
        <w:rPr>
          <w:rFonts w:eastAsia="Times New Roman" w:cstheme="minorHAnsi"/>
          <w:lang w:eastAsia="cs-CZ"/>
        </w:rPr>
      </w:pPr>
      <w:r w:rsidRPr="005A4194">
        <w:rPr>
          <w:rFonts w:cstheme="minorHAnsi"/>
        </w:rPr>
        <w:lastRenderedPageBreak/>
        <w:t>Pokuta je splatná nejpozději do 30 ti dnů ode dne nabytí právní moc toho</w:t>
      </w:r>
      <w:r>
        <w:rPr>
          <w:rFonts w:cstheme="minorHAnsi"/>
        </w:rPr>
        <w:t>to příkazu na účet KVS SVS pro J</w:t>
      </w:r>
      <w:r w:rsidRPr="005A4194">
        <w:rPr>
          <w:rFonts w:cstheme="minorHAnsi"/>
        </w:rPr>
        <w:t xml:space="preserve">ihočeský kraj  </w:t>
      </w:r>
      <w:proofErr w:type="spellStart"/>
      <w:proofErr w:type="gramStart"/>
      <w:r w:rsidRPr="005A4194">
        <w:rPr>
          <w:rFonts w:cstheme="minorHAnsi"/>
        </w:rPr>
        <w:t>č.ú</w:t>
      </w:r>
      <w:proofErr w:type="spellEnd"/>
      <w:r w:rsidRPr="005A4194">
        <w:rPr>
          <w:rFonts w:cstheme="minorHAnsi"/>
        </w:rPr>
        <w:t>.</w:t>
      </w:r>
      <w:r>
        <w:rPr>
          <w:rFonts w:cstheme="minorHAnsi"/>
        </w:rPr>
        <w:t xml:space="preserve"> </w:t>
      </w:r>
      <w:r w:rsidRPr="005A4194">
        <w:rPr>
          <w:rFonts w:cstheme="minorHAnsi"/>
        </w:rPr>
        <w:t>74521245/0100</w:t>
      </w:r>
      <w:proofErr w:type="gramEnd"/>
      <w:r w:rsidRPr="005A4194">
        <w:rPr>
          <w:rFonts w:cstheme="minorHAnsi"/>
        </w:rPr>
        <w:t xml:space="preserve"> jako KS  uveďte 1111 pro platbu z účtu, 1112 pro platbu v hotovosti, VS uveďte </w:t>
      </w:r>
      <w:r w:rsidRPr="005A4194">
        <w:rPr>
          <w:rFonts w:eastAsia="Times New Roman" w:cstheme="minorHAnsi"/>
        </w:rPr>
        <w:t xml:space="preserve">4695814, jako SS uveďte část čísla jednacího příkazu </w:t>
      </w:r>
      <w:r w:rsidRPr="005A4194">
        <w:rPr>
          <w:rFonts w:eastAsia="Times New Roman" w:cstheme="minorHAnsi"/>
          <w:lang w:eastAsia="cs-CZ"/>
        </w:rPr>
        <w:t>416616</w:t>
      </w:r>
      <w:r w:rsidRPr="005A4194">
        <w:rPr>
          <w:rFonts w:cstheme="minorHAnsi"/>
        </w:rPr>
        <w:t xml:space="preserve">. </w:t>
      </w:r>
    </w:p>
    <w:p w14:paraId="56D3FB12" w14:textId="77777777" w:rsidR="00D04CAC" w:rsidRPr="005A4194" w:rsidRDefault="00D04CAC" w:rsidP="00D04CAC">
      <w:pPr>
        <w:jc w:val="both"/>
        <w:rPr>
          <w:rFonts w:cstheme="minorHAnsi"/>
        </w:rPr>
      </w:pPr>
    </w:p>
    <w:p w14:paraId="1D53BA2F" w14:textId="77777777" w:rsidR="00D04CAC" w:rsidRPr="00A45E73" w:rsidRDefault="00D04CAC" w:rsidP="00D04CAC">
      <w:pPr>
        <w:jc w:val="center"/>
        <w:rPr>
          <w:rFonts w:cstheme="minorHAnsi"/>
          <w:b/>
          <w:sz w:val="24"/>
          <w:szCs w:val="24"/>
        </w:rPr>
      </w:pPr>
      <w:commentRangeStart w:id="7"/>
      <w:r w:rsidRPr="00A45E73">
        <w:rPr>
          <w:rFonts w:cstheme="minorHAnsi"/>
          <w:b/>
          <w:sz w:val="24"/>
          <w:szCs w:val="24"/>
        </w:rPr>
        <w:t>Odůvodnění</w:t>
      </w:r>
      <w:commentRangeEnd w:id="7"/>
      <w:r w:rsidR="005B2D94">
        <w:rPr>
          <w:rStyle w:val="Odkaznakoment"/>
        </w:rPr>
        <w:commentReference w:id="7"/>
      </w:r>
    </w:p>
    <w:p w14:paraId="301A4BFB" w14:textId="77777777" w:rsidR="00D04CAC" w:rsidRPr="005A4194" w:rsidRDefault="00D04CAC" w:rsidP="00D04CAC">
      <w:pPr>
        <w:spacing w:after="0" w:line="240" w:lineRule="auto"/>
        <w:jc w:val="both"/>
        <w:rPr>
          <w:rFonts w:eastAsia="Times New Roman" w:cstheme="minorHAnsi"/>
          <w:lang w:eastAsia="cs-CZ"/>
        </w:rPr>
      </w:pPr>
      <w:r w:rsidRPr="005A4194">
        <w:rPr>
          <w:rFonts w:cstheme="minorHAnsi"/>
        </w:rPr>
        <w:t>Dne 20.</w:t>
      </w:r>
      <w:r>
        <w:rPr>
          <w:rFonts w:cstheme="minorHAnsi"/>
        </w:rPr>
        <w:t xml:space="preserve"> </w:t>
      </w:r>
      <w:r w:rsidRPr="005A4194">
        <w:rPr>
          <w:rFonts w:cstheme="minorHAnsi"/>
        </w:rPr>
        <w:t>12.</w:t>
      </w:r>
      <w:r>
        <w:rPr>
          <w:rFonts w:cstheme="minorHAnsi"/>
        </w:rPr>
        <w:t xml:space="preserve"> </w:t>
      </w:r>
      <w:r w:rsidRPr="005A4194">
        <w:rPr>
          <w:rFonts w:cstheme="minorHAnsi"/>
        </w:rPr>
        <w:t xml:space="preserve">2017 byla veterinární inspektorkou </w:t>
      </w:r>
      <w:r w:rsidRPr="005A4194">
        <w:rPr>
          <w:rFonts w:eastAsia="Times New Roman" w:cstheme="minorHAnsi"/>
          <w:lang w:eastAsia="cs-CZ"/>
        </w:rPr>
        <w:t xml:space="preserve"> MVDr. Magdalenou Vítkovou provedena kontrola sezónního prodeje kaprů spojená s jejich zabíjení, kucháním nebo jinou úpravou na prodejním místě v Táboře před prodejnou Bert a.s. Na řadech 66, 31076, Tábor. </w:t>
      </w:r>
    </w:p>
    <w:p w14:paraId="7BE1AAC8" w14:textId="77777777" w:rsidR="00D04CAC" w:rsidRPr="005A4194" w:rsidRDefault="00D04CAC" w:rsidP="00D04CAC">
      <w:pPr>
        <w:spacing w:after="0" w:line="240" w:lineRule="auto"/>
        <w:jc w:val="both"/>
        <w:rPr>
          <w:rFonts w:eastAsia="Times New Roman" w:cstheme="minorHAnsi"/>
          <w:lang w:eastAsia="cs-CZ"/>
        </w:rPr>
      </w:pPr>
      <w:r w:rsidRPr="005A4194">
        <w:rPr>
          <w:rFonts w:eastAsia="Times New Roman" w:cstheme="minorHAnsi"/>
          <w:lang w:eastAsia="cs-CZ"/>
        </w:rPr>
        <w:t xml:space="preserve">Prodejní místo bylo označeno, tak že je jedná o prodej Třeboňského kapra. Viditelně pro spotřebitele byl umístěn certifikát- Třeboňský kapr, pořadové číslo 1679 s platností do 31. 12. 2017, udělený Rybářstvím Třeboň a.s. odběrateli/ prodejci Oldřich Kaláb,  IČ  4426589, bytem Stádlecká 97, 371 09, Opařany, pro prodejní místo Tábor. </w:t>
      </w:r>
    </w:p>
    <w:p w14:paraId="1B61A941" w14:textId="77777777" w:rsidR="00D04CAC" w:rsidRPr="005A4194" w:rsidRDefault="00D04CAC" w:rsidP="00D04CAC">
      <w:pPr>
        <w:spacing w:after="0" w:line="240" w:lineRule="auto"/>
        <w:jc w:val="both"/>
        <w:rPr>
          <w:rFonts w:eastAsia="Times New Roman" w:cstheme="minorHAnsi"/>
          <w:lang w:eastAsia="cs-CZ"/>
        </w:rPr>
      </w:pPr>
    </w:p>
    <w:p w14:paraId="0CA6D9FD" w14:textId="77777777" w:rsidR="00D04CAC" w:rsidRPr="005A4194" w:rsidRDefault="00D04CAC" w:rsidP="00D04CAC">
      <w:pPr>
        <w:spacing w:after="0" w:line="240" w:lineRule="auto"/>
        <w:jc w:val="both"/>
        <w:rPr>
          <w:rFonts w:eastAsia="Times New Roman" w:cstheme="minorHAnsi"/>
          <w:lang w:eastAsia="cs-CZ"/>
        </w:rPr>
      </w:pPr>
      <w:r w:rsidRPr="005A4194">
        <w:rPr>
          <w:rFonts w:eastAsia="Times New Roman" w:cstheme="minorHAnsi"/>
          <w:lang w:eastAsia="cs-CZ"/>
        </w:rPr>
        <w:t>Kapři byly uchování ve dvou kádích, kdy přísun kyslíku byl zajišťován z kyslíkové bomby provzdušňováním. Voda byla čistá, teplota +8</w:t>
      </w:r>
      <w:r>
        <w:rPr>
          <w:rFonts w:eastAsia="Times New Roman" w:cstheme="minorHAnsi"/>
          <w:lang w:eastAsia="cs-CZ"/>
        </w:rPr>
        <w:t xml:space="preserve"> </w:t>
      </w:r>
      <w:r>
        <w:rPr>
          <w:rFonts w:eastAsia="Times New Roman" w:cstheme="minorHAnsi"/>
          <w:vertAlign w:val="superscript"/>
          <w:lang w:eastAsia="cs-CZ"/>
        </w:rPr>
        <w:t xml:space="preserve">o </w:t>
      </w:r>
      <w:r w:rsidRPr="005A4194">
        <w:rPr>
          <w:rFonts w:eastAsia="Times New Roman" w:cstheme="minorHAnsi"/>
          <w:lang w:eastAsia="cs-CZ"/>
        </w:rPr>
        <w:t xml:space="preserve">C. Teplota byla měřena kalibrovaným teploměrem TEMPO č, kalibrace 6043F/16. Teplota je uváděná po započtení odchylky teploměru ve prospěch kontrolovaného.  Ryby vykazovaly fyziologické chování, nejevily známky onemocnění, povrch kůže byl bez </w:t>
      </w:r>
      <w:proofErr w:type="spellStart"/>
      <w:r w:rsidRPr="005A4194">
        <w:rPr>
          <w:rFonts w:eastAsia="Times New Roman" w:cstheme="minorHAnsi"/>
          <w:lang w:eastAsia="cs-CZ"/>
        </w:rPr>
        <w:t>infektu</w:t>
      </w:r>
      <w:proofErr w:type="spellEnd"/>
      <w:r w:rsidRPr="005A4194">
        <w:rPr>
          <w:rFonts w:eastAsia="Times New Roman" w:cstheme="minorHAnsi"/>
          <w:lang w:eastAsia="cs-CZ"/>
        </w:rPr>
        <w:t xml:space="preserve">, tělní otvory též bez patologie. </w:t>
      </w:r>
    </w:p>
    <w:p w14:paraId="78057B4D" w14:textId="77777777" w:rsidR="00D04CAC" w:rsidRPr="005A4194" w:rsidRDefault="00D04CAC" w:rsidP="00D04CAC">
      <w:pPr>
        <w:spacing w:after="0" w:line="240" w:lineRule="auto"/>
        <w:jc w:val="both"/>
        <w:rPr>
          <w:rFonts w:eastAsia="Times New Roman" w:cstheme="minorHAnsi"/>
          <w:lang w:eastAsia="cs-CZ"/>
        </w:rPr>
      </w:pPr>
    </w:p>
    <w:p w14:paraId="05582240" w14:textId="77777777" w:rsidR="00D04CAC" w:rsidRPr="005A4194" w:rsidRDefault="00D04CAC" w:rsidP="00D04CAC">
      <w:pPr>
        <w:spacing w:after="0" w:line="240" w:lineRule="auto"/>
        <w:jc w:val="both"/>
        <w:rPr>
          <w:rFonts w:eastAsia="Times New Roman" w:cstheme="minorHAnsi"/>
          <w:lang w:eastAsia="cs-CZ"/>
        </w:rPr>
      </w:pPr>
      <w:r w:rsidRPr="005A4194">
        <w:rPr>
          <w:rFonts w:eastAsia="Times New Roman" w:cstheme="minorHAnsi"/>
          <w:lang w:eastAsia="cs-CZ"/>
        </w:rPr>
        <w:t xml:space="preserve">Prodejní místo bylo vybaveno pultem s omyvatelnou dobře čistitelnou a dezinfikovatelnou deskou. Paličkou na omračování, noži. Prostor udržovaný v dobrém stavu, patrná byla pouze běžná pracovní nečistota spojená s činností. V době kontroly byly zabíjeny a dále upravovány (stahování, půlení) sádkované ryby na požádání zákazníků. Zabíjení probíhá pomocí úderu paličkou na temeno hlavy a následně vykrvení – oddělením hlavy. </w:t>
      </w:r>
    </w:p>
    <w:p w14:paraId="2126ACAC" w14:textId="77777777" w:rsidR="00D04CAC" w:rsidRPr="005A4194" w:rsidRDefault="00D04CAC" w:rsidP="00D04CAC">
      <w:pPr>
        <w:spacing w:after="0" w:line="240" w:lineRule="auto"/>
        <w:jc w:val="both"/>
        <w:rPr>
          <w:rFonts w:eastAsia="Times New Roman" w:cstheme="minorHAnsi"/>
          <w:lang w:eastAsia="cs-CZ"/>
        </w:rPr>
      </w:pPr>
      <w:r w:rsidRPr="005A4194">
        <w:rPr>
          <w:rFonts w:eastAsia="Times New Roman" w:cstheme="minorHAnsi"/>
          <w:lang w:eastAsia="cs-CZ"/>
        </w:rPr>
        <w:t xml:space="preserve">Kontrola zacházení s vedlejšími živočišnými produkty (VŽP). Na porážce ryb vzniká VŽP 3.kategirie, pro tyto produkty je vyhrazen označený kontejner.  </w:t>
      </w:r>
    </w:p>
    <w:p w14:paraId="63BAF788" w14:textId="77777777" w:rsidR="00D04CAC" w:rsidRPr="005A4194" w:rsidRDefault="00D04CAC" w:rsidP="00D04CAC">
      <w:pPr>
        <w:spacing w:after="0" w:line="240" w:lineRule="auto"/>
        <w:jc w:val="both"/>
        <w:rPr>
          <w:rFonts w:eastAsia="Times New Roman" w:cstheme="minorHAnsi"/>
          <w:lang w:eastAsia="cs-CZ"/>
        </w:rPr>
      </w:pPr>
    </w:p>
    <w:p w14:paraId="16B70D53" w14:textId="77777777" w:rsidR="00D04CAC" w:rsidRPr="005A4194" w:rsidRDefault="00D04CAC" w:rsidP="00D04CAC">
      <w:pPr>
        <w:spacing w:after="0" w:line="240" w:lineRule="auto"/>
        <w:rPr>
          <w:rFonts w:eastAsia="Times New Roman" w:cstheme="minorHAnsi"/>
          <w:lang w:eastAsia="cs-CZ"/>
        </w:rPr>
      </w:pPr>
    </w:p>
    <w:p w14:paraId="0786F8BB" w14:textId="77777777" w:rsidR="00D04CAC" w:rsidRPr="005A4194" w:rsidRDefault="00D04CAC" w:rsidP="00D04CAC">
      <w:pPr>
        <w:spacing w:after="0" w:line="240" w:lineRule="auto"/>
        <w:jc w:val="both"/>
        <w:rPr>
          <w:rFonts w:eastAsia="Times New Roman" w:cstheme="minorHAnsi"/>
          <w:lang w:eastAsia="cs-CZ"/>
        </w:rPr>
      </w:pPr>
      <w:r w:rsidRPr="005A4194">
        <w:rPr>
          <w:rFonts w:eastAsia="Times New Roman" w:cstheme="minorHAnsi"/>
          <w:lang w:eastAsia="cs-CZ"/>
        </w:rPr>
        <w:t xml:space="preserve">Pracovníci měli čisté pracovní oděvy, ochranné pomůcky, řídí se základními hygienickými zásadami při manipulaci s potravinami. Předložili zdravotní průkazy. </w:t>
      </w:r>
    </w:p>
    <w:p w14:paraId="6000CDA9" w14:textId="77777777" w:rsidR="00D04CAC" w:rsidRPr="005A4194" w:rsidRDefault="00D04CAC" w:rsidP="00D04CAC">
      <w:pPr>
        <w:spacing w:after="0" w:line="240" w:lineRule="auto"/>
        <w:jc w:val="both"/>
        <w:rPr>
          <w:rFonts w:eastAsia="Times New Roman" w:cstheme="minorHAnsi"/>
          <w:lang w:eastAsia="cs-CZ"/>
        </w:rPr>
      </w:pPr>
      <w:r w:rsidRPr="005A4194">
        <w:rPr>
          <w:rFonts w:eastAsia="Times New Roman" w:cstheme="minorHAnsi"/>
          <w:lang w:eastAsia="cs-CZ"/>
        </w:rPr>
        <w:t>Personál- odborná způsobilost osob pro porážení- David Červený- řezník, uzenář (rekvalifikační kurz z 16.</w:t>
      </w:r>
      <w:r>
        <w:rPr>
          <w:rFonts w:eastAsia="Times New Roman" w:cstheme="minorHAnsi"/>
          <w:lang w:eastAsia="cs-CZ"/>
        </w:rPr>
        <w:t xml:space="preserve"> </w:t>
      </w:r>
      <w:r w:rsidRPr="005A4194">
        <w:rPr>
          <w:rFonts w:eastAsia="Times New Roman" w:cstheme="minorHAnsi"/>
          <w:lang w:eastAsia="cs-CZ"/>
        </w:rPr>
        <w:t>4.</w:t>
      </w:r>
      <w:r>
        <w:rPr>
          <w:rFonts w:eastAsia="Times New Roman" w:cstheme="minorHAnsi"/>
          <w:lang w:eastAsia="cs-CZ"/>
        </w:rPr>
        <w:t xml:space="preserve"> </w:t>
      </w:r>
      <w:r w:rsidRPr="005A4194">
        <w:rPr>
          <w:rFonts w:eastAsia="Times New Roman" w:cstheme="minorHAnsi"/>
          <w:lang w:eastAsia="cs-CZ"/>
        </w:rPr>
        <w:t>2010)</w:t>
      </w:r>
    </w:p>
    <w:p w14:paraId="19DEC149" w14:textId="77777777" w:rsidR="00D04CAC" w:rsidRPr="005A4194" w:rsidRDefault="00D04CAC" w:rsidP="00D04CAC">
      <w:pPr>
        <w:spacing w:after="0" w:line="240" w:lineRule="auto"/>
        <w:jc w:val="both"/>
        <w:rPr>
          <w:rFonts w:eastAsia="Times New Roman" w:cstheme="minorHAnsi"/>
          <w:lang w:eastAsia="cs-CZ"/>
        </w:rPr>
      </w:pPr>
      <w:r w:rsidRPr="005A4194">
        <w:rPr>
          <w:rFonts w:eastAsia="Times New Roman" w:cstheme="minorHAnsi"/>
          <w:lang w:eastAsia="cs-CZ"/>
        </w:rPr>
        <w:t>Doklad o místě posledního sádkování byl předložen.</w:t>
      </w:r>
    </w:p>
    <w:p w14:paraId="11A9CEC9" w14:textId="77777777" w:rsidR="00D04CAC" w:rsidRPr="005A4194" w:rsidRDefault="00D04CAC" w:rsidP="00D04CAC">
      <w:pPr>
        <w:spacing w:after="0" w:line="240" w:lineRule="auto"/>
        <w:jc w:val="both"/>
        <w:rPr>
          <w:rFonts w:eastAsia="Times New Roman" w:cstheme="minorHAnsi"/>
          <w:lang w:eastAsia="cs-CZ"/>
        </w:rPr>
      </w:pPr>
    </w:p>
    <w:p w14:paraId="3A6EB083" w14:textId="77777777" w:rsidR="00D04CAC" w:rsidRPr="003D0DB2" w:rsidRDefault="00D04CAC" w:rsidP="00D04CAC">
      <w:pPr>
        <w:spacing w:after="0" w:line="240" w:lineRule="auto"/>
        <w:jc w:val="both"/>
        <w:rPr>
          <w:rFonts w:eastAsia="Times New Roman" w:cstheme="minorHAnsi"/>
          <w:lang w:eastAsia="cs-CZ"/>
        </w:rPr>
      </w:pPr>
    </w:p>
    <w:p w14:paraId="437673F9" w14:textId="77777777" w:rsidR="00D04CAC" w:rsidRPr="003D0DB2" w:rsidRDefault="00D04CAC" w:rsidP="00D04CAC">
      <w:pPr>
        <w:spacing w:after="0" w:line="240" w:lineRule="auto"/>
        <w:jc w:val="both"/>
        <w:rPr>
          <w:rFonts w:eastAsia="Times New Roman" w:cstheme="minorHAnsi"/>
          <w:lang w:eastAsia="cs-CZ"/>
        </w:rPr>
      </w:pPr>
      <w:r w:rsidRPr="003D0DB2">
        <w:rPr>
          <w:rFonts w:eastAsia="Times New Roman" w:cstheme="minorHAnsi"/>
          <w:lang w:eastAsia="cs-CZ"/>
        </w:rPr>
        <w:t xml:space="preserve">Dále bylo při kontrole dokumentů zjištěno, že podnikající osoba pan Oldřich Kaláb, IČ  4426589, místo podnikání Stádlecká 97, Opařany 371 09, prodejní místo Tábor neoznámil Krajské veterinární správě, že bude provozovat sezónní prodej živých ryb na prodejním místě před prodejnou Bert, Na řadech 66, 31076, Tábor. </w:t>
      </w:r>
    </w:p>
    <w:p w14:paraId="0763CA41" w14:textId="459DDDB9" w:rsidR="001A29CD" w:rsidRPr="005A4194" w:rsidRDefault="00D04CAC" w:rsidP="00D04CAC">
      <w:pPr>
        <w:spacing w:after="0" w:line="240" w:lineRule="auto"/>
        <w:jc w:val="both"/>
        <w:rPr>
          <w:rFonts w:cstheme="minorHAnsi"/>
          <w:bCs/>
        </w:rPr>
      </w:pPr>
      <w:r w:rsidRPr="005A4194">
        <w:rPr>
          <w:rFonts w:eastAsia="Times New Roman" w:cstheme="minorHAnsi"/>
          <w:lang w:eastAsia="cs-CZ"/>
        </w:rPr>
        <w:t xml:space="preserve">Tímto jednáním nesplnila povinnosti dané </w:t>
      </w:r>
      <w:r>
        <w:rPr>
          <w:rFonts w:eastAsia="Times New Roman" w:cstheme="minorHAnsi"/>
          <w:lang w:eastAsia="cs-CZ"/>
        </w:rPr>
        <w:t>§ 25 odst.</w:t>
      </w:r>
      <w:r w:rsidRPr="005A4194">
        <w:rPr>
          <w:rFonts w:eastAsia="Times New Roman" w:cstheme="minorHAnsi"/>
          <w:lang w:eastAsia="cs-CZ"/>
        </w:rPr>
        <w:t xml:space="preserve"> </w:t>
      </w:r>
      <w:r>
        <w:rPr>
          <w:rFonts w:eastAsia="Times New Roman" w:cstheme="minorHAnsi"/>
          <w:lang w:eastAsia="cs-CZ"/>
        </w:rPr>
        <w:t>(</w:t>
      </w:r>
      <w:r w:rsidRPr="005A4194">
        <w:rPr>
          <w:rFonts w:eastAsia="Times New Roman" w:cstheme="minorHAnsi"/>
          <w:lang w:eastAsia="cs-CZ"/>
        </w:rPr>
        <w:t>3</w:t>
      </w:r>
      <w:r>
        <w:rPr>
          <w:rFonts w:eastAsia="Times New Roman" w:cstheme="minorHAnsi"/>
          <w:lang w:eastAsia="cs-CZ"/>
        </w:rPr>
        <w:t>)</w:t>
      </w:r>
      <w:r w:rsidRPr="005A4194">
        <w:rPr>
          <w:rFonts w:eastAsia="Times New Roman" w:cstheme="minorHAnsi"/>
          <w:lang w:eastAsia="cs-CZ"/>
        </w:rPr>
        <w:t xml:space="preserve"> </w:t>
      </w:r>
      <w:r w:rsidRPr="00744241">
        <w:rPr>
          <w:rStyle w:val="h1a"/>
          <w:rFonts w:cstheme="minorHAnsi"/>
          <w:iCs/>
        </w:rPr>
        <w:t>veterinární</w:t>
      </w:r>
      <w:r>
        <w:rPr>
          <w:rStyle w:val="h1a"/>
          <w:rFonts w:cstheme="minorHAnsi"/>
          <w:iCs/>
        </w:rPr>
        <w:t>ho zákona,</w:t>
      </w:r>
      <w:r w:rsidRPr="005A4194">
        <w:rPr>
          <w:rFonts w:eastAsia="Times New Roman" w:cstheme="minorHAnsi"/>
          <w:lang w:eastAsia="cs-CZ"/>
        </w:rPr>
        <w:t xml:space="preserve"> neboť osoba, která provozuje sezónní prodej živých ryb, musí dodržovat požadavky stanovené tímto zákonem a nejméně 7 dní před zahájením prodeje </w:t>
      </w:r>
      <w:r>
        <w:rPr>
          <w:rFonts w:eastAsia="Times New Roman" w:cstheme="minorHAnsi"/>
          <w:lang w:eastAsia="cs-CZ"/>
        </w:rPr>
        <w:t xml:space="preserve">oznámit </w:t>
      </w:r>
      <w:r w:rsidRPr="005A4194">
        <w:rPr>
          <w:rFonts w:eastAsia="Times New Roman" w:cstheme="minorHAnsi"/>
          <w:lang w:eastAsia="cs-CZ"/>
        </w:rPr>
        <w:t xml:space="preserve">Krajské veterinární správě, kdy a na kterém místě bude prodej zahájen a kdy bude ukončen. Tím se jako </w:t>
      </w:r>
      <w:r w:rsidRPr="005A4194">
        <w:rPr>
          <w:rFonts w:cstheme="minorHAnsi"/>
          <w:bCs/>
        </w:rPr>
        <w:t>fyzická osoba</w:t>
      </w:r>
      <w:r w:rsidRPr="005A4194">
        <w:rPr>
          <w:rFonts w:eastAsia="Times New Roman" w:cstheme="minorHAnsi"/>
          <w:lang w:eastAsia="cs-CZ"/>
        </w:rPr>
        <w:t xml:space="preserve"> p</w:t>
      </w:r>
      <w:r w:rsidRPr="005A4194">
        <w:rPr>
          <w:rFonts w:cstheme="minorHAnsi"/>
          <w:bCs/>
        </w:rPr>
        <w:t>odnikajících podle § 72 odst. (1), písm. d) veterinárního zákona dopustila přestupku.</w:t>
      </w:r>
    </w:p>
    <w:p w14:paraId="238C43C7" w14:textId="77777777" w:rsidR="00D04CAC" w:rsidRPr="005A4194" w:rsidRDefault="00D04CAC" w:rsidP="00D04CAC">
      <w:pPr>
        <w:spacing w:after="0" w:line="240" w:lineRule="auto"/>
        <w:jc w:val="both"/>
        <w:rPr>
          <w:rFonts w:cstheme="minorHAnsi"/>
          <w:bCs/>
        </w:rPr>
      </w:pPr>
    </w:p>
    <w:p w14:paraId="5710FBDD" w14:textId="1871B411" w:rsidR="00D04CAC" w:rsidRPr="005A4194" w:rsidRDefault="001A29CD" w:rsidP="00D04CAC">
      <w:pPr>
        <w:spacing w:after="0" w:line="240" w:lineRule="auto"/>
        <w:jc w:val="both"/>
        <w:rPr>
          <w:rFonts w:cstheme="minorHAnsi"/>
          <w:bCs/>
        </w:rPr>
      </w:pPr>
      <w:r>
        <w:rPr>
          <w:rFonts w:cstheme="minorHAnsi"/>
          <w:bCs/>
        </w:rPr>
        <w:t xml:space="preserve">Výsledek kontroly byl zaznamenán do </w:t>
      </w:r>
      <w:commentRangeStart w:id="8"/>
      <w:r>
        <w:rPr>
          <w:rFonts w:cstheme="minorHAnsi"/>
          <w:bCs/>
        </w:rPr>
        <w:t>protokolu o kontrole</w:t>
      </w:r>
      <w:commentRangeEnd w:id="8"/>
      <w:r>
        <w:rPr>
          <w:rStyle w:val="Odkaznakoment"/>
        </w:rPr>
        <w:commentReference w:id="8"/>
      </w:r>
      <w:r>
        <w:rPr>
          <w:rFonts w:cstheme="minorHAnsi"/>
          <w:bCs/>
        </w:rPr>
        <w:t xml:space="preserve"> </w:t>
      </w:r>
      <w:proofErr w:type="gramStart"/>
      <w:r>
        <w:rPr>
          <w:rFonts w:cstheme="minorHAnsi"/>
          <w:bCs/>
        </w:rPr>
        <w:t>č.j.</w:t>
      </w:r>
      <w:proofErr w:type="gramEnd"/>
      <w:r>
        <w:rPr>
          <w:rFonts w:cstheme="minorHAnsi"/>
          <w:bCs/>
        </w:rPr>
        <w:t xml:space="preserve"> SVS/2017/</w:t>
      </w:r>
      <w:r>
        <w:rPr>
          <w:rFonts w:ascii="Calibri" w:eastAsia="Times New Roman" w:hAnsi="Calibri" w:cs="Calibri"/>
          <w:color w:val="000000"/>
          <w:lang w:eastAsia="cs-CZ"/>
        </w:rPr>
        <w:t>416616</w:t>
      </w:r>
      <w:r>
        <w:rPr>
          <w:rFonts w:cstheme="minorHAnsi"/>
          <w:bCs/>
        </w:rPr>
        <w:t xml:space="preserve">. </w:t>
      </w:r>
      <w:r w:rsidR="00D04CAC" w:rsidRPr="005A4194">
        <w:rPr>
          <w:rFonts w:cstheme="minorHAnsi"/>
          <w:bCs/>
        </w:rPr>
        <w:t>Protokol byl následně zaslán dne</w:t>
      </w:r>
      <w:r w:rsidR="00D04CAC">
        <w:rPr>
          <w:rFonts w:cstheme="minorHAnsi"/>
          <w:bCs/>
        </w:rPr>
        <w:t xml:space="preserve"> 22</w:t>
      </w:r>
      <w:r w:rsidR="00D04CAC" w:rsidRPr="005A4194">
        <w:rPr>
          <w:rFonts w:cstheme="minorHAnsi"/>
          <w:bCs/>
        </w:rPr>
        <w:t>.</w:t>
      </w:r>
      <w:r w:rsidR="00D04CAC">
        <w:rPr>
          <w:rFonts w:cstheme="minorHAnsi"/>
          <w:bCs/>
        </w:rPr>
        <w:t xml:space="preserve"> </w:t>
      </w:r>
      <w:r w:rsidR="00D04CAC" w:rsidRPr="005A4194">
        <w:rPr>
          <w:rFonts w:cstheme="minorHAnsi"/>
          <w:bCs/>
        </w:rPr>
        <w:t>12.</w:t>
      </w:r>
      <w:r w:rsidR="00D04CAC">
        <w:rPr>
          <w:rFonts w:cstheme="minorHAnsi"/>
          <w:bCs/>
        </w:rPr>
        <w:t xml:space="preserve"> </w:t>
      </w:r>
      <w:r w:rsidR="00D04CAC" w:rsidRPr="005A4194">
        <w:rPr>
          <w:rFonts w:cstheme="minorHAnsi"/>
          <w:bCs/>
        </w:rPr>
        <w:t>2017 n</w:t>
      </w:r>
      <w:r w:rsidR="00D04CAC">
        <w:rPr>
          <w:rFonts w:cstheme="minorHAnsi"/>
          <w:bCs/>
        </w:rPr>
        <w:t>a</w:t>
      </w:r>
      <w:r w:rsidR="00D04CAC" w:rsidRPr="005A4194">
        <w:rPr>
          <w:rFonts w:cstheme="minorHAnsi"/>
          <w:bCs/>
        </w:rPr>
        <w:t xml:space="preserve"> adresu trvalého bydliště</w:t>
      </w:r>
      <w:r w:rsidR="00D04CAC">
        <w:rPr>
          <w:rFonts w:cstheme="minorHAnsi"/>
          <w:bCs/>
        </w:rPr>
        <w:t>, kde byl dne 22</w:t>
      </w:r>
      <w:r w:rsidR="00D04CAC" w:rsidRPr="005A4194">
        <w:rPr>
          <w:rFonts w:cstheme="minorHAnsi"/>
          <w:bCs/>
        </w:rPr>
        <w:t>.</w:t>
      </w:r>
      <w:r w:rsidR="00D04CAC">
        <w:rPr>
          <w:rFonts w:cstheme="minorHAnsi"/>
          <w:bCs/>
        </w:rPr>
        <w:t xml:space="preserve"> </w:t>
      </w:r>
      <w:r w:rsidR="00D04CAC" w:rsidRPr="005A4194">
        <w:rPr>
          <w:rFonts w:cstheme="minorHAnsi"/>
          <w:bCs/>
        </w:rPr>
        <w:t>12.</w:t>
      </w:r>
      <w:r w:rsidR="00D04CAC">
        <w:rPr>
          <w:rFonts w:cstheme="minorHAnsi"/>
          <w:bCs/>
        </w:rPr>
        <w:t xml:space="preserve"> </w:t>
      </w:r>
      <w:r w:rsidR="00D04CAC" w:rsidRPr="005A4194">
        <w:rPr>
          <w:rFonts w:cstheme="minorHAnsi"/>
          <w:bCs/>
        </w:rPr>
        <w:t>2017 převza</w:t>
      </w:r>
      <w:r w:rsidR="00D04CAC">
        <w:rPr>
          <w:rFonts w:cstheme="minorHAnsi"/>
          <w:bCs/>
        </w:rPr>
        <w:t>t</w:t>
      </w:r>
      <w:r w:rsidR="00D04CAC" w:rsidRPr="005A4194">
        <w:rPr>
          <w:rFonts w:cstheme="minorHAnsi"/>
          <w:bCs/>
        </w:rPr>
        <w:t xml:space="preserve">. Během zákonem stanovené lhůtě podle §13 zákona č. 255/2012 Sb., </w:t>
      </w:r>
      <w:r w:rsidR="00D04CAC" w:rsidRPr="0022316C">
        <w:rPr>
          <w:rStyle w:val="h1a"/>
          <w:rFonts w:cstheme="minorHAnsi"/>
          <w:iCs/>
        </w:rPr>
        <w:t>o kontrole (kontrolní řád)</w:t>
      </w:r>
      <w:r w:rsidR="00D04CAC" w:rsidRPr="005A4194">
        <w:rPr>
          <w:rFonts w:cstheme="minorHAnsi"/>
          <w:bCs/>
        </w:rPr>
        <w:t>, ve znění pozdějších předpisů, nebyl</w:t>
      </w:r>
      <w:r w:rsidR="009B320D">
        <w:rPr>
          <w:rFonts w:cstheme="minorHAnsi"/>
          <w:bCs/>
        </w:rPr>
        <w:t>y</w:t>
      </w:r>
      <w:r w:rsidR="00D04CAC" w:rsidRPr="005A4194">
        <w:rPr>
          <w:rFonts w:cstheme="minorHAnsi"/>
          <w:bCs/>
        </w:rPr>
        <w:t xml:space="preserve"> účastníkem řízení během 15 dní podány námitky proti protokolu o kontrole. </w:t>
      </w:r>
    </w:p>
    <w:p w14:paraId="419B2D91" w14:textId="77777777" w:rsidR="00D04CAC" w:rsidRPr="005A4194" w:rsidRDefault="00D04CAC" w:rsidP="00D04CAC">
      <w:pPr>
        <w:spacing w:after="0" w:line="240" w:lineRule="auto"/>
        <w:jc w:val="both"/>
        <w:rPr>
          <w:rFonts w:cstheme="minorHAnsi"/>
          <w:bCs/>
        </w:rPr>
      </w:pPr>
    </w:p>
    <w:p w14:paraId="792FFD2C" w14:textId="77777777" w:rsidR="00D04CAC" w:rsidRPr="003D0DB2" w:rsidRDefault="00D04CAC" w:rsidP="00D04CAC">
      <w:pPr>
        <w:spacing w:after="0" w:line="240" w:lineRule="auto"/>
        <w:jc w:val="both"/>
        <w:rPr>
          <w:rFonts w:cstheme="minorHAnsi"/>
          <w:bCs/>
        </w:rPr>
      </w:pPr>
      <w:r w:rsidRPr="005A4194">
        <w:rPr>
          <w:rFonts w:cstheme="minorHAnsi"/>
          <w:bCs/>
        </w:rPr>
        <w:t xml:space="preserve">S ohledem na výše uvedené zjištění správní orgán považuje za prokázané porušení povinnosti stanovení veterinárním zákonem, a proto rozhodl o uložení pokuty příkazem. Při rozhodování o výši pokuty vzal správní orgán v na vědomí skutečnost, že účastník řízení s dozorovým orgánem spolupracoval a nebyly zjištěny žádné negativní následky a toto protiprávní jednání bylo zjištěno poprvé. Z těchto důvodů dozorový orgán ukládá pokutu při spodní hranici zákonného rozpětí a považuje ji za dostatečnou. </w:t>
      </w:r>
      <w:r>
        <w:rPr>
          <w:rFonts w:cstheme="minorHAnsi"/>
          <w:bCs/>
        </w:rPr>
        <w:t>V</w:t>
      </w:r>
      <w:r w:rsidRPr="005A4194">
        <w:rPr>
          <w:rFonts w:cstheme="minorHAnsi"/>
          <w:bCs/>
        </w:rPr>
        <w:t>ýše</w:t>
      </w:r>
      <w:r>
        <w:rPr>
          <w:rFonts w:cstheme="minorHAnsi"/>
          <w:bCs/>
        </w:rPr>
        <w:t xml:space="preserve"> pokuty</w:t>
      </w:r>
      <w:r w:rsidRPr="005A4194">
        <w:rPr>
          <w:rFonts w:cstheme="minorHAnsi"/>
          <w:bCs/>
        </w:rPr>
        <w:t xml:space="preserve"> by měla plnit funkci preventivně výchovnou.</w:t>
      </w:r>
      <w:r w:rsidRPr="003D0DB2">
        <w:rPr>
          <w:rFonts w:cstheme="minorHAnsi"/>
          <w:bCs/>
        </w:rPr>
        <w:t xml:space="preserve"> </w:t>
      </w:r>
    </w:p>
    <w:p w14:paraId="41107799" w14:textId="77777777" w:rsidR="00D04CAC" w:rsidRPr="003D0DB2" w:rsidRDefault="00D04CAC" w:rsidP="00D04CAC">
      <w:pPr>
        <w:spacing w:after="0" w:line="240" w:lineRule="auto"/>
        <w:rPr>
          <w:rFonts w:cstheme="minorHAnsi"/>
          <w:bCs/>
        </w:rPr>
      </w:pPr>
    </w:p>
    <w:p w14:paraId="2FC8F0BD" w14:textId="77777777" w:rsidR="00D04CAC" w:rsidRPr="00F831FF" w:rsidRDefault="00D04CAC" w:rsidP="00D04CAC">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p w14:paraId="4AC8596D" w14:textId="77777777" w:rsidR="00D04CAC" w:rsidRDefault="00D04CAC" w:rsidP="00D04CAC">
      <w:pPr>
        <w:spacing w:after="0" w:line="240" w:lineRule="auto"/>
        <w:rPr>
          <w:rFonts w:ascii="Calibri" w:eastAsia="Times New Roman" w:hAnsi="Calibri" w:cs="Calibri"/>
          <w:color w:val="000000"/>
          <w:lang w:eastAsia="cs-CZ"/>
        </w:rPr>
      </w:pPr>
    </w:p>
    <w:p w14:paraId="031B917A" w14:textId="77777777" w:rsidR="00D04CAC" w:rsidRDefault="00D04CAC" w:rsidP="00D04CAC"/>
    <w:p w14:paraId="53A8B7DB" w14:textId="77777777" w:rsidR="00D04CAC" w:rsidRPr="00DE304B" w:rsidRDefault="00D04CAC" w:rsidP="00D04CAC">
      <w:pPr>
        <w:tabs>
          <w:tab w:val="left" w:pos="9072"/>
          <w:tab w:val="left" w:pos="9180"/>
          <w:tab w:val="left" w:pos="9214"/>
        </w:tabs>
        <w:jc w:val="center"/>
        <w:rPr>
          <w:rFonts w:cs="Arial"/>
          <w:b/>
        </w:rPr>
      </w:pPr>
      <w:commentRangeStart w:id="9"/>
      <w:r>
        <w:rPr>
          <w:rFonts w:cs="Arial"/>
          <w:b/>
        </w:rPr>
        <w:t>P</w:t>
      </w:r>
      <w:r w:rsidRPr="00DE304B">
        <w:rPr>
          <w:rFonts w:cs="Arial"/>
          <w:b/>
        </w:rPr>
        <w:t>oučení</w:t>
      </w:r>
      <w:commentRangeEnd w:id="9"/>
      <w:r w:rsidR="005B2D94">
        <w:rPr>
          <w:rStyle w:val="Odkaznakoment"/>
        </w:rPr>
        <w:commentReference w:id="9"/>
      </w:r>
    </w:p>
    <w:p w14:paraId="0AA231CB" w14:textId="77777777" w:rsidR="00D04CAC" w:rsidRPr="005A4194" w:rsidRDefault="00D04CAC" w:rsidP="00D04CAC">
      <w:pPr>
        <w:spacing w:after="0" w:line="240" w:lineRule="auto"/>
        <w:jc w:val="both"/>
        <w:rPr>
          <w:rFonts w:cstheme="minorHAnsi"/>
          <w:b/>
        </w:rPr>
      </w:pPr>
      <w:r w:rsidRPr="005A4194">
        <w:rPr>
          <w:rFonts w:cstheme="minorHAnsi"/>
        </w:rPr>
        <w:t>1. Proti tomuto příkazu lze u Krajské veterinární správy Státní veterinární správy pro kraj Jihočeský kraj, Adresa:</w:t>
      </w:r>
      <w:r w:rsidRPr="005A4194">
        <w:rPr>
          <w:rFonts w:eastAsia="Times New Roman" w:cstheme="minorHAnsi"/>
          <w:color w:val="000000"/>
          <w:lang w:eastAsia="cs-CZ"/>
        </w:rPr>
        <w:t xml:space="preserve"> </w:t>
      </w:r>
      <w:r w:rsidRPr="005A4194">
        <w:t xml:space="preserve"> </w:t>
      </w:r>
      <w:r w:rsidRPr="0022316C">
        <w:rPr>
          <w:rFonts w:cstheme="minorHAnsi"/>
        </w:rPr>
        <w:t xml:space="preserve">Severní 2303/9, České Budějovice, 37010, </w:t>
      </w:r>
      <w:r w:rsidRPr="005A4194">
        <w:rPr>
          <w:rFonts w:cstheme="minorHAnsi"/>
        </w:rPr>
        <w:t xml:space="preserve">podat odpor ve lhůtě 8 dnů ode dne jeho doručení. </w:t>
      </w:r>
    </w:p>
    <w:p w14:paraId="0B5CEC13" w14:textId="77777777" w:rsidR="00D04CAC" w:rsidRPr="005A4194" w:rsidRDefault="00D04CAC" w:rsidP="00D04CAC">
      <w:pPr>
        <w:pStyle w:val="Default"/>
        <w:spacing w:before="60"/>
        <w:jc w:val="both"/>
        <w:rPr>
          <w:rFonts w:asciiTheme="minorHAnsi" w:hAnsiTheme="minorHAnsi" w:cstheme="minorHAnsi"/>
          <w:color w:val="auto"/>
          <w:sz w:val="22"/>
          <w:szCs w:val="22"/>
        </w:rPr>
      </w:pPr>
      <w:r w:rsidRPr="005A4194">
        <w:rPr>
          <w:rFonts w:asciiTheme="minorHAnsi" w:hAnsiTheme="minorHAnsi" w:cstheme="minorHAnsi"/>
          <w:color w:val="auto"/>
          <w:sz w:val="22"/>
          <w:szCs w:val="22"/>
        </w:rPr>
        <w:t xml:space="preserve">2. </w:t>
      </w:r>
      <w:commentRangeStart w:id="10"/>
      <w:r w:rsidRPr="005A4194">
        <w:rPr>
          <w:rFonts w:asciiTheme="minorHAnsi" w:hAnsiTheme="minorHAnsi" w:cstheme="minorHAnsi"/>
          <w:color w:val="auto"/>
          <w:sz w:val="22"/>
          <w:szCs w:val="22"/>
        </w:rPr>
        <w:t xml:space="preserve">Podáním odporu </w:t>
      </w:r>
      <w:commentRangeEnd w:id="10"/>
      <w:r w:rsidR="009B320D">
        <w:rPr>
          <w:rStyle w:val="Odkaznakoment"/>
          <w:rFonts w:asciiTheme="minorHAnsi" w:eastAsiaTheme="minorHAnsi" w:hAnsiTheme="minorHAnsi" w:cstheme="minorBidi"/>
          <w:color w:val="auto"/>
          <w:lang w:eastAsia="en-US"/>
        </w:rPr>
        <w:commentReference w:id="10"/>
      </w:r>
      <w:r w:rsidRPr="005A4194">
        <w:rPr>
          <w:rFonts w:asciiTheme="minorHAnsi" w:hAnsiTheme="minorHAnsi" w:cstheme="minorHAnsi"/>
          <w:color w:val="auto"/>
          <w:sz w:val="22"/>
          <w:szCs w:val="22"/>
        </w:rPr>
        <w:t xml:space="preserve">se příkaz ruší a řízení pokračuje. Lhůty pro vydání rozhodnutí začínají znovu běžet dnem podání odporu. </w:t>
      </w:r>
    </w:p>
    <w:p w14:paraId="06D958A4" w14:textId="77777777" w:rsidR="00D04CAC" w:rsidRDefault="00D04CAC" w:rsidP="00D04CAC">
      <w:pPr>
        <w:pStyle w:val="Default"/>
        <w:spacing w:before="60"/>
        <w:jc w:val="both"/>
        <w:rPr>
          <w:rFonts w:asciiTheme="minorHAnsi" w:eastAsia="Arial Unicode MS" w:hAnsiTheme="minorHAnsi" w:cstheme="minorHAnsi"/>
          <w:color w:val="auto"/>
          <w:sz w:val="22"/>
          <w:szCs w:val="22"/>
        </w:rPr>
      </w:pPr>
      <w:r>
        <w:rPr>
          <w:rFonts w:asciiTheme="minorHAnsi" w:hAnsiTheme="minorHAnsi" w:cstheme="minorHAnsi"/>
          <w:color w:val="auto"/>
          <w:sz w:val="22"/>
          <w:szCs w:val="22"/>
        </w:rPr>
        <w:t xml:space="preserve">3. </w:t>
      </w:r>
      <w:r w:rsidRPr="00C122D7">
        <w:rPr>
          <w:rFonts w:asciiTheme="minorHAnsi" w:eastAsia="Arial Unicode MS" w:hAnsiTheme="minorHAnsi" w:cstheme="minorHAnsi"/>
          <w:color w:val="auto"/>
          <w:sz w:val="22"/>
          <w:szCs w:val="22"/>
        </w:rPr>
        <w:t>Osobě, která bude po podání odporu v pokračujícím řízení uznána vinnou z přestupku, se navíc uloží povinnost nahradit státu náklady spojené s projednávání přestupku, a to ve výši 1000,- Kč. Tato paušální částka je s</w:t>
      </w:r>
      <w:r>
        <w:rPr>
          <w:rFonts w:asciiTheme="minorHAnsi" w:eastAsia="Arial Unicode MS" w:hAnsiTheme="minorHAnsi" w:cstheme="minorHAnsi"/>
          <w:color w:val="auto"/>
          <w:sz w:val="22"/>
          <w:szCs w:val="22"/>
        </w:rPr>
        <w:t>tanovena vyhláškou 520/2005 S</w:t>
      </w:r>
      <w:r w:rsidRPr="00C122D7">
        <w:rPr>
          <w:rFonts w:asciiTheme="minorHAnsi" w:eastAsia="Arial Unicode MS" w:hAnsiTheme="minorHAnsi" w:cstheme="minorHAnsi"/>
          <w:color w:val="auto"/>
          <w:sz w:val="22"/>
          <w:szCs w:val="22"/>
        </w:rPr>
        <w:t>b. O rozsahu hotových výdajů a ušlého výdělku, které správní orgán hradí jiným osobám, a o paušální částce nákladů, v platném znění.</w:t>
      </w:r>
    </w:p>
    <w:p w14:paraId="5B2A46D8" w14:textId="77777777" w:rsidR="00D04CAC" w:rsidRPr="005A4194" w:rsidRDefault="00D04CAC" w:rsidP="00D04CAC">
      <w:pPr>
        <w:pStyle w:val="Default"/>
        <w:spacing w:before="60"/>
        <w:jc w:val="both"/>
        <w:rPr>
          <w:rFonts w:asciiTheme="minorHAnsi" w:eastAsia="Arial Unicode MS" w:hAnsiTheme="minorHAnsi" w:cstheme="minorHAnsi"/>
          <w:color w:val="auto"/>
          <w:sz w:val="22"/>
          <w:szCs w:val="22"/>
        </w:rPr>
      </w:pPr>
      <w:r>
        <w:rPr>
          <w:rFonts w:asciiTheme="minorHAnsi" w:eastAsia="Arial Unicode MS" w:hAnsiTheme="minorHAnsi" w:cstheme="minorHAnsi"/>
          <w:color w:val="auto"/>
          <w:sz w:val="22"/>
          <w:szCs w:val="22"/>
        </w:rPr>
        <w:t>4</w:t>
      </w:r>
      <w:r w:rsidRPr="005A4194">
        <w:rPr>
          <w:rFonts w:asciiTheme="minorHAnsi" w:eastAsia="Arial Unicode MS" w:hAnsiTheme="minorHAnsi" w:cstheme="minorHAnsi"/>
          <w:color w:val="auto"/>
          <w:sz w:val="22"/>
          <w:szCs w:val="22"/>
        </w:rPr>
        <w:t>. Příkaz, proti němuž nebyl podán odpor, se stává pravomocným a vykonatelným rozhodnutím. Zpětvzetí odporu není přípustné.</w:t>
      </w:r>
    </w:p>
    <w:p w14:paraId="7FECC04E" w14:textId="77777777" w:rsidR="00D04CAC" w:rsidRPr="00B82699" w:rsidRDefault="00D04CAC" w:rsidP="00D04CAC">
      <w:pPr>
        <w:pStyle w:val="Default"/>
        <w:spacing w:before="60"/>
        <w:jc w:val="both"/>
        <w:rPr>
          <w:rFonts w:asciiTheme="minorHAnsi" w:hAnsiTheme="minorHAnsi" w:cstheme="minorHAnsi"/>
          <w:color w:val="auto"/>
          <w:sz w:val="22"/>
          <w:szCs w:val="22"/>
        </w:rPr>
      </w:pPr>
    </w:p>
    <w:p w14:paraId="389A697F" w14:textId="77777777" w:rsidR="00D04CAC" w:rsidRPr="00B82699" w:rsidRDefault="00D04CAC" w:rsidP="00D04CAC">
      <w:pPr>
        <w:pStyle w:val="Odstavec"/>
        <w:spacing w:before="0"/>
        <w:ind w:firstLine="0"/>
        <w:jc w:val="left"/>
        <w:rPr>
          <w:rFonts w:asciiTheme="minorHAnsi" w:hAnsiTheme="minorHAnsi" w:cstheme="minorHAnsi"/>
          <w:sz w:val="22"/>
          <w:szCs w:val="22"/>
        </w:rPr>
      </w:pPr>
    </w:p>
    <w:p w14:paraId="16CDFC0A" w14:textId="77777777" w:rsidR="00D04CAC" w:rsidRPr="00DE304B" w:rsidRDefault="00D04CAC" w:rsidP="00D04CAC">
      <w:pPr>
        <w:jc w:val="both"/>
        <w:rPr>
          <w:rFonts w:eastAsia="Times New Roman" w:cs="Arial"/>
        </w:rPr>
      </w:pPr>
    </w:p>
    <w:p w14:paraId="774AC95F" w14:textId="77777777" w:rsidR="00D04CAC" w:rsidRPr="00DE304B" w:rsidRDefault="00D04CAC" w:rsidP="00D04CAC">
      <w:pPr>
        <w:jc w:val="both"/>
        <w:rPr>
          <w:rFonts w:eastAsia="Times New Roman" w:cs="Arial"/>
        </w:rPr>
      </w:pPr>
      <w:r>
        <w:rPr>
          <w:rFonts w:eastAsia="Times New Roman" w:cs="Arial"/>
        </w:rPr>
        <w:t>V Českých Budějovicích, dne 15</w:t>
      </w:r>
      <w:r w:rsidRPr="00DE304B">
        <w:rPr>
          <w:rFonts w:eastAsia="Times New Roman" w:cs="Arial"/>
        </w:rPr>
        <w:t>. 1. 2018</w:t>
      </w:r>
    </w:p>
    <w:p w14:paraId="0B1C3521" w14:textId="77777777" w:rsidR="00D04CAC" w:rsidRPr="00DE304B" w:rsidRDefault="00D04CAC" w:rsidP="00D04CAC">
      <w:pPr>
        <w:jc w:val="both"/>
        <w:rPr>
          <w:rFonts w:eastAsia="Times New Roman" w:cs="Arial"/>
        </w:rPr>
      </w:pPr>
    </w:p>
    <w:p w14:paraId="542EF0F4" w14:textId="77777777" w:rsidR="00D04CAC" w:rsidRDefault="00D04CAC" w:rsidP="00D04CAC">
      <w:pPr>
        <w:rPr>
          <w:rFonts w:eastAsia="Times New Roman" w:cs="Arial"/>
          <w:szCs w:val="20"/>
        </w:rPr>
      </w:pPr>
      <w:r w:rsidRPr="0042336D">
        <w:rPr>
          <w:rFonts w:eastAsia="Times New Roman" w:cs="Arial"/>
          <w:szCs w:val="20"/>
        </w:rPr>
        <w:t xml:space="preserve"> </w:t>
      </w:r>
    </w:p>
    <w:p w14:paraId="27DEA2CC" w14:textId="77777777" w:rsidR="00D04CAC" w:rsidRPr="00482E25" w:rsidRDefault="00D04CAC" w:rsidP="00D04CAC">
      <w:pPr>
        <w:pStyle w:val="Otiskednhoraztka"/>
      </w:pPr>
      <w:r w:rsidRPr="00482E25">
        <w:t>otisk úředního razítka</w:t>
      </w:r>
    </w:p>
    <w:p w14:paraId="23184401" w14:textId="77777777" w:rsidR="00D04CAC" w:rsidRDefault="00D04CAC" w:rsidP="00D04CAC">
      <w:pPr>
        <w:pStyle w:val="Podpisovdoloka"/>
        <w:ind w:left="6372"/>
      </w:pPr>
      <w:r>
        <w:t xml:space="preserve">MVDr. František Kouba </w:t>
      </w:r>
    </w:p>
    <w:p w14:paraId="74F5904F" w14:textId="77777777" w:rsidR="00D04CAC" w:rsidRPr="00091A96" w:rsidRDefault="00D04CAC" w:rsidP="00D04CAC">
      <w:pPr>
        <w:pStyle w:val="Podpisovdoloka"/>
        <w:ind w:left="6372"/>
      </w:pPr>
      <w:r w:rsidRPr="00091A96">
        <w:t>Ředitel</w:t>
      </w:r>
    </w:p>
    <w:p w14:paraId="0BAE1E83" w14:textId="77777777" w:rsidR="00D04CAC" w:rsidRPr="00B82829" w:rsidRDefault="00D04CAC" w:rsidP="00D04CAC">
      <w:pPr>
        <w:ind w:left="6372"/>
        <w:jc w:val="center"/>
        <w:rPr>
          <w:rFonts w:eastAsia="Times New Roman" w:cs="Arial"/>
          <w:bCs/>
          <w:szCs w:val="20"/>
        </w:rPr>
      </w:pPr>
      <w:r w:rsidRPr="00AB039A">
        <w:t>podepsáno elektronicky</w:t>
      </w:r>
    </w:p>
    <w:p w14:paraId="31D54C27" w14:textId="77777777" w:rsidR="00D04CAC" w:rsidRDefault="00D04CAC" w:rsidP="00D04CAC">
      <w:pPr>
        <w:pStyle w:val="Odstavec"/>
        <w:ind w:firstLine="708"/>
        <w:rPr>
          <w:szCs w:val="20"/>
        </w:rPr>
      </w:pPr>
    </w:p>
    <w:p w14:paraId="5ED72F5C" w14:textId="77777777" w:rsidR="00D04CAC" w:rsidRDefault="00D04CAC" w:rsidP="00D04CAC">
      <w:pPr>
        <w:tabs>
          <w:tab w:val="left" w:pos="9000"/>
          <w:tab w:val="left" w:pos="9072"/>
          <w:tab w:val="left" w:pos="9180"/>
          <w:tab w:val="left" w:pos="9214"/>
        </w:tabs>
        <w:spacing w:before="120"/>
        <w:rPr>
          <w:szCs w:val="20"/>
        </w:rPr>
      </w:pPr>
    </w:p>
    <w:p w14:paraId="0040C94C" w14:textId="77777777" w:rsidR="003B1BB7" w:rsidRDefault="00F948C2"/>
    <w:sectPr w:rsidR="003B1BB7">
      <w:footerReference w:type="default" r:id="rId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RBANOVAM" w:date="2018-11-06T12:42:00Z" w:initials="U">
    <w:p w14:paraId="3950BC9F" w14:textId="6A49A75A" w:rsidR="00D04CAC" w:rsidRDefault="00D04CAC">
      <w:pPr>
        <w:pStyle w:val="Textkomente"/>
        <w:rPr>
          <w:rFonts w:cs="Arial"/>
          <w:sz w:val="16"/>
          <w:szCs w:val="16"/>
        </w:rPr>
      </w:pPr>
      <w:r w:rsidRPr="00D12E39">
        <w:rPr>
          <w:rStyle w:val="Odkaznakoment"/>
          <w:sz w:val="22"/>
          <w:szCs w:val="22"/>
        </w:rPr>
        <w:annotationRef/>
      </w:r>
      <w:r w:rsidR="009B320D">
        <w:rPr>
          <w:sz w:val="22"/>
          <w:szCs w:val="22"/>
        </w:rPr>
        <w:t>U</w:t>
      </w:r>
      <w:r w:rsidR="00D12E39" w:rsidRPr="00D12E39">
        <w:rPr>
          <w:sz w:val="22"/>
          <w:szCs w:val="22"/>
        </w:rPr>
        <w:t>praveno v</w:t>
      </w:r>
      <w:r w:rsidR="00D12E39">
        <w:rPr>
          <w:sz w:val="22"/>
          <w:szCs w:val="22"/>
        </w:rPr>
        <w:t xml:space="preserve"> zákoně č. </w:t>
      </w:r>
      <w:r w:rsidR="00D12E39" w:rsidRPr="00D12E39">
        <w:rPr>
          <w:sz w:val="22"/>
          <w:szCs w:val="22"/>
        </w:rPr>
        <w:t> 250/2016</w:t>
      </w:r>
      <w:r w:rsidR="00D12E39">
        <w:rPr>
          <w:sz w:val="22"/>
          <w:szCs w:val="22"/>
        </w:rPr>
        <w:t xml:space="preserve"> Sb.,</w:t>
      </w:r>
      <w:r w:rsidR="00D12E39" w:rsidRPr="00D12E39">
        <w:rPr>
          <w:rStyle w:val="h1a5"/>
          <w:rFonts w:asciiTheme="minorHAnsi" w:hAnsiTheme="minorHAnsi"/>
          <w:i w:val="0"/>
          <w:color w:val="070707"/>
          <w:kern w:val="36"/>
          <w:sz w:val="22"/>
          <w:szCs w:val="22"/>
          <w:specVanish w:val="0"/>
        </w:rPr>
        <w:t xml:space="preserve"> o odpovědnosti za přestupky a řízení o nich</w:t>
      </w:r>
      <w:r w:rsidR="009B320D">
        <w:rPr>
          <w:rStyle w:val="h1a5"/>
          <w:rFonts w:asciiTheme="minorHAnsi" w:hAnsiTheme="minorHAnsi"/>
          <w:i w:val="0"/>
          <w:color w:val="070707"/>
          <w:kern w:val="36"/>
          <w:sz w:val="22"/>
          <w:szCs w:val="22"/>
        </w:rPr>
        <w:t xml:space="preserve">: </w:t>
      </w:r>
      <w:r w:rsidR="009B320D" w:rsidRPr="009B320D">
        <w:rPr>
          <w:rFonts w:cs="Arial"/>
          <w:sz w:val="16"/>
          <w:szCs w:val="16"/>
        </w:rPr>
        <w:t>Správní orgán může o přestupku rozhodnout příkazem. Příkazem lze uložit správní trest napomenutí, pokuty, zákazu činnosti, nebo propadnutí věci nebo náhradní hodnoty.</w:t>
      </w:r>
    </w:p>
    <w:p w14:paraId="234B69B3" w14:textId="73A406FD" w:rsidR="005B2D94" w:rsidRPr="005B2D94" w:rsidRDefault="005B2D94">
      <w:pPr>
        <w:pStyle w:val="Textkomente"/>
        <w:rPr>
          <w:i/>
          <w:sz w:val="22"/>
          <w:szCs w:val="22"/>
        </w:rPr>
      </w:pPr>
      <w:r>
        <w:rPr>
          <w:rFonts w:cs="Arial"/>
          <w:sz w:val="16"/>
          <w:szCs w:val="16"/>
        </w:rPr>
        <w:t xml:space="preserve">Ze Správního řádu: </w:t>
      </w:r>
      <w:r w:rsidRPr="005B2D94">
        <w:rPr>
          <w:rFonts w:cs="Arial"/>
          <w:sz w:val="16"/>
          <w:szCs w:val="16"/>
        </w:rPr>
        <w:t>Příkaz může správní orgán vydat, považuje-li skutkové zjištění za dostatečné; vydání příkazu může být prvním úkonem v řízení</w:t>
      </w:r>
    </w:p>
  </w:comment>
  <w:comment w:id="1" w:author="URBANOVAM" w:date="2018-10-29T17:29:00Z" w:initials="U">
    <w:p w14:paraId="6960E525" w14:textId="77777777" w:rsidR="00D12E39" w:rsidRDefault="00D12E39">
      <w:pPr>
        <w:pStyle w:val="Textkomente"/>
      </w:pPr>
      <w:r>
        <w:rPr>
          <w:rStyle w:val="Odkaznakoment"/>
        </w:rPr>
        <w:annotationRef/>
      </w:r>
      <w:r>
        <w:rPr>
          <w:color w:val="000000"/>
        </w:rPr>
        <w:t>Ve výrokové části rozhodnutí o přestupku- zde formou příkazu, kterým je obviněný uznán vinným, se kromě náležitostí podle správního řádu uvede:</w:t>
      </w:r>
    </w:p>
  </w:comment>
  <w:comment w:id="2" w:author="URBANOVAM" w:date="2018-10-29T17:25:00Z" w:initials="U">
    <w:p w14:paraId="45439DEC" w14:textId="77777777" w:rsidR="00D12E39" w:rsidRDefault="00D12E39">
      <w:pPr>
        <w:pStyle w:val="Textkomente"/>
      </w:pPr>
      <w:r>
        <w:rPr>
          <w:rStyle w:val="Odkaznakoment"/>
        </w:rPr>
        <w:annotationRef/>
      </w:r>
      <w:r>
        <w:t>Vyslovení viny</w:t>
      </w:r>
    </w:p>
  </w:comment>
  <w:comment w:id="3" w:author="URBANOVAM" w:date="2018-10-29T17:19:00Z" w:initials="U">
    <w:p w14:paraId="4E0E4CA3" w14:textId="77777777" w:rsidR="00D04CAC" w:rsidRDefault="00D04CAC">
      <w:pPr>
        <w:pStyle w:val="Textkomente"/>
      </w:pPr>
      <w:r>
        <w:rPr>
          <w:rStyle w:val="Odkaznakoment"/>
        </w:rPr>
        <w:annotationRef/>
      </w:r>
      <w:r>
        <w:rPr>
          <w:color w:val="000000"/>
        </w:rPr>
        <w:t>popis skutku s označením místa, času a způsobu jeho spáchání</w:t>
      </w:r>
    </w:p>
  </w:comment>
  <w:comment w:id="4" w:author="URBANOVAM" w:date="2018-10-29T17:28:00Z" w:initials="U">
    <w:p w14:paraId="159EE441" w14:textId="77777777" w:rsidR="00D12E39" w:rsidRDefault="00D12E39">
      <w:pPr>
        <w:pStyle w:val="Textkomente"/>
      </w:pPr>
      <w:r>
        <w:rPr>
          <w:rStyle w:val="Odkaznakoment"/>
        </w:rPr>
        <w:annotationRef/>
      </w:r>
      <w:r>
        <w:rPr>
          <w:color w:val="000000"/>
        </w:rPr>
        <w:t>právní kvalifikace skutku</w:t>
      </w:r>
    </w:p>
  </w:comment>
  <w:comment w:id="5" w:author="URBANOVAM" w:date="2018-10-29T17:22:00Z" w:initials="U">
    <w:p w14:paraId="0BA75FB1" w14:textId="77777777" w:rsidR="00D04CAC" w:rsidRDefault="00D04CAC">
      <w:pPr>
        <w:pStyle w:val="Textkomente"/>
      </w:pPr>
      <w:r>
        <w:rPr>
          <w:rStyle w:val="Odkaznakoment"/>
        </w:rPr>
        <w:annotationRef/>
      </w:r>
      <w:r>
        <w:rPr>
          <w:color w:val="000000"/>
        </w:rPr>
        <w:t>druh a výměra správního trestu</w:t>
      </w:r>
    </w:p>
  </w:comment>
  <w:comment w:id="7" w:author="VOSMEROVAP" w:date="2018-11-06T12:37:00Z" w:initials="V">
    <w:p w14:paraId="69843955" w14:textId="7A4A6C00" w:rsidR="005B2D94" w:rsidRDefault="005B2D94">
      <w:pPr>
        <w:pStyle w:val="Textkomente"/>
      </w:pPr>
      <w:r>
        <w:rPr>
          <w:rStyle w:val="Odkaznakoment"/>
        </w:rPr>
        <w:annotationRef/>
      </w:r>
      <w:r>
        <w:t xml:space="preserve">Ze Správního řádu: </w:t>
      </w:r>
      <w:r w:rsidRPr="005B2D94">
        <w:rPr>
          <w:rFonts w:cs="Arial"/>
          <w:sz w:val="16"/>
          <w:szCs w:val="16"/>
        </w:rPr>
        <w:t>V odůvodnění se uvedou důvody výroku nebo výroků rozhodnutí, podklady pro jeho vydání, úvahy, kterými se správní orgán řídil při jejich hodnocení a při výkladu právních předpisů, a informace o tom, jak se správní orgán vypořádal s návrhy a námitkami účastníků a s jejich vyjádřením k podkladům rozhodnutí.</w:t>
      </w:r>
    </w:p>
  </w:comment>
  <w:comment w:id="8" w:author="VOSMEROVAP" w:date="2018-11-06T12:50:00Z" w:initials="V">
    <w:p w14:paraId="21FB059D" w14:textId="491FCB9B" w:rsidR="001A29CD" w:rsidRPr="001A29CD" w:rsidRDefault="001A29CD">
      <w:pPr>
        <w:pStyle w:val="Textkomente"/>
      </w:pPr>
      <w:r>
        <w:rPr>
          <w:rStyle w:val="Odkaznakoment"/>
        </w:rPr>
        <w:annotationRef/>
      </w:r>
      <w:r w:rsidRPr="001A29CD">
        <w:rPr>
          <w:rFonts w:cs="Arial"/>
          <w:sz w:val="16"/>
          <w:szCs w:val="16"/>
        </w:rPr>
        <w:t>V řízení o vydání příkazu může být jediným podkladem kontrolní protokol pořízený podle zvláštního zákona týmž správním orgánem, který je věcně a místně příslušný ke správnímu řízení navazujícímu na kontrolní zjišťování, pokud protokol pořizoval ten, kdo může být oprávněnou úřední osobou, a pokud se kontrolovaný seznámil s obsahem protokolu nebo byl k seznámení se s obsahem protokolu řádně vyzván, popřípadě pokud byly v souladu se zákonem vyřízeny námitky kontrolovaného proti obsahu protokolu a pokud o obsahu protokolu nejsou pochybnosti ani z jiného důvodu</w:t>
      </w:r>
      <w:r w:rsidRPr="001A29CD">
        <w:rPr>
          <w:rFonts w:cs="Arial"/>
          <w:sz w:val="16"/>
          <w:szCs w:val="16"/>
        </w:rPr>
        <w:t>.</w:t>
      </w:r>
    </w:p>
  </w:comment>
  <w:comment w:id="9" w:author="VOSMEROVAP" w:date="2018-11-06T12:51:00Z" w:initials="V">
    <w:p w14:paraId="4BA89C08" w14:textId="74E8D54A" w:rsidR="005B2D94" w:rsidRDefault="005B2D94" w:rsidP="005B2D94">
      <w:pPr>
        <w:widowControl w:val="0"/>
        <w:autoSpaceDE w:val="0"/>
        <w:autoSpaceDN w:val="0"/>
        <w:adjustRightInd w:val="0"/>
        <w:spacing w:after="0" w:line="240" w:lineRule="auto"/>
        <w:jc w:val="both"/>
        <w:rPr>
          <w:rFonts w:ascii="Arial" w:hAnsi="Arial" w:cs="Arial"/>
          <w:sz w:val="16"/>
          <w:szCs w:val="16"/>
        </w:rPr>
      </w:pPr>
      <w:r>
        <w:rPr>
          <w:rStyle w:val="Odkaznakoment"/>
        </w:rPr>
        <w:annotationRef/>
      </w:r>
      <w:r>
        <w:t xml:space="preserve">Ze Správního řádu: </w:t>
      </w:r>
    </w:p>
    <w:p w14:paraId="4F8FF2B8" w14:textId="7C93582A" w:rsidR="005B2D94" w:rsidRPr="001A29CD" w:rsidRDefault="001A29CD">
      <w:pPr>
        <w:pStyle w:val="Textkomente"/>
      </w:pPr>
      <w:r w:rsidRPr="001A29CD">
        <w:rPr>
          <w:rFonts w:cs="Arial"/>
          <w:sz w:val="16"/>
          <w:szCs w:val="16"/>
        </w:rPr>
        <w:t>Proti příkazu může ten, jemuž se povinnost ukládá, podat odpor ve lhůtě 8 dnů ode dne oznámení příkazu. Podáním odporu se příkaz ruší a řízení pokračuje; to neplatí, byl-li podán nepřípustný nebo opožděný odpor. Správní orgán vyrozumí podatele o podání nepřípustného nebo opožděného odporu. Lhůty pro vydání rozhodnutí začínají znovu běžet dnem podání odporu. Zpětvzetí odporu není přípustné. Odpor se podává u správního orgánu, který příkaz vydal. Příkaz, proti němuž nebyl podán odpor, se stává pravomocným a vykonatelným rozhodnu</w:t>
      </w:r>
      <w:r w:rsidRPr="001A29CD">
        <w:rPr>
          <w:rFonts w:cs="Arial"/>
          <w:sz w:val="16"/>
          <w:szCs w:val="16"/>
        </w:rPr>
        <w:t>tím.</w:t>
      </w:r>
    </w:p>
  </w:comment>
  <w:comment w:id="10" w:author="VOSMEROVAP" w:date="2018-11-06T12:37:00Z" w:initials="V">
    <w:p w14:paraId="756128EE" w14:textId="6E6DD1B2" w:rsidR="009B320D" w:rsidRPr="005B2D94" w:rsidRDefault="009B320D">
      <w:pPr>
        <w:pStyle w:val="Textkomente"/>
      </w:pPr>
      <w:r>
        <w:rPr>
          <w:rStyle w:val="Odkaznakoment"/>
        </w:rPr>
        <w:annotationRef/>
      </w:r>
      <w:r w:rsidRPr="005B2D94">
        <w:rPr>
          <w:rFonts w:cs="Arial"/>
          <w:sz w:val="16"/>
          <w:szCs w:val="16"/>
        </w:rPr>
        <w:t>Pokud byl proti příkazu podán odpor, nelze obviněnému v řízení uložit jiný druh správního trestu s výjimkou napomenutí nebo vyšší výměru správního trestu, než mu byly uloženy příkazem; to neplatí, pokud správní orgán v řízení změní právní kvalifikaci skutku.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0BC9F" w15:done="0"/>
  <w15:commentEx w15:paraId="6960E525" w15:done="0"/>
  <w15:commentEx w15:paraId="45439DEC" w15:done="0"/>
  <w15:commentEx w15:paraId="4E0E4CA3" w15:done="0"/>
  <w15:commentEx w15:paraId="159EE441" w15:done="0"/>
  <w15:commentEx w15:paraId="0BA75F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01061" w14:textId="77777777" w:rsidR="00F948C2" w:rsidRDefault="00F948C2">
      <w:pPr>
        <w:spacing w:after="0" w:line="240" w:lineRule="auto"/>
      </w:pPr>
      <w:r>
        <w:separator/>
      </w:r>
    </w:p>
  </w:endnote>
  <w:endnote w:type="continuationSeparator" w:id="0">
    <w:p w14:paraId="6B10D58E" w14:textId="77777777" w:rsidR="00F948C2" w:rsidRDefault="00F9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04002"/>
      <w:docPartObj>
        <w:docPartGallery w:val="Page Numbers (Bottom of Page)"/>
        <w:docPartUnique/>
      </w:docPartObj>
    </w:sdtPr>
    <w:sdtEndPr/>
    <w:sdtContent>
      <w:p w14:paraId="64F99E1E" w14:textId="77777777" w:rsidR="00295524" w:rsidRDefault="00D12E39">
        <w:pPr>
          <w:pStyle w:val="Zpat"/>
          <w:jc w:val="right"/>
        </w:pPr>
        <w:r>
          <w:fldChar w:fldCharType="begin"/>
        </w:r>
        <w:r>
          <w:instrText>PAGE   \* MERGEFORMAT</w:instrText>
        </w:r>
        <w:r>
          <w:fldChar w:fldCharType="separate"/>
        </w:r>
        <w:r w:rsidR="001A29CD">
          <w:rPr>
            <w:noProof/>
          </w:rPr>
          <w:t>1</w:t>
        </w:r>
        <w:r>
          <w:fldChar w:fldCharType="end"/>
        </w:r>
      </w:p>
    </w:sdtContent>
  </w:sdt>
  <w:p w14:paraId="5733C508" w14:textId="77777777" w:rsidR="00295524" w:rsidRDefault="00D12E39">
    <w:pPr>
      <w:pStyle w:val="Zpat"/>
    </w:pPr>
    <w:r>
      <w:t xml:space="preserve">Protokol č.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6EA57" w14:textId="77777777" w:rsidR="00F948C2" w:rsidRDefault="00F948C2">
      <w:pPr>
        <w:spacing w:after="0" w:line="240" w:lineRule="auto"/>
      </w:pPr>
      <w:r>
        <w:separator/>
      </w:r>
    </w:p>
  </w:footnote>
  <w:footnote w:type="continuationSeparator" w:id="0">
    <w:p w14:paraId="6B2D6302" w14:textId="77777777" w:rsidR="00F948C2" w:rsidRDefault="00F948C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BANOVAM">
    <w15:presenceInfo w15:providerId="AD" w15:userId="S-1-5-21-1186159526-944964288-625696398-50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AC"/>
    <w:rsid w:val="001A29CD"/>
    <w:rsid w:val="005B2D94"/>
    <w:rsid w:val="009B320D"/>
    <w:rsid w:val="00AF1D14"/>
    <w:rsid w:val="00CA0112"/>
    <w:rsid w:val="00D04CAC"/>
    <w:rsid w:val="00D12E39"/>
    <w:rsid w:val="00F948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CAC"/>
  </w:style>
  <w:style w:type="paragraph" w:styleId="Nadpis1">
    <w:name w:val="heading 1"/>
    <w:basedOn w:val="Normln"/>
    <w:next w:val="Normln"/>
    <w:link w:val="Nadpis1Char"/>
    <w:uiPriority w:val="9"/>
    <w:qFormat/>
    <w:rsid w:val="00D04C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04C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04CAC"/>
  </w:style>
  <w:style w:type="character" w:customStyle="1" w:styleId="h1a">
    <w:name w:val="h1a"/>
    <w:basedOn w:val="Standardnpsmoodstavce"/>
    <w:rsid w:val="00D04CAC"/>
  </w:style>
  <w:style w:type="paragraph" w:customStyle="1" w:styleId="AdresaOJ">
    <w:name w:val="Adresa OJ"/>
    <w:basedOn w:val="Normln"/>
    <w:qFormat/>
    <w:rsid w:val="00D04CAC"/>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paragraph" w:customStyle="1" w:styleId="slojednac">
    <w:name w:val="Číslo jednací"/>
    <w:basedOn w:val="Normln"/>
    <w:next w:val="Nadpis1"/>
    <w:qFormat/>
    <w:rsid w:val="00D04CAC"/>
    <w:pPr>
      <w:widowControl w:val="0"/>
      <w:autoSpaceDE w:val="0"/>
      <w:autoSpaceDN w:val="0"/>
      <w:adjustRightInd w:val="0"/>
      <w:spacing w:before="360" w:after="0" w:line="240" w:lineRule="auto"/>
      <w:jc w:val="both"/>
    </w:pPr>
    <w:rPr>
      <w:rFonts w:ascii="Arial" w:eastAsia="Times New Roman" w:hAnsi="Arial" w:cs="Times New Roman"/>
      <w:sz w:val="20"/>
      <w:szCs w:val="20"/>
      <w:lang w:eastAsia="cs-CZ"/>
    </w:rPr>
  </w:style>
  <w:style w:type="paragraph" w:customStyle="1" w:styleId="Default">
    <w:name w:val="Default"/>
    <w:rsid w:val="00D04CA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Odstavec">
    <w:name w:val="Odstavec"/>
    <w:basedOn w:val="Normlnodsazen"/>
    <w:rsid w:val="00D04CAC"/>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Otiskednhoraztka">
    <w:name w:val="Otisk úředního razítka"/>
    <w:basedOn w:val="Normln"/>
    <w:next w:val="Podpisovdoloka"/>
    <w:qFormat/>
    <w:rsid w:val="00D04CAC"/>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Podpisovdoloka">
    <w:name w:val="Podpisová doložka"/>
    <w:basedOn w:val="Normln"/>
    <w:rsid w:val="00D04CAC"/>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customStyle="1" w:styleId="Nadpis1Char">
    <w:name w:val="Nadpis 1 Char"/>
    <w:basedOn w:val="Standardnpsmoodstavce"/>
    <w:link w:val="Nadpis1"/>
    <w:uiPriority w:val="9"/>
    <w:rsid w:val="00D04CAC"/>
    <w:rPr>
      <w:rFonts w:asciiTheme="majorHAnsi" w:eastAsiaTheme="majorEastAsia" w:hAnsiTheme="majorHAnsi" w:cstheme="majorBidi"/>
      <w:color w:val="2E74B5" w:themeColor="accent1" w:themeShade="BF"/>
      <w:sz w:val="32"/>
      <w:szCs w:val="32"/>
    </w:rPr>
  </w:style>
  <w:style w:type="paragraph" w:styleId="Normlnodsazen">
    <w:name w:val="Normal Indent"/>
    <w:basedOn w:val="Normln"/>
    <w:uiPriority w:val="99"/>
    <w:semiHidden/>
    <w:unhideWhenUsed/>
    <w:rsid w:val="00D04CAC"/>
    <w:pPr>
      <w:ind w:left="708"/>
    </w:pPr>
  </w:style>
  <w:style w:type="character" w:styleId="Odkaznakoment">
    <w:name w:val="annotation reference"/>
    <w:basedOn w:val="Standardnpsmoodstavce"/>
    <w:uiPriority w:val="99"/>
    <w:semiHidden/>
    <w:unhideWhenUsed/>
    <w:rsid w:val="00D04CAC"/>
    <w:rPr>
      <w:sz w:val="16"/>
      <w:szCs w:val="16"/>
    </w:rPr>
  </w:style>
  <w:style w:type="paragraph" w:styleId="Textkomente">
    <w:name w:val="annotation text"/>
    <w:basedOn w:val="Normln"/>
    <w:link w:val="TextkomenteChar"/>
    <w:uiPriority w:val="99"/>
    <w:semiHidden/>
    <w:unhideWhenUsed/>
    <w:rsid w:val="00D04CAC"/>
    <w:pPr>
      <w:spacing w:line="240" w:lineRule="auto"/>
    </w:pPr>
    <w:rPr>
      <w:sz w:val="20"/>
      <w:szCs w:val="20"/>
    </w:rPr>
  </w:style>
  <w:style w:type="character" w:customStyle="1" w:styleId="TextkomenteChar">
    <w:name w:val="Text komentáře Char"/>
    <w:basedOn w:val="Standardnpsmoodstavce"/>
    <w:link w:val="Textkomente"/>
    <w:uiPriority w:val="99"/>
    <w:semiHidden/>
    <w:rsid w:val="00D04CAC"/>
    <w:rPr>
      <w:sz w:val="20"/>
      <w:szCs w:val="20"/>
    </w:rPr>
  </w:style>
  <w:style w:type="paragraph" w:styleId="Pedmtkomente">
    <w:name w:val="annotation subject"/>
    <w:basedOn w:val="Textkomente"/>
    <w:next w:val="Textkomente"/>
    <w:link w:val="PedmtkomenteChar"/>
    <w:uiPriority w:val="99"/>
    <w:semiHidden/>
    <w:unhideWhenUsed/>
    <w:rsid w:val="00D04CAC"/>
    <w:rPr>
      <w:b/>
      <w:bCs/>
    </w:rPr>
  </w:style>
  <w:style w:type="character" w:customStyle="1" w:styleId="PedmtkomenteChar">
    <w:name w:val="Předmět komentáře Char"/>
    <w:basedOn w:val="TextkomenteChar"/>
    <w:link w:val="Pedmtkomente"/>
    <w:uiPriority w:val="99"/>
    <w:semiHidden/>
    <w:rsid w:val="00D04CAC"/>
    <w:rPr>
      <w:b/>
      <w:bCs/>
      <w:sz w:val="20"/>
      <w:szCs w:val="20"/>
    </w:rPr>
  </w:style>
  <w:style w:type="paragraph" w:styleId="Textbubliny">
    <w:name w:val="Balloon Text"/>
    <w:basedOn w:val="Normln"/>
    <w:link w:val="TextbublinyChar"/>
    <w:uiPriority w:val="99"/>
    <w:semiHidden/>
    <w:unhideWhenUsed/>
    <w:rsid w:val="00D04C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4CAC"/>
    <w:rPr>
      <w:rFonts w:ascii="Segoe UI" w:hAnsi="Segoe UI" w:cs="Segoe UI"/>
      <w:sz w:val="18"/>
      <w:szCs w:val="18"/>
    </w:rPr>
  </w:style>
  <w:style w:type="character" w:customStyle="1" w:styleId="h1a5">
    <w:name w:val="h1a5"/>
    <w:basedOn w:val="Standardnpsmoodstavce"/>
    <w:rsid w:val="00D12E39"/>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CAC"/>
  </w:style>
  <w:style w:type="paragraph" w:styleId="Nadpis1">
    <w:name w:val="heading 1"/>
    <w:basedOn w:val="Normln"/>
    <w:next w:val="Normln"/>
    <w:link w:val="Nadpis1Char"/>
    <w:uiPriority w:val="9"/>
    <w:qFormat/>
    <w:rsid w:val="00D04C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04C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04CAC"/>
  </w:style>
  <w:style w:type="character" w:customStyle="1" w:styleId="h1a">
    <w:name w:val="h1a"/>
    <w:basedOn w:val="Standardnpsmoodstavce"/>
    <w:rsid w:val="00D04CAC"/>
  </w:style>
  <w:style w:type="paragraph" w:customStyle="1" w:styleId="AdresaOJ">
    <w:name w:val="Adresa OJ"/>
    <w:basedOn w:val="Normln"/>
    <w:qFormat/>
    <w:rsid w:val="00D04CAC"/>
    <w:pPr>
      <w:widowControl w:val="0"/>
      <w:autoSpaceDE w:val="0"/>
      <w:autoSpaceDN w:val="0"/>
      <w:adjustRightInd w:val="0"/>
      <w:spacing w:after="0" w:line="240" w:lineRule="auto"/>
      <w:jc w:val="both"/>
    </w:pPr>
    <w:rPr>
      <w:rFonts w:ascii="Arial" w:eastAsia="Arial Unicode MS" w:hAnsi="Arial" w:cs="Arial"/>
      <w:b/>
      <w:noProof/>
      <w:sz w:val="20"/>
      <w:szCs w:val="20"/>
      <w:lang w:eastAsia="cs-CZ"/>
    </w:rPr>
  </w:style>
  <w:style w:type="paragraph" w:customStyle="1" w:styleId="slojednac">
    <w:name w:val="Číslo jednací"/>
    <w:basedOn w:val="Normln"/>
    <w:next w:val="Nadpis1"/>
    <w:qFormat/>
    <w:rsid w:val="00D04CAC"/>
    <w:pPr>
      <w:widowControl w:val="0"/>
      <w:autoSpaceDE w:val="0"/>
      <w:autoSpaceDN w:val="0"/>
      <w:adjustRightInd w:val="0"/>
      <w:spacing w:before="360" w:after="0" w:line="240" w:lineRule="auto"/>
      <w:jc w:val="both"/>
    </w:pPr>
    <w:rPr>
      <w:rFonts w:ascii="Arial" w:eastAsia="Times New Roman" w:hAnsi="Arial" w:cs="Times New Roman"/>
      <w:sz w:val="20"/>
      <w:szCs w:val="20"/>
      <w:lang w:eastAsia="cs-CZ"/>
    </w:rPr>
  </w:style>
  <w:style w:type="paragraph" w:customStyle="1" w:styleId="Default">
    <w:name w:val="Default"/>
    <w:rsid w:val="00D04CA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Odstavec">
    <w:name w:val="Odstavec"/>
    <w:basedOn w:val="Normlnodsazen"/>
    <w:rsid w:val="00D04CAC"/>
    <w:pPr>
      <w:autoSpaceDE w:val="0"/>
      <w:autoSpaceDN w:val="0"/>
      <w:adjustRightInd w:val="0"/>
      <w:spacing w:before="120" w:after="0" w:line="240" w:lineRule="auto"/>
      <w:ind w:left="0" w:firstLine="709"/>
      <w:jc w:val="both"/>
    </w:pPr>
    <w:rPr>
      <w:rFonts w:ascii="Arial" w:eastAsia="Arial Unicode MS" w:hAnsi="Arial" w:cs="Arial"/>
      <w:sz w:val="20"/>
      <w:szCs w:val="24"/>
      <w:lang w:eastAsia="cs-CZ"/>
    </w:rPr>
  </w:style>
  <w:style w:type="paragraph" w:customStyle="1" w:styleId="Otiskednhoraztka">
    <w:name w:val="Otisk úředního razítka"/>
    <w:basedOn w:val="Normln"/>
    <w:next w:val="Podpisovdoloka"/>
    <w:qFormat/>
    <w:rsid w:val="00D04CAC"/>
    <w:pPr>
      <w:autoSpaceDE w:val="0"/>
      <w:autoSpaceDN w:val="0"/>
      <w:adjustRightInd w:val="0"/>
      <w:spacing w:before="600" w:after="600" w:line="240" w:lineRule="auto"/>
      <w:jc w:val="center"/>
    </w:pPr>
    <w:rPr>
      <w:rFonts w:ascii="Arial" w:eastAsia="Arial Unicode MS" w:hAnsi="Arial" w:cs="Arial"/>
      <w:bCs/>
      <w:i/>
      <w:sz w:val="20"/>
      <w:szCs w:val="24"/>
      <w:lang w:eastAsia="cs-CZ"/>
    </w:rPr>
  </w:style>
  <w:style w:type="paragraph" w:customStyle="1" w:styleId="Podpisovdoloka">
    <w:name w:val="Podpisová doložka"/>
    <w:basedOn w:val="Normln"/>
    <w:rsid w:val="00D04CAC"/>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character" w:customStyle="1" w:styleId="Nadpis1Char">
    <w:name w:val="Nadpis 1 Char"/>
    <w:basedOn w:val="Standardnpsmoodstavce"/>
    <w:link w:val="Nadpis1"/>
    <w:uiPriority w:val="9"/>
    <w:rsid w:val="00D04CAC"/>
    <w:rPr>
      <w:rFonts w:asciiTheme="majorHAnsi" w:eastAsiaTheme="majorEastAsia" w:hAnsiTheme="majorHAnsi" w:cstheme="majorBidi"/>
      <w:color w:val="2E74B5" w:themeColor="accent1" w:themeShade="BF"/>
      <w:sz w:val="32"/>
      <w:szCs w:val="32"/>
    </w:rPr>
  </w:style>
  <w:style w:type="paragraph" w:styleId="Normlnodsazen">
    <w:name w:val="Normal Indent"/>
    <w:basedOn w:val="Normln"/>
    <w:uiPriority w:val="99"/>
    <w:semiHidden/>
    <w:unhideWhenUsed/>
    <w:rsid w:val="00D04CAC"/>
    <w:pPr>
      <w:ind w:left="708"/>
    </w:pPr>
  </w:style>
  <w:style w:type="character" w:styleId="Odkaznakoment">
    <w:name w:val="annotation reference"/>
    <w:basedOn w:val="Standardnpsmoodstavce"/>
    <w:uiPriority w:val="99"/>
    <w:semiHidden/>
    <w:unhideWhenUsed/>
    <w:rsid w:val="00D04CAC"/>
    <w:rPr>
      <w:sz w:val="16"/>
      <w:szCs w:val="16"/>
    </w:rPr>
  </w:style>
  <w:style w:type="paragraph" w:styleId="Textkomente">
    <w:name w:val="annotation text"/>
    <w:basedOn w:val="Normln"/>
    <w:link w:val="TextkomenteChar"/>
    <w:uiPriority w:val="99"/>
    <w:semiHidden/>
    <w:unhideWhenUsed/>
    <w:rsid w:val="00D04CAC"/>
    <w:pPr>
      <w:spacing w:line="240" w:lineRule="auto"/>
    </w:pPr>
    <w:rPr>
      <w:sz w:val="20"/>
      <w:szCs w:val="20"/>
    </w:rPr>
  </w:style>
  <w:style w:type="character" w:customStyle="1" w:styleId="TextkomenteChar">
    <w:name w:val="Text komentáře Char"/>
    <w:basedOn w:val="Standardnpsmoodstavce"/>
    <w:link w:val="Textkomente"/>
    <w:uiPriority w:val="99"/>
    <w:semiHidden/>
    <w:rsid w:val="00D04CAC"/>
    <w:rPr>
      <w:sz w:val="20"/>
      <w:szCs w:val="20"/>
    </w:rPr>
  </w:style>
  <w:style w:type="paragraph" w:styleId="Pedmtkomente">
    <w:name w:val="annotation subject"/>
    <w:basedOn w:val="Textkomente"/>
    <w:next w:val="Textkomente"/>
    <w:link w:val="PedmtkomenteChar"/>
    <w:uiPriority w:val="99"/>
    <w:semiHidden/>
    <w:unhideWhenUsed/>
    <w:rsid w:val="00D04CAC"/>
    <w:rPr>
      <w:b/>
      <w:bCs/>
    </w:rPr>
  </w:style>
  <w:style w:type="character" w:customStyle="1" w:styleId="PedmtkomenteChar">
    <w:name w:val="Předmět komentáře Char"/>
    <w:basedOn w:val="TextkomenteChar"/>
    <w:link w:val="Pedmtkomente"/>
    <w:uiPriority w:val="99"/>
    <w:semiHidden/>
    <w:rsid w:val="00D04CAC"/>
    <w:rPr>
      <w:b/>
      <w:bCs/>
      <w:sz w:val="20"/>
      <w:szCs w:val="20"/>
    </w:rPr>
  </w:style>
  <w:style w:type="paragraph" w:styleId="Textbubliny">
    <w:name w:val="Balloon Text"/>
    <w:basedOn w:val="Normln"/>
    <w:link w:val="TextbublinyChar"/>
    <w:uiPriority w:val="99"/>
    <w:semiHidden/>
    <w:unhideWhenUsed/>
    <w:rsid w:val="00D04C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4CAC"/>
    <w:rPr>
      <w:rFonts w:ascii="Segoe UI" w:hAnsi="Segoe UI" w:cs="Segoe UI"/>
      <w:sz w:val="18"/>
      <w:szCs w:val="18"/>
    </w:rPr>
  </w:style>
  <w:style w:type="character" w:customStyle="1" w:styleId="h1a5">
    <w:name w:val="h1a5"/>
    <w:basedOn w:val="Standardnpsmoodstavce"/>
    <w:rsid w:val="00D12E39"/>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984</Words>
  <Characters>5809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URBANOVAM</dc:creator>
  <cp:keywords/>
  <dc:description/>
  <cp:lastModifiedBy>VOSMEROVAP</cp:lastModifiedBy>
  <cp:revision>2</cp:revision>
  <dcterms:created xsi:type="dcterms:W3CDTF">2018-10-29T16:14:00Z</dcterms:created>
  <dcterms:modified xsi:type="dcterms:W3CDTF">2018-11-06T11:52:00Z</dcterms:modified>
</cp:coreProperties>
</file>