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1906" w14:textId="77777777" w:rsidR="00AB1E5B" w:rsidRPr="00D06703" w:rsidRDefault="00AB1E5B">
      <w:pPr>
        <w:widowControl w:val="0"/>
        <w:autoSpaceDE w:val="0"/>
        <w:autoSpaceDN w:val="0"/>
        <w:adjustRightInd w:val="0"/>
        <w:spacing w:after="0" w:line="240" w:lineRule="auto"/>
        <w:rPr>
          <w:rFonts w:ascii="Arial" w:hAnsi="Arial" w:cs="Arial"/>
          <w:sz w:val="16"/>
          <w:szCs w:val="16"/>
        </w:rPr>
      </w:pPr>
    </w:p>
    <w:p w14:paraId="5D961651" w14:textId="508ABAE5" w:rsidR="00D32640" w:rsidRPr="0057069B" w:rsidRDefault="00D32640" w:rsidP="00D32640">
      <w:pPr>
        <w:widowControl w:val="0"/>
        <w:autoSpaceDE w:val="0"/>
        <w:autoSpaceDN w:val="0"/>
        <w:adjustRightInd w:val="0"/>
        <w:spacing w:after="0" w:line="240" w:lineRule="auto"/>
        <w:jc w:val="center"/>
        <w:rPr>
          <w:rFonts w:ascii="Calibri" w:hAnsi="Calibri" w:cs="Calibri"/>
          <w:b/>
          <w:bCs/>
          <w:color w:val="002060"/>
          <w:sz w:val="30"/>
          <w:szCs w:val="30"/>
          <w:highlight w:val="white"/>
        </w:rPr>
      </w:pPr>
      <w:r w:rsidRPr="0057069B">
        <w:rPr>
          <w:rFonts w:ascii="Calibri" w:hAnsi="Calibri" w:cs="Calibri"/>
          <w:b/>
          <w:bCs/>
          <w:color w:val="002060"/>
          <w:sz w:val="30"/>
          <w:szCs w:val="30"/>
          <w:highlight w:val="white"/>
        </w:rPr>
        <w:t>246/1992 Coll.</w:t>
      </w:r>
    </w:p>
    <w:p w14:paraId="61E2FC76" w14:textId="3E3795A6" w:rsidR="00D32640" w:rsidRPr="0057069B" w:rsidRDefault="00D32640" w:rsidP="00D32640">
      <w:pPr>
        <w:widowControl w:val="0"/>
        <w:autoSpaceDE w:val="0"/>
        <w:autoSpaceDN w:val="0"/>
        <w:adjustRightInd w:val="0"/>
        <w:spacing w:after="0" w:line="240" w:lineRule="auto"/>
        <w:jc w:val="center"/>
        <w:rPr>
          <w:rFonts w:ascii="Calibri" w:hAnsi="Calibri" w:cs="Calibri"/>
          <w:b/>
          <w:bCs/>
          <w:color w:val="002060"/>
          <w:sz w:val="30"/>
          <w:szCs w:val="30"/>
          <w:highlight w:val="white"/>
        </w:rPr>
      </w:pPr>
      <w:r w:rsidRPr="0057069B">
        <w:rPr>
          <w:rFonts w:ascii="Calibri" w:hAnsi="Calibri" w:cs="Calibri"/>
          <w:b/>
          <w:bCs/>
          <w:color w:val="002060"/>
          <w:sz w:val="30"/>
          <w:szCs w:val="30"/>
          <w:highlight w:val="white"/>
        </w:rPr>
        <w:t>ACT</w:t>
      </w:r>
    </w:p>
    <w:p w14:paraId="5BFC2F4E" w14:textId="5211C34E" w:rsidR="00D32640" w:rsidRDefault="00D32640" w:rsidP="00D32640">
      <w:pPr>
        <w:widowControl w:val="0"/>
        <w:autoSpaceDE w:val="0"/>
        <w:autoSpaceDN w:val="0"/>
        <w:adjustRightInd w:val="0"/>
        <w:spacing w:after="0" w:line="240" w:lineRule="auto"/>
        <w:jc w:val="center"/>
        <w:rPr>
          <w:rFonts w:ascii="Calibri" w:hAnsi="Calibri" w:cs="Calibri"/>
          <w:b/>
          <w:bCs/>
          <w:color w:val="000000"/>
          <w:highlight w:val="white"/>
        </w:rPr>
      </w:pPr>
      <w:r>
        <w:rPr>
          <w:rFonts w:ascii="Calibri" w:hAnsi="Calibri" w:cs="Calibri"/>
          <w:b/>
          <w:bCs/>
          <w:color w:val="000000"/>
          <w:highlight w:val="white"/>
        </w:rPr>
        <w:t xml:space="preserve">of the Czech National Council </w:t>
      </w:r>
    </w:p>
    <w:p w14:paraId="74AFA783" w14:textId="1AB8DA6B" w:rsidR="00D32640" w:rsidRPr="00EF5D7D" w:rsidRDefault="00D32640" w:rsidP="00D32640">
      <w:pPr>
        <w:widowControl w:val="0"/>
        <w:autoSpaceDE w:val="0"/>
        <w:autoSpaceDN w:val="0"/>
        <w:adjustRightInd w:val="0"/>
        <w:spacing w:after="0" w:line="240" w:lineRule="auto"/>
        <w:jc w:val="center"/>
        <w:rPr>
          <w:rFonts w:ascii="Calibri" w:hAnsi="Calibri" w:cs="Calibri"/>
          <w:b/>
          <w:bCs/>
          <w:color w:val="000000"/>
          <w:sz w:val="24"/>
          <w:szCs w:val="24"/>
          <w:highlight w:val="white"/>
        </w:rPr>
      </w:pPr>
      <w:r w:rsidRPr="00EF5D7D">
        <w:rPr>
          <w:rFonts w:ascii="Calibri" w:hAnsi="Calibri" w:cs="Calibri"/>
          <w:b/>
          <w:bCs/>
          <w:color w:val="000000"/>
          <w:sz w:val="24"/>
          <w:szCs w:val="24"/>
          <w:highlight w:val="white"/>
        </w:rPr>
        <w:t>of 15 April 1992</w:t>
      </w:r>
    </w:p>
    <w:p w14:paraId="11BA472D" w14:textId="10D1A91B" w:rsidR="00D32640" w:rsidRDefault="00D32640" w:rsidP="00D32640">
      <w:pPr>
        <w:widowControl w:val="0"/>
        <w:autoSpaceDE w:val="0"/>
        <w:autoSpaceDN w:val="0"/>
        <w:adjustRightInd w:val="0"/>
        <w:spacing w:after="0" w:line="240" w:lineRule="auto"/>
        <w:jc w:val="center"/>
        <w:rPr>
          <w:rFonts w:ascii="Calibri" w:hAnsi="Calibri" w:cs="Calibri"/>
          <w:b/>
          <w:bCs/>
          <w:color w:val="000000"/>
          <w:highlight w:val="white"/>
        </w:rPr>
      </w:pPr>
      <w:r>
        <w:rPr>
          <w:rFonts w:ascii="Calibri" w:hAnsi="Calibri" w:cs="Calibri"/>
          <w:b/>
          <w:bCs/>
          <w:color w:val="000000"/>
          <w:highlight w:val="white"/>
        </w:rPr>
        <w:t xml:space="preserve">on the Protection of Animals </w:t>
      </w:r>
      <w:r w:rsidR="00A22DE5">
        <w:rPr>
          <w:rFonts w:ascii="Calibri" w:hAnsi="Calibri" w:cs="Calibri"/>
          <w:b/>
          <w:bCs/>
          <w:color w:val="000000"/>
          <w:highlight w:val="white"/>
        </w:rPr>
        <w:t>A</w:t>
      </w:r>
      <w:r>
        <w:rPr>
          <w:rFonts w:ascii="Calibri" w:hAnsi="Calibri" w:cs="Calibri"/>
          <w:b/>
          <w:bCs/>
          <w:color w:val="000000"/>
          <w:highlight w:val="white"/>
        </w:rPr>
        <w:t>gainst Cruelty</w:t>
      </w:r>
    </w:p>
    <w:p w14:paraId="3249431E" w14:textId="661C37D7" w:rsidR="00D32640" w:rsidRDefault="00D32640" w:rsidP="00D32640">
      <w:pPr>
        <w:widowControl w:val="0"/>
        <w:autoSpaceDE w:val="0"/>
        <w:autoSpaceDN w:val="0"/>
        <w:adjustRightInd w:val="0"/>
        <w:spacing w:after="0" w:line="240" w:lineRule="auto"/>
        <w:jc w:val="center"/>
        <w:rPr>
          <w:rFonts w:ascii="Calibri" w:hAnsi="Calibri" w:cs="Calibri"/>
          <w:color w:val="000000"/>
          <w:highlight w:val="white"/>
        </w:rPr>
      </w:pPr>
      <w:r w:rsidRPr="00D32640">
        <w:rPr>
          <w:rFonts w:ascii="Calibri" w:hAnsi="Calibri" w:cs="Calibri"/>
          <w:color w:val="000000"/>
          <w:highlight w:val="white"/>
        </w:rPr>
        <w:t xml:space="preserve">as amended by Act No </w:t>
      </w:r>
      <w:hyperlink r:id="rId7" w:history="1">
        <w:r w:rsidRPr="00D32640">
          <w:rPr>
            <w:rFonts w:ascii="Calibri" w:hAnsi="Calibri" w:cs="Calibri"/>
            <w:color w:val="000000"/>
            <w:highlight w:val="white"/>
          </w:rPr>
          <w:t>162/1993 Coll.</w:t>
        </w:r>
      </w:hyperlink>
      <w:r w:rsidRPr="00D32640">
        <w:rPr>
          <w:rFonts w:ascii="Calibri" w:hAnsi="Calibri" w:cs="Calibri"/>
          <w:color w:val="000000"/>
          <w:highlight w:val="white"/>
        </w:rPr>
        <w:t xml:space="preserve">, Act No </w:t>
      </w:r>
      <w:hyperlink r:id="rId8" w:history="1">
        <w:r w:rsidRPr="00D32640">
          <w:rPr>
            <w:rFonts w:ascii="Calibri" w:hAnsi="Calibri" w:cs="Calibri"/>
            <w:color w:val="000000"/>
            <w:highlight w:val="white"/>
          </w:rPr>
          <w:t>193/1994 Coll.</w:t>
        </w:r>
      </w:hyperlink>
      <w:r w:rsidRPr="00D32640">
        <w:rPr>
          <w:rFonts w:ascii="Calibri" w:hAnsi="Calibri" w:cs="Calibri"/>
          <w:color w:val="000000"/>
          <w:highlight w:val="white"/>
        </w:rPr>
        <w:t xml:space="preserve">, Act No </w:t>
      </w:r>
      <w:hyperlink r:id="rId9" w:history="1">
        <w:r w:rsidRPr="00D32640">
          <w:rPr>
            <w:rFonts w:ascii="Calibri" w:hAnsi="Calibri" w:cs="Calibri"/>
            <w:color w:val="000000"/>
            <w:highlight w:val="white"/>
          </w:rPr>
          <w:t>243/1997 Coll.</w:t>
        </w:r>
      </w:hyperlink>
      <w:r w:rsidRPr="00D32640">
        <w:rPr>
          <w:rFonts w:ascii="Calibri" w:hAnsi="Calibri" w:cs="Calibri"/>
          <w:color w:val="000000"/>
          <w:highlight w:val="white"/>
        </w:rPr>
        <w:t xml:space="preserve">, Finding of the Constitutional Court declared under No </w:t>
      </w:r>
      <w:hyperlink r:id="rId10" w:history="1">
        <w:r w:rsidRPr="00D32640">
          <w:rPr>
            <w:rFonts w:ascii="Calibri" w:hAnsi="Calibri" w:cs="Calibri"/>
            <w:color w:val="000000"/>
            <w:highlight w:val="white"/>
          </w:rPr>
          <w:t>30/1998 Coll.</w:t>
        </w:r>
      </w:hyperlink>
      <w:r w:rsidRPr="00D32640">
        <w:rPr>
          <w:rFonts w:ascii="Calibri" w:hAnsi="Calibri" w:cs="Calibri"/>
          <w:color w:val="000000"/>
          <w:highlight w:val="white"/>
        </w:rPr>
        <w:t xml:space="preserve">, Act No </w:t>
      </w:r>
      <w:hyperlink r:id="rId11" w:history="1">
        <w:r w:rsidRPr="00D32640">
          <w:rPr>
            <w:rFonts w:ascii="Calibri" w:hAnsi="Calibri" w:cs="Calibri"/>
            <w:color w:val="000000"/>
            <w:highlight w:val="white"/>
          </w:rPr>
          <w:t>77/2004 Coll.</w:t>
        </w:r>
      </w:hyperlink>
      <w:r w:rsidRPr="00D32640">
        <w:rPr>
          <w:rFonts w:ascii="Calibri" w:hAnsi="Calibri" w:cs="Calibri"/>
          <w:color w:val="000000"/>
          <w:highlight w:val="white"/>
        </w:rPr>
        <w:t xml:space="preserve">, Act No </w:t>
      </w:r>
      <w:hyperlink r:id="rId12" w:history="1">
        <w:r w:rsidRPr="00D32640">
          <w:rPr>
            <w:rFonts w:ascii="Calibri" w:hAnsi="Calibri" w:cs="Calibri"/>
            <w:color w:val="000000"/>
            <w:highlight w:val="white"/>
          </w:rPr>
          <w:t>413/2005 Coll.</w:t>
        </w:r>
      </w:hyperlink>
      <w:r w:rsidRPr="00D32640">
        <w:rPr>
          <w:rFonts w:ascii="Calibri" w:hAnsi="Calibri" w:cs="Calibri"/>
          <w:color w:val="000000"/>
          <w:highlight w:val="white"/>
        </w:rPr>
        <w:t xml:space="preserve">, Act No </w:t>
      </w:r>
      <w:hyperlink r:id="rId13" w:history="1">
        <w:r w:rsidRPr="00D32640">
          <w:rPr>
            <w:rFonts w:ascii="Calibri" w:hAnsi="Calibri" w:cs="Calibri"/>
            <w:color w:val="000000"/>
            <w:highlight w:val="white"/>
          </w:rPr>
          <w:t>77/2006 Coll.</w:t>
        </w:r>
      </w:hyperlink>
      <w:r w:rsidRPr="00D32640">
        <w:rPr>
          <w:rFonts w:ascii="Calibri" w:hAnsi="Calibri" w:cs="Calibri"/>
          <w:color w:val="000000"/>
          <w:highlight w:val="white"/>
        </w:rPr>
        <w:t xml:space="preserve">, Act No </w:t>
      </w:r>
      <w:hyperlink r:id="rId14" w:history="1">
        <w:r w:rsidRPr="00D32640">
          <w:rPr>
            <w:rFonts w:ascii="Calibri" w:hAnsi="Calibri" w:cs="Calibri"/>
            <w:color w:val="000000"/>
            <w:highlight w:val="white"/>
          </w:rPr>
          <w:t>312/2008 Coll.</w:t>
        </w:r>
      </w:hyperlink>
      <w:r w:rsidRPr="00D32640">
        <w:rPr>
          <w:rFonts w:ascii="Calibri" w:hAnsi="Calibri" w:cs="Calibri"/>
          <w:color w:val="000000"/>
          <w:highlight w:val="white"/>
        </w:rPr>
        <w:t xml:space="preserve">, Act No </w:t>
      </w:r>
      <w:hyperlink r:id="rId15" w:history="1">
        <w:r w:rsidRPr="00D32640">
          <w:rPr>
            <w:rFonts w:ascii="Calibri" w:hAnsi="Calibri" w:cs="Calibri"/>
            <w:color w:val="000000"/>
            <w:highlight w:val="white"/>
          </w:rPr>
          <w:t>291/2009 Coll.</w:t>
        </w:r>
      </w:hyperlink>
      <w:r w:rsidRPr="00D32640">
        <w:rPr>
          <w:rFonts w:ascii="Calibri" w:hAnsi="Calibri" w:cs="Calibri"/>
          <w:color w:val="000000"/>
          <w:highlight w:val="white"/>
        </w:rPr>
        <w:t xml:space="preserve">, Act No </w:t>
      </w:r>
      <w:hyperlink r:id="rId16" w:history="1">
        <w:r w:rsidRPr="00D32640">
          <w:rPr>
            <w:rFonts w:ascii="Calibri" w:hAnsi="Calibri" w:cs="Calibri"/>
            <w:color w:val="000000"/>
            <w:highlight w:val="white"/>
          </w:rPr>
          <w:t>308/2011 Coll.</w:t>
        </w:r>
      </w:hyperlink>
      <w:r w:rsidRPr="00D32640">
        <w:rPr>
          <w:rFonts w:ascii="Calibri" w:hAnsi="Calibri" w:cs="Calibri"/>
          <w:color w:val="000000"/>
          <w:highlight w:val="white"/>
        </w:rPr>
        <w:t xml:space="preserve">, Act No </w:t>
      </w:r>
      <w:hyperlink r:id="rId17" w:history="1">
        <w:r w:rsidRPr="00D32640">
          <w:rPr>
            <w:rFonts w:ascii="Calibri" w:hAnsi="Calibri" w:cs="Calibri"/>
            <w:color w:val="000000"/>
            <w:highlight w:val="white"/>
          </w:rPr>
          <w:t>359/2012 Coll.</w:t>
        </w:r>
      </w:hyperlink>
      <w:r w:rsidRPr="00D32640">
        <w:rPr>
          <w:rFonts w:ascii="Calibri" w:hAnsi="Calibri" w:cs="Calibri"/>
          <w:color w:val="000000"/>
          <w:highlight w:val="white"/>
        </w:rPr>
        <w:t xml:space="preserve">, Act No </w:t>
      </w:r>
      <w:hyperlink r:id="rId18" w:history="1">
        <w:r w:rsidRPr="00D32640">
          <w:rPr>
            <w:rFonts w:ascii="Calibri" w:hAnsi="Calibri" w:cs="Calibri"/>
            <w:color w:val="000000"/>
            <w:highlight w:val="white"/>
          </w:rPr>
          <w:t>183/2017 Coll.</w:t>
        </w:r>
      </w:hyperlink>
      <w:r w:rsidRPr="00D32640">
        <w:rPr>
          <w:rFonts w:ascii="Calibri" w:hAnsi="Calibri" w:cs="Calibri"/>
          <w:color w:val="000000"/>
          <w:highlight w:val="white"/>
        </w:rPr>
        <w:t xml:space="preserve">, Act No </w:t>
      </w:r>
      <w:hyperlink r:id="rId19" w:history="1">
        <w:r w:rsidRPr="00D32640">
          <w:rPr>
            <w:rFonts w:ascii="Calibri" w:hAnsi="Calibri" w:cs="Calibri"/>
            <w:color w:val="000000"/>
            <w:highlight w:val="white"/>
          </w:rPr>
          <w:t>255/2017 Coll.</w:t>
        </w:r>
      </w:hyperlink>
      <w:r w:rsidRPr="00D32640">
        <w:rPr>
          <w:rFonts w:ascii="Calibri" w:hAnsi="Calibri" w:cs="Calibri"/>
          <w:color w:val="000000"/>
          <w:highlight w:val="white"/>
        </w:rPr>
        <w:t xml:space="preserve"> and Act No </w:t>
      </w:r>
      <w:hyperlink r:id="rId20" w:history="1">
        <w:r w:rsidRPr="00D32640">
          <w:rPr>
            <w:rFonts w:ascii="Calibri" w:hAnsi="Calibri" w:cs="Calibri"/>
            <w:color w:val="000000"/>
            <w:highlight w:val="white"/>
          </w:rPr>
          <w:t>302/2017 Coll.</w:t>
        </w:r>
      </w:hyperlink>
      <w:r>
        <w:rPr>
          <w:rFonts w:ascii="Calibri" w:hAnsi="Calibri" w:cs="Calibri"/>
          <w:color w:val="000000"/>
          <w:highlight w:val="white"/>
        </w:rPr>
        <w:t xml:space="preserve"> and No 501/2020 Coll.</w:t>
      </w:r>
    </w:p>
    <w:p w14:paraId="7BF08427"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368B2A19" w14:textId="56D8D9A9" w:rsidR="00AB1E5B" w:rsidRPr="00DB61BB" w:rsidRDefault="00AB1E5B">
      <w:pPr>
        <w:widowControl w:val="0"/>
        <w:autoSpaceDE w:val="0"/>
        <w:autoSpaceDN w:val="0"/>
        <w:adjustRightInd w:val="0"/>
        <w:spacing w:after="0" w:line="240" w:lineRule="auto"/>
        <w:rPr>
          <w:rFonts w:ascii="Arial" w:hAnsi="Arial" w:cs="Arial"/>
          <w:sz w:val="18"/>
          <w:szCs w:val="18"/>
        </w:rPr>
      </w:pPr>
    </w:p>
    <w:p w14:paraId="13DAC771" w14:textId="102E3DC6" w:rsidR="00AB1E5B" w:rsidRPr="00D32640" w:rsidRDefault="00E3470A" w:rsidP="00D32640">
      <w:pPr>
        <w:widowControl w:val="0"/>
        <w:autoSpaceDE w:val="0"/>
        <w:autoSpaceDN w:val="0"/>
        <w:adjustRightInd w:val="0"/>
        <w:spacing w:after="0" w:line="240" w:lineRule="auto"/>
        <w:ind w:firstLine="600"/>
        <w:rPr>
          <w:rFonts w:ascii="Calibri" w:hAnsi="Calibri" w:cs="Calibri"/>
          <w:color w:val="000000"/>
          <w:highlight w:val="white"/>
        </w:rPr>
      </w:pPr>
      <w:r w:rsidRPr="00D32640">
        <w:rPr>
          <w:rFonts w:ascii="Calibri" w:hAnsi="Calibri" w:cs="Calibri"/>
          <w:color w:val="000000"/>
          <w:highlight w:val="white"/>
        </w:rPr>
        <w:tab/>
      </w:r>
      <w:r w:rsidR="00AB7ABE" w:rsidRPr="00D32640">
        <w:rPr>
          <w:rFonts w:ascii="Calibri" w:hAnsi="Calibri" w:cs="Calibri"/>
          <w:color w:val="000000"/>
          <w:highlight w:val="white"/>
        </w:rPr>
        <w:t>The Czech National Council has adopted th</w:t>
      </w:r>
      <w:r w:rsidR="00D32640">
        <w:rPr>
          <w:rFonts w:ascii="Calibri" w:hAnsi="Calibri" w:cs="Calibri"/>
          <w:color w:val="000000"/>
          <w:highlight w:val="white"/>
        </w:rPr>
        <w:t>is A</w:t>
      </w:r>
      <w:r w:rsidR="00AB7ABE" w:rsidRPr="00D32640">
        <w:rPr>
          <w:rFonts w:ascii="Calibri" w:hAnsi="Calibri" w:cs="Calibri"/>
          <w:color w:val="000000"/>
          <w:highlight w:val="white"/>
        </w:rPr>
        <w:t>ct</w:t>
      </w:r>
      <w:r w:rsidRPr="00D32640">
        <w:rPr>
          <w:rFonts w:ascii="Calibri" w:hAnsi="Calibri" w:cs="Calibri"/>
          <w:color w:val="000000"/>
          <w:highlight w:val="white"/>
        </w:rPr>
        <w:t xml:space="preserve">: </w:t>
      </w:r>
    </w:p>
    <w:p w14:paraId="1D7197D1" w14:textId="77777777" w:rsidR="00D32640" w:rsidRDefault="00E3470A" w:rsidP="00D32640">
      <w:pPr>
        <w:widowControl w:val="0"/>
        <w:autoSpaceDE w:val="0"/>
        <w:autoSpaceDN w:val="0"/>
        <w:adjustRightInd w:val="0"/>
        <w:spacing w:after="0" w:line="240" w:lineRule="auto"/>
        <w:ind w:firstLine="600"/>
        <w:rPr>
          <w:rFonts w:ascii="Calibri" w:hAnsi="Calibri" w:cs="Calibri"/>
          <w:color w:val="000000"/>
          <w:highlight w:val="white"/>
        </w:rPr>
      </w:pPr>
      <w:r w:rsidRPr="00D32640">
        <w:rPr>
          <w:rFonts w:ascii="Calibri" w:hAnsi="Calibri" w:cs="Calibri"/>
          <w:color w:val="000000"/>
          <w:highlight w:val="white"/>
        </w:rPr>
        <w:tab/>
      </w:r>
    </w:p>
    <w:p w14:paraId="4B220308" w14:textId="46CC0F3E" w:rsidR="00AB1E5B" w:rsidRPr="00D32640" w:rsidRDefault="00AB7ABE" w:rsidP="00D32640">
      <w:pPr>
        <w:widowControl w:val="0"/>
        <w:autoSpaceDE w:val="0"/>
        <w:autoSpaceDN w:val="0"/>
        <w:adjustRightInd w:val="0"/>
        <w:spacing w:after="0" w:line="240" w:lineRule="auto"/>
        <w:ind w:firstLine="600"/>
        <w:rPr>
          <w:rFonts w:ascii="Calibri" w:hAnsi="Calibri" w:cs="Calibri"/>
          <w:color w:val="000000"/>
          <w:highlight w:val="white"/>
        </w:rPr>
      </w:pPr>
      <w:r w:rsidRPr="00D32640">
        <w:rPr>
          <w:rFonts w:ascii="Calibri" w:hAnsi="Calibri" w:cs="Calibri"/>
          <w:color w:val="000000"/>
          <w:highlight w:val="white"/>
        </w:rPr>
        <w:t>Animals, like human</w:t>
      </w:r>
      <w:r w:rsidR="00F722D6" w:rsidRPr="00D32640">
        <w:rPr>
          <w:rFonts w:ascii="Calibri" w:hAnsi="Calibri" w:cs="Calibri"/>
          <w:color w:val="000000"/>
          <w:highlight w:val="white"/>
        </w:rPr>
        <w:t>s</w:t>
      </w:r>
      <w:r w:rsidRPr="00D32640">
        <w:rPr>
          <w:rFonts w:ascii="Calibri" w:hAnsi="Calibri" w:cs="Calibri"/>
          <w:color w:val="000000"/>
          <w:highlight w:val="white"/>
        </w:rPr>
        <w:t>, are living beings and are capable of experiencing various degrees of pain and suffering</w:t>
      </w:r>
      <w:r w:rsidR="00E3470A" w:rsidRPr="00D32640">
        <w:rPr>
          <w:rFonts w:ascii="Calibri" w:hAnsi="Calibri" w:cs="Calibri"/>
          <w:color w:val="000000"/>
          <w:highlight w:val="white"/>
        </w:rPr>
        <w:t>, a</w:t>
      </w:r>
      <w:r w:rsidRPr="00D32640">
        <w:rPr>
          <w:rFonts w:ascii="Calibri" w:hAnsi="Calibri" w:cs="Calibri"/>
          <w:color w:val="000000"/>
          <w:highlight w:val="white"/>
        </w:rPr>
        <w:t>nd hence they deserve attention</w:t>
      </w:r>
      <w:r w:rsidR="00E3470A" w:rsidRPr="00D32640">
        <w:rPr>
          <w:rFonts w:ascii="Calibri" w:hAnsi="Calibri" w:cs="Calibri"/>
          <w:color w:val="000000"/>
          <w:highlight w:val="white"/>
        </w:rPr>
        <w:t xml:space="preserve">, </w:t>
      </w:r>
      <w:r w:rsidRPr="00D32640">
        <w:rPr>
          <w:rFonts w:ascii="Calibri" w:hAnsi="Calibri" w:cs="Calibri"/>
          <w:color w:val="000000"/>
          <w:highlight w:val="white"/>
        </w:rPr>
        <w:t>care and protection by man</w:t>
      </w:r>
      <w:r w:rsidR="00E3470A" w:rsidRPr="00D32640">
        <w:rPr>
          <w:rFonts w:ascii="Calibri" w:hAnsi="Calibri" w:cs="Calibri"/>
          <w:color w:val="000000"/>
          <w:highlight w:val="white"/>
        </w:rPr>
        <w:t xml:space="preserve">. </w:t>
      </w:r>
    </w:p>
    <w:p w14:paraId="72DB2098" w14:textId="77777777" w:rsidR="00F9386B" w:rsidRDefault="00F9386B">
      <w:pPr>
        <w:widowControl w:val="0"/>
        <w:autoSpaceDE w:val="0"/>
        <w:autoSpaceDN w:val="0"/>
        <w:adjustRightInd w:val="0"/>
        <w:spacing w:after="0" w:line="240" w:lineRule="auto"/>
        <w:jc w:val="center"/>
        <w:rPr>
          <w:rFonts w:ascii="Arial" w:hAnsi="Arial" w:cs="Arial"/>
          <w:b/>
          <w:bCs/>
          <w:sz w:val="21"/>
          <w:szCs w:val="21"/>
        </w:rPr>
      </w:pPr>
    </w:p>
    <w:p w14:paraId="5B7E6D7D" w14:textId="77777777" w:rsidR="00AB1E5B" w:rsidRPr="00D06703" w:rsidRDefault="00AB7ABE">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PART ONE</w:t>
      </w:r>
      <w:r w:rsidR="00E3470A" w:rsidRPr="00D06703">
        <w:rPr>
          <w:rFonts w:ascii="Arial" w:hAnsi="Arial" w:cs="Arial"/>
          <w:b/>
          <w:bCs/>
          <w:sz w:val="21"/>
          <w:szCs w:val="21"/>
        </w:rPr>
        <w:t xml:space="preserve"> </w:t>
      </w:r>
    </w:p>
    <w:p w14:paraId="1C3B416F"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2849FDD1" w14:textId="77777777" w:rsidR="00AB1E5B" w:rsidRPr="00D06703" w:rsidRDefault="00AB7ABE">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GENERAL PROVISIONS</w:t>
      </w:r>
      <w:r w:rsidR="00E3470A" w:rsidRPr="00D06703">
        <w:rPr>
          <w:rFonts w:ascii="Arial" w:hAnsi="Arial" w:cs="Arial"/>
          <w:b/>
          <w:bCs/>
          <w:sz w:val="21"/>
          <w:szCs w:val="21"/>
        </w:rPr>
        <w:t xml:space="preserve"> </w:t>
      </w:r>
    </w:p>
    <w:p w14:paraId="399B0122"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0A8756C3"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1 </w:t>
      </w:r>
    </w:p>
    <w:p w14:paraId="05182F6A" w14:textId="77777777" w:rsidR="00AB1E5B" w:rsidRPr="00EF5D7D" w:rsidRDefault="00AB1E5B">
      <w:pPr>
        <w:widowControl w:val="0"/>
        <w:autoSpaceDE w:val="0"/>
        <w:autoSpaceDN w:val="0"/>
        <w:adjustRightInd w:val="0"/>
        <w:spacing w:after="0" w:line="240" w:lineRule="auto"/>
        <w:rPr>
          <w:rFonts w:ascii="Arial" w:hAnsi="Arial" w:cs="Arial"/>
          <w:b/>
          <w:bCs/>
          <w:sz w:val="18"/>
          <w:szCs w:val="18"/>
        </w:rPr>
      </w:pPr>
    </w:p>
    <w:p w14:paraId="0BDFAE4F" w14:textId="77777777" w:rsidR="00AB1E5B" w:rsidRPr="00EF5D7D" w:rsidRDefault="00AB7ABE">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Purpose of the Act</w:t>
      </w:r>
      <w:r w:rsidR="00E3470A" w:rsidRPr="00EF5D7D">
        <w:rPr>
          <w:rFonts w:ascii="Arial" w:hAnsi="Arial" w:cs="Arial"/>
          <w:b/>
          <w:bCs/>
          <w:sz w:val="18"/>
          <w:szCs w:val="18"/>
        </w:rPr>
        <w:t xml:space="preserve"> </w:t>
      </w:r>
    </w:p>
    <w:p w14:paraId="1F2EB40A"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5DBDA4F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AB7ABE" w:rsidRPr="00DB61BB">
        <w:rPr>
          <w:rFonts w:ascii="Arial" w:hAnsi="Arial" w:cs="Arial"/>
          <w:sz w:val="18"/>
          <w:szCs w:val="18"/>
        </w:rPr>
        <w:t>The purpose of this Act is to protect animals, which are living beings capable of experiencing pain and suffering</w:t>
      </w:r>
      <w:r w:rsidRPr="00DB61BB">
        <w:rPr>
          <w:rFonts w:ascii="Arial" w:hAnsi="Arial" w:cs="Arial"/>
          <w:sz w:val="18"/>
          <w:szCs w:val="18"/>
        </w:rPr>
        <w:t xml:space="preserve">, </w:t>
      </w:r>
      <w:r w:rsidR="00AB7ABE" w:rsidRPr="00DB61BB">
        <w:rPr>
          <w:rFonts w:ascii="Arial" w:hAnsi="Arial" w:cs="Arial"/>
          <w:sz w:val="18"/>
          <w:szCs w:val="18"/>
        </w:rPr>
        <w:t>against cruelty</w:t>
      </w:r>
      <w:r w:rsidRPr="00DB61BB">
        <w:rPr>
          <w:rFonts w:ascii="Arial" w:hAnsi="Arial" w:cs="Arial"/>
          <w:sz w:val="18"/>
          <w:szCs w:val="18"/>
        </w:rPr>
        <w:t xml:space="preserve">, </w:t>
      </w:r>
      <w:r w:rsidR="00AB7ABE" w:rsidRPr="00DB61BB">
        <w:rPr>
          <w:rFonts w:ascii="Arial" w:hAnsi="Arial" w:cs="Arial"/>
          <w:sz w:val="18"/>
          <w:szCs w:val="18"/>
        </w:rPr>
        <w:t>damage to their health and killing without any reason whatsoever</w:t>
      </w:r>
      <w:r w:rsidRPr="00DB61BB">
        <w:rPr>
          <w:rFonts w:ascii="Arial" w:hAnsi="Arial" w:cs="Arial"/>
          <w:sz w:val="18"/>
          <w:szCs w:val="18"/>
        </w:rPr>
        <w:t xml:space="preserve">, </w:t>
      </w:r>
      <w:r w:rsidR="00AB7ABE" w:rsidRPr="00DB61BB">
        <w:rPr>
          <w:rFonts w:ascii="Arial" w:hAnsi="Arial" w:cs="Arial"/>
          <w:sz w:val="18"/>
          <w:szCs w:val="18"/>
        </w:rPr>
        <w:t>if caused by man, even by negligence</w:t>
      </w:r>
      <w:r w:rsidRPr="00DB61BB">
        <w:rPr>
          <w:rFonts w:ascii="Arial" w:hAnsi="Arial" w:cs="Arial"/>
          <w:sz w:val="18"/>
          <w:szCs w:val="18"/>
        </w:rPr>
        <w:t xml:space="preserve">. </w:t>
      </w:r>
    </w:p>
    <w:p w14:paraId="4F6EA6E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30663A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(2) T</w:t>
      </w:r>
      <w:r w:rsidR="00AB7ABE" w:rsidRPr="00DB61BB">
        <w:rPr>
          <w:rFonts w:ascii="Arial" w:hAnsi="Arial" w:cs="Arial"/>
          <w:sz w:val="18"/>
          <w:szCs w:val="18"/>
        </w:rPr>
        <w:t>his Act incorporates the relevant legislation of the European Union</w:t>
      </w:r>
      <w:r w:rsidRPr="00DB61BB">
        <w:rPr>
          <w:rFonts w:ascii="Arial" w:hAnsi="Arial" w:cs="Arial"/>
          <w:sz w:val="18"/>
          <w:szCs w:val="18"/>
          <w:vertAlign w:val="superscript"/>
        </w:rPr>
        <w:t>1)</w:t>
      </w:r>
      <w:r w:rsidRPr="00DB61BB">
        <w:rPr>
          <w:rFonts w:ascii="Arial" w:hAnsi="Arial" w:cs="Arial"/>
          <w:sz w:val="18"/>
          <w:szCs w:val="18"/>
        </w:rPr>
        <w:t xml:space="preserve"> a</w:t>
      </w:r>
      <w:r w:rsidR="00AB7ABE" w:rsidRPr="00DB61BB">
        <w:rPr>
          <w:rFonts w:ascii="Arial" w:hAnsi="Arial" w:cs="Arial"/>
          <w:sz w:val="18"/>
          <w:szCs w:val="18"/>
        </w:rPr>
        <w:t>nd in connection with the directly applicable legislation of the European Union</w:t>
      </w:r>
      <w:r w:rsidRPr="00DB61BB">
        <w:rPr>
          <w:rFonts w:ascii="Arial" w:hAnsi="Arial" w:cs="Arial"/>
          <w:sz w:val="18"/>
          <w:szCs w:val="18"/>
          <w:vertAlign w:val="superscript"/>
        </w:rPr>
        <w:t>1a)</w:t>
      </w:r>
      <w:r w:rsidRPr="00DB61BB">
        <w:rPr>
          <w:rFonts w:ascii="Arial" w:hAnsi="Arial" w:cs="Arial"/>
          <w:sz w:val="18"/>
          <w:szCs w:val="18"/>
        </w:rPr>
        <w:t xml:space="preserve"> </w:t>
      </w:r>
      <w:r w:rsidR="00AB7ABE" w:rsidRPr="00DB61BB">
        <w:rPr>
          <w:rFonts w:ascii="Arial" w:hAnsi="Arial" w:cs="Arial"/>
          <w:sz w:val="18"/>
          <w:szCs w:val="18"/>
        </w:rPr>
        <w:t>regulates</w:t>
      </w:r>
    </w:p>
    <w:p w14:paraId="072904A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BA493D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AB7ABE" w:rsidRPr="00DB61BB">
        <w:rPr>
          <w:rFonts w:ascii="Arial" w:hAnsi="Arial" w:cs="Arial"/>
          <w:sz w:val="18"/>
          <w:szCs w:val="18"/>
        </w:rPr>
        <w:t>the requirements for and the conditions of protection of animals against cruelty</w:t>
      </w:r>
      <w:r w:rsidRPr="00DB61BB">
        <w:rPr>
          <w:rFonts w:ascii="Arial" w:hAnsi="Arial" w:cs="Arial"/>
          <w:sz w:val="18"/>
          <w:szCs w:val="18"/>
        </w:rPr>
        <w:t xml:space="preserve">, </w:t>
      </w:r>
    </w:p>
    <w:p w14:paraId="307502D2" w14:textId="77777777" w:rsidR="00EF5D7D" w:rsidRDefault="00EF5D7D">
      <w:pPr>
        <w:widowControl w:val="0"/>
        <w:autoSpaceDE w:val="0"/>
        <w:autoSpaceDN w:val="0"/>
        <w:adjustRightInd w:val="0"/>
        <w:spacing w:after="0" w:line="240" w:lineRule="auto"/>
        <w:jc w:val="both"/>
        <w:rPr>
          <w:rFonts w:ascii="Arial" w:hAnsi="Arial" w:cs="Arial"/>
          <w:sz w:val="18"/>
          <w:szCs w:val="18"/>
        </w:rPr>
      </w:pPr>
    </w:p>
    <w:p w14:paraId="21A8668F" w14:textId="6C952338"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AB7ABE" w:rsidRPr="00DB61BB">
        <w:rPr>
          <w:rFonts w:ascii="Arial" w:hAnsi="Arial" w:cs="Arial"/>
          <w:sz w:val="18"/>
          <w:szCs w:val="18"/>
        </w:rPr>
        <w:t>the rights and obligations of natural and legal persons in the field of protection of animals against cruelty</w:t>
      </w:r>
      <w:r w:rsidRPr="00DB61BB">
        <w:rPr>
          <w:rFonts w:ascii="Arial" w:hAnsi="Arial" w:cs="Arial"/>
          <w:sz w:val="18"/>
          <w:szCs w:val="18"/>
        </w:rPr>
        <w:t xml:space="preserve">, </w:t>
      </w:r>
      <w:r w:rsidR="00AB7ABE" w:rsidRPr="00DB61BB">
        <w:rPr>
          <w:rFonts w:ascii="Arial" w:hAnsi="Arial" w:cs="Arial"/>
          <w:sz w:val="18"/>
          <w:szCs w:val="18"/>
        </w:rPr>
        <w:t>including requirements for their qualification and professional competence</w:t>
      </w:r>
      <w:r w:rsidRPr="00DB61BB">
        <w:rPr>
          <w:rFonts w:ascii="Arial" w:hAnsi="Arial" w:cs="Arial"/>
          <w:sz w:val="18"/>
          <w:szCs w:val="18"/>
        </w:rPr>
        <w:t xml:space="preserve">, </w:t>
      </w:r>
    </w:p>
    <w:p w14:paraId="79CFE9BF" w14:textId="77777777" w:rsidR="00EF5D7D" w:rsidRDefault="00EF5D7D">
      <w:pPr>
        <w:widowControl w:val="0"/>
        <w:autoSpaceDE w:val="0"/>
        <w:autoSpaceDN w:val="0"/>
        <w:adjustRightInd w:val="0"/>
        <w:spacing w:after="0" w:line="240" w:lineRule="auto"/>
        <w:jc w:val="both"/>
        <w:rPr>
          <w:rFonts w:ascii="Arial" w:hAnsi="Arial" w:cs="Arial"/>
          <w:sz w:val="18"/>
          <w:szCs w:val="18"/>
        </w:rPr>
      </w:pPr>
    </w:p>
    <w:p w14:paraId="61A47DA1" w14:textId="13FA0649"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AB7ABE" w:rsidRPr="00DB61BB">
        <w:rPr>
          <w:rFonts w:ascii="Arial" w:hAnsi="Arial" w:cs="Arial"/>
          <w:sz w:val="18"/>
          <w:szCs w:val="18"/>
        </w:rPr>
        <w:t>the system, scope of activities and powers of authorities executing state administration in the field of protection of animals against cruelty</w:t>
      </w:r>
      <w:r w:rsidRPr="00DB61BB">
        <w:rPr>
          <w:rFonts w:ascii="Arial" w:hAnsi="Arial" w:cs="Arial"/>
          <w:sz w:val="18"/>
          <w:szCs w:val="18"/>
        </w:rPr>
        <w:t xml:space="preserve">, </w:t>
      </w:r>
    </w:p>
    <w:p w14:paraId="7E74814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6912B7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AB7ABE" w:rsidRPr="00DB61BB">
        <w:rPr>
          <w:rFonts w:ascii="Arial" w:hAnsi="Arial" w:cs="Arial"/>
          <w:sz w:val="18"/>
          <w:szCs w:val="18"/>
        </w:rPr>
        <w:t>the measures to protect experimental animals used for scientific or education</w:t>
      </w:r>
      <w:r w:rsidR="007E67B8" w:rsidRPr="00DB61BB">
        <w:rPr>
          <w:rFonts w:ascii="Arial" w:hAnsi="Arial" w:cs="Arial"/>
          <w:sz w:val="18"/>
          <w:szCs w:val="18"/>
        </w:rPr>
        <w:t>al</w:t>
      </w:r>
      <w:r w:rsidR="00AB7ABE" w:rsidRPr="00DB61BB">
        <w:rPr>
          <w:rFonts w:ascii="Arial" w:hAnsi="Arial" w:cs="Arial"/>
          <w:sz w:val="18"/>
          <w:szCs w:val="18"/>
        </w:rPr>
        <w:t xml:space="preserve"> purposes</w:t>
      </w:r>
      <w:r w:rsidRPr="00DB61BB">
        <w:rPr>
          <w:rFonts w:ascii="Arial" w:hAnsi="Arial" w:cs="Arial"/>
          <w:sz w:val="18"/>
          <w:szCs w:val="18"/>
        </w:rPr>
        <w:t xml:space="preserve">. </w:t>
      </w:r>
    </w:p>
    <w:p w14:paraId="1A3D023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D8EB227" w14:textId="6FF02E5D" w:rsidR="00D32640" w:rsidRDefault="00D32640" w:rsidP="00D32640">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3E77D021" w14:textId="77777777" w:rsidR="00627332"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 Council Directive </w:t>
      </w:r>
      <w:hyperlink r:id="rId21" w:history="1">
        <w:r w:rsidRPr="000759A7">
          <w:rPr>
            <w:rFonts w:ascii="Arial" w:hAnsi="Arial" w:cs="Arial"/>
            <w:i/>
            <w:iCs/>
            <w:color w:val="000000"/>
            <w:sz w:val="16"/>
            <w:szCs w:val="16"/>
            <w:highlight w:val="white"/>
            <w:u w:val="single"/>
          </w:rPr>
          <w:t>98/58/EC</w:t>
        </w:r>
      </w:hyperlink>
      <w:r w:rsidRPr="000759A7">
        <w:rPr>
          <w:rFonts w:ascii="Arial" w:hAnsi="Arial" w:cs="Arial"/>
          <w:i/>
          <w:iCs/>
          <w:color w:val="000000"/>
          <w:sz w:val="16"/>
          <w:szCs w:val="16"/>
          <w:highlight w:val="white"/>
          <w:u w:val="single"/>
        </w:rPr>
        <w:t xml:space="preserve"> of 20 July 1998 concerning the protection of animals kept for farming purposes, as amended by </w:t>
      </w:r>
    </w:p>
    <w:p w14:paraId="07AFD00E" w14:textId="6F08C4EE" w:rsidR="00627332" w:rsidRPr="000759A7" w:rsidRDefault="00627332" w:rsidP="00627332">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Council Regulation (EC) No </w:t>
      </w:r>
      <w:hyperlink r:id="rId22" w:history="1">
        <w:r w:rsidRPr="000759A7">
          <w:rPr>
            <w:rFonts w:ascii="Arial" w:hAnsi="Arial" w:cs="Arial"/>
            <w:i/>
            <w:iCs/>
            <w:color w:val="000000"/>
            <w:sz w:val="16"/>
            <w:szCs w:val="16"/>
            <w:highlight w:val="white"/>
            <w:u w:val="single"/>
          </w:rPr>
          <w:t>806/2003</w:t>
        </w:r>
      </w:hyperlink>
      <w:r w:rsidRPr="000759A7">
        <w:rPr>
          <w:rFonts w:ascii="Arial" w:hAnsi="Arial" w:cs="Arial"/>
          <w:i/>
          <w:iCs/>
          <w:color w:val="000000"/>
          <w:sz w:val="16"/>
          <w:szCs w:val="16"/>
          <w:highlight w:val="white"/>
          <w:u w:val="single"/>
        </w:rPr>
        <w:t xml:space="preserve"> and Regulation (EU) </w:t>
      </w:r>
      <w:hyperlink r:id="rId23"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w:t>
      </w:r>
    </w:p>
    <w:p w14:paraId="018F1F3A" w14:textId="77777777" w:rsidR="00627332"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Council Directive </w:t>
      </w:r>
      <w:hyperlink r:id="rId24" w:history="1">
        <w:r w:rsidRPr="000759A7">
          <w:rPr>
            <w:rFonts w:ascii="Arial" w:hAnsi="Arial" w:cs="Arial"/>
            <w:i/>
            <w:iCs/>
            <w:color w:val="000000"/>
            <w:sz w:val="16"/>
            <w:szCs w:val="16"/>
            <w:highlight w:val="white"/>
            <w:u w:val="single"/>
          </w:rPr>
          <w:t>1999/74/EC</w:t>
        </w:r>
      </w:hyperlink>
      <w:r w:rsidRPr="000759A7">
        <w:rPr>
          <w:rFonts w:ascii="Arial" w:hAnsi="Arial" w:cs="Arial"/>
          <w:i/>
          <w:iCs/>
          <w:color w:val="000000"/>
          <w:sz w:val="16"/>
          <w:szCs w:val="16"/>
          <w:highlight w:val="white"/>
          <w:u w:val="single"/>
        </w:rPr>
        <w:t xml:space="preserve"> of 19 July 1999, laying down minimum standards for the protection of laying hens, as amended </w:t>
      </w:r>
    </w:p>
    <w:p w14:paraId="23CD8E5A" w14:textId="77777777" w:rsidR="00627332" w:rsidRPr="000759A7" w:rsidRDefault="00627332" w:rsidP="00627332">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by Council Regulation (EC) No </w:t>
      </w:r>
      <w:hyperlink r:id="rId25" w:history="1">
        <w:r w:rsidRPr="000759A7">
          <w:rPr>
            <w:rFonts w:ascii="Arial" w:hAnsi="Arial" w:cs="Arial"/>
            <w:i/>
            <w:iCs/>
            <w:color w:val="000000"/>
            <w:sz w:val="16"/>
            <w:szCs w:val="16"/>
            <w:highlight w:val="white"/>
            <w:u w:val="single"/>
          </w:rPr>
          <w:t>806/2003</w:t>
        </w:r>
      </w:hyperlink>
      <w:r w:rsidRPr="000759A7">
        <w:rPr>
          <w:rFonts w:ascii="Arial" w:hAnsi="Arial" w:cs="Arial"/>
          <w:i/>
          <w:iCs/>
          <w:color w:val="000000"/>
          <w:sz w:val="16"/>
          <w:szCs w:val="16"/>
          <w:highlight w:val="white"/>
          <w:u w:val="single"/>
        </w:rPr>
        <w:t xml:space="preserve">, Council Directive </w:t>
      </w:r>
      <w:hyperlink r:id="rId26" w:history="1">
        <w:r w:rsidRPr="000759A7">
          <w:rPr>
            <w:rFonts w:ascii="Arial" w:hAnsi="Arial" w:cs="Arial"/>
            <w:i/>
            <w:iCs/>
            <w:color w:val="000000"/>
            <w:sz w:val="16"/>
            <w:szCs w:val="16"/>
            <w:highlight w:val="white"/>
            <w:u w:val="single"/>
          </w:rPr>
          <w:t>2013/64/EU</w:t>
        </w:r>
      </w:hyperlink>
      <w:r w:rsidRPr="000759A7">
        <w:rPr>
          <w:rFonts w:ascii="Arial" w:hAnsi="Arial" w:cs="Arial"/>
          <w:i/>
          <w:iCs/>
          <w:color w:val="000000"/>
          <w:sz w:val="16"/>
          <w:szCs w:val="16"/>
          <w:highlight w:val="white"/>
          <w:u w:val="single"/>
        </w:rPr>
        <w:t xml:space="preserve"> and Regulation (EU) </w:t>
      </w:r>
      <w:hyperlink r:id="rId27"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w:t>
      </w:r>
    </w:p>
    <w:p w14:paraId="7ECD6001" w14:textId="6AADACDD" w:rsidR="00627332" w:rsidRPr="000759A7" w:rsidRDefault="00627332" w:rsidP="00627332">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European Parliament and of the Council. </w:t>
      </w:r>
    </w:p>
    <w:p w14:paraId="2CB47077" w14:textId="77777777" w:rsidR="00627332"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Council Directive </w:t>
      </w:r>
      <w:hyperlink r:id="rId28" w:history="1">
        <w:r w:rsidRPr="000759A7">
          <w:rPr>
            <w:rFonts w:ascii="Arial" w:hAnsi="Arial" w:cs="Arial"/>
            <w:i/>
            <w:iCs/>
            <w:color w:val="000000"/>
            <w:sz w:val="16"/>
            <w:szCs w:val="16"/>
            <w:highlight w:val="white"/>
            <w:u w:val="single"/>
          </w:rPr>
          <w:t>2007/43/EC</w:t>
        </w:r>
      </w:hyperlink>
      <w:r w:rsidRPr="000759A7">
        <w:rPr>
          <w:rFonts w:ascii="Arial" w:hAnsi="Arial" w:cs="Arial"/>
          <w:i/>
          <w:iCs/>
          <w:color w:val="000000"/>
          <w:sz w:val="16"/>
          <w:szCs w:val="16"/>
          <w:highlight w:val="white"/>
          <w:u w:val="single"/>
        </w:rPr>
        <w:t xml:space="preserve"> of 28 June 2007 laying down minimum rules for the protection of chickens kept for meat </w:t>
      </w:r>
    </w:p>
    <w:p w14:paraId="27E90C0A" w14:textId="2ABCEBF2" w:rsidR="00627332" w:rsidRPr="000759A7" w:rsidRDefault="00627332" w:rsidP="00627332">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production, as amended by Regulation (EU) </w:t>
      </w:r>
      <w:hyperlink r:id="rId29"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w:t>
      </w:r>
    </w:p>
    <w:p w14:paraId="795A121D" w14:textId="77777777" w:rsidR="00627332"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Council Directive </w:t>
      </w:r>
      <w:hyperlink r:id="rId30" w:history="1">
        <w:r w:rsidRPr="000759A7">
          <w:rPr>
            <w:rFonts w:ascii="Arial" w:hAnsi="Arial" w:cs="Arial"/>
            <w:i/>
            <w:iCs/>
            <w:color w:val="000000"/>
            <w:sz w:val="16"/>
            <w:szCs w:val="16"/>
            <w:highlight w:val="white"/>
            <w:u w:val="single"/>
          </w:rPr>
          <w:t>2008/119/EC</w:t>
        </w:r>
      </w:hyperlink>
      <w:r w:rsidRPr="000759A7">
        <w:rPr>
          <w:rFonts w:ascii="Arial" w:hAnsi="Arial" w:cs="Arial"/>
          <w:i/>
          <w:iCs/>
          <w:color w:val="000000"/>
          <w:sz w:val="16"/>
          <w:szCs w:val="16"/>
          <w:highlight w:val="white"/>
          <w:u w:val="single"/>
        </w:rPr>
        <w:t xml:space="preserve"> of 18 December 2008, laying down minimum standards for the protection of calves, as </w:t>
      </w:r>
    </w:p>
    <w:p w14:paraId="327F90E8" w14:textId="63882757" w:rsidR="00627332" w:rsidRPr="000759A7" w:rsidRDefault="00627332" w:rsidP="00627332">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amended by Regulation (EU) </w:t>
      </w:r>
      <w:hyperlink r:id="rId31"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w:t>
      </w:r>
    </w:p>
    <w:p w14:paraId="37A91692" w14:textId="77777777" w:rsidR="00627332"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Council Directive </w:t>
      </w:r>
      <w:hyperlink r:id="rId32" w:history="1">
        <w:r w:rsidRPr="000759A7">
          <w:rPr>
            <w:rFonts w:ascii="Arial" w:hAnsi="Arial" w:cs="Arial"/>
            <w:i/>
            <w:iCs/>
            <w:color w:val="000000"/>
            <w:sz w:val="16"/>
            <w:szCs w:val="16"/>
            <w:highlight w:val="white"/>
            <w:u w:val="single"/>
          </w:rPr>
          <w:t>2008/120/EC</w:t>
        </w:r>
      </w:hyperlink>
      <w:r w:rsidRPr="000759A7">
        <w:rPr>
          <w:rFonts w:ascii="Arial" w:hAnsi="Arial" w:cs="Arial"/>
          <w:i/>
          <w:iCs/>
          <w:color w:val="000000"/>
          <w:sz w:val="16"/>
          <w:szCs w:val="16"/>
          <w:highlight w:val="white"/>
          <w:u w:val="single"/>
        </w:rPr>
        <w:t xml:space="preserve"> of 18 December 2008, laying down minimum standards for the protection of pigs, as amended </w:t>
      </w:r>
    </w:p>
    <w:p w14:paraId="62E6F3BD" w14:textId="287550CA" w:rsidR="00627332" w:rsidRPr="000759A7" w:rsidRDefault="00627332" w:rsidP="00627332">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by Regulation (EU) </w:t>
      </w:r>
      <w:hyperlink r:id="rId33"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w:t>
      </w:r>
    </w:p>
    <w:p w14:paraId="74479D00" w14:textId="77777777" w:rsidR="00627332"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Directive </w:t>
      </w:r>
      <w:hyperlink r:id="rId34" w:history="1">
        <w:r w:rsidRPr="000759A7">
          <w:rPr>
            <w:rFonts w:ascii="Arial" w:hAnsi="Arial" w:cs="Arial"/>
            <w:i/>
            <w:iCs/>
            <w:color w:val="000000"/>
            <w:sz w:val="16"/>
            <w:szCs w:val="16"/>
            <w:highlight w:val="white"/>
            <w:u w:val="single"/>
          </w:rPr>
          <w:t>2010/63/EU</w:t>
        </w:r>
      </w:hyperlink>
      <w:r w:rsidRPr="000759A7">
        <w:rPr>
          <w:rFonts w:ascii="Arial" w:hAnsi="Arial" w:cs="Arial"/>
          <w:i/>
          <w:iCs/>
          <w:color w:val="000000"/>
          <w:sz w:val="16"/>
          <w:szCs w:val="16"/>
          <w:highlight w:val="white"/>
          <w:u w:val="single"/>
        </w:rPr>
        <w:t xml:space="preserve"> of the European Parliament and of the Council of 22 September 2010 on the protection of animals used </w:t>
      </w:r>
    </w:p>
    <w:p w14:paraId="679D2E69" w14:textId="481181DE" w:rsidR="00627332" w:rsidRPr="000759A7" w:rsidRDefault="00627332" w:rsidP="00627332">
      <w:pPr>
        <w:widowControl w:val="0"/>
        <w:autoSpaceDE w:val="0"/>
        <w:autoSpaceDN w:val="0"/>
        <w:adjustRightInd w:val="0"/>
        <w:spacing w:after="0" w:line="240" w:lineRule="auto"/>
        <w:ind w:firstLine="709"/>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for scientific purposes. </w:t>
      </w:r>
    </w:p>
    <w:p w14:paraId="6B286597" w14:textId="77777777" w:rsidR="006D0BE6" w:rsidRPr="000759A7" w:rsidRDefault="00627332" w:rsidP="00627332">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1a) </w:t>
      </w:r>
      <w:r w:rsidR="006D0BE6" w:rsidRPr="000759A7">
        <w:rPr>
          <w:rFonts w:ascii="Arial" w:hAnsi="Arial" w:cs="Arial"/>
          <w:i/>
          <w:iCs/>
          <w:color w:val="000000"/>
          <w:sz w:val="16"/>
          <w:szCs w:val="16"/>
          <w:highlight w:val="white"/>
          <w:u w:val="single"/>
        </w:rPr>
        <w:t xml:space="preserve">Council Regulation </w:t>
      </w:r>
      <w:r w:rsidRPr="000759A7">
        <w:rPr>
          <w:rFonts w:ascii="Arial" w:hAnsi="Arial" w:cs="Arial"/>
          <w:i/>
          <w:iCs/>
          <w:color w:val="000000"/>
          <w:sz w:val="16"/>
          <w:szCs w:val="16"/>
          <w:highlight w:val="white"/>
          <w:u w:val="single"/>
        </w:rPr>
        <w:t>(E</w:t>
      </w:r>
      <w:r w:rsidR="006D0BE6" w:rsidRPr="000759A7">
        <w:rPr>
          <w:rFonts w:ascii="Arial" w:hAnsi="Arial" w:cs="Arial"/>
          <w:i/>
          <w:iCs/>
          <w:color w:val="000000"/>
          <w:sz w:val="16"/>
          <w:szCs w:val="16"/>
          <w:highlight w:val="white"/>
          <w:u w:val="single"/>
        </w:rPr>
        <w:t>C</w:t>
      </w:r>
      <w:r w:rsidRPr="000759A7">
        <w:rPr>
          <w:rFonts w:ascii="Arial" w:hAnsi="Arial" w:cs="Arial"/>
          <w:i/>
          <w:iCs/>
          <w:color w:val="000000"/>
          <w:sz w:val="16"/>
          <w:szCs w:val="16"/>
          <w:highlight w:val="white"/>
          <w:u w:val="single"/>
        </w:rPr>
        <w:t xml:space="preserve">) </w:t>
      </w:r>
      <w:r w:rsidR="006D0BE6" w:rsidRPr="000759A7">
        <w:rPr>
          <w:rFonts w:ascii="Arial" w:hAnsi="Arial" w:cs="Arial"/>
          <w:i/>
          <w:iCs/>
          <w:color w:val="000000"/>
          <w:sz w:val="16"/>
          <w:szCs w:val="16"/>
          <w:highlight w:val="white"/>
          <w:u w:val="single"/>
        </w:rPr>
        <w:t>No</w:t>
      </w:r>
      <w:r w:rsidRPr="000759A7">
        <w:rPr>
          <w:rFonts w:ascii="Arial" w:hAnsi="Arial" w:cs="Arial"/>
          <w:i/>
          <w:iCs/>
          <w:color w:val="000000"/>
          <w:sz w:val="16"/>
          <w:szCs w:val="16"/>
          <w:highlight w:val="white"/>
          <w:u w:val="single"/>
        </w:rPr>
        <w:t xml:space="preserve"> 1255/97 </w:t>
      </w:r>
      <w:r w:rsidR="006D0BE6" w:rsidRPr="000759A7">
        <w:rPr>
          <w:rFonts w:ascii="Arial" w:hAnsi="Arial" w:cs="Arial"/>
          <w:i/>
          <w:iCs/>
          <w:color w:val="000000"/>
          <w:sz w:val="16"/>
          <w:szCs w:val="16"/>
          <w:highlight w:val="white"/>
          <w:u w:val="single"/>
        </w:rPr>
        <w:t>of</w:t>
      </w:r>
      <w:r w:rsidRPr="000759A7">
        <w:rPr>
          <w:rFonts w:ascii="Arial" w:hAnsi="Arial" w:cs="Arial"/>
          <w:i/>
          <w:iCs/>
          <w:color w:val="000000"/>
          <w:sz w:val="16"/>
          <w:szCs w:val="16"/>
          <w:highlight w:val="white"/>
          <w:u w:val="single"/>
        </w:rPr>
        <w:t xml:space="preserve"> 25</w:t>
      </w:r>
      <w:r w:rsidR="006D0BE6" w:rsidRPr="000759A7">
        <w:rPr>
          <w:rFonts w:ascii="Arial" w:hAnsi="Arial" w:cs="Arial"/>
          <w:i/>
          <w:iCs/>
          <w:color w:val="000000"/>
          <w:sz w:val="16"/>
          <w:szCs w:val="16"/>
          <w:highlight w:val="white"/>
          <w:u w:val="single"/>
        </w:rPr>
        <w:t xml:space="preserve"> June</w:t>
      </w:r>
      <w:r w:rsidRPr="000759A7">
        <w:rPr>
          <w:rFonts w:ascii="Arial" w:hAnsi="Arial" w:cs="Arial"/>
          <w:i/>
          <w:iCs/>
          <w:color w:val="000000"/>
          <w:sz w:val="16"/>
          <w:szCs w:val="16"/>
          <w:highlight w:val="white"/>
          <w:u w:val="single"/>
        </w:rPr>
        <w:t xml:space="preserve"> 1997 </w:t>
      </w:r>
      <w:r w:rsidR="006D0BE6" w:rsidRPr="000759A7">
        <w:rPr>
          <w:rFonts w:ascii="Arial" w:hAnsi="Arial" w:cs="Arial"/>
          <w:i/>
          <w:iCs/>
          <w:color w:val="000000"/>
          <w:sz w:val="16"/>
          <w:szCs w:val="16"/>
          <w:highlight w:val="white"/>
          <w:u w:val="single"/>
        </w:rPr>
        <w:t xml:space="preserve">concerning Community criteria for staging points and amending the </w:t>
      </w:r>
    </w:p>
    <w:p w14:paraId="7D3B1B34" w14:textId="39757C25" w:rsidR="00627332" w:rsidRPr="000759A7" w:rsidRDefault="006D0BE6" w:rsidP="006D0BE6">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route plan referred to in the Annex to Directive 91/628/EEC.</w:t>
      </w:r>
    </w:p>
    <w:p w14:paraId="5F8F9080" w14:textId="74BCBC76" w:rsidR="00627332" w:rsidRPr="000759A7" w:rsidRDefault="006D0BE6" w:rsidP="00627332">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w:t>
      </w:r>
      <w:r w:rsidR="00627332" w:rsidRPr="000759A7">
        <w:rPr>
          <w:rFonts w:ascii="Arial" w:hAnsi="Arial" w:cs="Arial"/>
          <w:i/>
          <w:iCs/>
          <w:color w:val="000000"/>
          <w:sz w:val="16"/>
          <w:szCs w:val="16"/>
          <w:highlight w:val="white"/>
          <w:u w:val="single"/>
        </w:rPr>
        <w:t xml:space="preserve"> (E</w:t>
      </w:r>
      <w:r w:rsidRPr="000759A7">
        <w:rPr>
          <w:rFonts w:ascii="Arial" w:hAnsi="Arial" w:cs="Arial"/>
          <w:i/>
          <w:iCs/>
          <w:color w:val="000000"/>
          <w:sz w:val="16"/>
          <w:szCs w:val="16"/>
          <w:highlight w:val="white"/>
          <w:u w:val="single"/>
        </w:rPr>
        <w:t>C</w:t>
      </w:r>
      <w:r w:rsidR="00627332" w:rsidRPr="000759A7">
        <w:rPr>
          <w:rFonts w:ascii="Arial" w:hAnsi="Arial" w:cs="Arial"/>
          <w:i/>
          <w:iCs/>
          <w:color w:val="000000"/>
          <w:sz w:val="16"/>
          <w:szCs w:val="16"/>
          <w:highlight w:val="white"/>
          <w:u w:val="single"/>
        </w:rPr>
        <w:t xml:space="preserve">) </w:t>
      </w:r>
      <w:r w:rsidRPr="000759A7">
        <w:rPr>
          <w:rFonts w:ascii="Arial" w:hAnsi="Arial" w:cs="Arial"/>
          <w:i/>
          <w:iCs/>
          <w:color w:val="000000"/>
          <w:sz w:val="16"/>
          <w:szCs w:val="16"/>
          <w:highlight w:val="white"/>
          <w:u w:val="single"/>
        </w:rPr>
        <w:t>No</w:t>
      </w:r>
      <w:r w:rsidR="00627332" w:rsidRPr="000759A7">
        <w:rPr>
          <w:rFonts w:ascii="Arial" w:hAnsi="Arial" w:cs="Arial"/>
          <w:i/>
          <w:iCs/>
          <w:color w:val="000000"/>
          <w:sz w:val="16"/>
          <w:szCs w:val="16"/>
          <w:highlight w:val="white"/>
          <w:u w:val="single"/>
        </w:rPr>
        <w:t xml:space="preserve"> 1040/2003 </w:t>
      </w:r>
      <w:r w:rsidRPr="000759A7">
        <w:rPr>
          <w:rFonts w:ascii="Arial" w:hAnsi="Arial" w:cs="Arial"/>
          <w:i/>
          <w:iCs/>
          <w:color w:val="000000"/>
          <w:sz w:val="16"/>
          <w:szCs w:val="16"/>
          <w:highlight w:val="white"/>
          <w:u w:val="single"/>
        </w:rPr>
        <w:t>of</w:t>
      </w:r>
      <w:r w:rsidR="00627332" w:rsidRPr="000759A7">
        <w:rPr>
          <w:rFonts w:ascii="Arial" w:hAnsi="Arial" w:cs="Arial"/>
          <w:i/>
          <w:iCs/>
          <w:color w:val="000000"/>
          <w:sz w:val="16"/>
          <w:szCs w:val="16"/>
          <w:highlight w:val="white"/>
          <w:u w:val="single"/>
        </w:rPr>
        <w:t xml:space="preserve"> 11</w:t>
      </w:r>
      <w:r w:rsidRPr="000759A7">
        <w:rPr>
          <w:rFonts w:ascii="Arial" w:hAnsi="Arial" w:cs="Arial"/>
          <w:i/>
          <w:iCs/>
          <w:color w:val="000000"/>
          <w:sz w:val="16"/>
          <w:szCs w:val="16"/>
          <w:highlight w:val="white"/>
          <w:u w:val="single"/>
        </w:rPr>
        <w:t xml:space="preserve"> June</w:t>
      </w:r>
      <w:r w:rsidR="00627332" w:rsidRPr="000759A7">
        <w:rPr>
          <w:rFonts w:ascii="Arial" w:hAnsi="Arial" w:cs="Arial"/>
          <w:i/>
          <w:iCs/>
          <w:color w:val="000000"/>
          <w:sz w:val="16"/>
          <w:szCs w:val="16"/>
          <w:highlight w:val="white"/>
          <w:u w:val="single"/>
        </w:rPr>
        <w:t xml:space="preserve"> 2003, </w:t>
      </w:r>
      <w:r w:rsidRPr="000759A7">
        <w:rPr>
          <w:rFonts w:ascii="Arial" w:hAnsi="Arial" w:cs="Arial"/>
          <w:i/>
          <w:iCs/>
          <w:color w:val="000000"/>
          <w:sz w:val="16"/>
          <w:szCs w:val="16"/>
          <w:highlight w:val="white"/>
          <w:u w:val="single"/>
        </w:rPr>
        <w:t>amending Regulation (EC) No 1255/97 as regards the use of staging points</w:t>
      </w:r>
      <w:r w:rsidR="00627332" w:rsidRPr="000759A7">
        <w:rPr>
          <w:rFonts w:ascii="Arial" w:hAnsi="Arial" w:cs="Arial"/>
          <w:i/>
          <w:iCs/>
          <w:color w:val="000000"/>
          <w:sz w:val="16"/>
          <w:szCs w:val="16"/>
          <w:highlight w:val="white"/>
          <w:u w:val="single"/>
        </w:rPr>
        <w:t>.</w:t>
      </w:r>
    </w:p>
    <w:p w14:paraId="21A76D05" w14:textId="72B7C83D" w:rsidR="00627332" w:rsidRPr="000759A7" w:rsidRDefault="006D0BE6" w:rsidP="00627332">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Council Regulation </w:t>
      </w:r>
      <w:r w:rsidR="00627332" w:rsidRPr="000759A7">
        <w:rPr>
          <w:rFonts w:ascii="Arial" w:hAnsi="Arial" w:cs="Arial"/>
          <w:i/>
          <w:iCs/>
          <w:color w:val="000000"/>
          <w:sz w:val="16"/>
          <w:szCs w:val="16"/>
          <w:highlight w:val="white"/>
          <w:u w:val="single"/>
        </w:rPr>
        <w:t>(E</w:t>
      </w:r>
      <w:r w:rsidRPr="000759A7">
        <w:rPr>
          <w:rFonts w:ascii="Arial" w:hAnsi="Arial" w:cs="Arial"/>
          <w:i/>
          <w:iCs/>
          <w:color w:val="000000"/>
          <w:sz w:val="16"/>
          <w:szCs w:val="16"/>
          <w:highlight w:val="white"/>
          <w:u w:val="single"/>
        </w:rPr>
        <w:t>C</w:t>
      </w:r>
      <w:r w:rsidR="00627332" w:rsidRPr="000759A7">
        <w:rPr>
          <w:rFonts w:ascii="Arial" w:hAnsi="Arial" w:cs="Arial"/>
          <w:i/>
          <w:iCs/>
          <w:color w:val="000000"/>
          <w:sz w:val="16"/>
          <w:szCs w:val="16"/>
          <w:highlight w:val="white"/>
          <w:u w:val="single"/>
        </w:rPr>
        <w:t xml:space="preserve">) </w:t>
      </w:r>
      <w:r w:rsidRPr="000759A7">
        <w:rPr>
          <w:rFonts w:ascii="Arial" w:hAnsi="Arial" w:cs="Arial"/>
          <w:i/>
          <w:iCs/>
          <w:color w:val="000000"/>
          <w:sz w:val="16"/>
          <w:szCs w:val="16"/>
          <w:highlight w:val="white"/>
          <w:u w:val="single"/>
        </w:rPr>
        <w:t>No</w:t>
      </w:r>
      <w:r w:rsidR="00627332" w:rsidRPr="000759A7">
        <w:rPr>
          <w:rFonts w:ascii="Arial" w:hAnsi="Arial" w:cs="Arial"/>
          <w:i/>
          <w:iCs/>
          <w:color w:val="000000"/>
          <w:sz w:val="16"/>
          <w:szCs w:val="16"/>
          <w:highlight w:val="white"/>
          <w:u w:val="single"/>
        </w:rPr>
        <w:t xml:space="preserve"> 1/2005 </w:t>
      </w:r>
      <w:r w:rsidRPr="000759A7">
        <w:rPr>
          <w:rFonts w:ascii="Arial" w:hAnsi="Arial" w:cs="Arial"/>
          <w:i/>
          <w:iCs/>
          <w:color w:val="000000"/>
          <w:sz w:val="16"/>
          <w:szCs w:val="16"/>
          <w:highlight w:val="white"/>
          <w:u w:val="single"/>
        </w:rPr>
        <w:t>of</w:t>
      </w:r>
      <w:r w:rsidR="00627332" w:rsidRPr="000759A7">
        <w:rPr>
          <w:rFonts w:ascii="Arial" w:hAnsi="Arial" w:cs="Arial"/>
          <w:i/>
          <w:iCs/>
          <w:color w:val="000000"/>
          <w:sz w:val="16"/>
          <w:szCs w:val="16"/>
          <w:highlight w:val="white"/>
          <w:u w:val="single"/>
        </w:rPr>
        <w:t xml:space="preserve"> 22</w:t>
      </w:r>
      <w:r w:rsidRPr="000759A7">
        <w:rPr>
          <w:rFonts w:ascii="Arial" w:hAnsi="Arial" w:cs="Arial"/>
          <w:i/>
          <w:iCs/>
          <w:color w:val="000000"/>
          <w:sz w:val="16"/>
          <w:szCs w:val="16"/>
          <w:highlight w:val="white"/>
          <w:u w:val="single"/>
        </w:rPr>
        <w:t xml:space="preserve"> December</w:t>
      </w:r>
      <w:r w:rsidR="00627332" w:rsidRPr="000759A7">
        <w:rPr>
          <w:rFonts w:ascii="Arial" w:hAnsi="Arial" w:cs="Arial"/>
          <w:i/>
          <w:iCs/>
          <w:color w:val="000000"/>
          <w:sz w:val="16"/>
          <w:szCs w:val="16"/>
          <w:highlight w:val="white"/>
          <w:u w:val="single"/>
        </w:rPr>
        <w:t xml:space="preserve"> 2004 </w:t>
      </w:r>
      <w:r w:rsidRPr="000759A7">
        <w:rPr>
          <w:rFonts w:ascii="Arial" w:hAnsi="Arial" w:cs="Arial"/>
          <w:i/>
          <w:iCs/>
          <w:color w:val="000000"/>
          <w:sz w:val="16"/>
          <w:szCs w:val="16"/>
          <w:highlight w:val="white"/>
          <w:u w:val="single"/>
        </w:rPr>
        <w:t>on the protection of animals during transport and related operations and amending Directives 64/432/EEC and 93/119/EC and Regulation (EC) No 1255/97</w:t>
      </w:r>
      <w:r w:rsidR="00627332" w:rsidRPr="000759A7">
        <w:rPr>
          <w:rFonts w:ascii="Arial" w:hAnsi="Arial" w:cs="Arial"/>
          <w:i/>
          <w:iCs/>
          <w:color w:val="000000"/>
          <w:sz w:val="16"/>
          <w:szCs w:val="16"/>
          <w:highlight w:val="white"/>
          <w:u w:val="single"/>
        </w:rPr>
        <w:t>.</w:t>
      </w:r>
    </w:p>
    <w:p w14:paraId="2F0E2F96" w14:textId="07DFF2DE" w:rsidR="00627332" w:rsidRPr="000759A7" w:rsidRDefault="006D0BE6" w:rsidP="00627332">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w:t>
      </w:r>
      <w:r w:rsidR="00627332" w:rsidRPr="000759A7">
        <w:rPr>
          <w:rFonts w:ascii="Arial" w:hAnsi="Arial" w:cs="Arial"/>
          <w:i/>
          <w:iCs/>
          <w:color w:val="000000"/>
          <w:sz w:val="16"/>
          <w:szCs w:val="16"/>
          <w:highlight w:val="white"/>
          <w:u w:val="single"/>
        </w:rPr>
        <w:t xml:space="preserve"> (E</w:t>
      </w:r>
      <w:r w:rsidRPr="000759A7">
        <w:rPr>
          <w:rFonts w:ascii="Arial" w:hAnsi="Arial" w:cs="Arial"/>
          <w:i/>
          <w:iCs/>
          <w:color w:val="000000"/>
          <w:sz w:val="16"/>
          <w:szCs w:val="16"/>
          <w:highlight w:val="white"/>
          <w:u w:val="single"/>
        </w:rPr>
        <w:t>C</w:t>
      </w:r>
      <w:r w:rsidR="00627332" w:rsidRPr="000759A7">
        <w:rPr>
          <w:rFonts w:ascii="Arial" w:hAnsi="Arial" w:cs="Arial"/>
          <w:i/>
          <w:iCs/>
          <w:color w:val="000000"/>
          <w:sz w:val="16"/>
          <w:szCs w:val="16"/>
          <w:highlight w:val="white"/>
          <w:u w:val="single"/>
        </w:rPr>
        <w:t xml:space="preserve">) </w:t>
      </w:r>
      <w:r w:rsidRPr="000759A7">
        <w:rPr>
          <w:rFonts w:ascii="Arial" w:hAnsi="Arial" w:cs="Arial"/>
          <w:i/>
          <w:iCs/>
          <w:color w:val="000000"/>
          <w:sz w:val="16"/>
          <w:szCs w:val="16"/>
          <w:highlight w:val="white"/>
          <w:u w:val="single"/>
        </w:rPr>
        <w:t>No</w:t>
      </w:r>
      <w:r w:rsidR="00627332" w:rsidRPr="000759A7">
        <w:rPr>
          <w:rFonts w:ascii="Arial" w:hAnsi="Arial" w:cs="Arial"/>
          <w:i/>
          <w:iCs/>
          <w:color w:val="000000"/>
          <w:sz w:val="16"/>
          <w:szCs w:val="16"/>
          <w:highlight w:val="white"/>
          <w:u w:val="single"/>
        </w:rPr>
        <w:t xml:space="preserve"> 1099/2009 </w:t>
      </w:r>
      <w:r w:rsidRPr="000759A7">
        <w:rPr>
          <w:rFonts w:ascii="Arial" w:hAnsi="Arial" w:cs="Arial"/>
          <w:i/>
          <w:iCs/>
          <w:color w:val="000000"/>
          <w:sz w:val="16"/>
          <w:szCs w:val="16"/>
          <w:highlight w:val="white"/>
          <w:u w:val="single"/>
        </w:rPr>
        <w:t>of</w:t>
      </w:r>
      <w:r w:rsidR="00627332" w:rsidRPr="000759A7">
        <w:rPr>
          <w:rFonts w:ascii="Arial" w:hAnsi="Arial" w:cs="Arial"/>
          <w:i/>
          <w:iCs/>
          <w:color w:val="000000"/>
          <w:sz w:val="16"/>
          <w:szCs w:val="16"/>
          <w:highlight w:val="white"/>
          <w:u w:val="single"/>
        </w:rPr>
        <w:t xml:space="preserve"> 24</w:t>
      </w:r>
      <w:r w:rsidRPr="000759A7">
        <w:rPr>
          <w:rFonts w:ascii="Arial" w:hAnsi="Arial" w:cs="Arial"/>
          <w:i/>
          <w:iCs/>
          <w:color w:val="000000"/>
          <w:sz w:val="16"/>
          <w:szCs w:val="16"/>
          <w:highlight w:val="white"/>
          <w:u w:val="single"/>
        </w:rPr>
        <w:t xml:space="preserve"> September</w:t>
      </w:r>
      <w:r w:rsidR="00627332" w:rsidRPr="000759A7">
        <w:rPr>
          <w:rFonts w:ascii="Arial" w:hAnsi="Arial" w:cs="Arial"/>
          <w:i/>
          <w:iCs/>
          <w:color w:val="000000"/>
          <w:sz w:val="16"/>
          <w:szCs w:val="16"/>
          <w:highlight w:val="white"/>
          <w:u w:val="single"/>
        </w:rPr>
        <w:t xml:space="preserve"> 2009 </w:t>
      </w:r>
      <w:r w:rsidRPr="000759A7">
        <w:rPr>
          <w:rFonts w:ascii="Arial" w:hAnsi="Arial" w:cs="Arial"/>
          <w:i/>
          <w:iCs/>
          <w:color w:val="000000"/>
          <w:sz w:val="16"/>
          <w:szCs w:val="16"/>
          <w:highlight w:val="white"/>
          <w:u w:val="single"/>
        </w:rPr>
        <w:t>on the protection of animals at the time of killing</w:t>
      </w:r>
      <w:r w:rsidR="00627332" w:rsidRPr="000759A7">
        <w:rPr>
          <w:rFonts w:ascii="Arial" w:hAnsi="Arial" w:cs="Arial"/>
          <w:i/>
          <w:iCs/>
          <w:color w:val="000000"/>
          <w:sz w:val="16"/>
          <w:szCs w:val="16"/>
          <w:highlight w:val="white"/>
          <w:u w:val="single"/>
        </w:rPr>
        <w:t>.</w:t>
      </w:r>
    </w:p>
    <w:p w14:paraId="4F27B99B" w14:textId="77777777" w:rsidR="00A22DE5" w:rsidRDefault="006D0BE6" w:rsidP="00CB280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Regulation (EU) </w:t>
      </w:r>
      <w:hyperlink r:id="rId35"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w:t>
      </w:r>
      <w:hyperlink r:id="rId36" w:history="1">
        <w:r w:rsidRPr="000759A7">
          <w:rPr>
            <w:rFonts w:ascii="Arial" w:hAnsi="Arial" w:cs="Arial"/>
            <w:i/>
            <w:iCs/>
            <w:color w:val="000000"/>
            <w:sz w:val="16"/>
            <w:szCs w:val="16"/>
            <w:highlight w:val="white"/>
            <w:u w:val="single"/>
          </w:rPr>
          <w:t>999/2001</w:t>
        </w:r>
      </w:hyperlink>
      <w:r w:rsidRPr="000759A7">
        <w:rPr>
          <w:rFonts w:ascii="Arial" w:hAnsi="Arial" w:cs="Arial"/>
          <w:i/>
          <w:iCs/>
          <w:color w:val="000000"/>
          <w:sz w:val="16"/>
          <w:szCs w:val="16"/>
          <w:highlight w:val="white"/>
          <w:u w:val="single"/>
        </w:rPr>
        <w:t xml:space="preserve">, (EC) No </w:t>
      </w:r>
      <w:hyperlink r:id="rId37" w:history="1">
        <w:r w:rsidRPr="000759A7">
          <w:rPr>
            <w:rFonts w:ascii="Arial" w:hAnsi="Arial" w:cs="Arial"/>
            <w:i/>
            <w:iCs/>
            <w:color w:val="000000"/>
            <w:sz w:val="16"/>
            <w:szCs w:val="16"/>
            <w:highlight w:val="white"/>
            <w:u w:val="single"/>
          </w:rPr>
          <w:t>396/2005</w:t>
        </w:r>
      </w:hyperlink>
      <w:r w:rsidRPr="000759A7">
        <w:rPr>
          <w:rFonts w:ascii="Arial" w:hAnsi="Arial" w:cs="Arial"/>
          <w:i/>
          <w:iCs/>
          <w:color w:val="000000"/>
          <w:sz w:val="16"/>
          <w:szCs w:val="16"/>
          <w:highlight w:val="white"/>
          <w:u w:val="single"/>
        </w:rPr>
        <w:t xml:space="preserve">, (EC) No </w:t>
      </w:r>
      <w:hyperlink r:id="rId38" w:history="1">
        <w:r w:rsidRPr="000759A7">
          <w:rPr>
            <w:rFonts w:ascii="Arial" w:hAnsi="Arial" w:cs="Arial"/>
            <w:i/>
            <w:iCs/>
            <w:color w:val="000000"/>
            <w:sz w:val="16"/>
            <w:szCs w:val="16"/>
            <w:highlight w:val="white"/>
            <w:u w:val="single"/>
          </w:rPr>
          <w:t>1069/2009</w:t>
        </w:r>
      </w:hyperlink>
      <w:r w:rsidRPr="000759A7">
        <w:rPr>
          <w:rFonts w:ascii="Arial" w:hAnsi="Arial" w:cs="Arial"/>
          <w:i/>
          <w:iCs/>
          <w:color w:val="000000"/>
          <w:sz w:val="16"/>
          <w:szCs w:val="16"/>
          <w:highlight w:val="white"/>
          <w:u w:val="single"/>
        </w:rPr>
        <w:t xml:space="preserve">, (EC) No </w:t>
      </w:r>
      <w:hyperlink r:id="rId39" w:history="1">
        <w:r w:rsidRPr="000759A7">
          <w:rPr>
            <w:rFonts w:ascii="Arial" w:hAnsi="Arial" w:cs="Arial"/>
            <w:i/>
            <w:iCs/>
            <w:color w:val="000000"/>
            <w:sz w:val="16"/>
            <w:szCs w:val="16"/>
            <w:highlight w:val="white"/>
            <w:u w:val="single"/>
          </w:rPr>
          <w:t>1107/2009</w:t>
        </w:r>
      </w:hyperlink>
      <w:r w:rsidRPr="000759A7">
        <w:rPr>
          <w:rFonts w:ascii="Arial" w:hAnsi="Arial" w:cs="Arial"/>
          <w:i/>
          <w:iCs/>
          <w:color w:val="000000"/>
          <w:sz w:val="16"/>
          <w:szCs w:val="16"/>
          <w:highlight w:val="white"/>
          <w:u w:val="single"/>
        </w:rPr>
        <w:t xml:space="preserve">, (EU) No </w:t>
      </w:r>
      <w:hyperlink r:id="rId40" w:history="1">
        <w:r w:rsidRPr="000759A7">
          <w:rPr>
            <w:rFonts w:ascii="Arial" w:hAnsi="Arial" w:cs="Arial"/>
            <w:i/>
            <w:iCs/>
            <w:color w:val="000000"/>
            <w:sz w:val="16"/>
            <w:szCs w:val="16"/>
            <w:highlight w:val="white"/>
            <w:u w:val="single"/>
          </w:rPr>
          <w:t>1151/2012</w:t>
        </w:r>
      </w:hyperlink>
      <w:r w:rsidRPr="000759A7">
        <w:rPr>
          <w:rFonts w:ascii="Arial" w:hAnsi="Arial" w:cs="Arial"/>
          <w:i/>
          <w:iCs/>
          <w:color w:val="000000"/>
          <w:sz w:val="16"/>
          <w:szCs w:val="16"/>
          <w:highlight w:val="white"/>
          <w:u w:val="single"/>
        </w:rPr>
        <w:t xml:space="preserve">, (EU) No </w:t>
      </w:r>
      <w:hyperlink r:id="rId41" w:history="1">
        <w:r w:rsidRPr="000759A7">
          <w:rPr>
            <w:rFonts w:ascii="Arial" w:hAnsi="Arial" w:cs="Arial"/>
            <w:i/>
            <w:iCs/>
            <w:color w:val="000000"/>
            <w:sz w:val="16"/>
            <w:szCs w:val="16"/>
            <w:highlight w:val="white"/>
            <w:u w:val="single"/>
          </w:rPr>
          <w:t>652/2014</w:t>
        </w:r>
      </w:hyperlink>
      <w:r w:rsidRPr="000759A7">
        <w:rPr>
          <w:rFonts w:ascii="Arial" w:hAnsi="Arial" w:cs="Arial"/>
          <w:i/>
          <w:iCs/>
          <w:color w:val="000000"/>
          <w:sz w:val="16"/>
          <w:szCs w:val="16"/>
          <w:highlight w:val="white"/>
          <w:u w:val="single"/>
        </w:rPr>
        <w:t xml:space="preserve">, (EU) </w:t>
      </w:r>
      <w:hyperlink r:id="rId42" w:history="1">
        <w:r w:rsidRPr="000759A7">
          <w:rPr>
            <w:rFonts w:ascii="Arial" w:hAnsi="Arial" w:cs="Arial"/>
            <w:i/>
            <w:iCs/>
            <w:color w:val="000000"/>
            <w:sz w:val="16"/>
            <w:szCs w:val="16"/>
            <w:highlight w:val="white"/>
            <w:u w:val="single"/>
          </w:rPr>
          <w:t>2016/429</w:t>
        </w:r>
      </w:hyperlink>
      <w:r w:rsidRPr="000759A7">
        <w:rPr>
          <w:rFonts w:ascii="Arial" w:hAnsi="Arial" w:cs="Arial"/>
          <w:i/>
          <w:iCs/>
          <w:color w:val="000000"/>
          <w:sz w:val="16"/>
          <w:szCs w:val="16"/>
          <w:highlight w:val="white"/>
          <w:u w:val="single"/>
        </w:rPr>
        <w:t xml:space="preserve"> and (EU) </w:t>
      </w:r>
      <w:hyperlink r:id="rId43" w:history="1">
        <w:r w:rsidRPr="000759A7">
          <w:rPr>
            <w:rFonts w:ascii="Arial" w:hAnsi="Arial" w:cs="Arial"/>
            <w:i/>
            <w:iCs/>
            <w:color w:val="000000"/>
            <w:sz w:val="16"/>
            <w:szCs w:val="16"/>
            <w:highlight w:val="white"/>
            <w:u w:val="single"/>
          </w:rPr>
          <w:t>2016/2031</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44" w:history="1">
        <w:r w:rsidRPr="000759A7">
          <w:rPr>
            <w:rFonts w:ascii="Arial" w:hAnsi="Arial" w:cs="Arial"/>
            <w:i/>
            <w:iCs/>
            <w:color w:val="000000"/>
            <w:sz w:val="16"/>
            <w:szCs w:val="16"/>
            <w:highlight w:val="white"/>
            <w:u w:val="single"/>
          </w:rPr>
          <w:t>1/2005</w:t>
        </w:r>
      </w:hyperlink>
      <w:r w:rsidRPr="000759A7">
        <w:rPr>
          <w:rFonts w:ascii="Arial" w:hAnsi="Arial" w:cs="Arial"/>
          <w:i/>
          <w:iCs/>
          <w:color w:val="000000"/>
          <w:sz w:val="16"/>
          <w:szCs w:val="16"/>
          <w:highlight w:val="white"/>
          <w:u w:val="single"/>
        </w:rPr>
        <w:t xml:space="preserve"> and (EC) No </w:t>
      </w:r>
      <w:hyperlink r:id="rId45" w:history="1">
        <w:r w:rsidRPr="000759A7">
          <w:rPr>
            <w:rFonts w:ascii="Arial" w:hAnsi="Arial" w:cs="Arial"/>
            <w:i/>
            <w:iCs/>
            <w:color w:val="000000"/>
            <w:sz w:val="16"/>
            <w:szCs w:val="16"/>
            <w:highlight w:val="white"/>
            <w:u w:val="single"/>
          </w:rPr>
          <w:t>1099/2009</w:t>
        </w:r>
      </w:hyperlink>
      <w:r w:rsidRPr="000759A7">
        <w:rPr>
          <w:rFonts w:ascii="Arial" w:hAnsi="Arial" w:cs="Arial"/>
          <w:i/>
          <w:iCs/>
          <w:color w:val="000000"/>
          <w:sz w:val="16"/>
          <w:szCs w:val="16"/>
          <w:highlight w:val="white"/>
          <w:u w:val="single"/>
        </w:rPr>
        <w:t xml:space="preserve"> and Council Directives </w:t>
      </w:r>
      <w:hyperlink r:id="rId46" w:history="1">
        <w:r w:rsidRPr="000759A7">
          <w:rPr>
            <w:rFonts w:ascii="Arial" w:hAnsi="Arial" w:cs="Arial"/>
            <w:i/>
            <w:iCs/>
            <w:color w:val="000000"/>
            <w:sz w:val="16"/>
            <w:szCs w:val="16"/>
            <w:highlight w:val="white"/>
            <w:u w:val="single"/>
          </w:rPr>
          <w:t>98/58/EC</w:t>
        </w:r>
      </w:hyperlink>
      <w:r w:rsidRPr="000759A7">
        <w:rPr>
          <w:rFonts w:ascii="Arial" w:hAnsi="Arial" w:cs="Arial"/>
          <w:i/>
          <w:iCs/>
          <w:color w:val="000000"/>
          <w:sz w:val="16"/>
          <w:szCs w:val="16"/>
          <w:highlight w:val="white"/>
          <w:u w:val="single"/>
        </w:rPr>
        <w:t xml:space="preserve">, </w:t>
      </w:r>
      <w:hyperlink r:id="rId47" w:history="1">
        <w:r w:rsidRPr="000759A7">
          <w:rPr>
            <w:rFonts w:ascii="Arial" w:hAnsi="Arial" w:cs="Arial"/>
            <w:i/>
            <w:iCs/>
            <w:color w:val="000000"/>
            <w:sz w:val="16"/>
            <w:szCs w:val="16"/>
            <w:highlight w:val="white"/>
            <w:u w:val="single"/>
          </w:rPr>
          <w:t>1999/74/EC</w:t>
        </w:r>
      </w:hyperlink>
      <w:r w:rsidRPr="000759A7">
        <w:rPr>
          <w:rFonts w:ascii="Arial" w:hAnsi="Arial" w:cs="Arial"/>
          <w:i/>
          <w:iCs/>
          <w:color w:val="000000"/>
          <w:sz w:val="16"/>
          <w:szCs w:val="16"/>
          <w:highlight w:val="white"/>
          <w:u w:val="single"/>
        </w:rPr>
        <w:t xml:space="preserve">, </w:t>
      </w:r>
      <w:hyperlink r:id="rId48" w:history="1">
        <w:r w:rsidRPr="000759A7">
          <w:rPr>
            <w:rFonts w:ascii="Arial" w:hAnsi="Arial" w:cs="Arial"/>
            <w:i/>
            <w:iCs/>
            <w:color w:val="000000"/>
            <w:sz w:val="16"/>
            <w:szCs w:val="16"/>
            <w:highlight w:val="white"/>
            <w:u w:val="single"/>
          </w:rPr>
          <w:t>2007/43/EC</w:t>
        </w:r>
      </w:hyperlink>
      <w:r w:rsidRPr="000759A7">
        <w:rPr>
          <w:rFonts w:ascii="Arial" w:hAnsi="Arial" w:cs="Arial"/>
          <w:i/>
          <w:iCs/>
          <w:color w:val="000000"/>
          <w:sz w:val="16"/>
          <w:szCs w:val="16"/>
          <w:highlight w:val="white"/>
          <w:u w:val="single"/>
        </w:rPr>
        <w:t xml:space="preserve">, </w:t>
      </w:r>
      <w:hyperlink r:id="rId49" w:history="1">
        <w:r w:rsidRPr="000759A7">
          <w:rPr>
            <w:rFonts w:ascii="Arial" w:hAnsi="Arial" w:cs="Arial"/>
            <w:i/>
            <w:iCs/>
            <w:color w:val="000000"/>
            <w:sz w:val="16"/>
            <w:szCs w:val="16"/>
            <w:highlight w:val="white"/>
            <w:u w:val="single"/>
          </w:rPr>
          <w:t>2008/119/EC</w:t>
        </w:r>
      </w:hyperlink>
      <w:r w:rsidRPr="000759A7">
        <w:rPr>
          <w:rFonts w:ascii="Arial" w:hAnsi="Arial" w:cs="Arial"/>
          <w:i/>
          <w:iCs/>
          <w:color w:val="000000"/>
          <w:sz w:val="16"/>
          <w:szCs w:val="16"/>
          <w:highlight w:val="white"/>
          <w:u w:val="single"/>
        </w:rPr>
        <w:t xml:space="preserve"> and </w:t>
      </w:r>
      <w:hyperlink r:id="rId50" w:history="1">
        <w:r w:rsidRPr="000759A7">
          <w:rPr>
            <w:rFonts w:ascii="Arial" w:hAnsi="Arial" w:cs="Arial"/>
            <w:i/>
            <w:iCs/>
            <w:color w:val="000000"/>
            <w:sz w:val="16"/>
            <w:szCs w:val="16"/>
            <w:highlight w:val="white"/>
            <w:u w:val="single"/>
          </w:rPr>
          <w:t>2008/120/EC</w:t>
        </w:r>
      </w:hyperlink>
      <w:r w:rsidRPr="000759A7">
        <w:rPr>
          <w:rFonts w:ascii="Arial" w:hAnsi="Arial" w:cs="Arial"/>
          <w:i/>
          <w:iCs/>
          <w:color w:val="000000"/>
          <w:sz w:val="16"/>
          <w:szCs w:val="16"/>
          <w:highlight w:val="white"/>
          <w:u w:val="single"/>
        </w:rPr>
        <w:t xml:space="preserve">, and repealing Regulations (EC) No </w:t>
      </w:r>
      <w:hyperlink r:id="rId51" w:history="1">
        <w:r w:rsidRPr="000759A7">
          <w:rPr>
            <w:rFonts w:ascii="Arial" w:hAnsi="Arial" w:cs="Arial"/>
            <w:i/>
            <w:iCs/>
            <w:color w:val="000000"/>
            <w:sz w:val="16"/>
            <w:szCs w:val="16"/>
            <w:highlight w:val="white"/>
            <w:u w:val="single"/>
          </w:rPr>
          <w:t>854/2004</w:t>
        </w:r>
      </w:hyperlink>
      <w:r w:rsidRPr="000759A7">
        <w:rPr>
          <w:rFonts w:ascii="Arial" w:hAnsi="Arial" w:cs="Arial"/>
          <w:i/>
          <w:iCs/>
          <w:color w:val="000000"/>
          <w:sz w:val="16"/>
          <w:szCs w:val="16"/>
          <w:highlight w:val="white"/>
          <w:u w:val="single"/>
        </w:rPr>
        <w:t xml:space="preserve"> and (EC) No </w:t>
      </w:r>
      <w:hyperlink r:id="rId52" w:history="1">
        <w:r w:rsidRPr="000759A7">
          <w:rPr>
            <w:rFonts w:ascii="Arial" w:hAnsi="Arial" w:cs="Arial"/>
            <w:i/>
            <w:iCs/>
            <w:color w:val="000000"/>
            <w:sz w:val="16"/>
            <w:szCs w:val="16"/>
            <w:highlight w:val="white"/>
            <w:u w:val="single"/>
          </w:rPr>
          <w:t>882/2004</w:t>
        </w:r>
      </w:hyperlink>
      <w:r w:rsidRPr="000759A7">
        <w:rPr>
          <w:rFonts w:ascii="Arial" w:hAnsi="Arial" w:cs="Arial"/>
          <w:i/>
          <w:iCs/>
          <w:color w:val="000000"/>
          <w:sz w:val="16"/>
          <w:szCs w:val="16"/>
          <w:highlight w:val="white"/>
          <w:u w:val="single"/>
        </w:rPr>
        <w:t xml:space="preserve"> of the European Parliament and of the Council, Council Directives </w:t>
      </w:r>
      <w:hyperlink r:id="rId53" w:history="1">
        <w:r w:rsidRPr="000759A7">
          <w:rPr>
            <w:rFonts w:ascii="Arial" w:hAnsi="Arial" w:cs="Arial"/>
            <w:i/>
            <w:iCs/>
            <w:color w:val="000000"/>
            <w:sz w:val="16"/>
            <w:szCs w:val="16"/>
            <w:highlight w:val="white"/>
            <w:u w:val="single"/>
          </w:rPr>
          <w:t>89/608/EEC</w:t>
        </w:r>
      </w:hyperlink>
      <w:r w:rsidRPr="000759A7">
        <w:rPr>
          <w:rFonts w:ascii="Arial" w:hAnsi="Arial" w:cs="Arial"/>
          <w:i/>
          <w:iCs/>
          <w:color w:val="000000"/>
          <w:sz w:val="16"/>
          <w:szCs w:val="16"/>
          <w:highlight w:val="white"/>
          <w:u w:val="single"/>
        </w:rPr>
        <w:t xml:space="preserve">, </w:t>
      </w:r>
      <w:hyperlink r:id="rId54" w:history="1">
        <w:r w:rsidRPr="000759A7">
          <w:rPr>
            <w:rFonts w:ascii="Arial" w:hAnsi="Arial" w:cs="Arial"/>
            <w:i/>
            <w:iCs/>
            <w:color w:val="000000"/>
            <w:sz w:val="16"/>
            <w:szCs w:val="16"/>
            <w:highlight w:val="white"/>
            <w:u w:val="single"/>
          </w:rPr>
          <w:t>89/662/EEC</w:t>
        </w:r>
      </w:hyperlink>
      <w:r w:rsidRPr="000759A7">
        <w:rPr>
          <w:rFonts w:ascii="Arial" w:hAnsi="Arial" w:cs="Arial"/>
          <w:i/>
          <w:iCs/>
          <w:color w:val="000000"/>
          <w:sz w:val="16"/>
          <w:szCs w:val="16"/>
          <w:highlight w:val="white"/>
          <w:u w:val="single"/>
        </w:rPr>
        <w:t xml:space="preserve">, </w:t>
      </w:r>
      <w:hyperlink r:id="rId55" w:history="1">
        <w:r w:rsidRPr="000759A7">
          <w:rPr>
            <w:rFonts w:ascii="Arial" w:hAnsi="Arial" w:cs="Arial"/>
            <w:i/>
            <w:iCs/>
            <w:color w:val="000000"/>
            <w:sz w:val="16"/>
            <w:szCs w:val="16"/>
            <w:highlight w:val="white"/>
            <w:u w:val="single"/>
          </w:rPr>
          <w:t>90/425/EEC</w:t>
        </w:r>
      </w:hyperlink>
      <w:r w:rsidRPr="000759A7">
        <w:rPr>
          <w:rFonts w:ascii="Arial" w:hAnsi="Arial" w:cs="Arial"/>
          <w:i/>
          <w:iCs/>
          <w:color w:val="000000"/>
          <w:sz w:val="16"/>
          <w:szCs w:val="16"/>
          <w:highlight w:val="white"/>
          <w:u w:val="single"/>
        </w:rPr>
        <w:t xml:space="preserve">, </w:t>
      </w:r>
      <w:hyperlink r:id="rId56" w:history="1">
        <w:r w:rsidRPr="000759A7">
          <w:rPr>
            <w:rFonts w:ascii="Arial" w:hAnsi="Arial" w:cs="Arial"/>
            <w:i/>
            <w:iCs/>
            <w:color w:val="000000"/>
            <w:sz w:val="16"/>
            <w:szCs w:val="16"/>
            <w:highlight w:val="white"/>
            <w:u w:val="single"/>
          </w:rPr>
          <w:t>91/496/EEC</w:t>
        </w:r>
      </w:hyperlink>
      <w:r w:rsidRPr="000759A7">
        <w:rPr>
          <w:rFonts w:ascii="Arial" w:hAnsi="Arial" w:cs="Arial"/>
          <w:i/>
          <w:iCs/>
          <w:color w:val="000000"/>
          <w:sz w:val="16"/>
          <w:szCs w:val="16"/>
          <w:highlight w:val="white"/>
          <w:u w:val="single"/>
        </w:rPr>
        <w:t xml:space="preserve">, </w:t>
      </w:r>
      <w:hyperlink r:id="rId57" w:history="1">
        <w:r w:rsidRPr="000759A7">
          <w:rPr>
            <w:rFonts w:ascii="Arial" w:hAnsi="Arial" w:cs="Arial"/>
            <w:i/>
            <w:iCs/>
            <w:color w:val="000000"/>
            <w:sz w:val="16"/>
            <w:szCs w:val="16"/>
            <w:highlight w:val="white"/>
            <w:u w:val="single"/>
          </w:rPr>
          <w:t>96/23/EC</w:t>
        </w:r>
      </w:hyperlink>
      <w:r w:rsidRPr="000759A7">
        <w:rPr>
          <w:rFonts w:ascii="Arial" w:hAnsi="Arial" w:cs="Arial"/>
          <w:i/>
          <w:iCs/>
          <w:color w:val="000000"/>
          <w:sz w:val="16"/>
          <w:szCs w:val="16"/>
          <w:highlight w:val="white"/>
          <w:u w:val="single"/>
        </w:rPr>
        <w:t xml:space="preserve">, </w:t>
      </w:r>
      <w:hyperlink r:id="rId58" w:history="1">
        <w:r w:rsidRPr="000759A7">
          <w:rPr>
            <w:rFonts w:ascii="Arial" w:hAnsi="Arial" w:cs="Arial"/>
            <w:i/>
            <w:iCs/>
            <w:color w:val="000000"/>
            <w:sz w:val="16"/>
            <w:szCs w:val="16"/>
            <w:highlight w:val="white"/>
            <w:u w:val="single"/>
          </w:rPr>
          <w:t>96/93/EC</w:t>
        </w:r>
      </w:hyperlink>
      <w:r w:rsidRPr="000759A7">
        <w:rPr>
          <w:rFonts w:ascii="Arial" w:hAnsi="Arial" w:cs="Arial"/>
          <w:i/>
          <w:iCs/>
          <w:color w:val="000000"/>
          <w:sz w:val="16"/>
          <w:szCs w:val="16"/>
          <w:highlight w:val="white"/>
          <w:u w:val="single"/>
        </w:rPr>
        <w:t xml:space="preserve"> and </w:t>
      </w:r>
      <w:hyperlink r:id="rId59" w:history="1">
        <w:r w:rsidRPr="000759A7">
          <w:rPr>
            <w:rFonts w:ascii="Arial" w:hAnsi="Arial" w:cs="Arial"/>
            <w:i/>
            <w:iCs/>
            <w:color w:val="000000"/>
            <w:sz w:val="16"/>
            <w:szCs w:val="16"/>
            <w:highlight w:val="white"/>
            <w:u w:val="single"/>
          </w:rPr>
          <w:t>97/78/EC</w:t>
        </w:r>
      </w:hyperlink>
      <w:r w:rsidRPr="000759A7">
        <w:rPr>
          <w:rFonts w:ascii="Arial" w:hAnsi="Arial" w:cs="Arial"/>
          <w:i/>
          <w:iCs/>
          <w:color w:val="000000"/>
          <w:sz w:val="16"/>
          <w:szCs w:val="16"/>
          <w:highlight w:val="white"/>
          <w:u w:val="single"/>
        </w:rPr>
        <w:t xml:space="preserve"> and Council Decision </w:t>
      </w:r>
      <w:hyperlink r:id="rId60" w:history="1">
        <w:r w:rsidRPr="000759A7">
          <w:rPr>
            <w:rFonts w:ascii="Arial" w:hAnsi="Arial" w:cs="Arial"/>
            <w:i/>
            <w:iCs/>
            <w:color w:val="000000"/>
            <w:sz w:val="16"/>
            <w:szCs w:val="16"/>
            <w:highlight w:val="white"/>
            <w:u w:val="single"/>
          </w:rPr>
          <w:t>92/438/EEC</w:t>
        </w:r>
      </w:hyperlink>
      <w:r w:rsidRPr="000759A7">
        <w:rPr>
          <w:rFonts w:ascii="Arial" w:hAnsi="Arial" w:cs="Arial"/>
          <w:i/>
          <w:iCs/>
          <w:color w:val="000000"/>
          <w:sz w:val="16"/>
          <w:szCs w:val="16"/>
          <w:highlight w:val="white"/>
          <w:u w:val="single"/>
        </w:rPr>
        <w:t xml:space="preserve"> (Official Controls Regulation). </w:t>
      </w:r>
    </w:p>
    <w:p w14:paraId="63A5084B" w14:textId="048A77EF" w:rsidR="006D0BE6" w:rsidRPr="000759A7" w:rsidRDefault="006D0BE6" w:rsidP="00CB280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Regulation (EU) </w:t>
      </w:r>
      <w:hyperlink r:id="rId61" w:history="1">
        <w:r w:rsidRPr="000759A7">
          <w:rPr>
            <w:rFonts w:ascii="Arial" w:hAnsi="Arial" w:cs="Arial"/>
            <w:i/>
            <w:iCs/>
            <w:color w:val="000000"/>
            <w:sz w:val="16"/>
            <w:szCs w:val="16"/>
            <w:highlight w:val="white"/>
            <w:u w:val="single"/>
          </w:rPr>
          <w:t>2019/1010</w:t>
        </w:r>
      </w:hyperlink>
      <w:r w:rsidRPr="000759A7">
        <w:rPr>
          <w:rFonts w:ascii="Arial" w:hAnsi="Arial" w:cs="Arial"/>
          <w:i/>
          <w:iCs/>
          <w:color w:val="000000"/>
          <w:sz w:val="16"/>
          <w:szCs w:val="16"/>
          <w:highlight w:val="white"/>
          <w:u w:val="single"/>
        </w:rPr>
        <w:t xml:space="preserve"> of the European Parliament and of the Council of 5 June 2019 on the alignment of reporting obligations in the field </w:t>
      </w:r>
      <w:r w:rsidRPr="000759A7">
        <w:rPr>
          <w:rFonts w:ascii="Arial" w:hAnsi="Arial" w:cs="Arial"/>
          <w:i/>
          <w:iCs/>
          <w:color w:val="000000"/>
          <w:sz w:val="16"/>
          <w:szCs w:val="16"/>
          <w:highlight w:val="white"/>
          <w:u w:val="single"/>
        </w:rPr>
        <w:lastRenderedPageBreak/>
        <w:t xml:space="preserve">of legislation related to the environment, and amending Regulations (EC) No </w:t>
      </w:r>
      <w:hyperlink r:id="rId62" w:history="1">
        <w:r w:rsidRPr="000759A7">
          <w:rPr>
            <w:rFonts w:ascii="Arial" w:hAnsi="Arial" w:cs="Arial"/>
            <w:i/>
            <w:iCs/>
            <w:color w:val="000000"/>
            <w:sz w:val="16"/>
            <w:szCs w:val="16"/>
            <w:highlight w:val="white"/>
            <w:u w:val="single"/>
          </w:rPr>
          <w:t>166/2006</w:t>
        </w:r>
      </w:hyperlink>
      <w:r w:rsidRPr="000759A7">
        <w:rPr>
          <w:rFonts w:ascii="Arial" w:hAnsi="Arial" w:cs="Arial"/>
          <w:i/>
          <w:iCs/>
          <w:color w:val="000000"/>
          <w:sz w:val="16"/>
          <w:szCs w:val="16"/>
          <w:highlight w:val="white"/>
          <w:u w:val="single"/>
        </w:rPr>
        <w:t xml:space="preserve"> and (EU) No </w:t>
      </w:r>
      <w:hyperlink r:id="rId63" w:history="1">
        <w:r w:rsidRPr="000759A7">
          <w:rPr>
            <w:rFonts w:ascii="Arial" w:hAnsi="Arial" w:cs="Arial"/>
            <w:i/>
            <w:iCs/>
            <w:color w:val="000000"/>
            <w:sz w:val="16"/>
            <w:szCs w:val="16"/>
            <w:highlight w:val="white"/>
            <w:u w:val="single"/>
          </w:rPr>
          <w:t>995/2010</w:t>
        </w:r>
      </w:hyperlink>
      <w:r w:rsidRPr="000759A7">
        <w:rPr>
          <w:rFonts w:ascii="Arial" w:hAnsi="Arial" w:cs="Arial"/>
          <w:i/>
          <w:iCs/>
          <w:color w:val="000000"/>
          <w:sz w:val="16"/>
          <w:szCs w:val="16"/>
          <w:highlight w:val="white"/>
          <w:u w:val="single"/>
        </w:rPr>
        <w:t xml:space="preserve"> of the European Parliament and of the Council, Directives </w:t>
      </w:r>
      <w:hyperlink r:id="rId64" w:history="1">
        <w:r w:rsidRPr="000759A7">
          <w:rPr>
            <w:rFonts w:ascii="Arial" w:hAnsi="Arial" w:cs="Arial"/>
            <w:i/>
            <w:iCs/>
            <w:color w:val="000000"/>
            <w:sz w:val="16"/>
            <w:szCs w:val="16"/>
            <w:highlight w:val="white"/>
            <w:u w:val="single"/>
          </w:rPr>
          <w:t>2002/49/EC</w:t>
        </w:r>
      </w:hyperlink>
      <w:r w:rsidRPr="000759A7">
        <w:rPr>
          <w:rFonts w:ascii="Arial" w:hAnsi="Arial" w:cs="Arial"/>
          <w:i/>
          <w:iCs/>
          <w:color w:val="000000"/>
          <w:sz w:val="16"/>
          <w:szCs w:val="16"/>
          <w:highlight w:val="white"/>
          <w:u w:val="single"/>
        </w:rPr>
        <w:t xml:space="preserve">, </w:t>
      </w:r>
      <w:hyperlink r:id="rId65" w:history="1">
        <w:r w:rsidRPr="000759A7">
          <w:rPr>
            <w:rFonts w:ascii="Arial" w:hAnsi="Arial" w:cs="Arial"/>
            <w:i/>
            <w:iCs/>
            <w:color w:val="000000"/>
            <w:sz w:val="16"/>
            <w:szCs w:val="16"/>
            <w:highlight w:val="white"/>
            <w:u w:val="single"/>
          </w:rPr>
          <w:t>2004/35/EC</w:t>
        </w:r>
      </w:hyperlink>
      <w:r w:rsidRPr="000759A7">
        <w:rPr>
          <w:rFonts w:ascii="Arial" w:hAnsi="Arial" w:cs="Arial"/>
          <w:i/>
          <w:iCs/>
          <w:color w:val="000000"/>
          <w:sz w:val="16"/>
          <w:szCs w:val="16"/>
          <w:highlight w:val="white"/>
          <w:u w:val="single"/>
        </w:rPr>
        <w:t xml:space="preserve">, </w:t>
      </w:r>
      <w:hyperlink r:id="rId66" w:history="1">
        <w:r w:rsidRPr="000759A7">
          <w:rPr>
            <w:rFonts w:ascii="Arial" w:hAnsi="Arial" w:cs="Arial"/>
            <w:i/>
            <w:iCs/>
            <w:color w:val="000000"/>
            <w:sz w:val="16"/>
            <w:szCs w:val="16"/>
            <w:highlight w:val="white"/>
            <w:u w:val="single"/>
          </w:rPr>
          <w:t>2007/2/EC</w:t>
        </w:r>
      </w:hyperlink>
      <w:r w:rsidRPr="000759A7">
        <w:rPr>
          <w:rFonts w:ascii="Arial" w:hAnsi="Arial" w:cs="Arial"/>
          <w:i/>
          <w:iCs/>
          <w:color w:val="000000"/>
          <w:sz w:val="16"/>
          <w:szCs w:val="16"/>
          <w:highlight w:val="white"/>
          <w:u w:val="single"/>
        </w:rPr>
        <w:t xml:space="preserve">, </w:t>
      </w:r>
      <w:hyperlink r:id="rId67" w:history="1">
        <w:r w:rsidRPr="000759A7">
          <w:rPr>
            <w:rFonts w:ascii="Arial" w:hAnsi="Arial" w:cs="Arial"/>
            <w:i/>
            <w:iCs/>
            <w:color w:val="000000"/>
            <w:sz w:val="16"/>
            <w:szCs w:val="16"/>
            <w:highlight w:val="white"/>
            <w:u w:val="single"/>
          </w:rPr>
          <w:t>2009/147/EC</w:t>
        </w:r>
      </w:hyperlink>
      <w:r w:rsidRPr="000759A7">
        <w:rPr>
          <w:rFonts w:ascii="Arial" w:hAnsi="Arial" w:cs="Arial"/>
          <w:i/>
          <w:iCs/>
          <w:color w:val="000000"/>
          <w:sz w:val="16"/>
          <w:szCs w:val="16"/>
          <w:highlight w:val="white"/>
          <w:u w:val="single"/>
        </w:rPr>
        <w:t xml:space="preserve"> and </w:t>
      </w:r>
      <w:hyperlink r:id="rId68" w:history="1">
        <w:r w:rsidRPr="000759A7">
          <w:rPr>
            <w:rFonts w:ascii="Arial" w:hAnsi="Arial" w:cs="Arial"/>
            <w:i/>
            <w:iCs/>
            <w:color w:val="000000"/>
            <w:sz w:val="16"/>
            <w:szCs w:val="16"/>
            <w:highlight w:val="white"/>
            <w:u w:val="single"/>
          </w:rPr>
          <w:t>2010/63/EU</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69" w:history="1">
        <w:r w:rsidRPr="000759A7">
          <w:rPr>
            <w:rFonts w:ascii="Arial" w:hAnsi="Arial" w:cs="Arial"/>
            <w:i/>
            <w:iCs/>
            <w:color w:val="000000"/>
            <w:sz w:val="16"/>
            <w:szCs w:val="16"/>
            <w:highlight w:val="white"/>
            <w:u w:val="single"/>
          </w:rPr>
          <w:t>338/97</w:t>
        </w:r>
      </w:hyperlink>
      <w:r w:rsidRPr="000759A7">
        <w:rPr>
          <w:rFonts w:ascii="Arial" w:hAnsi="Arial" w:cs="Arial"/>
          <w:i/>
          <w:iCs/>
          <w:color w:val="000000"/>
          <w:sz w:val="16"/>
          <w:szCs w:val="16"/>
          <w:highlight w:val="white"/>
          <w:u w:val="single"/>
        </w:rPr>
        <w:t xml:space="preserve"> and (EC) No </w:t>
      </w:r>
      <w:hyperlink r:id="rId70" w:history="1">
        <w:r w:rsidRPr="000759A7">
          <w:rPr>
            <w:rFonts w:ascii="Arial" w:hAnsi="Arial" w:cs="Arial"/>
            <w:i/>
            <w:iCs/>
            <w:color w:val="000000"/>
            <w:sz w:val="16"/>
            <w:szCs w:val="16"/>
            <w:highlight w:val="white"/>
            <w:u w:val="single"/>
          </w:rPr>
          <w:t>2173/2005</w:t>
        </w:r>
      </w:hyperlink>
      <w:r w:rsidRPr="000759A7">
        <w:rPr>
          <w:rFonts w:ascii="Arial" w:hAnsi="Arial" w:cs="Arial"/>
          <w:i/>
          <w:iCs/>
          <w:color w:val="000000"/>
          <w:sz w:val="16"/>
          <w:szCs w:val="16"/>
          <w:highlight w:val="white"/>
          <w:u w:val="single"/>
        </w:rPr>
        <w:t xml:space="preserve">, and Council Directive </w:t>
      </w:r>
      <w:hyperlink r:id="rId71" w:history="1">
        <w:r w:rsidRPr="000759A7">
          <w:rPr>
            <w:rFonts w:ascii="Arial" w:hAnsi="Arial" w:cs="Arial"/>
            <w:i/>
            <w:iCs/>
            <w:color w:val="000000"/>
            <w:sz w:val="16"/>
            <w:szCs w:val="16"/>
            <w:highlight w:val="white"/>
            <w:u w:val="single"/>
          </w:rPr>
          <w:t>86/278/EEC</w:t>
        </w:r>
      </w:hyperlink>
      <w:r w:rsidRPr="000759A7">
        <w:rPr>
          <w:rFonts w:ascii="Arial" w:hAnsi="Arial" w:cs="Arial"/>
          <w:i/>
          <w:iCs/>
          <w:color w:val="000000"/>
          <w:sz w:val="16"/>
          <w:szCs w:val="16"/>
          <w:highlight w:val="white"/>
          <w:u w:val="single"/>
        </w:rPr>
        <w:t>.</w:t>
      </w:r>
    </w:p>
    <w:p w14:paraId="5F0BC8A3" w14:textId="77777777" w:rsidR="00627332" w:rsidRDefault="00627332" w:rsidP="00D32640">
      <w:pPr>
        <w:widowControl w:val="0"/>
        <w:autoSpaceDE w:val="0"/>
        <w:autoSpaceDN w:val="0"/>
        <w:adjustRightInd w:val="0"/>
        <w:spacing w:after="0" w:line="240" w:lineRule="auto"/>
        <w:ind w:left="400" w:hanging="400"/>
        <w:rPr>
          <w:rFonts w:ascii="Calibri" w:hAnsi="Calibri" w:cs="Calibri"/>
          <w:i/>
          <w:iCs/>
          <w:color w:val="000000"/>
          <w:sz w:val="20"/>
          <w:szCs w:val="20"/>
          <w:highlight w:val="white"/>
          <w:u w:val="single"/>
        </w:rPr>
      </w:pPr>
    </w:p>
    <w:p w14:paraId="13D2803F" w14:textId="77777777" w:rsidR="00D32640" w:rsidRDefault="00D32640">
      <w:pPr>
        <w:widowControl w:val="0"/>
        <w:autoSpaceDE w:val="0"/>
        <w:autoSpaceDN w:val="0"/>
        <w:adjustRightInd w:val="0"/>
        <w:spacing w:after="0" w:line="240" w:lineRule="auto"/>
        <w:jc w:val="center"/>
        <w:rPr>
          <w:rFonts w:ascii="Arial" w:hAnsi="Arial" w:cs="Arial"/>
          <w:sz w:val="18"/>
          <w:szCs w:val="18"/>
        </w:rPr>
      </w:pPr>
    </w:p>
    <w:p w14:paraId="318BDD17" w14:textId="772CFC28"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2 </w:t>
      </w:r>
    </w:p>
    <w:p w14:paraId="5DAD89A7"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586C4C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7E67B8" w:rsidRPr="00DB61BB">
        <w:rPr>
          <w:rFonts w:ascii="Arial" w:hAnsi="Arial" w:cs="Arial"/>
          <w:sz w:val="18"/>
          <w:szCs w:val="18"/>
        </w:rPr>
        <w:t>Cruelty to animals shall be prohibited</w:t>
      </w:r>
      <w:r w:rsidRPr="00DB61BB">
        <w:rPr>
          <w:rFonts w:ascii="Arial" w:hAnsi="Arial" w:cs="Arial"/>
          <w:sz w:val="18"/>
          <w:szCs w:val="18"/>
        </w:rPr>
        <w:t xml:space="preserve">. </w:t>
      </w:r>
    </w:p>
    <w:p w14:paraId="7E36E7F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B6DF65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7E67B8" w:rsidRPr="00DB61BB">
        <w:rPr>
          <w:rFonts w:ascii="Arial" w:hAnsi="Arial" w:cs="Arial"/>
          <w:sz w:val="18"/>
          <w:szCs w:val="18"/>
        </w:rPr>
        <w:t>All forms of promoting cruelty to animals shall be prohibited</w:t>
      </w:r>
      <w:r w:rsidRPr="00DB61BB">
        <w:rPr>
          <w:rFonts w:ascii="Arial" w:hAnsi="Arial" w:cs="Arial"/>
          <w:sz w:val="18"/>
          <w:szCs w:val="18"/>
        </w:rPr>
        <w:t xml:space="preserve">. </w:t>
      </w:r>
    </w:p>
    <w:p w14:paraId="6490ABD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D1D4C72" w14:textId="77777777" w:rsidR="00BC63DE" w:rsidRPr="00DB61BB" w:rsidRDefault="00BC63DE">
      <w:pPr>
        <w:widowControl w:val="0"/>
        <w:autoSpaceDE w:val="0"/>
        <w:autoSpaceDN w:val="0"/>
        <w:adjustRightInd w:val="0"/>
        <w:spacing w:after="0" w:line="240" w:lineRule="auto"/>
        <w:jc w:val="center"/>
        <w:rPr>
          <w:rFonts w:ascii="Arial" w:hAnsi="Arial" w:cs="Arial"/>
          <w:sz w:val="18"/>
          <w:szCs w:val="18"/>
        </w:rPr>
      </w:pPr>
    </w:p>
    <w:p w14:paraId="080A7621"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3 </w:t>
      </w:r>
    </w:p>
    <w:p w14:paraId="146272C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FD93AB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7E67B8" w:rsidRPr="00DB61BB">
        <w:rPr>
          <w:rFonts w:ascii="Arial" w:hAnsi="Arial" w:cs="Arial"/>
          <w:sz w:val="18"/>
          <w:szCs w:val="18"/>
        </w:rPr>
        <w:t xml:space="preserve">For the purposes of this Act </w:t>
      </w:r>
      <w:r w:rsidRPr="00DB61BB">
        <w:rPr>
          <w:rFonts w:ascii="Arial" w:hAnsi="Arial" w:cs="Arial"/>
          <w:sz w:val="18"/>
          <w:szCs w:val="18"/>
        </w:rPr>
        <w:t xml:space="preserve"> </w:t>
      </w:r>
    </w:p>
    <w:p w14:paraId="6BAF62B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269E7B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7E67B8" w:rsidRPr="00DB61BB">
        <w:rPr>
          <w:rFonts w:ascii="Arial" w:hAnsi="Arial" w:cs="Arial"/>
          <w:sz w:val="18"/>
          <w:szCs w:val="18"/>
        </w:rPr>
        <w:t>“animal” means a live vertebrate, other than man</w:t>
      </w:r>
      <w:r w:rsidRPr="00DB61BB">
        <w:rPr>
          <w:rFonts w:ascii="Arial" w:hAnsi="Arial" w:cs="Arial"/>
          <w:sz w:val="18"/>
          <w:szCs w:val="18"/>
        </w:rPr>
        <w:t xml:space="preserve">, </w:t>
      </w:r>
      <w:r w:rsidR="007E67B8" w:rsidRPr="00DB61BB">
        <w:rPr>
          <w:rFonts w:ascii="Arial" w:hAnsi="Arial" w:cs="Arial"/>
          <w:sz w:val="18"/>
          <w:szCs w:val="18"/>
        </w:rPr>
        <w:t>excluding foetal or embryonic forms</w:t>
      </w:r>
      <w:r w:rsidRPr="00DB61BB">
        <w:rPr>
          <w:rFonts w:ascii="Arial" w:hAnsi="Arial" w:cs="Arial"/>
          <w:sz w:val="18"/>
          <w:szCs w:val="18"/>
        </w:rPr>
        <w:t xml:space="preserve">, </w:t>
      </w:r>
    </w:p>
    <w:p w14:paraId="73EAE8A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5EBA5E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b)</w:t>
      </w:r>
      <w:r w:rsidR="007E67B8" w:rsidRPr="00DB61BB">
        <w:rPr>
          <w:rFonts w:ascii="Arial" w:hAnsi="Arial" w:cs="Arial"/>
          <w:sz w:val="18"/>
          <w:szCs w:val="18"/>
        </w:rPr>
        <w:t xml:space="preserve"> ”wild animal” means any animal of a species </w:t>
      </w:r>
      <w:r w:rsidR="00F722D6" w:rsidRPr="00DB61BB">
        <w:rPr>
          <w:rFonts w:ascii="Arial" w:hAnsi="Arial" w:cs="Arial"/>
          <w:sz w:val="18"/>
          <w:szCs w:val="18"/>
        </w:rPr>
        <w:t xml:space="preserve">whose </w:t>
      </w:r>
      <w:r w:rsidR="007E67B8" w:rsidRPr="00DB61BB">
        <w:rPr>
          <w:rFonts w:ascii="Arial" w:hAnsi="Arial" w:cs="Arial"/>
          <w:sz w:val="18"/>
          <w:szCs w:val="18"/>
        </w:rPr>
        <w:t>wildlife population lives independently</w:t>
      </w:r>
      <w:r w:rsidRPr="00DB61BB">
        <w:rPr>
          <w:rFonts w:ascii="Arial" w:hAnsi="Arial" w:cs="Arial"/>
          <w:sz w:val="18"/>
          <w:szCs w:val="18"/>
        </w:rPr>
        <w:t>,</w:t>
      </w:r>
      <w:r w:rsidR="007E67B8" w:rsidRPr="00DB61BB">
        <w:rPr>
          <w:rFonts w:ascii="Arial" w:hAnsi="Arial" w:cs="Arial"/>
          <w:sz w:val="18"/>
          <w:szCs w:val="18"/>
        </w:rPr>
        <w:t xml:space="preserve"> including those kept in captivity</w:t>
      </w:r>
      <w:r w:rsidRPr="00DB61BB">
        <w:rPr>
          <w:rFonts w:ascii="Arial" w:hAnsi="Arial" w:cs="Arial"/>
          <w:sz w:val="18"/>
          <w:szCs w:val="18"/>
        </w:rPr>
        <w:t xml:space="preserve">, </w:t>
      </w:r>
    </w:p>
    <w:p w14:paraId="0C48965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7BB5D8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311621" w:rsidRPr="00DB61BB">
        <w:rPr>
          <w:rFonts w:ascii="Arial" w:hAnsi="Arial" w:cs="Arial"/>
          <w:sz w:val="18"/>
          <w:szCs w:val="18"/>
        </w:rPr>
        <w:t>“animal under human care” means any animal</w:t>
      </w:r>
      <w:r w:rsidRPr="00DB61BB">
        <w:rPr>
          <w:rFonts w:ascii="Arial" w:hAnsi="Arial" w:cs="Arial"/>
          <w:sz w:val="18"/>
          <w:szCs w:val="18"/>
        </w:rPr>
        <w:t xml:space="preserve"> </w:t>
      </w:r>
      <w:r w:rsidR="00311621" w:rsidRPr="00DB61BB">
        <w:rPr>
          <w:rFonts w:ascii="Arial" w:hAnsi="Arial" w:cs="Arial"/>
          <w:sz w:val="18"/>
          <w:szCs w:val="18"/>
        </w:rPr>
        <w:t>directly dependent on immediate care of man</w:t>
      </w:r>
      <w:r w:rsidRPr="00DB61BB">
        <w:rPr>
          <w:rFonts w:ascii="Arial" w:hAnsi="Arial" w:cs="Arial"/>
          <w:sz w:val="18"/>
          <w:szCs w:val="18"/>
        </w:rPr>
        <w:t xml:space="preserve">, </w:t>
      </w:r>
    </w:p>
    <w:p w14:paraId="49FF84B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A9352A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7E67B8" w:rsidRPr="00DB61BB">
        <w:rPr>
          <w:rFonts w:ascii="Arial" w:hAnsi="Arial" w:cs="Arial"/>
          <w:sz w:val="18"/>
          <w:szCs w:val="18"/>
        </w:rPr>
        <w:t xml:space="preserve">“farm animal” means any animal kept for the production of animal products, wool, skin or </w:t>
      </w:r>
      <w:r w:rsidR="00311621" w:rsidRPr="00DB61BB">
        <w:rPr>
          <w:rFonts w:ascii="Arial" w:hAnsi="Arial" w:cs="Arial"/>
          <w:sz w:val="18"/>
          <w:szCs w:val="18"/>
        </w:rPr>
        <w:t xml:space="preserve">fur, or for some other farming or </w:t>
      </w:r>
      <w:r w:rsidR="00F722D6" w:rsidRPr="00DB61BB">
        <w:rPr>
          <w:rFonts w:ascii="Arial" w:hAnsi="Arial" w:cs="Arial"/>
          <w:sz w:val="18"/>
          <w:szCs w:val="18"/>
        </w:rPr>
        <w:t>commercial</w:t>
      </w:r>
      <w:r w:rsidR="00311621" w:rsidRPr="00DB61BB">
        <w:rPr>
          <w:rFonts w:ascii="Arial" w:hAnsi="Arial" w:cs="Arial"/>
          <w:sz w:val="18"/>
          <w:szCs w:val="18"/>
        </w:rPr>
        <w:t xml:space="preserve"> purposes</w:t>
      </w:r>
      <w:r w:rsidRPr="00DB61BB">
        <w:rPr>
          <w:rFonts w:ascii="Arial" w:hAnsi="Arial" w:cs="Arial"/>
          <w:sz w:val="18"/>
          <w:szCs w:val="18"/>
        </w:rPr>
        <w:t xml:space="preserve">, </w:t>
      </w:r>
      <w:r w:rsidR="00311621" w:rsidRPr="00DB61BB">
        <w:rPr>
          <w:rFonts w:ascii="Arial" w:hAnsi="Arial" w:cs="Arial"/>
          <w:sz w:val="18"/>
          <w:szCs w:val="18"/>
        </w:rPr>
        <w:t>namely cattle, pigs, sheep, goats, horses, donkeys and their crossbreds</w:t>
      </w:r>
      <w:r w:rsidRPr="00DB61BB">
        <w:rPr>
          <w:rFonts w:ascii="Arial" w:hAnsi="Arial" w:cs="Arial"/>
          <w:sz w:val="18"/>
          <w:szCs w:val="18"/>
        </w:rPr>
        <w:t xml:space="preserve">, </w:t>
      </w:r>
      <w:r w:rsidR="00311621" w:rsidRPr="00DB61BB">
        <w:rPr>
          <w:rFonts w:ascii="Arial" w:hAnsi="Arial" w:cs="Arial"/>
          <w:sz w:val="18"/>
          <w:szCs w:val="18"/>
        </w:rPr>
        <w:t>poultry, rabbits, fur animals, game and other farm animals and fish</w:t>
      </w:r>
      <w:r w:rsidRPr="00DB61BB">
        <w:rPr>
          <w:rFonts w:ascii="Arial" w:hAnsi="Arial" w:cs="Arial"/>
          <w:sz w:val="18"/>
          <w:szCs w:val="18"/>
        </w:rPr>
        <w:t xml:space="preserve">, </w:t>
      </w:r>
      <w:r w:rsidR="00311621" w:rsidRPr="00DB61BB">
        <w:rPr>
          <w:rFonts w:ascii="Arial" w:hAnsi="Arial" w:cs="Arial"/>
          <w:sz w:val="18"/>
          <w:szCs w:val="18"/>
        </w:rPr>
        <w:t>including animals produce</w:t>
      </w:r>
      <w:r w:rsidR="00F722D6" w:rsidRPr="00DB61BB">
        <w:rPr>
          <w:rFonts w:ascii="Arial" w:hAnsi="Arial" w:cs="Arial"/>
          <w:sz w:val="18"/>
          <w:szCs w:val="18"/>
        </w:rPr>
        <w:t>d</w:t>
      </w:r>
      <w:r w:rsidR="00311621" w:rsidRPr="00DB61BB">
        <w:rPr>
          <w:rFonts w:ascii="Arial" w:hAnsi="Arial" w:cs="Arial"/>
          <w:sz w:val="18"/>
          <w:szCs w:val="18"/>
        </w:rPr>
        <w:t xml:space="preserve"> as a result of </w:t>
      </w:r>
      <w:r w:rsidRPr="00DB61BB">
        <w:rPr>
          <w:rFonts w:ascii="Arial" w:hAnsi="Arial" w:cs="Arial"/>
          <w:sz w:val="18"/>
          <w:szCs w:val="18"/>
        </w:rPr>
        <w:t>genetic</w:t>
      </w:r>
      <w:r w:rsidR="00311621" w:rsidRPr="00DB61BB">
        <w:rPr>
          <w:rFonts w:ascii="Arial" w:hAnsi="Arial" w:cs="Arial"/>
          <w:sz w:val="18"/>
          <w:szCs w:val="18"/>
        </w:rPr>
        <w:t xml:space="preserve"> modifications or novel genetic combinations</w:t>
      </w:r>
      <w:r w:rsidRPr="00DB61BB">
        <w:rPr>
          <w:rFonts w:ascii="Arial" w:hAnsi="Arial" w:cs="Arial"/>
          <w:sz w:val="18"/>
          <w:szCs w:val="18"/>
        </w:rPr>
        <w:t xml:space="preserve">, </w:t>
      </w:r>
    </w:p>
    <w:p w14:paraId="30D7636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20E4FB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8D5994" w:rsidRPr="00DB61BB">
        <w:rPr>
          <w:rFonts w:ascii="Arial" w:hAnsi="Arial" w:cs="Arial"/>
          <w:sz w:val="18"/>
          <w:szCs w:val="18"/>
        </w:rPr>
        <w:t xml:space="preserve">“companion animal” means any animal kept not primarily for farming purposes, namely </w:t>
      </w:r>
      <w:r w:rsidR="00C96D51" w:rsidRPr="00DB61BB">
        <w:rPr>
          <w:rFonts w:ascii="Arial" w:hAnsi="Arial" w:cs="Arial"/>
          <w:sz w:val="18"/>
          <w:szCs w:val="18"/>
        </w:rPr>
        <w:t>kept in premises designated for that purpose or in households above all for leisure time activities, or any animal kept for companionship</w:t>
      </w:r>
      <w:r w:rsidRPr="00DB61BB">
        <w:rPr>
          <w:rFonts w:ascii="Arial" w:hAnsi="Arial" w:cs="Arial"/>
          <w:sz w:val="18"/>
          <w:szCs w:val="18"/>
        </w:rPr>
        <w:t xml:space="preserve">, </w:t>
      </w:r>
    </w:p>
    <w:p w14:paraId="0A15411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C6F549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C96D51" w:rsidRPr="00DB61BB">
        <w:rPr>
          <w:rFonts w:ascii="Arial" w:hAnsi="Arial" w:cs="Arial"/>
          <w:sz w:val="18"/>
          <w:szCs w:val="18"/>
        </w:rPr>
        <w:t>“handicapped animal” means any wild animal which as a consequence of injury</w:t>
      </w:r>
      <w:r w:rsidRPr="00DB61BB">
        <w:rPr>
          <w:rFonts w:ascii="Arial" w:hAnsi="Arial" w:cs="Arial"/>
          <w:sz w:val="18"/>
          <w:szCs w:val="18"/>
        </w:rPr>
        <w:t xml:space="preserve">, </w:t>
      </w:r>
      <w:r w:rsidR="00C96D51" w:rsidRPr="00DB61BB">
        <w:rPr>
          <w:rFonts w:ascii="Arial" w:hAnsi="Arial" w:cs="Arial"/>
          <w:sz w:val="18"/>
          <w:szCs w:val="18"/>
        </w:rPr>
        <w:t>disease or other circumstances is temporarily or permanently unable to survive in the wild</w:t>
      </w:r>
      <w:r w:rsidRPr="00DB61BB">
        <w:rPr>
          <w:rFonts w:ascii="Arial" w:hAnsi="Arial" w:cs="Arial"/>
          <w:sz w:val="18"/>
          <w:szCs w:val="18"/>
        </w:rPr>
        <w:t xml:space="preserve">, </w:t>
      </w:r>
    </w:p>
    <w:p w14:paraId="060C1B8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9884C8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g) </w:t>
      </w:r>
      <w:r w:rsidR="00C96D51" w:rsidRPr="00DB61BB">
        <w:rPr>
          <w:rFonts w:ascii="Arial" w:hAnsi="Arial" w:cs="Arial"/>
          <w:sz w:val="18"/>
          <w:szCs w:val="18"/>
        </w:rPr>
        <w:t>“animal species requiring special care” means an animal species kept as companion animal, which because of its biological characteristics has special requirements as concerns its handling</w:t>
      </w:r>
      <w:r w:rsidRPr="00DB61BB">
        <w:rPr>
          <w:rFonts w:ascii="Arial" w:hAnsi="Arial" w:cs="Arial"/>
          <w:sz w:val="18"/>
          <w:szCs w:val="18"/>
        </w:rPr>
        <w:t xml:space="preserve">, </w:t>
      </w:r>
      <w:r w:rsidR="00C96D51" w:rsidRPr="00DB61BB">
        <w:rPr>
          <w:rFonts w:ascii="Arial" w:hAnsi="Arial" w:cs="Arial"/>
          <w:sz w:val="18"/>
          <w:szCs w:val="18"/>
        </w:rPr>
        <w:t>housing, feeding, watering or treatment</w:t>
      </w:r>
      <w:r w:rsidRPr="00DB61BB">
        <w:rPr>
          <w:rFonts w:ascii="Arial" w:hAnsi="Arial" w:cs="Arial"/>
          <w:sz w:val="18"/>
          <w:szCs w:val="18"/>
        </w:rPr>
        <w:t xml:space="preserve">, </w:t>
      </w:r>
    </w:p>
    <w:p w14:paraId="1CECAC0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E8FC82E" w14:textId="77777777" w:rsidR="00AB1E5B" w:rsidRPr="00DB61BB" w:rsidRDefault="00386527">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h) ”stray animal” means any animal under human care which is not under permanent control or supervision of a natural person or a </w:t>
      </w:r>
      <w:r w:rsidR="00F552EC" w:rsidRPr="00DB61BB">
        <w:rPr>
          <w:rFonts w:ascii="Arial" w:hAnsi="Arial" w:cs="Arial"/>
          <w:sz w:val="18"/>
          <w:szCs w:val="18"/>
        </w:rPr>
        <w:t>breeder</w:t>
      </w:r>
      <w:r w:rsidRPr="00DB61BB">
        <w:rPr>
          <w:rFonts w:ascii="Arial" w:hAnsi="Arial" w:cs="Arial"/>
          <w:sz w:val="18"/>
          <w:szCs w:val="18"/>
        </w:rPr>
        <w:t xml:space="preserve"> and which moves freely outside its accommodation</w:t>
      </w:r>
      <w:r w:rsidR="00E3470A" w:rsidRPr="00DB61BB">
        <w:rPr>
          <w:rFonts w:ascii="Arial" w:hAnsi="Arial" w:cs="Arial"/>
          <w:sz w:val="18"/>
          <w:szCs w:val="18"/>
        </w:rPr>
        <w:t xml:space="preserve">, </w:t>
      </w:r>
      <w:r w:rsidRPr="00DB61BB">
        <w:rPr>
          <w:rFonts w:ascii="Arial" w:hAnsi="Arial" w:cs="Arial"/>
          <w:sz w:val="18"/>
          <w:szCs w:val="18"/>
        </w:rPr>
        <w:t xml:space="preserve">enclosure or outside the household of its </w:t>
      </w:r>
      <w:r w:rsidR="00F552EC" w:rsidRPr="00DB61BB">
        <w:rPr>
          <w:rFonts w:ascii="Arial" w:hAnsi="Arial" w:cs="Arial"/>
          <w:sz w:val="18"/>
          <w:szCs w:val="18"/>
        </w:rPr>
        <w:t>breeder</w:t>
      </w:r>
      <w:r w:rsidR="00E3470A" w:rsidRPr="00DB61BB">
        <w:rPr>
          <w:rFonts w:ascii="Arial" w:hAnsi="Arial" w:cs="Arial"/>
          <w:sz w:val="18"/>
          <w:szCs w:val="18"/>
        </w:rPr>
        <w:t xml:space="preserve">, </w:t>
      </w:r>
    </w:p>
    <w:p w14:paraId="2CFF656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CE2E2D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i) </w:t>
      </w:r>
      <w:r w:rsidR="00386527" w:rsidRPr="00DB61BB">
        <w:rPr>
          <w:rFonts w:ascii="Arial" w:hAnsi="Arial" w:cs="Arial"/>
          <w:sz w:val="18"/>
          <w:szCs w:val="18"/>
        </w:rPr>
        <w:t xml:space="preserve">“abandoned animal” means any animal originally under human care which </w:t>
      </w:r>
      <w:r w:rsidR="00F552EC" w:rsidRPr="00DB61BB">
        <w:rPr>
          <w:rFonts w:ascii="Arial" w:hAnsi="Arial" w:cs="Arial"/>
          <w:sz w:val="18"/>
          <w:szCs w:val="18"/>
        </w:rPr>
        <w:t>i</w:t>
      </w:r>
      <w:r w:rsidR="00386527" w:rsidRPr="00DB61BB">
        <w:rPr>
          <w:rFonts w:ascii="Arial" w:hAnsi="Arial" w:cs="Arial"/>
          <w:sz w:val="18"/>
          <w:szCs w:val="18"/>
        </w:rPr>
        <w:t xml:space="preserve">s not under direct control or supervision of a natural person or a </w:t>
      </w:r>
      <w:r w:rsidR="00F552EC" w:rsidRPr="00DB61BB">
        <w:rPr>
          <w:rFonts w:ascii="Arial" w:hAnsi="Arial" w:cs="Arial"/>
          <w:sz w:val="18"/>
          <w:szCs w:val="18"/>
        </w:rPr>
        <w:t>breeder</w:t>
      </w:r>
      <w:r w:rsidR="00386527" w:rsidRPr="00DB61BB">
        <w:rPr>
          <w:rFonts w:ascii="Arial" w:hAnsi="Arial" w:cs="Arial"/>
          <w:sz w:val="18"/>
          <w:szCs w:val="18"/>
        </w:rPr>
        <w:t xml:space="preserve">, and the facts established indicate that its </w:t>
      </w:r>
      <w:r w:rsidR="00F552EC" w:rsidRPr="00DB61BB">
        <w:rPr>
          <w:rFonts w:ascii="Arial" w:hAnsi="Arial" w:cs="Arial"/>
          <w:sz w:val="18"/>
          <w:szCs w:val="18"/>
        </w:rPr>
        <w:t>breeder</w:t>
      </w:r>
      <w:r w:rsidR="00386527" w:rsidRPr="00DB61BB">
        <w:rPr>
          <w:rFonts w:ascii="Arial" w:hAnsi="Arial" w:cs="Arial"/>
          <w:sz w:val="18"/>
          <w:szCs w:val="18"/>
        </w:rPr>
        <w:t xml:space="preserve"> abandoned it with the intention to get rid of it or to banish it</w:t>
      </w:r>
      <w:r w:rsidRPr="00DB61BB">
        <w:rPr>
          <w:rFonts w:ascii="Arial" w:hAnsi="Arial" w:cs="Arial"/>
          <w:sz w:val="18"/>
          <w:szCs w:val="18"/>
        </w:rPr>
        <w:t xml:space="preserve">, </w:t>
      </w:r>
    </w:p>
    <w:p w14:paraId="0724F63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BE7A226" w14:textId="57021CB0" w:rsidR="00CB2801" w:rsidRPr="007648D9" w:rsidRDefault="00CB2801" w:rsidP="00CB2801">
      <w:pPr>
        <w:widowControl w:val="0"/>
        <w:autoSpaceDE w:val="0"/>
        <w:autoSpaceDN w:val="0"/>
        <w:adjustRightInd w:val="0"/>
        <w:spacing w:after="0" w:line="240" w:lineRule="auto"/>
        <w:ind w:left="400" w:hanging="400"/>
        <w:rPr>
          <w:rFonts w:ascii="Arial" w:hAnsi="Arial" w:cs="Arial"/>
          <w:sz w:val="18"/>
          <w:szCs w:val="18"/>
          <w:u w:val="single"/>
        </w:rPr>
      </w:pPr>
      <w:r w:rsidRPr="007648D9">
        <w:rPr>
          <w:rFonts w:ascii="Arial" w:hAnsi="Arial" w:cs="Arial"/>
          <w:sz w:val="18"/>
          <w:szCs w:val="18"/>
          <w:u w:val="single"/>
        </w:rPr>
        <w:t>j) “experimental animal” means</w:t>
      </w:r>
    </w:p>
    <w:p w14:paraId="30447C20" w14:textId="698FBABE" w:rsidR="00CB2801" w:rsidRPr="007648D9" w:rsidRDefault="00CB2801" w:rsidP="00CB2801">
      <w:pPr>
        <w:widowControl w:val="0"/>
        <w:autoSpaceDE w:val="0"/>
        <w:autoSpaceDN w:val="0"/>
        <w:adjustRightInd w:val="0"/>
        <w:spacing w:after="0" w:line="240" w:lineRule="auto"/>
        <w:ind w:left="600" w:hanging="200"/>
        <w:rPr>
          <w:rFonts w:ascii="Arial" w:hAnsi="Arial" w:cs="Arial"/>
          <w:sz w:val="18"/>
          <w:szCs w:val="18"/>
          <w:u w:val="single"/>
        </w:rPr>
      </w:pPr>
      <w:r w:rsidRPr="007648D9">
        <w:rPr>
          <w:rFonts w:ascii="Arial" w:hAnsi="Arial" w:cs="Arial"/>
          <w:sz w:val="18"/>
          <w:szCs w:val="18"/>
          <w:u w:val="single"/>
        </w:rPr>
        <w:t>1. live vertebrate which is or is intended to be used for experiments, with the exception of a human</w:t>
      </w:r>
      <w:r w:rsidR="007648D9" w:rsidRPr="007648D9">
        <w:rPr>
          <w:rFonts w:ascii="Arial" w:hAnsi="Arial" w:cs="Arial"/>
          <w:sz w:val="18"/>
          <w:szCs w:val="18"/>
          <w:u w:val="single"/>
        </w:rPr>
        <w:t xml:space="preserve"> being</w:t>
      </w:r>
      <w:r w:rsidRPr="007648D9">
        <w:rPr>
          <w:rFonts w:ascii="Arial" w:hAnsi="Arial" w:cs="Arial"/>
          <w:sz w:val="18"/>
          <w:szCs w:val="18"/>
          <w:u w:val="single"/>
        </w:rPr>
        <w:t>, including independently feeding larval forms and foetal forms of mammals from the last third of their normal development, or</w:t>
      </w:r>
    </w:p>
    <w:p w14:paraId="4E5A95E4" w14:textId="032412A6" w:rsidR="00CB2801" w:rsidRPr="007648D9" w:rsidRDefault="00CB2801" w:rsidP="00CB2801">
      <w:pPr>
        <w:widowControl w:val="0"/>
        <w:autoSpaceDE w:val="0"/>
        <w:autoSpaceDN w:val="0"/>
        <w:adjustRightInd w:val="0"/>
        <w:spacing w:after="0" w:line="240" w:lineRule="auto"/>
        <w:ind w:left="600" w:hanging="200"/>
        <w:rPr>
          <w:rFonts w:ascii="Arial" w:hAnsi="Arial" w:cs="Arial"/>
          <w:sz w:val="18"/>
          <w:szCs w:val="18"/>
          <w:u w:val="single"/>
        </w:rPr>
      </w:pPr>
      <w:r w:rsidRPr="007648D9">
        <w:rPr>
          <w:rFonts w:ascii="Arial" w:hAnsi="Arial" w:cs="Arial"/>
          <w:sz w:val="18"/>
          <w:szCs w:val="18"/>
          <w:u w:val="single"/>
        </w:rPr>
        <w:t xml:space="preserve">2. </w:t>
      </w:r>
      <w:r w:rsidR="007648D9" w:rsidRPr="007648D9">
        <w:rPr>
          <w:rFonts w:ascii="Arial" w:hAnsi="Arial" w:cs="Arial"/>
          <w:sz w:val="18"/>
          <w:szCs w:val="18"/>
          <w:u w:val="single"/>
        </w:rPr>
        <w:t>live cephalopod which is or is intended to be used for experiments</w:t>
      </w:r>
      <w:r w:rsidRPr="007648D9">
        <w:rPr>
          <w:rFonts w:ascii="Arial" w:hAnsi="Arial" w:cs="Arial"/>
          <w:sz w:val="18"/>
          <w:szCs w:val="18"/>
          <w:u w:val="single"/>
        </w:rPr>
        <w:t>;</w:t>
      </w:r>
    </w:p>
    <w:p w14:paraId="04352380" w14:textId="49EFCA3A" w:rsidR="00CB2801" w:rsidRPr="007648D9" w:rsidRDefault="007648D9" w:rsidP="00CB2801">
      <w:pPr>
        <w:widowControl w:val="0"/>
        <w:autoSpaceDE w:val="0"/>
        <w:autoSpaceDN w:val="0"/>
        <w:adjustRightInd w:val="0"/>
        <w:spacing w:after="0" w:line="240" w:lineRule="auto"/>
        <w:rPr>
          <w:rFonts w:ascii="Arial" w:hAnsi="Arial" w:cs="Arial"/>
          <w:sz w:val="18"/>
          <w:szCs w:val="18"/>
          <w:u w:val="single"/>
        </w:rPr>
      </w:pPr>
      <w:r w:rsidRPr="007648D9">
        <w:rPr>
          <w:rFonts w:ascii="Arial" w:hAnsi="Arial" w:cs="Arial"/>
          <w:sz w:val="18"/>
          <w:szCs w:val="18"/>
          <w:u w:val="single"/>
        </w:rPr>
        <w:t>Experimental animal also means an animal</w:t>
      </w:r>
      <w:r w:rsidR="00CB2801" w:rsidRPr="007648D9">
        <w:rPr>
          <w:rFonts w:ascii="Arial" w:hAnsi="Arial" w:cs="Arial"/>
          <w:sz w:val="18"/>
          <w:szCs w:val="18"/>
          <w:u w:val="single"/>
        </w:rPr>
        <w:t xml:space="preserve"> </w:t>
      </w:r>
      <w:r w:rsidRPr="007648D9">
        <w:rPr>
          <w:rFonts w:ascii="Arial" w:hAnsi="Arial" w:cs="Arial"/>
          <w:sz w:val="18"/>
          <w:szCs w:val="18"/>
          <w:u w:val="single"/>
        </w:rPr>
        <w:t xml:space="preserve">which is at an earlier stage of development than the stage referred to in point </w:t>
      </w:r>
      <w:r w:rsidR="00CB2801" w:rsidRPr="007648D9">
        <w:rPr>
          <w:rFonts w:ascii="Arial" w:hAnsi="Arial" w:cs="Arial"/>
          <w:sz w:val="18"/>
          <w:szCs w:val="18"/>
          <w:u w:val="single"/>
        </w:rPr>
        <w:t xml:space="preserve">1, </w:t>
      </w:r>
      <w:r w:rsidRPr="007648D9">
        <w:rPr>
          <w:rFonts w:ascii="Arial" w:hAnsi="Arial" w:cs="Arial"/>
          <w:sz w:val="18"/>
          <w:szCs w:val="18"/>
          <w:u w:val="single"/>
        </w:rPr>
        <w:t>if the animal is to be allowed to live beyond that stage of development and, as a result of the experiments performed, is likely to experience pain, suffering, distress or lasting harm after it has reached that stage of development</w:t>
      </w:r>
      <w:r w:rsidR="00CB2801" w:rsidRPr="007648D9">
        <w:rPr>
          <w:rFonts w:ascii="Arial" w:hAnsi="Arial" w:cs="Arial"/>
          <w:sz w:val="18"/>
          <w:szCs w:val="18"/>
          <w:u w:val="single"/>
        </w:rPr>
        <w:t>,</w:t>
      </w:r>
    </w:p>
    <w:p w14:paraId="0BCD244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7F585F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k) </w:t>
      </w:r>
      <w:r w:rsidR="00F177B6" w:rsidRPr="00DB61BB">
        <w:rPr>
          <w:rFonts w:ascii="Arial" w:hAnsi="Arial" w:cs="Arial"/>
          <w:sz w:val="18"/>
          <w:szCs w:val="18"/>
        </w:rPr>
        <w:t>“</w:t>
      </w:r>
      <w:r w:rsidR="00F552EC" w:rsidRPr="00DB61BB">
        <w:rPr>
          <w:rFonts w:ascii="Arial" w:hAnsi="Arial" w:cs="Arial"/>
          <w:sz w:val="18"/>
          <w:szCs w:val="18"/>
        </w:rPr>
        <w:t>breeder</w:t>
      </w:r>
      <w:r w:rsidR="005D6AAE" w:rsidRPr="00DB61BB">
        <w:rPr>
          <w:rFonts w:ascii="Arial" w:hAnsi="Arial" w:cs="Arial"/>
          <w:sz w:val="18"/>
          <w:szCs w:val="18"/>
        </w:rPr>
        <w:t xml:space="preserve"> or keeper</w:t>
      </w:r>
      <w:r w:rsidR="00F177B6" w:rsidRPr="00DB61BB">
        <w:rPr>
          <w:rFonts w:ascii="Arial" w:hAnsi="Arial" w:cs="Arial"/>
          <w:sz w:val="18"/>
          <w:szCs w:val="18"/>
        </w:rPr>
        <w:t xml:space="preserve">” means any legal or natural person who keeps or breeds </w:t>
      </w:r>
      <w:r w:rsidRPr="00DB61BB">
        <w:rPr>
          <w:rFonts w:ascii="Arial" w:hAnsi="Arial" w:cs="Arial"/>
          <w:sz w:val="18"/>
          <w:szCs w:val="18"/>
        </w:rPr>
        <w:t>(</w:t>
      </w:r>
      <w:r w:rsidR="00F177B6" w:rsidRPr="00DB61BB">
        <w:rPr>
          <w:rFonts w:ascii="Arial" w:hAnsi="Arial" w:cs="Arial"/>
          <w:sz w:val="18"/>
          <w:szCs w:val="18"/>
        </w:rPr>
        <w:t>hereinafter referred to as “breeds</w:t>
      </w:r>
      <w:r w:rsidR="005D6AAE" w:rsidRPr="00DB61BB">
        <w:rPr>
          <w:rFonts w:ascii="Arial" w:hAnsi="Arial" w:cs="Arial"/>
          <w:sz w:val="18"/>
          <w:szCs w:val="18"/>
        </w:rPr>
        <w:t xml:space="preserve"> or keeps</w:t>
      </w:r>
      <w:r w:rsidR="00F90D45" w:rsidRPr="00DB61BB">
        <w:rPr>
          <w:rFonts w:ascii="Arial" w:hAnsi="Arial" w:cs="Arial"/>
          <w:sz w:val="18"/>
          <w:szCs w:val="18"/>
        </w:rPr>
        <w:t>”</w:t>
      </w:r>
      <w:r w:rsidRPr="00DB61BB">
        <w:rPr>
          <w:rFonts w:ascii="Arial" w:hAnsi="Arial" w:cs="Arial"/>
          <w:sz w:val="18"/>
          <w:szCs w:val="18"/>
        </w:rPr>
        <w:t xml:space="preserve">) </w:t>
      </w:r>
      <w:r w:rsidR="00F177B6" w:rsidRPr="00DB61BB">
        <w:rPr>
          <w:rFonts w:ascii="Arial" w:hAnsi="Arial" w:cs="Arial"/>
          <w:sz w:val="18"/>
          <w:szCs w:val="18"/>
        </w:rPr>
        <w:t>an animal or animals</w:t>
      </w:r>
      <w:r w:rsidRPr="00DB61BB">
        <w:rPr>
          <w:rFonts w:ascii="Arial" w:hAnsi="Arial" w:cs="Arial"/>
          <w:sz w:val="18"/>
          <w:szCs w:val="18"/>
        </w:rPr>
        <w:t xml:space="preserve">, </w:t>
      </w:r>
      <w:r w:rsidR="00F177B6" w:rsidRPr="00DB61BB">
        <w:rPr>
          <w:rFonts w:ascii="Arial" w:hAnsi="Arial" w:cs="Arial"/>
          <w:sz w:val="18"/>
          <w:szCs w:val="18"/>
        </w:rPr>
        <w:t>on a permanent or temporary basis, moves the animals, or trades in animals</w:t>
      </w:r>
      <w:r w:rsidRPr="00DB61BB">
        <w:rPr>
          <w:rFonts w:ascii="Arial" w:hAnsi="Arial" w:cs="Arial"/>
          <w:sz w:val="18"/>
          <w:szCs w:val="18"/>
        </w:rPr>
        <w:t xml:space="preserve">, </w:t>
      </w:r>
      <w:r w:rsidR="00F177B6" w:rsidRPr="00DB61BB">
        <w:rPr>
          <w:rFonts w:ascii="Arial" w:hAnsi="Arial" w:cs="Arial"/>
          <w:sz w:val="18"/>
          <w:szCs w:val="18"/>
        </w:rPr>
        <w:t xml:space="preserve">operates slaughterhouses, shelters, rescue </w:t>
      </w:r>
      <w:r w:rsidR="00093733" w:rsidRPr="00DB61BB">
        <w:rPr>
          <w:rFonts w:ascii="Arial" w:hAnsi="Arial" w:cs="Arial"/>
          <w:sz w:val="18"/>
          <w:szCs w:val="18"/>
        </w:rPr>
        <w:t>stations</w:t>
      </w:r>
      <w:r w:rsidR="00F177B6" w:rsidRPr="00DB61BB">
        <w:rPr>
          <w:rFonts w:ascii="Arial" w:hAnsi="Arial" w:cs="Arial"/>
          <w:sz w:val="18"/>
          <w:szCs w:val="18"/>
        </w:rPr>
        <w:t>, hotels and boarding houses for animals or zoological gardens</w:t>
      </w:r>
      <w:r w:rsidRPr="00DB61BB">
        <w:rPr>
          <w:rFonts w:ascii="Arial" w:hAnsi="Arial" w:cs="Arial"/>
          <w:sz w:val="18"/>
          <w:szCs w:val="18"/>
        </w:rPr>
        <w:t>,</w:t>
      </w:r>
      <w:r w:rsidRPr="00DB61BB">
        <w:rPr>
          <w:rFonts w:ascii="Arial" w:hAnsi="Arial" w:cs="Arial"/>
          <w:sz w:val="18"/>
          <w:szCs w:val="18"/>
          <w:vertAlign w:val="superscript"/>
        </w:rPr>
        <w:t>1)</w:t>
      </w:r>
      <w:r w:rsidRPr="00DB61BB">
        <w:rPr>
          <w:rFonts w:ascii="Arial" w:hAnsi="Arial" w:cs="Arial"/>
          <w:sz w:val="18"/>
          <w:szCs w:val="18"/>
        </w:rPr>
        <w:t xml:space="preserve"> </w:t>
      </w:r>
      <w:r w:rsidR="00F177B6" w:rsidRPr="00DB61BB">
        <w:rPr>
          <w:rFonts w:ascii="Arial" w:hAnsi="Arial" w:cs="Arial"/>
          <w:sz w:val="18"/>
          <w:szCs w:val="18"/>
        </w:rPr>
        <w:t>conducts experiments on an animal or animals</w:t>
      </w:r>
      <w:r w:rsidR="00F552EC" w:rsidRPr="00DB61BB">
        <w:rPr>
          <w:rFonts w:ascii="Arial" w:hAnsi="Arial" w:cs="Arial"/>
          <w:sz w:val="18"/>
          <w:szCs w:val="18"/>
        </w:rPr>
        <w:t>,</w:t>
      </w:r>
      <w:r w:rsidR="00F177B6" w:rsidRPr="00DB61BB">
        <w:rPr>
          <w:rFonts w:ascii="Arial" w:hAnsi="Arial" w:cs="Arial"/>
          <w:sz w:val="18"/>
          <w:szCs w:val="18"/>
        </w:rPr>
        <w:t xml:space="preserve"> or organises their public performances</w:t>
      </w:r>
      <w:r w:rsidRPr="00DB61BB">
        <w:rPr>
          <w:rFonts w:ascii="Arial" w:hAnsi="Arial" w:cs="Arial"/>
          <w:sz w:val="18"/>
          <w:szCs w:val="18"/>
        </w:rPr>
        <w:t xml:space="preserve">, </w:t>
      </w:r>
    </w:p>
    <w:p w14:paraId="012059B4"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11DF82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l) </w:t>
      </w:r>
      <w:r w:rsidR="000F18F5" w:rsidRPr="00DB61BB">
        <w:rPr>
          <w:rFonts w:ascii="Arial" w:hAnsi="Arial" w:cs="Arial"/>
          <w:sz w:val="18"/>
          <w:szCs w:val="18"/>
        </w:rPr>
        <w:t xml:space="preserve">“suffering of an animal” means any condition of an animal caused by any stimulus or intervention which the animal is incapable of relieving itself </w:t>
      </w:r>
      <w:r w:rsidR="00255A14" w:rsidRPr="00DB61BB">
        <w:rPr>
          <w:rFonts w:ascii="Arial" w:hAnsi="Arial" w:cs="Arial"/>
          <w:sz w:val="18"/>
          <w:szCs w:val="18"/>
        </w:rPr>
        <w:t>of and which causes pain</w:t>
      </w:r>
      <w:r w:rsidRPr="00DB61BB">
        <w:rPr>
          <w:rFonts w:ascii="Arial" w:hAnsi="Arial" w:cs="Arial"/>
          <w:sz w:val="18"/>
          <w:szCs w:val="18"/>
        </w:rPr>
        <w:t xml:space="preserve">, </w:t>
      </w:r>
      <w:r w:rsidR="00255A14" w:rsidRPr="00DB61BB">
        <w:rPr>
          <w:rFonts w:ascii="Arial" w:hAnsi="Arial" w:cs="Arial"/>
          <w:sz w:val="18"/>
          <w:szCs w:val="18"/>
        </w:rPr>
        <w:t>injury, health disorder or death to the animal</w:t>
      </w:r>
      <w:r w:rsidRPr="00DB61BB">
        <w:rPr>
          <w:rFonts w:ascii="Arial" w:hAnsi="Arial" w:cs="Arial"/>
          <w:sz w:val="18"/>
          <w:szCs w:val="18"/>
        </w:rPr>
        <w:t xml:space="preserve">, </w:t>
      </w:r>
    </w:p>
    <w:p w14:paraId="05C4C42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8A52FD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m) </w:t>
      </w:r>
      <w:r w:rsidR="00255A14" w:rsidRPr="00DB61BB">
        <w:rPr>
          <w:rFonts w:ascii="Arial" w:hAnsi="Arial" w:cs="Arial"/>
          <w:sz w:val="18"/>
          <w:szCs w:val="18"/>
        </w:rPr>
        <w:t>“un</w:t>
      </w:r>
      <w:r w:rsidR="00697052" w:rsidRPr="00DB61BB">
        <w:rPr>
          <w:rFonts w:ascii="Arial" w:hAnsi="Arial" w:cs="Arial"/>
          <w:sz w:val="18"/>
          <w:szCs w:val="18"/>
        </w:rPr>
        <w:t>due</w:t>
      </w:r>
      <w:r w:rsidR="00255A14" w:rsidRPr="00DB61BB">
        <w:rPr>
          <w:rFonts w:ascii="Arial" w:hAnsi="Arial" w:cs="Arial"/>
          <w:sz w:val="18"/>
          <w:szCs w:val="18"/>
        </w:rPr>
        <w:t xml:space="preserve"> pain” means </w:t>
      </w:r>
      <w:r w:rsidR="008218BB" w:rsidRPr="00DB61BB">
        <w:rPr>
          <w:rFonts w:ascii="Arial" w:hAnsi="Arial" w:cs="Arial"/>
          <w:sz w:val="18"/>
          <w:szCs w:val="18"/>
        </w:rPr>
        <w:t xml:space="preserve">any </w:t>
      </w:r>
      <w:r w:rsidR="00255A14" w:rsidRPr="00DB61BB">
        <w:rPr>
          <w:rFonts w:ascii="Arial" w:hAnsi="Arial" w:cs="Arial"/>
          <w:sz w:val="18"/>
          <w:szCs w:val="18"/>
        </w:rPr>
        <w:t>pain inadequate with regard to the nature of the necessary intervention</w:t>
      </w:r>
      <w:r w:rsidRPr="00DB61BB">
        <w:rPr>
          <w:rFonts w:ascii="Arial" w:hAnsi="Arial" w:cs="Arial"/>
          <w:sz w:val="18"/>
          <w:szCs w:val="18"/>
        </w:rPr>
        <w:t xml:space="preserve">, </w:t>
      </w:r>
    </w:p>
    <w:p w14:paraId="2429C6C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1BC123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n) </w:t>
      </w:r>
      <w:r w:rsidR="00255A14" w:rsidRPr="00DB61BB">
        <w:rPr>
          <w:rFonts w:ascii="Arial" w:hAnsi="Arial" w:cs="Arial"/>
          <w:sz w:val="18"/>
          <w:szCs w:val="18"/>
        </w:rPr>
        <w:t>“killing” means any intervention or action causing death of an animal</w:t>
      </w:r>
      <w:r w:rsidRPr="00DB61BB">
        <w:rPr>
          <w:rFonts w:ascii="Arial" w:hAnsi="Arial" w:cs="Arial"/>
          <w:sz w:val="18"/>
          <w:szCs w:val="18"/>
        </w:rPr>
        <w:t xml:space="preserve">, </w:t>
      </w:r>
    </w:p>
    <w:p w14:paraId="5714ACB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F32BA6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o) </w:t>
      </w:r>
      <w:r w:rsidR="00255A14" w:rsidRPr="00DB61BB">
        <w:rPr>
          <w:rFonts w:ascii="Arial" w:hAnsi="Arial" w:cs="Arial"/>
          <w:sz w:val="18"/>
          <w:szCs w:val="18"/>
        </w:rPr>
        <w:t>“slaughtering” means killing of a slaughter animal</w:t>
      </w:r>
      <w:r w:rsidRPr="00DB61BB">
        <w:rPr>
          <w:rFonts w:ascii="Arial" w:hAnsi="Arial" w:cs="Arial"/>
          <w:sz w:val="18"/>
          <w:szCs w:val="18"/>
          <w:vertAlign w:val="superscript"/>
        </w:rPr>
        <w:t>1c)</w:t>
      </w:r>
      <w:r w:rsidRPr="00DB61BB">
        <w:rPr>
          <w:rFonts w:ascii="Arial" w:hAnsi="Arial" w:cs="Arial"/>
          <w:sz w:val="18"/>
          <w:szCs w:val="18"/>
        </w:rPr>
        <w:t xml:space="preserve"> </w:t>
      </w:r>
      <w:r w:rsidR="00255A14" w:rsidRPr="00DB61BB">
        <w:rPr>
          <w:rFonts w:ascii="Arial" w:hAnsi="Arial" w:cs="Arial"/>
          <w:sz w:val="18"/>
          <w:szCs w:val="18"/>
        </w:rPr>
        <w:t>for the purpose of the use of its products</w:t>
      </w:r>
      <w:r w:rsidRPr="00DB61BB">
        <w:rPr>
          <w:rFonts w:ascii="Arial" w:hAnsi="Arial" w:cs="Arial"/>
          <w:sz w:val="18"/>
          <w:szCs w:val="18"/>
        </w:rPr>
        <w:t xml:space="preserve">, </w:t>
      </w:r>
    </w:p>
    <w:p w14:paraId="6824E32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A2BD0D8" w14:textId="3689B1AA"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p) </w:t>
      </w:r>
      <w:r w:rsidR="001B7A82" w:rsidRPr="00DB61BB">
        <w:rPr>
          <w:rFonts w:ascii="Arial" w:hAnsi="Arial" w:cs="Arial"/>
          <w:sz w:val="18"/>
          <w:szCs w:val="18"/>
        </w:rPr>
        <w:t>“euthanasia” means killing of an animal</w:t>
      </w:r>
      <w:r w:rsidRPr="00DB61BB">
        <w:rPr>
          <w:rFonts w:ascii="Arial" w:hAnsi="Arial" w:cs="Arial"/>
          <w:sz w:val="18"/>
          <w:szCs w:val="18"/>
        </w:rPr>
        <w:t xml:space="preserve">, </w:t>
      </w:r>
      <w:r w:rsidR="001B7A82" w:rsidRPr="00DB61BB">
        <w:rPr>
          <w:rFonts w:ascii="Arial" w:hAnsi="Arial" w:cs="Arial"/>
          <w:sz w:val="18"/>
          <w:szCs w:val="18"/>
        </w:rPr>
        <w:t>painlessly</w:t>
      </w:r>
      <w:r w:rsidR="006F3B81">
        <w:rPr>
          <w:rFonts w:ascii="Arial" w:hAnsi="Arial" w:cs="Arial"/>
          <w:sz w:val="18"/>
          <w:szCs w:val="18"/>
        </w:rPr>
        <w:t>,</w:t>
      </w:r>
      <w:r w:rsidR="001B7A82" w:rsidRPr="00DB61BB">
        <w:rPr>
          <w:rFonts w:ascii="Arial" w:hAnsi="Arial" w:cs="Arial"/>
          <w:sz w:val="18"/>
          <w:szCs w:val="18"/>
        </w:rPr>
        <w:t xml:space="preserve"> if possible</w:t>
      </w:r>
      <w:r w:rsidRPr="00DB61BB">
        <w:rPr>
          <w:rFonts w:ascii="Arial" w:hAnsi="Arial" w:cs="Arial"/>
          <w:sz w:val="18"/>
          <w:szCs w:val="18"/>
        </w:rPr>
        <w:t xml:space="preserve">, </w:t>
      </w:r>
      <w:r w:rsidR="001B7A82" w:rsidRPr="00DB61BB">
        <w:rPr>
          <w:rFonts w:ascii="Arial" w:hAnsi="Arial" w:cs="Arial"/>
          <w:sz w:val="18"/>
          <w:szCs w:val="18"/>
        </w:rPr>
        <w:t>by the prescribed veterinary means and equipment performed by a veterinarian</w:t>
      </w:r>
      <w:r w:rsidRPr="00DB61BB">
        <w:rPr>
          <w:rFonts w:ascii="Arial" w:hAnsi="Arial" w:cs="Arial"/>
          <w:sz w:val="18"/>
          <w:szCs w:val="18"/>
        </w:rPr>
        <w:t xml:space="preserve">, </w:t>
      </w:r>
      <w:r w:rsidR="001B7A82" w:rsidRPr="00DB61BB">
        <w:rPr>
          <w:rFonts w:ascii="Arial" w:hAnsi="Arial" w:cs="Arial"/>
          <w:sz w:val="18"/>
          <w:szCs w:val="18"/>
        </w:rPr>
        <w:t>or a person under his supervision</w:t>
      </w:r>
      <w:r w:rsidRPr="00DB61BB">
        <w:rPr>
          <w:rFonts w:ascii="Arial" w:hAnsi="Arial" w:cs="Arial"/>
          <w:sz w:val="18"/>
          <w:szCs w:val="18"/>
        </w:rPr>
        <w:t xml:space="preserve">, </w:t>
      </w:r>
      <w:r w:rsidR="001B7A82" w:rsidRPr="00DB61BB">
        <w:rPr>
          <w:rFonts w:ascii="Arial" w:hAnsi="Arial" w:cs="Arial"/>
          <w:sz w:val="18"/>
          <w:szCs w:val="18"/>
        </w:rPr>
        <w:t xml:space="preserve">or performed under an </w:t>
      </w:r>
      <w:r w:rsidR="00443DA5" w:rsidRPr="00DB61BB">
        <w:rPr>
          <w:rFonts w:ascii="Arial" w:hAnsi="Arial" w:cs="Arial"/>
          <w:sz w:val="18"/>
          <w:szCs w:val="18"/>
        </w:rPr>
        <w:t>authorised</w:t>
      </w:r>
      <w:r w:rsidR="001B7A82" w:rsidRPr="00DB61BB">
        <w:rPr>
          <w:rFonts w:ascii="Arial" w:hAnsi="Arial" w:cs="Arial"/>
          <w:sz w:val="18"/>
          <w:szCs w:val="18"/>
        </w:rPr>
        <w:t xml:space="preserve"> experimental project </w:t>
      </w:r>
      <w:r w:rsidR="00443DA5" w:rsidRPr="00DB61BB">
        <w:rPr>
          <w:rFonts w:ascii="Arial" w:hAnsi="Arial" w:cs="Arial"/>
          <w:sz w:val="18"/>
          <w:szCs w:val="18"/>
        </w:rPr>
        <w:t xml:space="preserve">by a person </w:t>
      </w:r>
      <w:r w:rsidR="008218BB" w:rsidRPr="00DB61BB">
        <w:rPr>
          <w:rFonts w:ascii="Arial" w:hAnsi="Arial" w:cs="Arial"/>
          <w:sz w:val="18"/>
          <w:szCs w:val="18"/>
        </w:rPr>
        <w:t xml:space="preserve">professionally </w:t>
      </w:r>
      <w:r w:rsidR="00443DA5" w:rsidRPr="00DB61BB">
        <w:rPr>
          <w:rFonts w:ascii="Arial" w:hAnsi="Arial" w:cs="Arial"/>
          <w:sz w:val="18"/>
          <w:szCs w:val="18"/>
        </w:rPr>
        <w:t xml:space="preserve">competent to design experiments or experimental projects or by a person </w:t>
      </w:r>
      <w:r w:rsidR="008218BB" w:rsidRPr="00DB61BB">
        <w:rPr>
          <w:rFonts w:ascii="Arial" w:hAnsi="Arial" w:cs="Arial"/>
          <w:sz w:val="18"/>
          <w:szCs w:val="18"/>
        </w:rPr>
        <w:t xml:space="preserve">professionally </w:t>
      </w:r>
      <w:r w:rsidR="00443DA5" w:rsidRPr="00DB61BB">
        <w:rPr>
          <w:rFonts w:ascii="Arial" w:hAnsi="Arial" w:cs="Arial"/>
          <w:sz w:val="18"/>
          <w:szCs w:val="18"/>
        </w:rPr>
        <w:t xml:space="preserve">competent to carry out experiments on experimental animals, to </w:t>
      </w:r>
      <w:r w:rsidR="00900BEB" w:rsidRPr="00DB61BB">
        <w:rPr>
          <w:rFonts w:ascii="Arial" w:hAnsi="Arial" w:cs="Arial"/>
          <w:sz w:val="18"/>
          <w:szCs w:val="18"/>
        </w:rPr>
        <w:t xml:space="preserve">take </w:t>
      </w:r>
      <w:r w:rsidR="00443DA5" w:rsidRPr="00DB61BB">
        <w:rPr>
          <w:rFonts w:ascii="Arial" w:hAnsi="Arial" w:cs="Arial"/>
          <w:sz w:val="18"/>
          <w:szCs w:val="18"/>
        </w:rPr>
        <w:t xml:space="preserve">care </w:t>
      </w:r>
      <w:r w:rsidR="00900BEB" w:rsidRPr="00DB61BB">
        <w:rPr>
          <w:rFonts w:ascii="Arial" w:hAnsi="Arial" w:cs="Arial"/>
          <w:sz w:val="18"/>
          <w:szCs w:val="18"/>
        </w:rPr>
        <w:t>of</w:t>
      </w:r>
      <w:r w:rsidR="00443DA5" w:rsidRPr="00DB61BB">
        <w:rPr>
          <w:rFonts w:ascii="Arial" w:hAnsi="Arial" w:cs="Arial"/>
          <w:sz w:val="18"/>
          <w:szCs w:val="18"/>
        </w:rPr>
        <w:t xml:space="preserve"> experimental animals, and to kill experimental animals</w:t>
      </w:r>
      <w:r w:rsidRPr="00DB61BB">
        <w:rPr>
          <w:rFonts w:ascii="Arial" w:hAnsi="Arial" w:cs="Arial"/>
          <w:sz w:val="18"/>
          <w:szCs w:val="18"/>
        </w:rPr>
        <w:t xml:space="preserve">, </w:t>
      </w:r>
    </w:p>
    <w:p w14:paraId="2DF7E1B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99AC48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r) </w:t>
      </w:r>
      <w:r w:rsidR="00443DA5" w:rsidRPr="00DB61BB">
        <w:rPr>
          <w:rFonts w:ascii="Arial" w:hAnsi="Arial" w:cs="Arial"/>
          <w:sz w:val="18"/>
          <w:szCs w:val="18"/>
        </w:rPr>
        <w:t xml:space="preserve">“torturing to death” means causing death of an animal as a result of human behaviour </w:t>
      </w:r>
      <w:r w:rsidR="008218BB" w:rsidRPr="00DB61BB">
        <w:rPr>
          <w:rFonts w:ascii="Arial" w:hAnsi="Arial" w:cs="Arial"/>
          <w:sz w:val="18"/>
          <w:szCs w:val="18"/>
        </w:rPr>
        <w:t>inflicting</w:t>
      </w:r>
      <w:r w:rsidR="00443DA5" w:rsidRPr="00DB61BB">
        <w:rPr>
          <w:rFonts w:ascii="Arial" w:hAnsi="Arial" w:cs="Arial"/>
          <w:sz w:val="18"/>
          <w:szCs w:val="18"/>
        </w:rPr>
        <w:t xml:space="preserve"> pain or other suffering to the animal which the animal survives which</w:t>
      </w:r>
      <w:r w:rsidR="008218BB" w:rsidRPr="00DB61BB">
        <w:rPr>
          <w:rFonts w:ascii="Arial" w:hAnsi="Arial" w:cs="Arial"/>
          <w:sz w:val="18"/>
          <w:szCs w:val="18"/>
        </w:rPr>
        <w:t>, however,</w:t>
      </w:r>
      <w:r w:rsidR="00443DA5" w:rsidRPr="00DB61BB">
        <w:rPr>
          <w:rFonts w:ascii="Arial" w:hAnsi="Arial" w:cs="Arial"/>
          <w:sz w:val="18"/>
          <w:szCs w:val="18"/>
        </w:rPr>
        <w:t xml:space="preserve"> necessitates its euthanasia as a consequence of suffering, or killing of an animal by prohibited methods </w:t>
      </w:r>
      <w:r w:rsidRPr="00DB61BB">
        <w:rPr>
          <w:rFonts w:ascii="Arial" w:hAnsi="Arial" w:cs="Arial"/>
          <w:sz w:val="18"/>
          <w:szCs w:val="18"/>
        </w:rPr>
        <w:t>(</w:t>
      </w:r>
      <w:r w:rsidR="008218BB" w:rsidRPr="00DB61BB">
        <w:rPr>
          <w:rFonts w:ascii="Arial" w:hAnsi="Arial" w:cs="Arial"/>
          <w:sz w:val="18"/>
          <w:szCs w:val="18"/>
        </w:rPr>
        <w:t>S</w:t>
      </w:r>
      <w:r w:rsidR="00443DA5" w:rsidRPr="00DB61BB">
        <w:rPr>
          <w:rFonts w:ascii="Arial" w:hAnsi="Arial" w:cs="Arial"/>
          <w:sz w:val="18"/>
          <w:szCs w:val="18"/>
        </w:rPr>
        <w:t>ection</w:t>
      </w:r>
      <w:r w:rsidRPr="00DB61BB">
        <w:rPr>
          <w:rFonts w:ascii="Arial" w:hAnsi="Arial" w:cs="Arial"/>
          <w:sz w:val="18"/>
          <w:szCs w:val="18"/>
        </w:rPr>
        <w:t xml:space="preserve"> 5</w:t>
      </w:r>
      <w:r w:rsidR="00872753" w:rsidRPr="00DB61BB">
        <w:rPr>
          <w:rFonts w:ascii="Arial" w:hAnsi="Arial" w:cs="Arial"/>
          <w:sz w:val="18"/>
          <w:szCs w:val="18"/>
        </w:rPr>
        <w:t>(</w:t>
      </w:r>
      <w:r w:rsidRPr="00DB61BB">
        <w:rPr>
          <w:rFonts w:ascii="Arial" w:hAnsi="Arial" w:cs="Arial"/>
          <w:sz w:val="18"/>
          <w:szCs w:val="18"/>
        </w:rPr>
        <w:t>5</w:t>
      </w:r>
      <w:r w:rsidR="00872753" w:rsidRPr="00DB61BB">
        <w:rPr>
          <w:rFonts w:ascii="Arial" w:hAnsi="Arial" w:cs="Arial"/>
          <w:sz w:val="18"/>
          <w:szCs w:val="18"/>
        </w:rPr>
        <w:t>)</w:t>
      </w:r>
      <w:r w:rsidRPr="00DB61BB">
        <w:rPr>
          <w:rFonts w:ascii="Arial" w:hAnsi="Arial" w:cs="Arial"/>
          <w:sz w:val="18"/>
          <w:szCs w:val="18"/>
        </w:rPr>
        <w:t xml:space="preserve"> </w:t>
      </w:r>
      <w:r w:rsidR="00443DA5" w:rsidRPr="00DB61BB">
        <w:rPr>
          <w:rFonts w:ascii="Arial" w:hAnsi="Arial" w:cs="Arial"/>
          <w:sz w:val="18"/>
          <w:szCs w:val="18"/>
        </w:rPr>
        <w:t xml:space="preserve">and </w:t>
      </w:r>
      <w:r w:rsidR="008218BB" w:rsidRPr="00DB61BB">
        <w:rPr>
          <w:rFonts w:ascii="Arial" w:hAnsi="Arial" w:cs="Arial"/>
          <w:sz w:val="18"/>
          <w:szCs w:val="18"/>
        </w:rPr>
        <w:t>S</w:t>
      </w:r>
      <w:r w:rsidR="00443DA5" w:rsidRPr="00DB61BB">
        <w:rPr>
          <w:rFonts w:ascii="Arial" w:hAnsi="Arial" w:cs="Arial"/>
          <w:sz w:val="18"/>
          <w:szCs w:val="18"/>
        </w:rPr>
        <w:t>ection</w:t>
      </w:r>
      <w:r w:rsidRPr="00DB61BB">
        <w:rPr>
          <w:rFonts w:ascii="Arial" w:hAnsi="Arial" w:cs="Arial"/>
          <w:sz w:val="18"/>
          <w:szCs w:val="18"/>
        </w:rPr>
        <w:t xml:space="preserve"> 14</w:t>
      </w:r>
      <w:r w:rsidR="00872753" w:rsidRPr="00DB61BB">
        <w:rPr>
          <w:rFonts w:ascii="Arial" w:hAnsi="Arial" w:cs="Arial"/>
          <w:sz w:val="18"/>
          <w:szCs w:val="18"/>
        </w:rPr>
        <w:t>(</w:t>
      </w:r>
      <w:r w:rsidRPr="00DB61BB">
        <w:rPr>
          <w:rFonts w:ascii="Arial" w:hAnsi="Arial" w:cs="Arial"/>
          <w:sz w:val="18"/>
          <w:szCs w:val="18"/>
        </w:rPr>
        <w:t>1</w:t>
      </w:r>
      <w:r w:rsidR="00872753" w:rsidRPr="00DB61BB">
        <w:rPr>
          <w:rFonts w:ascii="Arial" w:hAnsi="Arial" w:cs="Arial"/>
          <w:sz w:val="18"/>
          <w:szCs w:val="18"/>
        </w:rPr>
        <w:t>)</w:t>
      </w:r>
      <w:r w:rsidRPr="00DB61BB">
        <w:rPr>
          <w:rFonts w:ascii="Arial" w:hAnsi="Arial" w:cs="Arial"/>
          <w:sz w:val="18"/>
          <w:szCs w:val="18"/>
        </w:rPr>
        <w:t xml:space="preserve">), </w:t>
      </w:r>
    </w:p>
    <w:p w14:paraId="61725ED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BAD11E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lastRenderedPageBreak/>
        <w:t xml:space="preserve">s) </w:t>
      </w:r>
      <w:r w:rsidR="00443DA5" w:rsidRPr="00DB61BB">
        <w:rPr>
          <w:rFonts w:ascii="Arial" w:hAnsi="Arial" w:cs="Arial"/>
          <w:sz w:val="18"/>
          <w:szCs w:val="18"/>
        </w:rPr>
        <w:t xml:space="preserve">“cropping of ears” means any surgical procedure for cosmetic </w:t>
      </w:r>
      <w:r w:rsidR="008218BB" w:rsidRPr="00DB61BB">
        <w:rPr>
          <w:rFonts w:ascii="Arial" w:hAnsi="Arial" w:cs="Arial"/>
          <w:sz w:val="18"/>
          <w:szCs w:val="18"/>
        </w:rPr>
        <w:t>purposes</w:t>
      </w:r>
      <w:r w:rsidR="00443DA5" w:rsidRPr="00DB61BB">
        <w:rPr>
          <w:rFonts w:ascii="Arial" w:hAnsi="Arial" w:cs="Arial"/>
          <w:sz w:val="18"/>
          <w:szCs w:val="18"/>
        </w:rPr>
        <w:t xml:space="preserve"> </w:t>
      </w:r>
      <w:r w:rsidR="00231E08" w:rsidRPr="00DB61BB">
        <w:rPr>
          <w:rFonts w:ascii="Arial" w:hAnsi="Arial" w:cs="Arial"/>
          <w:sz w:val="18"/>
          <w:szCs w:val="18"/>
        </w:rPr>
        <w:t>carried out on both sides of the animal´s head to gain a similar shape, resulting in the loss of ear lobe, and thus in the modification of the animal´s appearance,</w:t>
      </w:r>
      <w:r w:rsidRPr="00DB61BB">
        <w:rPr>
          <w:rFonts w:ascii="Arial" w:hAnsi="Arial" w:cs="Arial"/>
          <w:sz w:val="18"/>
          <w:szCs w:val="18"/>
        </w:rPr>
        <w:t xml:space="preserve"> </w:t>
      </w:r>
    </w:p>
    <w:p w14:paraId="3993D24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6F7039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t) </w:t>
      </w:r>
      <w:r w:rsidR="00C66489" w:rsidRPr="00DB61BB">
        <w:rPr>
          <w:rFonts w:ascii="Arial" w:hAnsi="Arial" w:cs="Arial"/>
          <w:sz w:val="18"/>
          <w:szCs w:val="18"/>
        </w:rPr>
        <w:t>“experiment” means any use, invasive or non-invasive, of an animal for experimental or other scientific purposes, with known or unknown outcome, or educational purposes</w:t>
      </w:r>
      <w:r w:rsidRPr="00DB61BB">
        <w:rPr>
          <w:rFonts w:ascii="Arial" w:hAnsi="Arial" w:cs="Arial"/>
          <w:sz w:val="18"/>
          <w:szCs w:val="18"/>
        </w:rPr>
        <w:t xml:space="preserve">, </w:t>
      </w:r>
      <w:r w:rsidR="00C66489" w:rsidRPr="00DB61BB">
        <w:rPr>
          <w:rFonts w:ascii="Arial" w:hAnsi="Arial" w:cs="Arial"/>
          <w:sz w:val="18"/>
          <w:szCs w:val="18"/>
        </w:rPr>
        <w:t>which may cause the animal a level of pain</w:t>
      </w:r>
      <w:r w:rsidRPr="00DB61BB">
        <w:rPr>
          <w:rFonts w:ascii="Arial" w:hAnsi="Arial" w:cs="Arial"/>
          <w:sz w:val="18"/>
          <w:szCs w:val="18"/>
        </w:rPr>
        <w:t xml:space="preserve">, </w:t>
      </w:r>
      <w:r w:rsidR="00C66489" w:rsidRPr="00DB61BB">
        <w:rPr>
          <w:rFonts w:ascii="Arial" w:hAnsi="Arial" w:cs="Arial"/>
          <w:sz w:val="18"/>
          <w:szCs w:val="18"/>
        </w:rPr>
        <w:t>suffering, distress or lasting harm equivalent to, or higher than, that caused by the introduction of a needle in accordance with good veterinary practice. This includes any course of action intended, or liable, to result in the birth or hatching of an animal or the creation and maintenance of a genetically modified animal line in any such condition, but excludes the killing of animals solely for the use of their organs or tissues</w:t>
      </w:r>
      <w:r w:rsidRPr="00DB61BB">
        <w:rPr>
          <w:rFonts w:ascii="Arial" w:hAnsi="Arial" w:cs="Arial"/>
          <w:sz w:val="18"/>
          <w:szCs w:val="18"/>
        </w:rPr>
        <w:t xml:space="preserve">, </w:t>
      </w:r>
    </w:p>
    <w:p w14:paraId="7D50FC0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6E2CDC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u) </w:t>
      </w:r>
      <w:r w:rsidR="00871551" w:rsidRPr="00DB61BB">
        <w:rPr>
          <w:rFonts w:ascii="Arial" w:hAnsi="Arial" w:cs="Arial"/>
          <w:sz w:val="18"/>
          <w:szCs w:val="18"/>
        </w:rPr>
        <w:t xml:space="preserve">“experimental project” means a programme of work having a defined scientific objective and involving one or more </w:t>
      </w:r>
      <w:r w:rsidR="009B67E2" w:rsidRPr="00DB61BB">
        <w:rPr>
          <w:rFonts w:ascii="Arial" w:hAnsi="Arial" w:cs="Arial"/>
          <w:sz w:val="18"/>
          <w:szCs w:val="18"/>
        </w:rPr>
        <w:t>experiments</w:t>
      </w:r>
      <w:r w:rsidRPr="00DB61BB">
        <w:rPr>
          <w:rFonts w:ascii="Arial" w:hAnsi="Arial" w:cs="Arial"/>
          <w:sz w:val="18"/>
          <w:szCs w:val="18"/>
        </w:rPr>
        <w:t xml:space="preserve">, </w:t>
      </w:r>
    </w:p>
    <w:p w14:paraId="65FC13C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29032C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v) </w:t>
      </w:r>
      <w:r w:rsidR="002779EC" w:rsidRPr="00DB61BB">
        <w:rPr>
          <w:rFonts w:ascii="Arial" w:hAnsi="Arial" w:cs="Arial"/>
          <w:sz w:val="18"/>
          <w:szCs w:val="18"/>
        </w:rPr>
        <w:t>“establishment” means any installation, building, groups of buildings or other premises</w:t>
      </w:r>
      <w:r w:rsidRPr="00DB61BB">
        <w:rPr>
          <w:rFonts w:ascii="Arial" w:hAnsi="Arial" w:cs="Arial"/>
          <w:sz w:val="18"/>
          <w:szCs w:val="18"/>
        </w:rPr>
        <w:t>,</w:t>
      </w:r>
      <w:r w:rsidR="002779EC" w:rsidRPr="00DB61BB">
        <w:rPr>
          <w:rFonts w:ascii="Arial" w:hAnsi="Arial" w:cs="Arial"/>
          <w:sz w:val="18"/>
          <w:szCs w:val="18"/>
        </w:rPr>
        <w:t xml:space="preserve"> in which activities with animals are conducted</w:t>
      </w:r>
      <w:r w:rsidRPr="00DB61BB">
        <w:rPr>
          <w:rFonts w:ascii="Arial" w:hAnsi="Arial" w:cs="Arial"/>
          <w:sz w:val="18"/>
          <w:szCs w:val="18"/>
        </w:rPr>
        <w:t xml:space="preserve">; </w:t>
      </w:r>
      <w:r w:rsidR="002779EC" w:rsidRPr="00DB61BB">
        <w:rPr>
          <w:rFonts w:ascii="Arial" w:hAnsi="Arial" w:cs="Arial"/>
          <w:sz w:val="18"/>
          <w:szCs w:val="18"/>
        </w:rPr>
        <w:t>it may include establishment</w:t>
      </w:r>
      <w:r w:rsidR="009B67E2" w:rsidRPr="00DB61BB">
        <w:rPr>
          <w:rFonts w:ascii="Arial" w:hAnsi="Arial" w:cs="Arial"/>
          <w:sz w:val="18"/>
          <w:szCs w:val="18"/>
        </w:rPr>
        <w:t>s</w:t>
      </w:r>
      <w:r w:rsidR="002779EC" w:rsidRPr="00DB61BB">
        <w:rPr>
          <w:rFonts w:ascii="Arial" w:hAnsi="Arial" w:cs="Arial"/>
          <w:sz w:val="18"/>
          <w:szCs w:val="18"/>
        </w:rPr>
        <w:t xml:space="preserve"> that are not wholly enclosed or covered</w:t>
      </w:r>
      <w:r w:rsidR="009B67E2" w:rsidRPr="00DB61BB">
        <w:rPr>
          <w:rFonts w:ascii="Arial" w:hAnsi="Arial" w:cs="Arial"/>
          <w:sz w:val="18"/>
          <w:szCs w:val="18"/>
        </w:rPr>
        <w:t>,</w:t>
      </w:r>
      <w:r w:rsidR="002779EC" w:rsidRPr="00DB61BB">
        <w:rPr>
          <w:rFonts w:ascii="Arial" w:hAnsi="Arial" w:cs="Arial"/>
          <w:sz w:val="18"/>
          <w:szCs w:val="18"/>
        </w:rPr>
        <w:t xml:space="preserve"> a</w:t>
      </w:r>
      <w:r w:rsidR="009B67E2" w:rsidRPr="00DB61BB">
        <w:rPr>
          <w:rFonts w:ascii="Arial" w:hAnsi="Arial" w:cs="Arial"/>
          <w:sz w:val="18"/>
          <w:szCs w:val="18"/>
        </w:rPr>
        <w:t xml:space="preserve">s well as </w:t>
      </w:r>
      <w:r w:rsidR="002779EC" w:rsidRPr="00DB61BB">
        <w:rPr>
          <w:rFonts w:ascii="Arial" w:hAnsi="Arial" w:cs="Arial"/>
          <w:sz w:val="18"/>
          <w:szCs w:val="18"/>
        </w:rPr>
        <w:t xml:space="preserve">mobile </w:t>
      </w:r>
      <w:r w:rsidR="00877EC4" w:rsidRPr="00DB61BB">
        <w:rPr>
          <w:rFonts w:ascii="Arial" w:hAnsi="Arial" w:cs="Arial"/>
          <w:sz w:val="18"/>
          <w:szCs w:val="18"/>
        </w:rPr>
        <w:t>establishments</w:t>
      </w:r>
      <w:r w:rsidRPr="00DB61BB">
        <w:rPr>
          <w:rFonts w:ascii="Arial" w:hAnsi="Arial" w:cs="Arial"/>
          <w:sz w:val="18"/>
          <w:szCs w:val="18"/>
        </w:rPr>
        <w:t xml:space="preserve">, </w:t>
      </w:r>
    </w:p>
    <w:p w14:paraId="40F9DD6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CB0A19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w) </w:t>
      </w:r>
      <w:r w:rsidR="00683988" w:rsidRPr="00DB61BB">
        <w:rPr>
          <w:rFonts w:ascii="Arial" w:hAnsi="Arial" w:cs="Arial"/>
          <w:sz w:val="18"/>
          <w:szCs w:val="18"/>
        </w:rPr>
        <w:t xml:space="preserve">“breeder of experimental animals” means any natural or legal person breeding animals referred to in Section </w:t>
      </w:r>
      <w:r w:rsidRPr="00DB61BB">
        <w:rPr>
          <w:rFonts w:ascii="Arial" w:hAnsi="Arial" w:cs="Arial"/>
          <w:sz w:val="18"/>
          <w:szCs w:val="18"/>
        </w:rPr>
        <w:t>17f</w:t>
      </w:r>
      <w:r w:rsidR="009B67E2" w:rsidRPr="00DB61BB">
        <w:rPr>
          <w:rFonts w:ascii="Arial" w:hAnsi="Arial" w:cs="Arial"/>
          <w:sz w:val="18"/>
          <w:szCs w:val="18"/>
        </w:rPr>
        <w:t>(</w:t>
      </w:r>
      <w:r w:rsidRPr="00DB61BB">
        <w:rPr>
          <w:rFonts w:ascii="Arial" w:hAnsi="Arial" w:cs="Arial"/>
          <w:sz w:val="18"/>
          <w:szCs w:val="18"/>
        </w:rPr>
        <w:t>1</w:t>
      </w:r>
      <w:r w:rsidR="009B67E2" w:rsidRPr="00DB61BB">
        <w:rPr>
          <w:rFonts w:ascii="Arial" w:hAnsi="Arial" w:cs="Arial"/>
          <w:sz w:val="18"/>
          <w:szCs w:val="18"/>
        </w:rPr>
        <w:t>)</w:t>
      </w:r>
      <w:r w:rsidR="00683988" w:rsidRPr="00DB61BB">
        <w:rPr>
          <w:rFonts w:ascii="Arial" w:hAnsi="Arial" w:cs="Arial"/>
          <w:sz w:val="18"/>
          <w:szCs w:val="18"/>
        </w:rPr>
        <w:t xml:space="preserve"> with a view to their use in experiments or for the use of their tissue or organs for scientific purposes</w:t>
      </w:r>
      <w:r w:rsidRPr="00DB61BB">
        <w:rPr>
          <w:rFonts w:ascii="Arial" w:hAnsi="Arial" w:cs="Arial"/>
          <w:sz w:val="18"/>
          <w:szCs w:val="18"/>
        </w:rPr>
        <w:t xml:space="preserve">, </w:t>
      </w:r>
      <w:r w:rsidR="00683988" w:rsidRPr="00DB61BB">
        <w:rPr>
          <w:rFonts w:ascii="Arial" w:hAnsi="Arial" w:cs="Arial"/>
          <w:sz w:val="18"/>
          <w:szCs w:val="18"/>
        </w:rPr>
        <w:t>or breeding other animals primarily for those purposes</w:t>
      </w:r>
      <w:r w:rsidRPr="00DB61BB">
        <w:rPr>
          <w:rFonts w:ascii="Arial" w:hAnsi="Arial" w:cs="Arial"/>
          <w:sz w:val="18"/>
          <w:szCs w:val="18"/>
        </w:rPr>
        <w:t xml:space="preserve">, </w:t>
      </w:r>
      <w:r w:rsidR="00683988" w:rsidRPr="00DB61BB">
        <w:rPr>
          <w:rFonts w:ascii="Arial" w:hAnsi="Arial" w:cs="Arial"/>
          <w:sz w:val="18"/>
          <w:szCs w:val="18"/>
        </w:rPr>
        <w:t>whether for profit or not</w:t>
      </w:r>
      <w:r w:rsidRPr="00DB61BB">
        <w:rPr>
          <w:rFonts w:ascii="Arial" w:hAnsi="Arial" w:cs="Arial"/>
          <w:sz w:val="18"/>
          <w:szCs w:val="18"/>
        </w:rPr>
        <w:t xml:space="preserve">, </w:t>
      </w:r>
    </w:p>
    <w:p w14:paraId="2F334B5C" w14:textId="77777777" w:rsidR="00683988" w:rsidRPr="00DB61BB" w:rsidRDefault="00683988">
      <w:pPr>
        <w:widowControl w:val="0"/>
        <w:autoSpaceDE w:val="0"/>
        <w:autoSpaceDN w:val="0"/>
        <w:adjustRightInd w:val="0"/>
        <w:spacing w:after="0" w:line="240" w:lineRule="auto"/>
        <w:jc w:val="both"/>
        <w:rPr>
          <w:rFonts w:ascii="Arial" w:hAnsi="Arial" w:cs="Arial"/>
          <w:sz w:val="18"/>
          <w:szCs w:val="18"/>
        </w:rPr>
      </w:pPr>
    </w:p>
    <w:p w14:paraId="5DDEE2C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x) </w:t>
      </w:r>
      <w:r w:rsidR="00B04D5E" w:rsidRPr="00DB61BB">
        <w:rPr>
          <w:rFonts w:ascii="Arial" w:hAnsi="Arial" w:cs="Arial"/>
          <w:sz w:val="18"/>
          <w:szCs w:val="18"/>
        </w:rPr>
        <w:t xml:space="preserve">“supplier of experimental animals” </w:t>
      </w:r>
      <w:r w:rsidR="00420BCF" w:rsidRPr="00DB61BB">
        <w:rPr>
          <w:rFonts w:ascii="Arial" w:hAnsi="Arial" w:cs="Arial"/>
          <w:sz w:val="18"/>
          <w:szCs w:val="18"/>
        </w:rPr>
        <w:t>means any natural or legal person, other than a breeder of experimental animals</w:t>
      </w:r>
      <w:r w:rsidRPr="00DB61BB">
        <w:rPr>
          <w:rFonts w:ascii="Arial" w:hAnsi="Arial" w:cs="Arial"/>
          <w:sz w:val="18"/>
          <w:szCs w:val="18"/>
        </w:rPr>
        <w:t xml:space="preserve">, </w:t>
      </w:r>
      <w:r w:rsidR="00420BCF" w:rsidRPr="00DB61BB">
        <w:rPr>
          <w:rFonts w:ascii="Arial" w:hAnsi="Arial" w:cs="Arial"/>
          <w:sz w:val="18"/>
          <w:szCs w:val="18"/>
        </w:rPr>
        <w:t>supplying animals with a view to their use in experiments or for the use of their tissue or organs for scientific purposes</w:t>
      </w:r>
      <w:r w:rsidRPr="00DB61BB">
        <w:rPr>
          <w:rFonts w:ascii="Arial" w:hAnsi="Arial" w:cs="Arial"/>
          <w:sz w:val="18"/>
          <w:szCs w:val="18"/>
        </w:rPr>
        <w:t xml:space="preserve">, </w:t>
      </w:r>
      <w:r w:rsidR="00420BCF" w:rsidRPr="00DB61BB">
        <w:rPr>
          <w:rFonts w:ascii="Arial" w:hAnsi="Arial" w:cs="Arial"/>
          <w:sz w:val="18"/>
          <w:szCs w:val="18"/>
        </w:rPr>
        <w:t>whether for profit or not</w:t>
      </w:r>
      <w:r w:rsidRPr="00DB61BB">
        <w:rPr>
          <w:rFonts w:ascii="Arial" w:hAnsi="Arial" w:cs="Arial"/>
          <w:sz w:val="18"/>
          <w:szCs w:val="18"/>
        </w:rPr>
        <w:t xml:space="preserve">, </w:t>
      </w:r>
    </w:p>
    <w:p w14:paraId="4AAF151B" w14:textId="77777777" w:rsidR="00420BCF" w:rsidRPr="00DB61BB" w:rsidRDefault="00420BCF">
      <w:pPr>
        <w:widowControl w:val="0"/>
        <w:autoSpaceDE w:val="0"/>
        <w:autoSpaceDN w:val="0"/>
        <w:adjustRightInd w:val="0"/>
        <w:spacing w:after="0" w:line="240" w:lineRule="auto"/>
        <w:jc w:val="both"/>
        <w:rPr>
          <w:rFonts w:ascii="Arial" w:hAnsi="Arial" w:cs="Arial"/>
          <w:sz w:val="18"/>
          <w:szCs w:val="18"/>
        </w:rPr>
      </w:pPr>
    </w:p>
    <w:p w14:paraId="39C98FB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y) </w:t>
      </w:r>
      <w:r w:rsidR="004749F7" w:rsidRPr="00DB61BB">
        <w:rPr>
          <w:rFonts w:ascii="Arial" w:hAnsi="Arial" w:cs="Arial"/>
          <w:sz w:val="18"/>
          <w:szCs w:val="18"/>
        </w:rPr>
        <w:t xml:space="preserve">“user of experimental animals” means any natural or legal person using </w:t>
      </w:r>
      <w:r w:rsidR="009B67E2" w:rsidRPr="00DB61BB">
        <w:rPr>
          <w:rFonts w:ascii="Arial" w:hAnsi="Arial" w:cs="Arial"/>
          <w:sz w:val="18"/>
          <w:szCs w:val="18"/>
        </w:rPr>
        <w:t xml:space="preserve">experimental </w:t>
      </w:r>
      <w:r w:rsidR="004749F7" w:rsidRPr="00DB61BB">
        <w:rPr>
          <w:rFonts w:ascii="Arial" w:hAnsi="Arial" w:cs="Arial"/>
          <w:sz w:val="18"/>
          <w:szCs w:val="18"/>
        </w:rPr>
        <w:t>animals in experiments, whether for profit or not</w:t>
      </w:r>
      <w:r w:rsidRPr="00DB61BB">
        <w:rPr>
          <w:rFonts w:ascii="Arial" w:hAnsi="Arial" w:cs="Arial"/>
          <w:sz w:val="18"/>
          <w:szCs w:val="18"/>
        </w:rPr>
        <w:t xml:space="preserve">, </w:t>
      </w:r>
    </w:p>
    <w:p w14:paraId="049B3055" w14:textId="77777777" w:rsidR="004749F7" w:rsidRPr="00DB61BB" w:rsidRDefault="004749F7">
      <w:pPr>
        <w:widowControl w:val="0"/>
        <w:autoSpaceDE w:val="0"/>
        <w:autoSpaceDN w:val="0"/>
        <w:adjustRightInd w:val="0"/>
        <w:spacing w:after="0" w:line="240" w:lineRule="auto"/>
        <w:jc w:val="both"/>
        <w:rPr>
          <w:rFonts w:ascii="Arial" w:hAnsi="Arial" w:cs="Arial"/>
          <w:sz w:val="18"/>
          <w:szCs w:val="18"/>
        </w:rPr>
      </w:pPr>
    </w:p>
    <w:p w14:paraId="5099DFF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z) </w:t>
      </w:r>
      <w:r w:rsidR="004749F7" w:rsidRPr="00DB61BB">
        <w:rPr>
          <w:rFonts w:ascii="Arial" w:hAnsi="Arial" w:cs="Arial"/>
          <w:sz w:val="18"/>
          <w:szCs w:val="18"/>
        </w:rPr>
        <w:t>“transport” me</w:t>
      </w:r>
      <w:r w:rsidR="009B67E2" w:rsidRPr="00DB61BB">
        <w:rPr>
          <w:rFonts w:ascii="Arial" w:hAnsi="Arial" w:cs="Arial"/>
          <w:sz w:val="18"/>
          <w:szCs w:val="18"/>
        </w:rPr>
        <w:t>a</w:t>
      </w:r>
      <w:r w:rsidR="004749F7" w:rsidRPr="00DB61BB">
        <w:rPr>
          <w:rFonts w:ascii="Arial" w:hAnsi="Arial" w:cs="Arial"/>
          <w:sz w:val="18"/>
          <w:szCs w:val="18"/>
        </w:rPr>
        <w:t>n</w:t>
      </w:r>
      <w:r w:rsidR="009B67E2" w:rsidRPr="00DB61BB">
        <w:rPr>
          <w:rFonts w:ascii="Arial" w:hAnsi="Arial" w:cs="Arial"/>
          <w:sz w:val="18"/>
          <w:szCs w:val="18"/>
        </w:rPr>
        <w:t>s</w:t>
      </w:r>
      <w:r w:rsidR="004749F7" w:rsidRPr="00DB61BB">
        <w:rPr>
          <w:rFonts w:ascii="Arial" w:hAnsi="Arial" w:cs="Arial"/>
          <w:sz w:val="18"/>
          <w:szCs w:val="18"/>
        </w:rPr>
        <w:t xml:space="preserve"> moving live animals by means of transport</w:t>
      </w:r>
      <w:r w:rsidRPr="00DB61BB">
        <w:rPr>
          <w:rFonts w:ascii="Arial" w:hAnsi="Arial" w:cs="Arial"/>
          <w:sz w:val="18"/>
          <w:szCs w:val="18"/>
        </w:rPr>
        <w:t>,</w:t>
      </w:r>
      <w:r w:rsidRPr="00DB61BB">
        <w:rPr>
          <w:rFonts w:ascii="Arial" w:hAnsi="Arial" w:cs="Arial"/>
          <w:sz w:val="18"/>
          <w:szCs w:val="18"/>
          <w:vertAlign w:val="superscript"/>
        </w:rPr>
        <w:t>1a)</w:t>
      </w:r>
      <w:r w:rsidRPr="00DB61BB">
        <w:rPr>
          <w:rFonts w:ascii="Arial" w:hAnsi="Arial" w:cs="Arial"/>
          <w:sz w:val="18"/>
          <w:szCs w:val="18"/>
        </w:rPr>
        <w:t xml:space="preserve"> </w:t>
      </w:r>
      <w:r w:rsidR="004749F7" w:rsidRPr="00DB61BB">
        <w:rPr>
          <w:rFonts w:ascii="Arial" w:hAnsi="Arial" w:cs="Arial"/>
          <w:sz w:val="18"/>
          <w:szCs w:val="18"/>
        </w:rPr>
        <w:t>including their loading, unloading or transfer</w:t>
      </w:r>
      <w:r w:rsidRPr="00DB61BB">
        <w:rPr>
          <w:rFonts w:ascii="Arial" w:hAnsi="Arial" w:cs="Arial"/>
          <w:sz w:val="18"/>
          <w:szCs w:val="18"/>
        </w:rPr>
        <w:t xml:space="preserve">, </w:t>
      </w:r>
    </w:p>
    <w:p w14:paraId="3A327561"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01ADFEE" w14:textId="70F4AC28" w:rsidR="007648D9" w:rsidRPr="007648D9" w:rsidRDefault="00E3470A">
      <w:pPr>
        <w:widowControl w:val="0"/>
        <w:autoSpaceDE w:val="0"/>
        <w:autoSpaceDN w:val="0"/>
        <w:adjustRightInd w:val="0"/>
        <w:spacing w:after="0" w:line="240" w:lineRule="auto"/>
        <w:jc w:val="both"/>
        <w:rPr>
          <w:rFonts w:ascii="Arial" w:hAnsi="Arial" w:cs="Arial"/>
          <w:sz w:val="18"/>
          <w:szCs w:val="18"/>
          <w:u w:val="single"/>
        </w:rPr>
      </w:pPr>
      <w:r w:rsidRPr="007648D9">
        <w:rPr>
          <w:rFonts w:ascii="Arial" w:hAnsi="Arial" w:cs="Arial"/>
          <w:sz w:val="18"/>
          <w:szCs w:val="18"/>
          <w:u w:val="single"/>
        </w:rPr>
        <w:t xml:space="preserve">aa) </w:t>
      </w:r>
      <w:r w:rsidR="004749F7" w:rsidRPr="007648D9">
        <w:rPr>
          <w:rFonts w:ascii="Arial" w:hAnsi="Arial" w:cs="Arial"/>
          <w:sz w:val="18"/>
          <w:szCs w:val="18"/>
          <w:u w:val="single"/>
        </w:rPr>
        <w:t>“intensive husbandry system” means any husbandry system where such husbandry procedures are applied, in which farm animals are bred in such numbers or density</w:t>
      </w:r>
      <w:r w:rsidR="007648D9" w:rsidRPr="007648D9">
        <w:rPr>
          <w:rFonts w:ascii="Arial" w:hAnsi="Arial" w:cs="Arial"/>
          <w:sz w:val="18"/>
          <w:szCs w:val="18"/>
          <w:u w:val="single"/>
        </w:rPr>
        <w:t>, or under such conditions, or at such production level, that their health and welfare depend on frequent supervision of man,</w:t>
      </w:r>
    </w:p>
    <w:p w14:paraId="2B9DE994" w14:textId="77777777" w:rsidR="00EE0315" w:rsidRDefault="00EE0315" w:rsidP="007648D9">
      <w:pPr>
        <w:widowControl w:val="0"/>
        <w:autoSpaceDE w:val="0"/>
        <w:autoSpaceDN w:val="0"/>
        <w:adjustRightInd w:val="0"/>
        <w:spacing w:after="0" w:line="240" w:lineRule="auto"/>
        <w:ind w:left="400" w:hanging="400"/>
        <w:rPr>
          <w:rFonts w:ascii="Arial" w:hAnsi="Arial" w:cs="Arial"/>
          <w:sz w:val="18"/>
          <w:szCs w:val="18"/>
          <w:u w:val="single"/>
        </w:rPr>
      </w:pPr>
    </w:p>
    <w:p w14:paraId="765391AD" w14:textId="2B3AEFCA" w:rsidR="00EE0315" w:rsidRDefault="007648D9" w:rsidP="007648D9">
      <w:pPr>
        <w:widowControl w:val="0"/>
        <w:autoSpaceDE w:val="0"/>
        <w:autoSpaceDN w:val="0"/>
        <w:adjustRightInd w:val="0"/>
        <w:spacing w:after="0" w:line="240" w:lineRule="auto"/>
        <w:ind w:left="400" w:hanging="400"/>
        <w:rPr>
          <w:rFonts w:ascii="Arial" w:hAnsi="Arial" w:cs="Arial"/>
          <w:sz w:val="18"/>
          <w:szCs w:val="18"/>
          <w:u w:val="single"/>
        </w:rPr>
      </w:pPr>
      <w:r w:rsidRPr="007648D9">
        <w:rPr>
          <w:rFonts w:ascii="Arial" w:hAnsi="Arial" w:cs="Arial"/>
          <w:sz w:val="18"/>
          <w:szCs w:val="18"/>
          <w:u w:val="single"/>
        </w:rPr>
        <w:t xml:space="preserve">ab) </w:t>
      </w:r>
      <w:r w:rsidR="00EE0315">
        <w:rPr>
          <w:rFonts w:ascii="Arial" w:hAnsi="Arial" w:cs="Arial"/>
          <w:sz w:val="18"/>
          <w:szCs w:val="18"/>
          <w:u w:val="single"/>
        </w:rPr>
        <w:t xml:space="preserve">“laying hen” means any </w:t>
      </w:r>
      <w:r w:rsidR="00EE0315" w:rsidRPr="00EE0315">
        <w:rPr>
          <w:rFonts w:ascii="Arial" w:hAnsi="Arial" w:cs="Arial"/>
          <w:sz w:val="18"/>
          <w:szCs w:val="18"/>
          <w:u w:val="single"/>
        </w:rPr>
        <w:t>hen of the species Gallus gallus which ha</w:t>
      </w:r>
      <w:r w:rsidR="00660AFA">
        <w:rPr>
          <w:rFonts w:ascii="Arial" w:hAnsi="Arial" w:cs="Arial"/>
          <w:sz w:val="18"/>
          <w:szCs w:val="18"/>
          <w:u w:val="single"/>
        </w:rPr>
        <w:t>s</w:t>
      </w:r>
      <w:r w:rsidR="00EE0315" w:rsidRPr="00EE0315">
        <w:rPr>
          <w:rFonts w:ascii="Arial" w:hAnsi="Arial" w:cs="Arial"/>
          <w:sz w:val="18"/>
          <w:szCs w:val="18"/>
          <w:u w:val="single"/>
        </w:rPr>
        <w:t xml:space="preserve"> reached laying maturity and </w:t>
      </w:r>
      <w:r w:rsidR="00660AFA">
        <w:rPr>
          <w:rFonts w:ascii="Arial" w:hAnsi="Arial" w:cs="Arial"/>
          <w:sz w:val="18"/>
          <w:szCs w:val="18"/>
          <w:u w:val="single"/>
        </w:rPr>
        <w:t>is</w:t>
      </w:r>
      <w:r w:rsidR="00EE0315" w:rsidRPr="00EE0315">
        <w:rPr>
          <w:rFonts w:ascii="Arial" w:hAnsi="Arial" w:cs="Arial"/>
          <w:sz w:val="18"/>
          <w:szCs w:val="18"/>
          <w:u w:val="single"/>
        </w:rPr>
        <w:t xml:space="preserve"> kept for production o</w:t>
      </w:r>
      <w:r w:rsidR="00EE0315">
        <w:rPr>
          <w:rFonts w:ascii="Arial" w:hAnsi="Arial" w:cs="Arial"/>
          <w:sz w:val="18"/>
          <w:szCs w:val="18"/>
          <w:u w:val="single"/>
        </w:rPr>
        <w:t xml:space="preserve">f </w:t>
      </w:r>
    </w:p>
    <w:p w14:paraId="29E47F7A" w14:textId="5D754136" w:rsidR="007648D9" w:rsidRPr="007648D9" w:rsidRDefault="00EE0315" w:rsidP="007648D9">
      <w:pPr>
        <w:widowControl w:val="0"/>
        <w:autoSpaceDE w:val="0"/>
        <w:autoSpaceDN w:val="0"/>
        <w:adjustRightInd w:val="0"/>
        <w:spacing w:after="0" w:line="240" w:lineRule="auto"/>
        <w:ind w:left="400" w:hanging="400"/>
        <w:rPr>
          <w:rFonts w:ascii="Arial" w:hAnsi="Arial" w:cs="Arial"/>
          <w:sz w:val="18"/>
          <w:szCs w:val="18"/>
          <w:u w:val="single"/>
        </w:rPr>
      </w:pPr>
      <w:r w:rsidRPr="00EE0315">
        <w:rPr>
          <w:rFonts w:ascii="Arial" w:hAnsi="Arial" w:cs="Arial"/>
          <w:sz w:val="18"/>
          <w:szCs w:val="18"/>
          <w:u w:val="single"/>
        </w:rPr>
        <w:t>eggs not intended for hatching</w:t>
      </w:r>
      <w:r w:rsidR="007648D9" w:rsidRPr="007648D9">
        <w:rPr>
          <w:rFonts w:ascii="Arial" w:hAnsi="Arial" w:cs="Arial"/>
          <w:sz w:val="18"/>
          <w:szCs w:val="18"/>
          <w:u w:val="single"/>
        </w:rPr>
        <w:t>.</w:t>
      </w:r>
    </w:p>
    <w:p w14:paraId="3EF9245D" w14:textId="44DEA5A3" w:rsidR="004749F7" w:rsidRDefault="004749F7">
      <w:pPr>
        <w:widowControl w:val="0"/>
        <w:autoSpaceDE w:val="0"/>
        <w:autoSpaceDN w:val="0"/>
        <w:adjustRightInd w:val="0"/>
        <w:spacing w:after="0" w:line="240" w:lineRule="auto"/>
        <w:jc w:val="both"/>
        <w:rPr>
          <w:rFonts w:ascii="Arial" w:hAnsi="Arial" w:cs="Arial"/>
          <w:sz w:val="18"/>
          <w:szCs w:val="18"/>
        </w:rPr>
      </w:pPr>
    </w:p>
    <w:p w14:paraId="2C852F37" w14:textId="1C198108" w:rsidR="00EF5D7D" w:rsidRPr="00DB61BB" w:rsidRDefault="00EF5D7D">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7DA7EB52" w14:textId="77777777" w:rsidR="00EF5D7D" w:rsidRDefault="00EF5D7D" w:rsidP="00EF5D7D">
      <w:pPr>
        <w:widowControl w:val="0"/>
        <w:autoSpaceDE w:val="0"/>
        <w:autoSpaceDN w:val="0"/>
        <w:adjustRightInd w:val="0"/>
        <w:spacing w:after="0" w:line="240" w:lineRule="auto"/>
        <w:jc w:val="both"/>
        <w:rPr>
          <w:rFonts w:ascii="Arial" w:hAnsi="Arial" w:cs="Arial"/>
          <w:i/>
          <w:iCs/>
          <w:sz w:val="16"/>
          <w:szCs w:val="16"/>
        </w:rPr>
      </w:pPr>
      <w:r w:rsidRPr="00EF5D7D">
        <w:rPr>
          <w:rFonts w:ascii="Arial" w:hAnsi="Arial" w:cs="Arial"/>
          <w:i/>
          <w:iCs/>
          <w:color w:val="000000"/>
          <w:sz w:val="16"/>
          <w:szCs w:val="16"/>
          <w:highlight w:val="white"/>
        </w:rPr>
        <w:t xml:space="preserve">1b) </w:t>
      </w:r>
      <w:r w:rsidRPr="00B061CB">
        <w:rPr>
          <w:rFonts w:ascii="Arial" w:hAnsi="Arial" w:cs="Arial"/>
          <w:i/>
          <w:iCs/>
          <w:sz w:val="16"/>
          <w:szCs w:val="16"/>
        </w:rPr>
        <w:t xml:space="preserve">1b) Act No 162/2003 Coll., on </w:t>
      </w:r>
      <w:r>
        <w:rPr>
          <w:rFonts w:ascii="Arial" w:hAnsi="Arial" w:cs="Arial"/>
          <w:i/>
          <w:iCs/>
          <w:sz w:val="16"/>
          <w:szCs w:val="16"/>
        </w:rPr>
        <w:t>z</w:t>
      </w:r>
      <w:r w:rsidRPr="00B061CB">
        <w:rPr>
          <w:rFonts w:ascii="Arial" w:hAnsi="Arial" w:cs="Arial"/>
          <w:i/>
          <w:iCs/>
          <w:sz w:val="16"/>
          <w:szCs w:val="16"/>
        </w:rPr>
        <w:t xml:space="preserve">oological </w:t>
      </w:r>
      <w:r>
        <w:rPr>
          <w:rFonts w:ascii="Arial" w:hAnsi="Arial" w:cs="Arial"/>
          <w:i/>
          <w:iCs/>
          <w:sz w:val="16"/>
          <w:szCs w:val="16"/>
        </w:rPr>
        <w:t>g</w:t>
      </w:r>
      <w:r w:rsidRPr="00B061CB">
        <w:rPr>
          <w:rFonts w:ascii="Arial" w:hAnsi="Arial" w:cs="Arial"/>
          <w:i/>
          <w:iCs/>
          <w:sz w:val="16"/>
          <w:szCs w:val="16"/>
        </w:rPr>
        <w:t xml:space="preserve">ardens and on </w:t>
      </w:r>
      <w:r>
        <w:rPr>
          <w:rFonts w:ascii="Arial" w:hAnsi="Arial" w:cs="Arial"/>
          <w:i/>
          <w:iCs/>
          <w:sz w:val="16"/>
          <w:szCs w:val="16"/>
        </w:rPr>
        <w:t>a</w:t>
      </w:r>
      <w:r w:rsidRPr="00B061CB">
        <w:rPr>
          <w:rFonts w:ascii="Arial" w:hAnsi="Arial" w:cs="Arial"/>
          <w:i/>
          <w:iCs/>
          <w:sz w:val="16"/>
          <w:szCs w:val="16"/>
        </w:rPr>
        <w:t xml:space="preserve">mendments to </w:t>
      </w:r>
      <w:r>
        <w:rPr>
          <w:rFonts w:ascii="Arial" w:hAnsi="Arial" w:cs="Arial"/>
          <w:i/>
          <w:iCs/>
          <w:sz w:val="16"/>
          <w:szCs w:val="16"/>
        </w:rPr>
        <w:t>s</w:t>
      </w:r>
      <w:r w:rsidRPr="00B061CB">
        <w:rPr>
          <w:rFonts w:ascii="Arial" w:hAnsi="Arial" w:cs="Arial"/>
          <w:i/>
          <w:iCs/>
          <w:sz w:val="16"/>
          <w:szCs w:val="16"/>
        </w:rPr>
        <w:t xml:space="preserve">ome </w:t>
      </w:r>
      <w:r>
        <w:rPr>
          <w:rFonts w:ascii="Arial" w:hAnsi="Arial" w:cs="Arial"/>
          <w:i/>
          <w:iCs/>
          <w:sz w:val="16"/>
          <w:szCs w:val="16"/>
        </w:rPr>
        <w:t>r</w:t>
      </w:r>
      <w:r w:rsidRPr="00B061CB">
        <w:rPr>
          <w:rFonts w:ascii="Arial" w:hAnsi="Arial" w:cs="Arial"/>
          <w:i/>
          <w:iCs/>
          <w:sz w:val="16"/>
          <w:szCs w:val="16"/>
        </w:rPr>
        <w:t xml:space="preserve">elated </w:t>
      </w:r>
      <w:r>
        <w:rPr>
          <w:rFonts w:ascii="Arial" w:hAnsi="Arial" w:cs="Arial"/>
          <w:i/>
          <w:iCs/>
          <w:sz w:val="16"/>
          <w:szCs w:val="16"/>
        </w:rPr>
        <w:t>a</w:t>
      </w:r>
      <w:r w:rsidRPr="00B061CB">
        <w:rPr>
          <w:rFonts w:ascii="Arial" w:hAnsi="Arial" w:cs="Arial"/>
          <w:i/>
          <w:iCs/>
          <w:sz w:val="16"/>
          <w:szCs w:val="16"/>
        </w:rPr>
        <w:t xml:space="preserve">cts (the Act on Zoological Gardens). </w:t>
      </w:r>
    </w:p>
    <w:p w14:paraId="1B964502" w14:textId="77777777" w:rsidR="00EF5D7D" w:rsidRPr="007C643C" w:rsidRDefault="00EF5D7D" w:rsidP="00EF5D7D">
      <w:pPr>
        <w:widowControl w:val="0"/>
        <w:autoSpaceDE w:val="0"/>
        <w:autoSpaceDN w:val="0"/>
        <w:adjustRightInd w:val="0"/>
        <w:spacing w:after="0" w:line="240" w:lineRule="auto"/>
        <w:jc w:val="both"/>
        <w:rPr>
          <w:rFonts w:ascii="Arial" w:hAnsi="Arial" w:cs="Arial"/>
          <w:i/>
          <w:iCs/>
          <w:sz w:val="16"/>
          <w:szCs w:val="16"/>
        </w:rPr>
      </w:pPr>
      <w:r w:rsidRPr="007C643C">
        <w:rPr>
          <w:rFonts w:ascii="Arial" w:hAnsi="Arial" w:cs="Arial"/>
          <w:i/>
          <w:iCs/>
          <w:sz w:val="16"/>
          <w:szCs w:val="16"/>
        </w:rPr>
        <w:t xml:space="preserve">1c) Section 3 of Act No 166/1999 Coll., on veterinary care and on amendments to some related acts (the Veterinary Act). </w:t>
      </w:r>
    </w:p>
    <w:p w14:paraId="22E87444" w14:textId="74A907CE" w:rsidR="00EF5D7D" w:rsidRPr="00EF5D7D" w:rsidRDefault="00EF5D7D" w:rsidP="00EF5D7D">
      <w:pPr>
        <w:widowControl w:val="0"/>
        <w:autoSpaceDE w:val="0"/>
        <w:autoSpaceDN w:val="0"/>
        <w:adjustRightInd w:val="0"/>
        <w:spacing w:after="0" w:line="240" w:lineRule="auto"/>
        <w:jc w:val="both"/>
        <w:rPr>
          <w:rFonts w:ascii="Arial" w:hAnsi="Arial" w:cs="Arial"/>
          <w:i/>
          <w:iCs/>
          <w:sz w:val="16"/>
          <w:szCs w:val="16"/>
        </w:rPr>
      </w:pPr>
      <w:r w:rsidRPr="00EF5D7D">
        <w:rPr>
          <w:rFonts w:ascii="Arial" w:hAnsi="Arial" w:cs="Arial"/>
          <w:i/>
          <w:iCs/>
          <w:color w:val="000000"/>
          <w:sz w:val="16"/>
          <w:szCs w:val="16"/>
          <w:highlight w:val="white"/>
        </w:rPr>
        <w:t xml:space="preserve">  </w:t>
      </w:r>
    </w:p>
    <w:p w14:paraId="76F4E125" w14:textId="1977C5B5"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4 </w:t>
      </w:r>
    </w:p>
    <w:p w14:paraId="2B6E2EB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D03206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855F2C" w:rsidRPr="00DB61BB">
        <w:rPr>
          <w:rFonts w:ascii="Arial" w:hAnsi="Arial" w:cs="Arial"/>
          <w:sz w:val="18"/>
          <w:szCs w:val="18"/>
        </w:rPr>
        <w:t>Crue</w:t>
      </w:r>
      <w:r w:rsidR="00993C1B" w:rsidRPr="00DB61BB">
        <w:rPr>
          <w:rFonts w:ascii="Arial" w:hAnsi="Arial" w:cs="Arial"/>
          <w:sz w:val="18"/>
          <w:szCs w:val="18"/>
        </w:rPr>
        <w:t>l</w:t>
      </w:r>
      <w:r w:rsidR="00855F2C" w:rsidRPr="00DB61BB">
        <w:rPr>
          <w:rFonts w:ascii="Arial" w:hAnsi="Arial" w:cs="Arial"/>
          <w:sz w:val="18"/>
          <w:szCs w:val="18"/>
        </w:rPr>
        <w:t xml:space="preserve">ty to an animal means </w:t>
      </w:r>
      <w:r w:rsidRPr="00DB61BB">
        <w:rPr>
          <w:rFonts w:ascii="Arial" w:hAnsi="Arial" w:cs="Arial"/>
          <w:sz w:val="18"/>
          <w:szCs w:val="18"/>
        </w:rPr>
        <w:t xml:space="preserve"> </w:t>
      </w:r>
    </w:p>
    <w:p w14:paraId="3C00292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D36928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855F2C" w:rsidRPr="00DB61BB">
        <w:rPr>
          <w:rFonts w:ascii="Arial" w:hAnsi="Arial" w:cs="Arial"/>
          <w:sz w:val="18"/>
          <w:szCs w:val="18"/>
        </w:rPr>
        <w:t xml:space="preserve">to force an animal to perform tasks, which are not appropriate </w:t>
      </w:r>
      <w:r w:rsidR="00993C1B" w:rsidRPr="00DB61BB">
        <w:rPr>
          <w:rFonts w:ascii="Arial" w:hAnsi="Arial" w:cs="Arial"/>
          <w:sz w:val="18"/>
          <w:szCs w:val="18"/>
        </w:rPr>
        <w:t xml:space="preserve">with regard to its physical condition and biological </w:t>
      </w:r>
      <w:r w:rsidR="007C3332" w:rsidRPr="00DB61BB">
        <w:rPr>
          <w:rFonts w:ascii="Arial" w:hAnsi="Arial" w:cs="Arial"/>
          <w:sz w:val="18"/>
          <w:szCs w:val="18"/>
        </w:rPr>
        <w:t xml:space="preserve">characteristics </w:t>
      </w:r>
      <w:r w:rsidR="00993C1B" w:rsidRPr="00DB61BB">
        <w:rPr>
          <w:rFonts w:ascii="Arial" w:hAnsi="Arial" w:cs="Arial"/>
          <w:sz w:val="18"/>
          <w:szCs w:val="18"/>
        </w:rPr>
        <w:t>and which are apparently beyond its natural capacities</w:t>
      </w:r>
      <w:r w:rsidRPr="00DB61BB">
        <w:rPr>
          <w:rFonts w:ascii="Arial" w:hAnsi="Arial" w:cs="Arial"/>
          <w:sz w:val="18"/>
          <w:szCs w:val="18"/>
        </w:rPr>
        <w:t>,</w:t>
      </w:r>
      <w:r w:rsidR="007C3332" w:rsidRPr="00DB61BB">
        <w:rPr>
          <w:rFonts w:ascii="Arial" w:hAnsi="Arial" w:cs="Arial"/>
          <w:sz w:val="18"/>
          <w:szCs w:val="18"/>
        </w:rPr>
        <w:t xml:space="preserve"> </w:t>
      </w:r>
      <w:r w:rsidRPr="00DB61BB">
        <w:rPr>
          <w:rFonts w:ascii="Arial" w:hAnsi="Arial" w:cs="Arial"/>
          <w:sz w:val="18"/>
          <w:szCs w:val="18"/>
        </w:rPr>
        <w:t xml:space="preserve"> </w:t>
      </w:r>
    </w:p>
    <w:p w14:paraId="61A13AE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15ECBA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993C1B" w:rsidRPr="00DB61BB">
        <w:rPr>
          <w:rFonts w:ascii="Arial" w:hAnsi="Arial" w:cs="Arial"/>
          <w:sz w:val="18"/>
          <w:szCs w:val="18"/>
        </w:rPr>
        <w:t>to train an animal or make an animal perform at public performances or similar events</w:t>
      </w:r>
      <w:r w:rsidRPr="00DB61BB">
        <w:rPr>
          <w:rFonts w:ascii="Arial" w:hAnsi="Arial" w:cs="Arial"/>
          <w:sz w:val="18"/>
          <w:szCs w:val="18"/>
        </w:rPr>
        <w:t xml:space="preserve">, </w:t>
      </w:r>
      <w:r w:rsidR="00993C1B" w:rsidRPr="00DB61BB">
        <w:rPr>
          <w:rFonts w:ascii="Arial" w:hAnsi="Arial" w:cs="Arial"/>
          <w:sz w:val="18"/>
          <w:szCs w:val="18"/>
        </w:rPr>
        <w:t>if it entails pain, suffering, injury or other harm to the animal</w:t>
      </w:r>
      <w:r w:rsidRPr="00DB61BB">
        <w:rPr>
          <w:rFonts w:ascii="Arial" w:hAnsi="Arial" w:cs="Arial"/>
          <w:sz w:val="18"/>
          <w:szCs w:val="18"/>
        </w:rPr>
        <w:t xml:space="preserve">, </w:t>
      </w:r>
      <w:r w:rsidR="00993C1B" w:rsidRPr="00DB61BB">
        <w:rPr>
          <w:rFonts w:ascii="Arial" w:hAnsi="Arial" w:cs="Arial"/>
          <w:sz w:val="18"/>
          <w:szCs w:val="18"/>
        </w:rPr>
        <w:t xml:space="preserve">as well as to raise, train or purposefully use the animal for </w:t>
      </w:r>
      <w:r w:rsidRPr="00DB61BB">
        <w:rPr>
          <w:rFonts w:ascii="Arial" w:hAnsi="Arial" w:cs="Arial"/>
          <w:sz w:val="18"/>
          <w:szCs w:val="18"/>
        </w:rPr>
        <w:t>a</w:t>
      </w:r>
      <w:r w:rsidR="00993C1B" w:rsidRPr="00DB61BB">
        <w:rPr>
          <w:rFonts w:ascii="Arial" w:hAnsi="Arial" w:cs="Arial"/>
          <w:sz w:val="18"/>
          <w:szCs w:val="18"/>
        </w:rPr>
        <w:t>ggression against man or against other animals</w:t>
      </w:r>
      <w:r w:rsidRPr="00DB61BB">
        <w:rPr>
          <w:rFonts w:ascii="Arial" w:hAnsi="Arial" w:cs="Arial"/>
          <w:sz w:val="18"/>
          <w:szCs w:val="18"/>
        </w:rPr>
        <w:t xml:space="preserve">, </w:t>
      </w:r>
    </w:p>
    <w:p w14:paraId="2CB77D91" w14:textId="77777777" w:rsidR="00AB1E5B" w:rsidRPr="00DB61BB" w:rsidRDefault="00E3470A" w:rsidP="006F2A56">
      <w:pPr>
        <w:widowControl w:val="0"/>
        <w:tabs>
          <w:tab w:val="left" w:pos="1240"/>
        </w:tabs>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r w:rsidR="006F2A56" w:rsidRPr="00DB61BB">
        <w:rPr>
          <w:rFonts w:ascii="Arial" w:hAnsi="Arial" w:cs="Arial"/>
          <w:sz w:val="18"/>
          <w:szCs w:val="18"/>
        </w:rPr>
        <w:tab/>
      </w:r>
    </w:p>
    <w:p w14:paraId="1658EA7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993C1B" w:rsidRPr="00DB61BB">
        <w:rPr>
          <w:rFonts w:ascii="Arial" w:hAnsi="Arial" w:cs="Arial"/>
          <w:sz w:val="18"/>
          <w:szCs w:val="18"/>
        </w:rPr>
        <w:t xml:space="preserve">for other than </w:t>
      </w:r>
      <w:r w:rsidR="006F2A56" w:rsidRPr="00DB61BB">
        <w:rPr>
          <w:rFonts w:ascii="Arial" w:hAnsi="Arial" w:cs="Arial"/>
          <w:sz w:val="18"/>
          <w:szCs w:val="18"/>
        </w:rPr>
        <w:t>health reasons</w:t>
      </w:r>
    </w:p>
    <w:p w14:paraId="6C286EF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1223C4" w:rsidRPr="00DB61BB">
        <w:rPr>
          <w:rFonts w:ascii="Arial" w:hAnsi="Arial" w:cs="Arial"/>
          <w:sz w:val="18"/>
          <w:szCs w:val="18"/>
        </w:rPr>
        <w:t>to restrict the provision of feed to the animal, including water</w:t>
      </w:r>
      <w:r w:rsidRPr="00DB61BB">
        <w:rPr>
          <w:rFonts w:ascii="Arial" w:hAnsi="Arial" w:cs="Arial"/>
          <w:sz w:val="18"/>
          <w:szCs w:val="18"/>
        </w:rPr>
        <w:t xml:space="preserve">, </w:t>
      </w:r>
      <w:r w:rsidR="001223C4" w:rsidRPr="00DB61BB">
        <w:rPr>
          <w:rFonts w:ascii="Arial" w:hAnsi="Arial" w:cs="Arial"/>
          <w:sz w:val="18"/>
          <w:szCs w:val="18"/>
        </w:rPr>
        <w:t>unless stipulated otherwise by speci</w:t>
      </w:r>
      <w:r w:rsidR="00053E46" w:rsidRPr="00DB61BB">
        <w:rPr>
          <w:rFonts w:ascii="Arial" w:hAnsi="Arial" w:cs="Arial"/>
          <w:sz w:val="18"/>
          <w:szCs w:val="18"/>
        </w:rPr>
        <w:t>fic</w:t>
      </w:r>
      <w:r w:rsidR="001223C4" w:rsidRPr="00DB61BB">
        <w:rPr>
          <w:rFonts w:ascii="Arial" w:hAnsi="Arial" w:cs="Arial"/>
          <w:sz w:val="18"/>
          <w:szCs w:val="18"/>
        </w:rPr>
        <w:t xml:space="preserve"> legislation</w:t>
      </w:r>
      <w:r w:rsidRPr="00DB61BB">
        <w:rPr>
          <w:rFonts w:ascii="Arial" w:hAnsi="Arial" w:cs="Arial"/>
          <w:sz w:val="18"/>
          <w:szCs w:val="18"/>
        </w:rPr>
        <w:t>,</w:t>
      </w:r>
      <w:r w:rsidRPr="00DB61BB">
        <w:rPr>
          <w:rFonts w:ascii="Arial" w:hAnsi="Arial" w:cs="Arial"/>
          <w:sz w:val="18"/>
          <w:szCs w:val="18"/>
          <w:vertAlign w:val="superscript"/>
        </w:rPr>
        <w:t>1f)</w:t>
      </w:r>
      <w:r w:rsidRPr="00DB61BB">
        <w:rPr>
          <w:rFonts w:ascii="Arial" w:hAnsi="Arial" w:cs="Arial"/>
          <w:sz w:val="18"/>
          <w:szCs w:val="18"/>
        </w:rPr>
        <w:t xml:space="preserve"> </w:t>
      </w:r>
    </w:p>
    <w:p w14:paraId="6636396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2.</w:t>
      </w:r>
      <w:r w:rsidR="001223C4" w:rsidRPr="00DB61BB">
        <w:rPr>
          <w:rFonts w:ascii="Arial" w:hAnsi="Arial" w:cs="Arial"/>
          <w:sz w:val="18"/>
          <w:szCs w:val="18"/>
        </w:rPr>
        <w:t xml:space="preserve"> to provide an animal with feed containing admixtures or object</w:t>
      </w:r>
      <w:r w:rsidR="007C3332" w:rsidRPr="00DB61BB">
        <w:rPr>
          <w:rFonts w:ascii="Arial" w:hAnsi="Arial" w:cs="Arial"/>
          <w:sz w:val="18"/>
          <w:szCs w:val="18"/>
        </w:rPr>
        <w:t>s</w:t>
      </w:r>
      <w:r w:rsidR="001223C4" w:rsidRPr="00DB61BB">
        <w:rPr>
          <w:rFonts w:ascii="Arial" w:hAnsi="Arial" w:cs="Arial"/>
          <w:sz w:val="18"/>
          <w:szCs w:val="18"/>
        </w:rPr>
        <w:t xml:space="preserve"> causing pain</w:t>
      </w:r>
      <w:r w:rsidRPr="00DB61BB">
        <w:rPr>
          <w:rFonts w:ascii="Arial" w:hAnsi="Arial" w:cs="Arial"/>
          <w:sz w:val="18"/>
          <w:szCs w:val="18"/>
        </w:rPr>
        <w:t xml:space="preserve">, </w:t>
      </w:r>
      <w:r w:rsidR="001223C4" w:rsidRPr="00DB61BB">
        <w:rPr>
          <w:rFonts w:ascii="Arial" w:hAnsi="Arial" w:cs="Arial"/>
          <w:sz w:val="18"/>
          <w:szCs w:val="18"/>
        </w:rPr>
        <w:t xml:space="preserve">suffering or other </w:t>
      </w:r>
      <w:r w:rsidR="007C3332" w:rsidRPr="00DB61BB">
        <w:rPr>
          <w:rFonts w:ascii="Arial" w:hAnsi="Arial" w:cs="Arial"/>
          <w:sz w:val="18"/>
          <w:szCs w:val="18"/>
        </w:rPr>
        <w:t>harm</w:t>
      </w:r>
      <w:r w:rsidR="001223C4" w:rsidRPr="00DB61BB">
        <w:rPr>
          <w:rFonts w:ascii="Arial" w:hAnsi="Arial" w:cs="Arial"/>
          <w:sz w:val="18"/>
          <w:szCs w:val="18"/>
        </w:rPr>
        <w:t xml:space="preserve"> to the animal</w:t>
      </w:r>
      <w:r w:rsidRPr="00DB61BB">
        <w:rPr>
          <w:rFonts w:ascii="Arial" w:hAnsi="Arial" w:cs="Arial"/>
          <w:sz w:val="18"/>
          <w:szCs w:val="18"/>
        </w:rPr>
        <w:t xml:space="preserve">, </w:t>
      </w:r>
    </w:p>
    <w:p w14:paraId="49463A0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3. </w:t>
      </w:r>
      <w:r w:rsidR="001223C4" w:rsidRPr="00DB61BB">
        <w:rPr>
          <w:rFonts w:ascii="Arial" w:hAnsi="Arial" w:cs="Arial"/>
          <w:sz w:val="18"/>
          <w:szCs w:val="18"/>
        </w:rPr>
        <w:t xml:space="preserve">to restrict unnecessarily </w:t>
      </w:r>
      <w:r w:rsidR="007C3332" w:rsidRPr="00DB61BB">
        <w:rPr>
          <w:rFonts w:ascii="Arial" w:hAnsi="Arial" w:cs="Arial"/>
          <w:sz w:val="18"/>
          <w:szCs w:val="18"/>
        </w:rPr>
        <w:t xml:space="preserve">the </w:t>
      </w:r>
      <w:r w:rsidR="001223C4" w:rsidRPr="00DB61BB">
        <w:rPr>
          <w:rFonts w:ascii="Arial" w:hAnsi="Arial" w:cs="Arial"/>
          <w:sz w:val="18"/>
          <w:szCs w:val="18"/>
        </w:rPr>
        <w:t>freedom of movement necessary for an animal of a certain species</w:t>
      </w:r>
      <w:r w:rsidRPr="00DB61BB">
        <w:rPr>
          <w:rFonts w:ascii="Arial" w:hAnsi="Arial" w:cs="Arial"/>
          <w:sz w:val="18"/>
          <w:szCs w:val="18"/>
        </w:rPr>
        <w:t xml:space="preserve">, </w:t>
      </w:r>
      <w:r w:rsidR="001223C4" w:rsidRPr="00DB61BB">
        <w:rPr>
          <w:rFonts w:ascii="Arial" w:hAnsi="Arial" w:cs="Arial"/>
          <w:sz w:val="18"/>
          <w:szCs w:val="18"/>
        </w:rPr>
        <w:t>if it causes suffering to the animal</w:t>
      </w:r>
      <w:r w:rsidRPr="00DB61BB">
        <w:rPr>
          <w:rFonts w:ascii="Arial" w:hAnsi="Arial" w:cs="Arial"/>
          <w:sz w:val="18"/>
          <w:szCs w:val="18"/>
        </w:rPr>
        <w:t xml:space="preserve">, </w:t>
      </w:r>
    </w:p>
    <w:p w14:paraId="262C1AAC"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507F7F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366B2D" w:rsidRPr="00DB61BB">
        <w:rPr>
          <w:rFonts w:ascii="Arial" w:hAnsi="Arial" w:cs="Arial"/>
          <w:sz w:val="18"/>
          <w:szCs w:val="18"/>
        </w:rPr>
        <w:t>to release a weak, terminally ill, exhausted or old animal</w:t>
      </w:r>
      <w:r w:rsidRPr="00DB61BB">
        <w:rPr>
          <w:rFonts w:ascii="Arial" w:hAnsi="Arial" w:cs="Arial"/>
          <w:sz w:val="18"/>
          <w:szCs w:val="18"/>
        </w:rPr>
        <w:t xml:space="preserve">, </w:t>
      </w:r>
      <w:r w:rsidR="00366B2D" w:rsidRPr="00DB61BB">
        <w:rPr>
          <w:rFonts w:ascii="Arial" w:hAnsi="Arial" w:cs="Arial"/>
          <w:sz w:val="18"/>
          <w:szCs w:val="18"/>
        </w:rPr>
        <w:t>whose prolonged survival would involve permanent pain or suffering, to other purpose than immediate and painless killing</w:t>
      </w:r>
      <w:r w:rsidRPr="00DB61BB">
        <w:rPr>
          <w:rFonts w:ascii="Arial" w:hAnsi="Arial" w:cs="Arial"/>
          <w:sz w:val="18"/>
          <w:szCs w:val="18"/>
        </w:rPr>
        <w:t xml:space="preserve">, </w:t>
      </w:r>
    </w:p>
    <w:p w14:paraId="1DBFF95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8CD9D8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4C7ED9" w:rsidRPr="00DB61BB">
        <w:rPr>
          <w:rFonts w:ascii="Arial" w:hAnsi="Arial" w:cs="Arial"/>
          <w:sz w:val="18"/>
          <w:szCs w:val="18"/>
        </w:rPr>
        <w:t>to administer narcotics or other substances to an animal causing damage to animal organism in order to change its performance or appearance</w:t>
      </w:r>
      <w:r w:rsidRPr="00DB61BB">
        <w:rPr>
          <w:rFonts w:ascii="Arial" w:hAnsi="Arial" w:cs="Arial"/>
          <w:sz w:val="18"/>
          <w:szCs w:val="18"/>
        </w:rPr>
        <w:t xml:space="preserve">, </w:t>
      </w:r>
    </w:p>
    <w:p w14:paraId="332127D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A028793" w14:textId="0211D3F7" w:rsidR="00AB1E5B" w:rsidRPr="00B45B04" w:rsidRDefault="00E3470A">
      <w:pPr>
        <w:widowControl w:val="0"/>
        <w:autoSpaceDE w:val="0"/>
        <w:autoSpaceDN w:val="0"/>
        <w:adjustRightInd w:val="0"/>
        <w:spacing w:after="0" w:line="240" w:lineRule="auto"/>
        <w:jc w:val="both"/>
        <w:rPr>
          <w:rFonts w:ascii="Arial" w:hAnsi="Arial" w:cs="Arial"/>
          <w:sz w:val="18"/>
          <w:szCs w:val="18"/>
          <w:u w:val="single"/>
        </w:rPr>
      </w:pPr>
      <w:r w:rsidRPr="00B45B04">
        <w:rPr>
          <w:rFonts w:ascii="Arial" w:hAnsi="Arial" w:cs="Arial"/>
          <w:sz w:val="18"/>
          <w:szCs w:val="18"/>
          <w:u w:val="single"/>
        </w:rPr>
        <w:t xml:space="preserve">f) </w:t>
      </w:r>
      <w:r w:rsidR="004C7ED9" w:rsidRPr="00B45B04">
        <w:rPr>
          <w:rFonts w:ascii="Arial" w:hAnsi="Arial" w:cs="Arial"/>
          <w:sz w:val="18"/>
          <w:szCs w:val="18"/>
          <w:u w:val="single"/>
        </w:rPr>
        <w:t>to train or test an animal on another live animal</w:t>
      </w:r>
      <w:r w:rsidRPr="00B45B04">
        <w:rPr>
          <w:rFonts w:ascii="Arial" w:hAnsi="Arial" w:cs="Arial"/>
          <w:sz w:val="18"/>
          <w:szCs w:val="18"/>
          <w:u w:val="single"/>
        </w:rPr>
        <w:t xml:space="preserve">, </w:t>
      </w:r>
      <w:r w:rsidR="004C7ED9" w:rsidRPr="00B45B04">
        <w:rPr>
          <w:rFonts w:ascii="Arial" w:hAnsi="Arial" w:cs="Arial"/>
          <w:sz w:val="18"/>
          <w:szCs w:val="18"/>
          <w:u w:val="single"/>
        </w:rPr>
        <w:t>except for training of a hunting bird of prey</w:t>
      </w:r>
      <w:r w:rsidRPr="00B45B04">
        <w:rPr>
          <w:rFonts w:ascii="Arial" w:hAnsi="Arial" w:cs="Arial"/>
          <w:sz w:val="18"/>
          <w:szCs w:val="18"/>
          <w:u w:val="single"/>
          <w:vertAlign w:val="superscript"/>
        </w:rPr>
        <w:t>1e)</w:t>
      </w:r>
      <w:r w:rsidRPr="00B45B04">
        <w:rPr>
          <w:rFonts w:ascii="Arial" w:hAnsi="Arial" w:cs="Arial"/>
          <w:sz w:val="18"/>
          <w:szCs w:val="18"/>
          <w:u w:val="single"/>
        </w:rPr>
        <w:t xml:space="preserve">, </w:t>
      </w:r>
      <w:r w:rsidR="004C7ED9" w:rsidRPr="00B45B04">
        <w:rPr>
          <w:rFonts w:ascii="Arial" w:hAnsi="Arial" w:cs="Arial"/>
          <w:sz w:val="18"/>
          <w:szCs w:val="18"/>
          <w:u w:val="single"/>
        </w:rPr>
        <w:t xml:space="preserve">to use other live animals as lures or baits, </w:t>
      </w:r>
      <w:r w:rsidR="007C3332" w:rsidRPr="00B45B04">
        <w:rPr>
          <w:rFonts w:ascii="Arial" w:hAnsi="Arial" w:cs="Arial"/>
          <w:sz w:val="18"/>
          <w:szCs w:val="18"/>
          <w:u w:val="single"/>
        </w:rPr>
        <w:t>when not</w:t>
      </w:r>
      <w:r w:rsidR="004C7ED9" w:rsidRPr="00B45B04">
        <w:rPr>
          <w:rFonts w:ascii="Arial" w:hAnsi="Arial" w:cs="Arial"/>
          <w:sz w:val="18"/>
          <w:szCs w:val="18"/>
          <w:u w:val="single"/>
        </w:rPr>
        <w:t xml:space="preserve"> required by hunting</w:t>
      </w:r>
      <w:r w:rsidRPr="00B45B04">
        <w:rPr>
          <w:rFonts w:ascii="Arial" w:hAnsi="Arial" w:cs="Arial"/>
          <w:sz w:val="18"/>
          <w:szCs w:val="18"/>
          <w:u w:val="single"/>
          <w:vertAlign w:val="superscript"/>
        </w:rPr>
        <w:t>1d)</w:t>
      </w:r>
      <w:r w:rsidRPr="00B45B04">
        <w:rPr>
          <w:rFonts w:ascii="Arial" w:hAnsi="Arial" w:cs="Arial"/>
          <w:sz w:val="18"/>
          <w:szCs w:val="18"/>
          <w:u w:val="single"/>
        </w:rPr>
        <w:t xml:space="preserve">, </w:t>
      </w:r>
      <w:r w:rsidR="004C7ED9" w:rsidRPr="00B45B04">
        <w:rPr>
          <w:rFonts w:ascii="Arial" w:hAnsi="Arial" w:cs="Arial"/>
          <w:sz w:val="18"/>
          <w:szCs w:val="18"/>
          <w:u w:val="single"/>
        </w:rPr>
        <w:t>to urge animals to attack each other</w:t>
      </w:r>
      <w:r w:rsidRPr="00B45B04">
        <w:rPr>
          <w:rFonts w:ascii="Arial" w:hAnsi="Arial" w:cs="Arial"/>
          <w:sz w:val="18"/>
          <w:szCs w:val="18"/>
          <w:u w:val="single"/>
        </w:rPr>
        <w:t xml:space="preserve">, </w:t>
      </w:r>
      <w:r w:rsidR="007C3332" w:rsidRPr="00B45B04">
        <w:rPr>
          <w:rFonts w:ascii="Arial" w:hAnsi="Arial" w:cs="Arial"/>
          <w:sz w:val="18"/>
          <w:szCs w:val="18"/>
          <w:u w:val="single"/>
        </w:rPr>
        <w:t xml:space="preserve">when not </w:t>
      </w:r>
      <w:r w:rsidR="004C7ED9" w:rsidRPr="00B45B04">
        <w:rPr>
          <w:rFonts w:ascii="Arial" w:hAnsi="Arial" w:cs="Arial"/>
          <w:sz w:val="18"/>
          <w:szCs w:val="18"/>
          <w:u w:val="single"/>
        </w:rPr>
        <w:t xml:space="preserve">required by hunting, training or the use of </w:t>
      </w:r>
      <w:r w:rsidR="007C3332" w:rsidRPr="00B45B04">
        <w:rPr>
          <w:rFonts w:ascii="Arial" w:hAnsi="Arial" w:cs="Arial"/>
          <w:sz w:val="18"/>
          <w:szCs w:val="18"/>
          <w:u w:val="single"/>
        </w:rPr>
        <w:t xml:space="preserve">a </w:t>
      </w:r>
      <w:r w:rsidR="004C7ED9" w:rsidRPr="00B45B04">
        <w:rPr>
          <w:rFonts w:ascii="Arial" w:hAnsi="Arial" w:cs="Arial"/>
          <w:sz w:val="18"/>
          <w:szCs w:val="18"/>
          <w:u w:val="single"/>
        </w:rPr>
        <w:t>sheepdog or shepherd dog</w:t>
      </w:r>
      <w:r w:rsidRPr="00B45B04">
        <w:rPr>
          <w:rFonts w:ascii="Arial" w:hAnsi="Arial" w:cs="Arial"/>
          <w:sz w:val="18"/>
          <w:szCs w:val="18"/>
          <w:u w:val="single"/>
        </w:rPr>
        <w:t xml:space="preserve">, </w:t>
      </w:r>
      <w:r w:rsidR="004C7ED9" w:rsidRPr="00B45B04">
        <w:rPr>
          <w:rFonts w:ascii="Arial" w:hAnsi="Arial" w:cs="Arial"/>
          <w:sz w:val="18"/>
          <w:szCs w:val="18"/>
          <w:u w:val="single"/>
        </w:rPr>
        <w:t xml:space="preserve">the preparation of an animal for its release into the wild or to activity as referred to in </w:t>
      </w:r>
      <w:r w:rsidR="007C3332" w:rsidRPr="00B45B04">
        <w:rPr>
          <w:rFonts w:ascii="Arial" w:hAnsi="Arial" w:cs="Arial"/>
          <w:sz w:val="18"/>
          <w:szCs w:val="18"/>
          <w:u w:val="single"/>
        </w:rPr>
        <w:t>S</w:t>
      </w:r>
      <w:r w:rsidR="004C7ED9" w:rsidRPr="00B45B04">
        <w:rPr>
          <w:rFonts w:ascii="Arial" w:hAnsi="Arial" w:cs="Arial"/>
          <w:sz w:val="18"/>
          <w:szCs w:val="18"/>
          <w:u w:val="single"/>
        </w:rPr>
        <w:t>ection</w:t>
      </w:r>
      <w:r w:rsidRPr="00B45B04">
        <w:rPr>
          <w:rFonts w:ascii="Arial" w:hAnsi="Arial" w:cs="Arial"/>
          <w:sz w:val="18"/>
          <w:szCs w:val="18"/>
          <w:u w:val="single"/>
        </w:rPr>
        <w:t xml:space="preserve"> 14</w:t>
      </w:r>
      <w:r w:rsidR="00872753" w:rsidRPr="00B45B04">
        <w:rPr>
          <w:rFonts w:ascii="Arial" w:hAnsi="Arial" w:cs="Arial"/>
          <w:sz w:val="18"/>
          <w:szCs w:val="18"/>
          <w:u w:val="single"/>
        </w:rPr>
        <w:t>(</w:t>
      </w:r>
      <w:r w:rsidR="00B45B04" w:rsidRPr="00B45B04">
        <w:rPr>
          <w:rFonts w:ascii="Arial" w:hAnsi="Arial" w:cs="Arial"/>
          <w:sz w:val="18"/>
          <w:szCs w:val="18"/>
          <w:u w:val="single"/>
        </w:rPr>
        <w:t>9</w:t>
      </w:r>
      <w:r w:rsidR="00872753" w:rsidRPr="00B45B04">
        <w:rPr>
          <w:rFonts w:ascii="Arial" w:hAnsi="Arial" w:cs="Arial"/>
          <w:sz w:val="18"/>
          <w:szCs w:val="18"/>
          <w:u w:val="single"/>
        </w:rPr>
        <w:t>)</w:t>
      </w:r>
      <w:r w:rsidRPr="00B45B04">
        <w:rPr>
          <w:rFonts w:ascii="Arial" w:hAnsi="Arial" w:cs="Arial"/>
          <w:sz w:val="18"/>
          <w:szCs w:val="18"/>
          <w:u w:val="single"/>
        </w:rPr>
        <w:t xml:space="preserve">, </w:t>
      </w:r>
    </w:p>
    <w:p w14:paraId="6E17E0C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5170BFC" w14:textId="457EE0D8" w:rsidR="00AB1E5B" w:rsidRPr="00EE0315" w:rsidRDefault="00E3470A">
      <w:pPr>
        <w:widowControl w:val="0"/>
        <w:autoSpaceDE w:val="0"/>
        <w:autoSpaceDN w:val="0"/>
        <w:adjustRightInd w:val="0"/>
        <w:spacing w:after="0" w:line="240" w:lineRule="auto"/>
        <w:jc w:val="both"/>
        <w:rPr>
          <w:rFonts w:ascii="Arial" w:hAnsi="Arial" w:cs="Arial"/>
          <w:sz w:val="18"/>
          <w:szCs w:val="18"/>
          <w:u w:val="single"/>
        </w:rPr>
      </w:pPr>
      <w:r w:rsidRPr="00EE0315">
        <w:rPr>
          <w:rFonts w:ascii="Arial" w:hAnsi="Arial" w:cs="Arial"/>
          <w:sz w:val="18"/>
          <w:szCs w:val="18"/>
          <w:u w:val="single"/>
        </w:rPr>
        <w:t xml:space="preserve">g) </w:t>
      </w:r>
      <w:r w:rsidR="004C7ED9" w:rsidRPr="00EE0315">
        <w:rPr>
          <w:rFonts w:ascii="Arial" w:hAnsi="Arial" w:cs="Arial"/>
          <w:sz w:val="18"/>
          <w:szCs w:val="18"/>
          <w:u w:val="single"/>
        </w:rPr>
        <w:t xml:space="preserve">to carry out surgical procedures </w:t>
      </w:r>
      <w:r w:rsidR="00EE0315" w:rsidRPr="00EE0315">
        <w:rPr>
          <w:rFonts w:ascii="Arial" w:hAnsi="Arial" w:cs="Arial"/>
          <w:sz w:val="18"/>
          <w:szCs w:val="18"/>
          <w:u w:val="single"/>
        </w:rPr>
        <w:t xml:space="preserve">or have the surgical procedures carried out </w:t>
      </w:r>
      <w:r w:rsidR="004C7ED9" w:rsidRPr="00EE0315">
        <w:rPr>
          <w:rFonts w:ascii="Arial" w:hAnsi="Arial" w:cs="Arial"/>
          <w:sz w:val="18"/>
          <w:szCs w:val="18"/>
          <w:u w:val="single"/>
        </w:rPr>
        <w:t>in order to change the appearance or other characteristics of an animal, namely also in cases when the referred to procedures would be carried out with the use of general or local anaesthesia</w:t>
      </w:r>
      <w:r w:rsidRPr="00EE0315">
        <w:rPr>
          <w:rFonts w:ascii="Arial" w:hAnsi="Arial" w:cs="Arial"/>
          <w:sz w:val="18"/>
          <w:szCs w:val="18"/>
          <w:u w:val="single"/>
        </w:rPr>
        <w:t xml:space="preserve">, </w:t>
      </w:r>
      <w:r w:rsidR="004C7ED9" w:rsidRPr="00EE0315">
        <w:rPr>
          <w:rFonts w:ascii="Arial" w:hAnsi="Arial" w:cs="Arial"/>
          <w:sz w:val="18"/>
          <w:szCs w:val="18"/>
          <w:u w:val="single"/>
        </w:rPr>
        <w:t>analgesia or other methods</w:t>
      </w:r>
      <w:r w:rsidRPr="00EE0315">
        <w:rPr>
          <w:rFonts w:ascii="Arial" w:hAnsi="Arial" w:cs="Arial"/>
          <w:sz w:val="18"/>
          <w:szCs w:val="18"/>
          <w:u w:val="single"/>
        </w:rPr>
        <w:t>,</w:t>
      </w:r>
      <w:r w:rsidR="004C7ED9" w:rsidRPr="00EE0315">
        <w:rPr>
          <w:rFonts w:ascii="Arial" w:hAnsi="Arial" w:cs="Arial"/>
          <w:sz w:val="18"/>
          <w:szCs w:val="18"/>
          <w:u w:val="single"/>
        </w:rPr>
        <w:t xml:space="preserve"> unless in cases as referred to in </w:t>
      </w:r>
      <w:r w:rsidR="007C3332" w:rsidRPr="00EE0315">
        <w:rPr>
          <w:rFonts w:ascii="Arial" w:hAnsi="Arial" w:cs="Arial"/>
          <w:sz w:val="18"/>
          <w:szCs w:val="18"/>
          <w:u w:val="single"/>
        </w:rPr>
        <w:t>S</w:t>
      </w:r>
      <w:r w:rsidR="004C7ED9" w:rsidRPr="00EE0315">
        <w:rPr>
          <w:rFonts w:ascii="Arial" w:hAnsi="Arial" w:cs="Arial"/>
          <w:sz w:val="18"/>
          <w:szCs w:val="18"/>
          <w:u w:val="single"/>
        </w:rPr>
        <w:t xml:space="preserve">ection </w:t>
      </w:r>
      <w:r w:rsidRPr="00EE0315">
        <w:rPr>
          <w:rFonts w:ascii="Arial" w:hAnsi="Arial" w:cs="Arial"/>
          <w:sz w:val="18"/>
          <w:szCs w:val="18"/>
          <w:u w:val="single"/>
        </w:rPr>
        <w:t>7</w:t>
      </w:r>
      <w:r w:rsidR="00872753" w:rsidRPr="00EE0315">
        <w:rPr>
          <w:rFonts w:ascii="Arial" w:hAnsi="Arial" w:cs="Arial"/>
          <w:sz w:val="18"/>
          <w:szCs w:val="18"/>
          <w:u w:val="single"/>
        </w:rPr>
        <w:t>(</w:t>
      </w:r>
      <w:r w:rsidRPr="00EE0315">
        <w:rPr>
          <w:rFonts w:ascii="Arial" w:hAnsi="Arial" w:cs="Arial"/>
          <w:sz w:val="18"/>
          <w:szCs w:val="18"/>
          <w:u w:val="single"/>
        </w:rPr>
        <w:t>3</w:t>
      </w:r>
      <w:r w:rsidR="00872753" w:rsidRPr="00EE0315">
        <w:rPr>
          <w:rFonts w:ascii="Arial" w:hAnsi="Arial" w:cs="Arial"/>
          <w:sz w:val="18"/>
          <w:szCs w:val="18"/>
          <w:u w:val="single"/>
        </w:rPr>
        <w:t>)</w:t>
      </w:r>
      <w:r w:rsidRPr="00EE0315">
        <w:rPr>
          <w:rFonts w:ascii="Arial" w:hAnsi="Arial" w:cs="Arial"/>
          <w:sz w:val="18"/>
          <w:szCs w:val="18"/>
          <w:u w:val="single"/>
        </w:rPr>
        <w:t xml:space="preserve"> a</w:t>
      </w:r>
      <w:r w:rsidR="004C7ED9" w:rsidRPr="00EE0315">
        <w:rPr>
          <w:rFonts w:ascii="Arial" w:hAnsi="Arial" w:cs="Arial"/>
          <w:sz w:val="18"/>
          <w:szCs w:val="18"/>
          <w:u w:val="single"/>
        </w:rPr>
        <w:t>nd</w:t>
      </w:r>
      <w:r w:rsidRPr="00EE0315">
        <w:rPr>
          <w:rFonts w:ascii="Arial" w:hAnsi="Arial" w:cs="Arial"/>
          <w:sz w:val="18"/>
          <w:szCs w:val="18"/>
          <w:u w:val="single"/>
        </w:rPr>
        <w:t xml:space="preserve"> </w:t>
      </w:r>
      <w:r w:rsidR="00872753" w:rsidRPr="00EE0315">
        <w:rPr>
          <w:rFonts w:ascii="Arial" w:hAnsi="Arial" w:cs="Arial"/>
          <w:sz w:val="18"/>
          <w:szCs w:val="18"/>
          <w:u w:val="single"/>
        </w:rPr>
        <w:t>(</w:t>
      </w:r>
      <w:r w:rsidRPr="00EE0315">
        <w:rPr>
          <w:rFonts w:ascii="Arial" w:hAnsi="Arial" w:cs="Arial"/>
          <w:sz w:val="18"/>
          <w:szCs w:val="18"/>
          <w:u w:val="single"/>
        </w:rPr>
        <w:t>4</w:t>
      </w:r>
      <w:r w:rsidR="00872753" w:rsidRPr="00EE0315">
        <w:rPr>
          <w:rFonts w:ascii="Arial" w:hAnsi="Arial" w:cs="Arial"/>
          <w:sz w:val="18"/>
          <w:szCs w:val="18"/>
          <w:u w:val="single"/>
        </w:rPr>
        <w:t>)</w:t>
      </w:r>
      <w:r w:rsidRPr="00EE0315">
        <w:rPr>
          <w:rFonts w:ascii="Arial" w:hAnsi="Arial" w:cs="Arial"/>
          <w:sz w:val="18"/>
          <w:szCs w:val="18"/>
          <w:u w:val="single"/>
        </w:rPr>
        <w:t xml:space="preserve">, </w:t>
      </w:r>
      <w:r w:rsidR="004C7ED9" w:rsidRPr="00EE0315">
        <w:rPr>
          <w:rFonts w:ascii="Arial" w:hAnsi="Arial" w:cs="Arial"/>
          <w:sz w:val="18"/>
          <w:szCs w:val="18"/>
          <w:u w:val="single"/>
        </w:rPr>
        <w:t>especially</w:t>
      </w:r>
      <w:r w:rsidRPr="00EE0315">
        <w:rPr>
          <w:rFonts w:ascii="Arial" w:hAnsi="Arial" w:cs="Arial"/>
          <w:sz w:val="18"/>
          <w:szCs w:val="18"/>
          <w:u w:val="single"/>
        </w:rPr>
        <w:t xml:space="preserve"> </w:t>
      </w:r>
    </w:p>
    <w:p w14:paraId="0033865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A06A13" w:rsidRPr="00DB61BB">
        <w:rPr>
          <w:rFonts w:ascii="Arial" w:hAnsi="Arial" w:cs="Arial"/>
          <w:sz w:val="18"/>
          <w:szCs w:val="18"/>
        </w:rPr>
        <w:t>to crop ears</w:t>
      </w:r>
      <w:r w:rsidRPr="00DB61BB">
        <w:rPr>
          <w:rFonts w:ascii="Arial" w:hAnsi="Arial" w:cs="Arial"/>
          <w:sz w:val="18"/>
          <w:szCs w:val="18"/>
        </w:rPr>
        <w:t xml:space="preserve">, </w:t>
      </w:r>
      <w:r w:rsidR="00A06A13" w:rsidRPr="00DB61BB">
        <w:rPr>
          <w:rFonts w:ascii="Arial" w:hAnsi="Arial" w:cs="Arial"/>
          <w:sz w:val="18"/>
          <w:szCs w:val="18"/>
        </w:rPr>
        <w:t>to damage its vocal cords or to use other means to control loud vocalisation of animals</w:t>
      </w:r>
      <w:r w:rsidR="006F2A56" w:rsidRPr="00DB61BB">
        <w:rPr>
          <w:rFonts w:ascii="Arial" w:hAnsi="Arial" w:cs="Arial"/>
          <w:sz w:val="18"/>
          <w:szCs w:val="18"/>
        </w:rPr>
        <w:t>,</w:t>
      </w:r>
      <w:r w:rsidR="00A06A13" w:rsidRPr="00DB61BB">
        <w:rPr>
          <w:rFonts w:ascii="Arial" w:hAnsi="Arial" w:cs="Arial"/>
          <w:sz w:val="18"/>
          <w:szCs w:val="18"/>
        </w:rPr>
        <w:t xml:space="preserve"> or for other than health reasons to extract claws</w:t>
      </w:r>
      <w:r w:rsidRPr="00DB61BB">
        <w:rPr>
          <w:rFonts w:ascii="Arial" w:hAnsi="Arial" w:cs="Arial"/>
          <w:sz w:val="18"/>
          <w:szCs w:val="18"/>
        </w:rPr>
        <w:t xml:space="preserve">, </w:t>
      </w:r>
      <w:r w:rsidR="00A06A13" w:rsidRPr="00DB61BB">
        <w:rPr>
          <w:rFonts w:ascii="Arial" w:hAnsi="Arial" w:cs="Arial"/>
          <w:sz w:val="18"/>
          <w:szCs w:val="18"/>
        </w:rPr>
        <w:t>teeth, poison or scent glands</w:t>
      </w:r>
      <w:r w:rsidRPr="00DB61BB">
        <w:rPr>
          <w:rFonts w:ascii="Arial" w:hAnsi="Arial" w:cs="Arial"/>
          <w:sz w:val="18"/>
          <w:szCs w:val="18"/>
        </w:rPr>
        <w:t xml:space="preserve">, </w:t>
      </w:r>
    </w:p>
    <w:p w14:paraId="53B639A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A06A13" w:rsidRPr="00DB61BB">
        <w:rPr>
          <w:rFonts w:ascii="Arial" w:hAnsi="Arial" w:cs="Arial"/>
          <w:sz w:val="18"/>
          <w:szCs w:val="18"/>
        </w:rPr>
        <w:t>for other than health reasons to cut the antler or its part in the living tissue (velvet) development stage</w:t>
      </w:r>
      <w:r w:rsidRPr="00DB61BB">
        <w:rPr>
          <w:rFonts w:ascii="Arial" w:hAnsi="Arial" w:cs="Arial"/>
          <w:sz w:val="18"/>
          <w:szCs w:val="18"/>
        </w:rPr>
        <w:t xml:space="preserve">, </w:t>
      </w:r>
    </w:p>
    <w:p w14:paraId="10CED1C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3. </w:t>
      </w:r>
      <w:r w:rsidR="00A06A13" w:rsidRPr="00DB61BB">
        <w:rPr>
          <w:rFonts w:ascii="Arial" w:hAnsi="Arial" w:cs="Arial"/>
          <w:sz w:val="18"/>
          <w:szCs w:val="18"/>
        </w:rPr>
        <w:t xml:space="preserve">to damage bones, muscles or nerves in wings of birds older than </w:t>
      </w:r>
      <w:r w:rsidRPr="00DB61BB">
        <w:rPr>
          <w:rFonts w:ascii="Arial" w:hAnsi="Arial" w:cs="Arial"/>
          <w:sz w:val="18"/>
          <w:szCs w:val="18"/>
        </w:rPr>
        <w:t>3 d</w:t>
      </w:r>
      <w:r w:rsidR="00A06A13" w:rsidRPr="00DB61BB">
        <w:rPr>
          <w:rFonts w:ascii="Arial" w:hAnsi="Arial" w:cs="Arial"/>
          <w:sz w:val="18"/>
          <w:szCs w:val="18"/>
        </w:rPr>
        <w:t>ays</w:t>
      </w:r>
      <w:r w:rsidRPr="00DB61BB">
        <w:rPr>
          <w:rFonts w:ascii="Arial" w:hAnsi="Arial" w:cs="Arial"/>
          <w:sz w:val="18"/>
          <w:szCs w:val="18"/>
        </w:rPr>
        <w:t xml:space="preserve"> </w:t>
      </w:r>
      <w:r w:rsidR="00A06A13" w:rsidRPr="00DB61BB">
        <w:rPr>
          <w:rFonts w:ascii="Arial" w:hAnsi="Arial" w:cs="Arial"/>
          <w:sz w:val="18"/>
          <w:szCs w:val="18"/>
        </w:rPr>
        <w:t>in order to prevent them from flying</w:t>
      </w:r>
      <w:r w:rsidRPr="00DB61BB">
        <w:rPr>
          <w:rFonts w:ascii="Arial" w:hAnsi="Arial" w:cs="Arial"/>
          <w:sz w:val="18"/>
          <w:szCs w:val="18"/>
        </w:rPr>
        <w:t xml:space="preserve">, </w:t>
      </w:r>
    </w:p>
    <w:p w14:paraId="6951944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A5C9978" w14:textId="37E729DE" w:rsidR="00EE0315" w:rsidRPr="00EE0315" w:rsidRDefault="00E3470A" w:rsidP="00EE0315">
      <w:pPr>
        <w:widowControl w:val="0"/>
        <w:autoSpaceDE w:val="0"/>
        <w:autoSpaceDN w:val="0"/>
        <w:adjustRightInd w:val="0"/>
        <w:spacing w:after="0" w:line="240" w:lineRule="auto"/>
        <w:jc w:val="both"/>
        <w:rPr>
          <w:rFonts w:ascii="Arial" w:hAnsi="Arial" w:cs="Arial"/>
          <w:sz w:val="18"/>
          <w:szCs w:val="18"/>
          <w:u w:val="single"/>
        </w:rPr>
      </w:pPr>
      <w:r w:rsidRPr="00EE0315">
        <w:rPr>
          <w:rFonts w:ascii="Arial" w:hAnsi="Arial" w:cs="Arial"/>
          <w:sz w:val="18"/>
          <w:szCs w:val="18"/>
          <w:u w:val="single"/>
        </w:rPr>
        <w:t xml:space="preserve">h) </w:t>
      </w:r>
      <w:r w:rsidR="00B42E7C">
        <w:rPr>
          <w:rFonts w:ascii="Arial" w:hAnsi="Arial" w:cs="Arial"/>
          <w:sz w:val="18"/>
          <w:szCs w:val="18"/>
          <w:u w:val="single"/>
        </w:rPr>
        <w:t>to carry out a technical procedure which causes pain, suffering or harm to animal health</w:t>
      </w:r>
      <w:r w:rsidR="00EE0315" w:rsidRPr="00EE0315">
        <w:rPr>
          <w:rFonts w:ascii="Arial" w:hAnsi="Arial" w:cs="Arial"/>
          <w:sz w:val="18"/>
          <w:szCs w:val="18"/>
          <w:u w:val="single"/>
        </w:rPr>
        <w:t xml:space="preserve">, </w:t>
      </w:r>
      <w:r w:rsidR="00B42E7C">
        <w:rPr>
          <w:rFonts w:ascii="Arial" w:hAnsi="Arial" w:cs="Arial"/>
          <w:sz w:val="18"/>
          <w:szCs w:val="18"/>
          <w:u w:val="single"/>
        </w:rPr>
        <w:t>or a surgical procedure carried out in order to prevent or alter the permanent identification of the animal by a chip or a tattoo</w:t>
      </w:r>
      <w:r w:rsidR="00EE0315" w:rsidRPr="00EE0315">
        <w:rPr>
          <w:rFonts w:ascii="Arial" w:hAnsi="Arial" w:cs="Arial"/>
          <w:sz w:val="18"/>
          <w:szCs w:val="18"/>
          <w:u w:val="single"/>
        </w:rPr>
        <w:t>,</w:t>
      </w:r>
    </w:p>
    <w:p w14:paraId="33571E20" w14:textId="77777777" w:rsidR="00EE0315" w:rsidRDefault="00EE0315">
      <w:pPr>
        <w:widowControl w:val="0"/>
        <w:autoSpaceDE w:val="0"/>
        <w:autoSpaceDN w:val="0"/>
        <w:adjustRightInd w:val="0"/>
        <w:spacing w:after="0" w:line="240" w:lineRule="auto"/>
        <w:jc w:val="both"/>
        <w:rPr>
          <w:rFonts w:ascii="Arial" w:hAnsi="Arial" w:cs="Arial"/>
          <w:sz w:val="18"/>
          <w:szCs w:val="18"/>
        </w:rPr>
      </w:pPr>
    </w:p>
    <w:p w14:paraId="79B36134" w14:textId="0B5E14F8" w:rsidR="00AB1E5B" w:rsidRPr="00385CE2" w:rsidRDefault="00EE0315">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 xml:space="preserve">i) </w:t>
      </w:r>
      <w:r w:rsidR="00A06A13" w:rsidRPr="00385CE2">
        <w:rPr>
          <w:rFonts w:ascii="Arial" w:hAnsi="Arial" w:cs="Arial"/>
          <w:sz w:val="18"/>
          <w:szCs w:val="18"/>
          <w:u w:val="single"/>
        </w:rPr>
        <w:t>to use impulses, objects or pain inducing aids in such a way</w:t>
      </w:r>
      <w:r w:rsidR="00053E46" w:rsidRPr="00385CE2">
        <w:rPr>
          <w:rFonts w:ascii="Arial" w:hAnsi="Arial" w:cs="Arial"/>
          <w:sz w:val="18"/>
          <w:szCs w:val="18"/>
          <w:u w:val="single"/>
        </w:rPr>
        <w:t xml:space="preserve"> that</w:t>
      </w:r>
      <w:r w:rsidR="00A06A13" w:rsidRPr="00385CE2">
        <w:rPr>
          <w:rFonts w:ascii="Arial" w:hAnsi="Arial" w:cs="Arial"/>
          <w:sz w:val="18"/>
          <w:szCs w:val="18"/>
          <w:u w:val="single"/>
        </w:rPr>
        <w:t xml:space="preserve"> they cause clinically apparent injury or subsequent long-term clinically </w:t>
      </w:r>
      <w:r w:rsidR="00304A78" w:rsidRPr="00385CE2">
        <w:rPr>
          <w:rFonts w:ascii="Arial" w:hAnsi="Arial" w:cs="Arial"/>
          <w:sz w:val="18"/>
          <w:szCs w:val="18"/>
          <w:u w:val="single"/>
        </w:rPr>
        <w:t>demonstrable</w:t>
      </w:r>
      <w:r w:rsidR="00A06A13" w:rsidRPr="00385CE2">
        <w:rPr>
          <w:rFonts w:ascii="Arial" w:hAnsi="Arial" w:cs="Arial"/>
          <w:sz w:val="18"/>
          <w:szCs w:val="18"/>
          <w:u w:val="single"/>
        </w:rPr>
        <w:t xml:space="preserve"> negative changes in the function of the nervous system or other bodily organs of the animals</w:t>
      </w:r>
      <w:r w:rsidR="00E3470A" w:rsidRPr="00385CE2">
        <w:rPr>
          <w:rFonts w:ascii="Arial" w:hAnsi="Arial" w:cs="Arial"/>
          <w:sz w:val="18"/>
          <w:szCs w:val="18"/>
          <w:u w:val="single"/>
        </w:rPr>
        <w:t xml:space="preserve">, </w:t>
      </w:r>
    </w:p>
    <w:p w14:paraId="71A5052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2C4376F" w14:textId="7259AC93" w:rsidR="00AB1E5B" w:rsidRPr="00385CE2" w:rsidRDefault="00EE0315">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j</w:t>
      </w:r>
      <w:r w:rsidR="00E3470A" w:rsidRPr="00385CE2">
        <w:rPr>
          <w:rFonts w:ascii="Arial" w:hAnsi="Arial" w:cs="Arial"/>
          <w:sz w:val="18"/>
          <w:szCs w:val="18"/>
          <w:u w:val="single"/>
        </w:rPr>
        <w:t xml:space="preserve">) </w:t>
      </w:r>
      <w:r w:rsidR="00A06A13" w:rsidRPr="00385CE2">
        <w:rPr>
          <w:rFonts w:ascii="Arial" w:hAnsi="Arial" w:cs="Arial"/>
          <w:sz w:val="18"/>
          <w:szCs w:val="18"/>
          <w:u w:val="single"/>
        </w:rPr>
        <w:t>to administer to an animal, without the consent of a veterinarian</w:t>
      </w:r>
      <w:r w:rsidR="00E3470A" w:rsidRPr="00385CE2">
        <w:rPr>
          <w:rFonts w:ascii="Arial" w:hAnsi="Arial" w:cs="Arial"/>
          <w:sz w:val="18"/>
          <w:szCs w:val="18"/>
          <w:u w:val="single"/>
          <w:vertAlign w:val="superscript"/>
        </w:rPr>
        <w:t>1f)</w:t>
      </w:r>
      <w:r w:rsidR="00A06A13" w:rsidRPr="00385CE2">
        <w:rPr>
          <w:rFonts w:ascii="Arial" w:hAnsi="Arial" w:cs="Arial"/>
          <w:sz w:val="18"/>
          <w:szCs w:val="18"/>
          <w:u w:val="single"/>
        </w:rPr>
        <w:t xml:space="preserve">, veterinary </w:t>
      </w:r>
      <w:r w:rsidR="00A75014" w:rsidRPr="00385CE2">
        <w:rPr>
          <w:rFonts w:ascii="Arial" w:hAnsi="Arial" w:cs="Arial"/>
          <w:sz w:val="18"/>
          <w:szCs w:val="18"/>
          <w:u w:val="single"/>
        </w:rPr>
        <w:t>drugs</w:t>
      </w:r>
      <w:r w:rsidR="00A06A13" w:rsidRPr="00385CE2">
        <w:rPr>
          <w:rFonts w:ascii="Arial" w:hAnsi="Arial" w:cs="Arial"/>
          <w:sz w:val="18"/>
          <w:szCs w:val="18"/>
          <w:u w:val="single"/>
        </w:rPr>
        <w:t xml:space="preserve"> and products</w:t>
      </w:r>
      <w:r w:rsidR="00E3470A" w:rsidRPr="00385CE2">
        <w:rPr>
          <w:rFonts w:ascii="Arial" w:hAnsi="Arial" w:cs="Arial"/>
          <w:sz w:val="18"/>
          <w:szCs w:val="18"/>
          <w:u w:val="single"/>
          <w:vertAlign w:val="superscript"/>
        </w:rPr>
        <w:t>2)</w:t>
      </w:r>
      <w:r w:rsidR="00B80978" w:rsidRPr="00385CE2">
        <w:rPr>
          <w:rFonts w:ascii="Arial" w:hAnsi="Arial" w:cs="Arial"/>
          <w:sz w:val="18"/>
          <w:szCs w:val="18"/>
          <w:u w:val="single"/>
        </w:rPr>
        <w:t xml:space="preserve">, with the exception of over-the-counter </w:t>
      </w:r>
      <w:r w:rsidR="00A75014" w:rsidRPr="00385CE2">
        <w:rPr>
          <w:rFonts w:ascii="Arial" w:hAnsi="Arial" w:cs="Arial"/>
          <w:sz w:val="18"/>
          <w:szCs w:val="18"/>
          <w:u w:val="single"/>
        </w:rPr>
        <w:t>drugs</w:t>
      </w:r>
      <w:r w:rsidR="00B80978" w:rsidRPr="00385CE2">
        <w:rPr>
          <w:rFonts w:ascii="Arial" w:hAnsi="Arial" w:cs="Arial"/>
          <w:sz w:val="18"/>
          <w:szCs w:val="18"/>
          <w:u w:val="single"/>
        </w:rPr>
        <w:t xml:space="preserve"> and products</w:t>
      </w:r>
      <w:r w:rsidR="00E3470A" w:rsidRPr="00385CE2">
        <w:rPr>
          <w:rFonts w:ascii="Arial" w:hAnsi="Arial" w:cs="Arial"/>
          <w:sz w:val="18"/>
          <w:szCs w:val="18"/>
          <w:u w:val="single"/>
        </w:rPr>
        <w:t xml:space="preserve">, </w:t>
      </w:r>
      <w:r w:rsidR="00B80978" w:rsidRPr="00385CE2">
        <w:rPr>
          <w:rFonts w:ascii="Arial" w:hAnsi="Arial" w:cs="Arial"/>
          <w:sz w:val="18"/>
          <w:szCs w:val="18"/>
          <w:u w:val="single"/>
        </w:rPr>
        <w:t>to carry out interventions involving blood, unless carried out by a professionally competent person</w:t>
      </w:r>
      <w:r w:rsidR="00E3470A" w:rsidRPr="00385CE2">
        <w:rPr>
          <w:rFonts w:ascii="Arial" w:hAnsi="Arial" w:cs="Arial"/>
          <w:sz w:val="18"/>
          <w:szCs w:val="18"/>
          <w:u w:val="single"/>
          <w:vertAlign w:val="superscript"/>
        </w:rPr>
        <w:t>1f)</w:t>
      </w:r>
      <w:r w:rsidR="00A75014" w:rsidRPr="00385CE2">
        <w:rPr>
          <w:rFonts w:ascii="Arial" w:hAnsi="Arial" w:cs="Arial"/>
          <w:sz w:val="18"/>
          <w:szCs w:val="18"/>
          <w:u w:val="single"/>
        </w:rPr>
        <w:t xml:space="preserve">, </w:t>
      </w:r>
      <w:r w:rsidR="00B80978" w:rsidRPr="00385CE2">
        <w:rPr>
          <w:rFonts w:ascii="Arial" w:hAnsi="Arial" w:cs="Arial"/>
          <w:sz w:val="18"/>
          <w:szCs w:val="18"/>
          <w:u w:val="single"/>
        </w:rPr>
        <w:t>or hoofcare and farriery</w:t>
      </w:r>
      <w:r w:rsidR="00E3470A" w:rsidRPr="00385CE2">
        <w:rPr>
          <w:rFonts w:ascii="Arial" w:hAnsi="Arial" w:cs="Arial"/>
          <w:sz w:val="18"/>
          <w:szCs w:val="18"/>
          <w:u w:val="single"/>
        </w:rPr>
        <w:t xml:space="preserve">, </w:t>
      </w:r>
      <w:r w:rsidR="00B80978" w:rsidRPr="00385CE2">
        <w:rPr>
          <w:rFonts w:ascii="Arial" w:hAnsi="Arial" w:cs="Arial"/>
          <w:sz w:val="18"/>
          <w:szCs w:val="18"/>
          <w:u w:val="single"/>
        </w:rPr>
        <w:t>unless carried out by a person professionally competent under speci</w:t>
      </w:r>
      <w:r w:rsidR="00053E46" w:rsidRPr="00385CE2">
        <w:rPr>
          <w:rFonts w:ascii="Arial" w:hAnsi="Arial" w:cs="Arial"/>
          <w:sz w:val="18"/>
          <w:szCs w:val="18"/>
          <w:u w:val="single"/>
        </w:rPr>
        <w:t xml:space="preserve">fic </w:t>
      </w:r>
      <w:r w:rsidR="00B80978" w:rsidRPr="00385CE2">
        <w:rPr>
          <w:rFonts w:ascii="Arial" w:hAnsi="Arial" w:cs="Arial"/>
          <w:sz w:val="18"/>
          <w:szCs w:val="18"/>
          <w:u w:val="single"/>
        </w:rPr>
        <w:t>legislatio</w:t>
      </w:r>
      <w:r w:rsidR="00053E46" w:rsidRPr="00385CE2">
        <w:rPr>
          <w:rFonts w:ascii="Arial" w:hAnsi="Arial" w:cs="Arial"/>
          <w:sz w:val="18"/>
          <w:szCs w:val="18"/>
          <w:u w:val="single"/>
        </w:rPr>
        <w:t>n</w:t>
      </w:r>
      <w:r w:rsidR="00E3470A" w:rsidRPr="00385CE2">
        <w:rPr>
          <w:rFonts w:ascii="Arial" w:hAnsi="Arial" w:cs="Arial"/>
          <w:sz w:val="18"/>
          <w:szCs w:val="18"/>
          <w:u w:val="single"/>
        </w:rPr>
        <w:t>;</w:t>
      </w:r>
      <w:r w:rsidR="00E3470A" w:rsidRPr="00385CE2">
        <w:rPr>
          <w:rFonts w:ascii="Arial" w:hAnsi="Arial" w:cs="Arial"/>
          <w:sz w:val="18"/>
          <w:szCs w:val="18"/>
          <w:u w:val="single"/>
          <w:vertAlign w:val="superscript"/>
        </w:rPr>
        <w:t>10)</w:t>
      </w:r>
      <w:r w:rsidR="00E3470A" w:rsidRPr="00385CE2">
        <w:rPr>
          <w:rFonts w:ascii="Arial" w:hAnsi="Arial" w:cs="Arial"/>
          <w:sz w:val="18"/>
          <w:szCs w:val="18"/>
          <w:u w:val="single"/>
        </w:rPr>
        <w:t xml:space="preserve"> </w:t>
      </w:r>
      <w:r w:rsidR="00B80978" w:rsidRPr="00385CE2">
        <w:rPr>
          <w:rFonts w:ascii="Arial" w:hAnsi="Arial" w:cs="Arial"/>
          <w:sz w:val="18"/>
          <w:szCs w:val="18"/>
          <w:u w:val="single"/>
        </w:rPr>
        <w:t xml:space="preserve">hoofcare </w:t>
      </w:r>
      <w:r w:rsidR="00385CE2">
        <w:rPr>
          <w:rFonts w:ascii="Arial" w:hAnsi="Arial" w:cs="Arial"/>
          <w:sz w:val="18"/>
          <w:szCs w:val="18"/>
          <w:u w:val="single"/>
        </w:rPr>
        <w:t>and interventions referred to in Section 64b of the Veterinary Act</w:t>
      </w:r>
      <w:r w:rsidR="00385CE2" w:rsidRPr="00385CE2">
        <w:rPr>
          <w:rFonts w:ascii="Arial" w:hAnsi="Arial" w:cs="Arial"/>
          <w:sz w:val="18"/>
          <w:szCs w:val="18"/>
          <w:u w:val="single"/>
          <w:vertAlign w:val="superscript"/>
        </w:rPr>
        <w:t>2)</w:t>
      </w:r>
      <w:r w:rsidR="00385CE2">
        <w:rPr>
          <w:rFonts w:ascii="Arial" w:hAnsi="Arial" w:cs="Arial"/>
          <w:sz w:val="18"/>
          <w:szCs w:val="18"/>
          <w:u w:val="single"/>
        </w:rPr>
        <w:t xml:space="preserve"> </w:t>
      </w:r>
      <w:r w:rsidR="00B80978" w:rsidRPr="00385CE2">
        <w:rPr>
          <w:rFonts w:ascii="Arial" w:hAnsi="Arial" w:cs="Arial"/>
          <w:sz w:val="18"/>
          <w:szCs w:val="18"/>
          <w:u w:val="single"/>
        </w:rPr>
        <w:t>shall not be considered such interventions</w:t>
      </w:r>
      <w:r w:rsidR="00E3470A" w:rsidRPr="00385CE2">
        <w:rPr>
          <w:rFonts w:ascii="Arial" w:hAnsi="Arial" w:cs="Arial"/>
          <w:sz w:val="18"/>
          <w:szCs w:val="18"/>
          <w:u w:val="single"/>
        </w:rPr>
        <w:t xml:space="preserve">, </w:t>
      </w:r>
    </w:p>
    <w:p w14:paraId="1C8F7E0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7E3CC08" w14:textId="5B718805" w:rsidR="00AB1E5B" w:rsidRPr="00385CE2" w:rsidRDefault="00EE0315">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k</w:t>
      </w:r>
      <w:r w:rsidR="00E3470A" w:rsidRPr="00385CE2">
        <w:rPr>
          <w:rFonts w:ascii="Arial" w:hAnsi="Arial" w:cs="Arial"/>
          <w:sz w:val="18"/>
          <w:szCs w:val="18"/>
          <w:u w:val="single"/>
        </w:rPr>
        <w:t xml:space="preserve">) </w:t>
      </w:r>
      <w:r w:rsidR="00053E46" w:rsidRPr="00385CE2">
        <w:rPr>
          <w:rFonts w:ascii="Arial" w:hAnsi="Arial" w:cs="Arial"/>
          <w:sz w:val="18"/>
          <w:szCs w:val="18"/>
          <w:u w:val="single"/>
        </w:rPr>
        <w:t>to cause without any reason undue stress of biological, physical or chemical nature</w:t>
      </w:r>
      <w:r w:rsidR="00E3470A" w:rsidRPr="00385CE2">
        <w:rPr>
          <w:rFonts w:ascii="Arial" w:hAnsi="Arial" w:cs="Arial"/>
          <w:sz w:val="18"/>
          <w:szCs w:val="18"/>
          <w:u w:val="single"/>
        </w:rPr>
        <w:t xml:space="preserve">, </w:t>
      </w:r>
    </w:p>
    <w:p w14:paraId="09172CC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91E3213" w14:textId="1152E402"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l</w:t>
      </w:r>
      <w:r w:rsidR="00E3470A" w:rsidRPr="00385CE2">
        <w:rPr>
          <w:rFonts w:ascii="Arial" w:hAnsi="Arial" w:cs="Arial"/>
          <w:sz w:val="18"/>
          <w:szCs w:val="18"/>
          <w:u w:val="single"/>
        </w:rPr>
        <w:t xml:space="preserve">) </w:t>
      </w:r>
      <w:r w:rsidR="00053E46" w:rsidRPr="00385CE2">
        <w:rPr>
          <w:rFonts w:ascii="Arial" w:hAnsi="Arial" w:cs="Arial"/>
          <w:sz w:val="18"/>
          <w:szCs w:val="18"/>
          <w:u w:val="single"/>
        </w:rPr>
        <w:t xml:space="preserve">to </w:t>
      </w:r>
      <w:r w:rsidR="005D6AAE" w:rsidRPr="00385CE2">
        <w:rPr>
          <w:rFonts w:ascii="Arial" w:hAnsi="Arial" w:cs="Arial"/>
          <w:sz w:val="18"/>
          <w:szCs w:val="18"/>
          <w:u w:val="single"/>
        </w:rPr>
        <w:t>keep</w:t>
      </w:r>
      <w:r w:rsidRPr="00385CE2">
        <w:rPr>
          <w:rFonts w:ascii="Arial" w:hAnsi="Arial" w:cs="Arial"/>
          <w:sz w:val="18"/>
          <w:szCs w:val="18"/>
          <w:u w:val="single"/>
        </w:rPr>
        <w:t xml:space="preserve">, especially to </w:t>
      </w:r>
      <w:r>
        <w:rPr>
          <w:rFonts w:ascii="Arial" w:hAnsi="Arial" w:cs="Arial"/>
          <w:sz w:val="18"/>
          <w:szCs w:val="18"/>
          <w:u w:val="single"/>
        </w:rPr>
        <w:t>breed</w:t>
      </w:r>
      <w:r w:rsidRPr="00385CE2">
        <w:rPr>
          <w:rFonts w:ascii="Arial" w:hAnsi="Arial" w:cs="Arial"/>
          <w:sz w:val="18"/>
          <w:szCs w:val="18"/>
          <w:u w:val="single"/>
        </w:rPr>
        <w:t>,</w:t>
      </w:r>
      <w:r w:rsidR="005D6AAE" w:rsidRPr="00385CE2">
        <w:rPr>
          <w:rFonts w:ascii="Arial" w:hAnsi="Arial" w:cs="Arial"/>
          <w:sz w:val="18"/>
          <w:szCs w:val="18"/>
          <w:u w:val="single"/>
        </w:rPr>
        <w:t xml:space="preserve"> </w:t>
      </w:r>
      <w:r w:rsidR="00E41C78" w:rsidRPr="00385CE2">
        <w:rPr>
          <w:rFonts w:ascii="Arial" w:hAnsi="Arial" w:cs="Arial"/>
          <w:sz w:val="18"/>
          <w:szCs w:val="18"/>
          <w:u w:val="single"/>
        </w:rPr>
        <w:t>a</w:t>
      </w:r>
      <w:r w:rsidR="00053E46" w:rsidRPr="00385CE2">
        <w:rPr>
          <w:rFonts w:ascii="Arial" w:hAnsi="Arial" w:cs="Arial"/>
          <w:sz w:val="18"/>
          <w:szCs w:val="18"/>
          <w:u w:val="single"/>
        </w:rPr>
        <w:t>nimals under inappropriate conditions or in such a way that they may cause suffering to themselves or to each other</w:t>
      </w:r>
      <w:r w:rsidR="00E3470A" w:rsidRPr="00385CE2">
        <w:rPr>
          <w:rFonts w:ascii="Arial" w:hAnsi="Arial" w:cs="Arial"/>
          <w:sz w:val="18"/>
          <w:szCs w:val="18"/>
          <w:u w:val="single"/>
        </w:rPr>
        <w:t xml:space="preserve">, </w:t>
      </w:r>
    </w:p>
    <w:p w14:paraId="7673E3E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6FC2A47" w14:textId="598AACC8"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m</w:t>
      </w:r>
      <w:r w:rsidR="00E3470A" w:rsidRPr="00385CE2">
        <w:rPr>
          <w:rFonts w:ascii="Arial" w:hAnsi="Arial" w:cs="Arial"/>
          <w:sz w:val="18"/>
          <w:szCs w:val="18"/>
          <w:u w:val="single"/>
        </w:rPr>
        <w:t xml:space="preserve">) </w:t>
      </w:r>
      <w:r w:rsidR="00053E46" w:rsidRPr="00385CE2">
        <w:rPr>
          <w:rFonts w:ascii="Arial" w:hAnsi="Arial" w:cs="Arial"/>
          <w:sz w:val="18"/>
          <w:szCs w:val="18"/>
          <w:u w:val="single"/>
        </w:rPr>
        <w:t>to intervene in the course of parturition in such a way which is not appropriate to its complexity</w:t>
      </w:r>
      <w:r w:rsidR="00E3470A" w:rsidRPr="00385CE2">
        <w:rPr>
          <w:rFonts w:ascii="Arial" w:hAnsi="Arial" w:cs="Arial"/>
          <w:sz w:val="18"/>
          <w:szCs w:val="18"/>
          <w:u w:val="single"/>
        </w:rPr>
        <w:t xml:space="preserve">, </w:t>
      </w:r>
      <w:r w:rsidR="00053E46" w:rsidRPr="00385CE2">
        <w:rPr>
          <w:rFonts w:ascii="Arial" w:hAnsi="Arial" w:cs="Arial"/>
          <w:sz w:val="18"/>
          <w:szCs w:val="18"/>
          <w:u w:val="single"/>
        </w:rPr>
        <w:t>intensifies the pain or damages health of both the mother and the young</w:t>
      </w:r>
      <w:r w:rsidR="00E3470A" w:rsidRPr="00385CE2">
        <w:rPr>
          <w:rFonts w:ascii="Arial" w:hAnsi="Arial" w:cs="Arial"/>
          <w:sz w:val="18"/>
          <w:szCs w:val="18"/>
          <w:u w:val="single"/>
        </w:rPr>
        <w:t xml:space="preserve">, </w:t>
      </w:r>
    </w:p>
    <w:p w14:paraId="22EED9B6"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022CE85" w14:textId="5971DBE4"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n</w:t>
      </w:r>
      <w:r w:rsidR="00E3470A" w:rsidRPr="00385CE2">
        <w:rPr>
          <w:rFonts w:ascii="Arial" w:hAnsi="Arial" w:cs="Arial"/>
          <w:sz w:val="18"/>
          <w:szCs w:val="18"/>
          <w:u w:val="single"/>
        </w:rPr>
        <w:t xml:space="preserve">) </w:t>
      </w:r>
      <w:r w:rsidR="00053E46" w:rsidRPr="00385CE2">
        <w:rPr>
          <w:rFonts w:ascii="Arial" w:hAnsi="Arial" w:cs="Arial"/>
          <w:sz w:val="18"/>
          <w:szCs w:val="18"/>
          <w:u w:val="single"/>
        </w:rPr>
        <w:t xml:space="preserve">to handle, transport or </w:t>
      </w:r>
      <w:r w:rsidR="003E4DA1" w:rsidRPr="00385CE2">
        <w:rPr>
          <w:rFonts w:ascii="Arial" w:hAnsi="Arial" w:cs="Arial"/>
          <w:sz w:val="18"/>
          <w:szCs w:val="18"/>
          <w:u w:val="single"/>
        </w:rPr>
        <w:t>drive</w:t>
      </w:r>
      <w:r w:rsidR="00053E46" w:rsidRPr="00385CE2">
        <w:rPr>
          <w:rFonts w:ascii="Arial" w:hAnsi="Arial" w:cs="Arial"/>
          <w:sz w:val="18"/>
          <w:szCs w:val="18"/>
          <w:u w:val="single"/>
        </w:rPr>
        <w:t xml:space="preserve"> an animal in a way causing undue pain</w:t>
      </w:r>
      <w:r w:rsidR="00E3470A" w:rsidRPr="00385CE2">
        <w:rPr>
          <w:rFonts w:ascii="Arial" w:hAnsi="Arial" w:cs="Arial"/>
          <w:sz w:val="18"/>
          <w:szCs w:val="18"/>
          <w:u w:val="single"/>
        </w:rPr>
        <w:t xml:space="preserve">, </w:t>
      </w:r>
      <w:r w:rsidR="00053E46" w:rsidRPr="00385CE2">
        <w:rPr>
          <w:rFonts w:ascii="Arial" w:hAnsi="Arial" w:cs="Arial"/>
          <w:sz w:val="18"/>
          <w:szCs w:val="18"/>
          <w:u w:val="single"/>
        </w:rPr>
        <w:t xml:space="preserve">suffering or damage to health </w:t>
      </w:r>
      <w:r w:rsidR="00123208" w:rsidRPr="00385CE2">
        <w:rPr>
          <w:rFonts w:ascii="Arial" w:hAnsi="Arial" w:cs="Arial"/>
          <w:sz w:val="18"/>
          <w:szCs w:val="18"/>
          <w:u w:val="single"/>
        </w:rPr>
        <w:t>or leading to excessive physical exhaustion</w:t>
      </w:r>
      <w:r w:rsidR="00E3470A" w:rsidRPr="00385CE2">
        <w:rPr>
          <w:rFonts w:ascii="Arial" w:hAnsi="Arial" w:cs="Arial"/>
          <w:sz w:val="18"/>
          <w:szCs w:val="18"/>
          <w:u w:val="single"/>
        </w:rPr>
        <w:t xml:space="preserve">, </w:t>
      </w:r>
    </w:p>
    <w:p w14:paraId="12598F0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0D09055" w14:textId="26763B4F"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o</w:t>
      </w:r>
      <w:r w:rsidR="00E3470A" w:rsidRPr="00385CE2">
        <w:rPr>
          <w:rFonts w:ascii="Arial" w:hAnsi="Arial" w:cs="Arial"/>
          <w:sz w:val="18"/>
          <w:szCs w:val="18"/>
          <w:u w:val="single"/>
        </w:rPr>
        <w:t xml:space="preserve">) </w:t>
      </w:r>
      <w:r w:rsidR="00123208" w:rsidRPr="00385CE2">
        <w:rPr>
          <w:rFonts w:ascii="Arial" w:hAnsi="Arial" w:cs="Arial"/>
          <w:sz w:val="18"/>
          <w:szCs w:val="18"/>
          <w:u w:val="single"/>
        </w:rPr>
        <w:t>to use for tethering or other restriction of animal movement such means which cause or may be expected to cause injury, pain or other damage to health of the animal</w:t>
      </w:r>
      <w:r w:rsidR="00E3470A" w:rsidRPr="00385CE2">
        <w:rPr>
          <w:rFonts w:ascii="Arial" w:hAnsi="Arial" w:cs="Arial"/>
          <w:sz w:val="18"/>
          <w:szCs w:val="18"/>
          <w:u w:val="single"/>
        </w:rPr>
        <w:t xml:space="preserve">, </w:t>
      </w:r>
    </w:p>
    <w:p w14:paraId="2C3DB45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63D496C" w14:textId="1BB731CF"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p</w:t>
      </w:r>
      <w:r w:rsidR="00E3470A" w:rsidRPr="00385CE2">
        <w:rPr>
          <w:rFonts w:ascii="Arial" w:hAnsi="Arial" w:cs="Arial"/>
          <w:sz w:val="18"/>
          <w:szCs w:val="18"/>
          <w:u w:val="single"/>
        </w:rPr>
        <w:t xml:space="preserve">) </w:t>
      </w:r>
      <w:r w:rsidR="00123208" w:rsidRPr="00385CE2">
        <w:rPr>
          <w:rFonts w:ascii="Arial" w:hAnsi="Arial" w:cs="Arial"/>
          <w:sz w:val="18"/>
          <w:szCs w:val="18"/>
          <w:u w:val="single"/>
        </w:rPr>
        <w:t>to kill an animal in such a way which causes undue pain or suffering to the animal</w:t>
      </w:r>
      <w:r w:rsidR="00E3470A" w:rsidRPr="00385CE2">
        <w:rPr>
          <w:rFonts w:ascii="Arial" w:hAnsi="Arial" w:cs="Arial"/>
          <w:sz w:val="18"/>
          <w:szCs w:val="18"/>
          <w:u w:val="single"/>
        </w:rPr>
        <w:t xml:space="preserve">, </w:t>
      </w:r>
    </w:p>
    <w:p w14:paraId="083694D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0F7F4F0" w14:textId="0CBC1D16"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r</w:t>
      </w:r>
      <w:r w:rsidR="00E3470A" w:rsidRPr="00385CE2">
        <w:rPr>
          <w:rFonts w:ascii="Arial" w:hAnsi="Arial" w:cs="Arial"/>
          <w:sz w:val="18"/>
          <w:szCs w:val="18"/>
          <w:u w:val="single"/>
        </w:rPr>
        <w:t xml:space="preserve">) </w:t>
      </w:r>
      <w:r w:rsidR="00F41FD3" w:rsidRPr="00385CE2">
        <w:rPr>
          <w:rFonts w:ascii="Arial" w:hAnsi="Arial" w:cs="Arial"/>
          <w:sz w:val="18"/>
          <w:szCs w:val="18"/>
          <w:u w:val="single"/>
        </w:rPr>
        <w:t>to overfeed or force feed an animal, unless it is necessary in order to save its life or to keep its good health</w:t>
      </w:r>
      <w:r w:rsidR="00E3470A" w:rsidRPr="00385CE2">
        <w:rPr>
          <w:rFonts w:ascii="Arial" w:hAnsi="Arial" w:cs="Arial"/>
          <w:sz w:val="18"/>
          <w:szCs w:val="18"/>
          <w:u w:val="single"/>
        </w:rPr>
        <w:t xml:space="preserve">, </w:t>
      </w:r>
    </w:p>
    <w:p w14:paraId="337C5AF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4BA0C38" w14:textId="546E2F0F"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s</w:t>
      </w:r>
      <w:r w:rsidR="00E3470A" w:rsidRPr="00385CE2">
        <w:rPr>
          <w:rFonts w:ascii="Arial" w:hAnsi="Arial" w:cs="Arial"/>
          <w:sz w:val="18"/>
          <w:szCs w:val="18"/>
          <w:u w:val="single"/>
        </w:rPr>
        <w:t xml:space="preserve">) </w:t>
      </w:r>
      <w:r w:rsidR="00F41FD3" w:rsidRPr="00385CE2">
        <w:rPr>
          <w:rFonts w:ascii="Arial" w:hAnsi="Arial" w:cs="Arial"/>
          <w:sz w:val="18"/>
          <w:szCs w:val="18"/>
          <w:u w:val="single"/>
        </w:rPr>
        <w:t xml:space="preserve">to use live animals to </w:t>
      </w:r>
      <w:r w:rsidR="009604EA" w:rsidRPr="00385CE2">
        <w:rPr>
          <w:rFonts w:ascii="Arial" w:hAnsi="Arial" w:cs="Arial"/>
          <w:sz w:val="18"/>
          <w:szCs w:val="18"/>
          <w:u w:val="single"/>
        </w:rPr>
        <w:t>feed those animal species</w:t>
      </w:r>
      <w:r w:rsidR="00E3470A" w:rsidRPr="00385CE2">
        <w:rPr>
          <w:rFonts w:ascii="Arial" w:hAnsi="Arial" w:cs="Arial"/>
          <w:sz w:val="18"/>
          <w:szCs w:val="18"/>
          <w:u w:val="single"/>
        </w:rPr>
        <w:t xml:space="preserve"> </w:t>
      </w:r>
      <w:r w:rsidR="009604EA" w:rsidRPr="00385CE2">
        <w:rPr>
          <w:rFonts w:ascii="Arial" w:hAnsi="Arial" w:cs="Arial"/>
          <w:sz w:val="18"/>
          <w:szCs w:val="18"/>
          <w:u w:val="single"/>
        </w:rPr>
        <w:t xml:space="preserve">which </w:t>
      </w:r>
      <w:r w:rsidR="00E3470A" w:rsidRPr="00385CE2">
        <w:rPr>
          <w:rFonts w:ascii="Arial" w:hAnsi="Arial" w:cs="Arial"/>
          <w:sz w:val="18"/>
          <w:szCs w:val="18"/>
          <w:u w:val="single"/>
        </w:rPr>
        <w:t>biologic</w:t>
      </w:r>
      <w:r w:rsidR="009604EA" w:rsidRPr="00385CE2">
        <w:rPr>
          <w:rFonts w:ascii="Arial" w:hAnsi="Arial" w:cs="Arial"/>
          <w:sz w:val="18"/>
          <w:szCs w:val="18"/>
          <w:u w:val="single"/>
        </w:rPr>
        <w:t>ally do not require such way of feeding</w:t>
      </w:r>
      <w:r w:rsidR="00E3470A" w:rsidRPr="00385CE2">
        <w:rPr>
          <w:rFonts w:ascii="Arial" w:hAnsi="Arial" w:cs="Arial"/>
          <w:sz w:val="18"/>
          <w:szCs w:val="18"/>
          <w:u w:val="single"/>
        </w:rPr>
        <w:t xml:space="preserve">, </w:t>
      </w:r>
    </w:p>
    <w:p w14:paraId="3073A86C"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010F62C" w14:textId="6088AFAD"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t</w:t>
      </w:r>
      <w:r w:rsidR="00E3470A" w:rsidRPr="00385CE2">
        <w:rPr>
          <w:rFonts w:ascii="Arial" w:hAnsi="Arial" w:cs="Arial"/>
          <w:sz w:val="18"/>
          <w:szCs w:val="18"/>
          <w:u w:val="single"/>
        </w:rPr>
        <w:t xml:space="preserve">) </w:t>
      </w:r>
      <w:r w:rsidR="009604EA" w:rsidRPr="00385CE2">
        <w:rPr>
          <w:rFonts w:ascii="Arial" w:hAnsi="Arial" w:cs="Arial"/>
          <w:sz w:val="18"/>
          <w:szCs w:val="18"/>
          <w:u w:val="single"/>
        </w:rPr>
        <w:t>to abandon an animal, with the exception of a wild animal, with the intention to get rid of the animal or banish the animal</w:t>
      </w:r>
      <w:r w:rsidR="00E3470A" w:rsidRPr="00385CE2">
        <w:rPr>
          <w:rFonts w:ascii="Arial" w:hAnsi="Arial" w:cs="Arial"/>
          <w:sz w:val="18"/>
          <w:szCs w:val="18"/>
          <w:u w:val="single"/>
        </w:rPr>
        <w:t xml:space="preserve">, </w:t>
      </w:r>
    </w:p>
    <w:p w14:paraId="05C0E60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4447D0B" w14:textId="0072F79D"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u</w:t>
      </w:r>
      <w:r w:rsidR="00E3470A" w:rsidRPr="00385CE2">
        <w:rPr>
          <w:rFonts w:ascii="Arial" w:hAnsi="Arial" w:cs="Arial"/>
          <w:sz w:val="18"/>
          <w:szCs w:val="18"/>
          <w:u w:val="single"/>
        </w:rPr>
        <w:t xml:space="preserve">) </w:t>
      </w:r>
      <w:r w:rsidR="007008D5" w:rsidRPr="00385CE2">
        <w:rPr>
          <w:rFonts w:ascii="Arial" w:hAnsi="Arial" w:cs="Arial"/>
          <w:sz w:val="18"/>
          <w:szCs w:val="18"/>
          <w:u w:val="single"/>
        </w:rPr>
        <w:t>when handling live fish to remove their scales or fins</w:t>
      </w:r>
      <w:r w:rsidR="00E3470A" w:rsidRPr="00385CE2">
        <w:rPr>
          <w:rFonts w:ascii="Arial" w:hAnsi="Arial" w:cs="Arial"/>
          <w:sz w:val="18"/>
          <w:szCs w:val="18"/>
          <w:u w:val="single"/>
        </w:rPr>
        <w:t xml:space="preserve">, </w:t>
      </w:r>
      <w:r w:rsidR="007008D5" w:rsidRPr="00385CE2">
        <w:rPr>
          <w:rFonts w:ascii="Arial" w:hAnsi="Arial" w:cs="Arial"/>
          <w:sz w:val="18"/>
          <w:szCs w:val="18"/>
          <w:u w:val="single"/>
        </w:rPr>
        <w:t>to insert fingers under their operculum into gills or to press fingers into their eye sockets or forcefully squeeze out the eggs or milt</w:t>
      </w:r>
      <w:r w:rsidR="00E3470A" w:rsidRPr="00385CE2">
        <w:rPr>
          <w:rFonts w:ascii="Arial" w:hAnsi="Arial" w:cs="Arial"/>
          <w:sz w:val="18"/>
          <w:szCs w:val="18"/>
          <w:u w:val="single"/>
        </w:rPr>
        <w:t xml:space="preserve">, </w:t>
      </w:r>
      <w:r w:rsidR="007008D5" w:rsidRPr="00385CE2">
        <w:rPr>
          <w:rFonts w:ascii="Arial" w:hAnsi="Arial" w:cs="Arial"/>
          <w:sz w:val="18"/>
          <w:szCs w:val="18"/>
          <w:u w:val="single"/>
        </w:rPr>
        <w:t>save for the cases of research and artificial fish breeding and save for the procedure stipulated by the Fisheries Act</w:t>
      </w:r>
      <w:r w:rsidR="00E3470A" w:rsidRPr="00385CE2">
        <w:rPr>
          <w:rFonts w:ascii="Arial" w:hAnsi="Arial" w:cs="Arial"/>
          <w:sz w:val="18"/>
          <w:szCs w:val="18"/>
          <w:u w:val="single"/>
        </w:rPr>
        <w:t xml:space="preserve"> a</w:t>
      </w:r>
      <w:r w:rsidR="007008D5" w:rsidRPr="00385CE2">
        <w:rPr>
          <w:rFonts w:ascii="Arial" w:hAnsi="Arial" w:cs="Arial"/>
          <w:sz w:val="18"/>
          <w:szCs w:val="18"/>
          <w:u w:val="single"/>
        </w:rPr>
        <w:t>nd the</w:t>
      </w:r>
      <w:r w:rsidR="00E3470A" w:rsidRPr="00385CE2">
        <w:rPr>
          <w:rFonts w:ascii="Arial" w:hAnsi="Arial" w:cs="Arial"/>
          <w:sz w:val="18"/>
          <w:szCs w:val="18"/>
          <w:u w:val="single"/>
        </w:rPr>
        <w:t xml:space="preserve"> </w:t>
      </w:r>
      <w:r w:rsidR="007008D5" w:rsidRPr="00385CE2">
        <w:rPr>
          <w:rFonts w:ascii="Arial" w:hAnsi="Arial" w:cs="Arial"/>
          <w:sz w:val="18"/>
          <w:szCs w:val="18"/>
          <w:u w:val="single"/>
        </w:rPr>
        <w:t>Act on Nature and Landscape Protection</w:t>
      </w:r>
      <w:r w:rsidR="00E3470A" w:rsidRPr="00385CE2">
        <w:rPr>
          <w:rFonts w:ascii="Arial" w:hAnsi="Arial" w:cs="Arial"/>
          <w:sz w:val="18"/>
          <w:szCs w:val="18"/>
          <w:u w:val="single"/>
          <w:vertAlign w:val="superscript"/>
        </w:rPr>
        <w:t>1g)</w:t>
      </w:r>
      <w:r w:rsidR="00E3470A" w:rsidRPr="00385CE2">
        <w:rPr>
          <w:rFonts w:ascii="Arial" w:hAnsi="Arial" w:cs="Arial"/>
          <w:sz w:val="18"/>
          <w:szCs w:val="18"/>
          <w:u w:val="single"/>
        </w:rPr>
        <w:t xml:space="preserve"> </w:t>
      </w:r>
    </w:p>
    <w:p w14:paraId="627DF02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473DEBE" w14:textId="58D2934D" w:rsidR="00AB1E5B" w:rsidRPr="00385CE2" w:rsidRDefault="00385CE2">
      <w:pPr>
        <w:widowControl w:val="0"/>
        <w:autoSpaceDE w:val="0"/>
        <w:autoSpaceDN w:val="0"/>
        <w:adjustRightInd w:val="0"/>
        <w:spacing w:after="0" w:line="240" w:lineRule="auto"/>
        <w:jc w:val="both"/>
        <w:rPr>
          <w:rFonts w:ascii="Arial" w:hAnsi="Arial" w:cs="Arial"/>
          <w:sz w:val="18"/>
          <w:szCs w:val="18"/>
          <w:u w:val="single"/>
        </w:rPr>
      </w:pPr>
      <w:r w:rsidRPr="00385CE2">
        <w:rPr>
          <w:rFonts w:ascii="Arial" w:hAnsi="Arial" w:cs="Arial"/>
          <w:sz w:val="18"/>
          <w:szCs w:val="18"/>
          <w:u w:val="single"/>
        </w:rPr>
        <w:t>v</w:t>
      </w:r>
      <w:r w:rsidR="00E3470A" w:rsidRPr="00385CE2">
        <w:rPr>
          <w:rFonts w:ascii="Arial" w:hAnsi="Arial" w:cs="Arial"/>
          <w:sz w:val="18"/>
          <w:szCs w:val="18"/>
          <w:u w:val="single"/>
        </w:rPr>
        <w:t xml:space="preserve">) </w:t>
      </w:r>
      <w:r w:rsidR="007008D5" w:rsidRPr="00385CE2">
        <w:rPr>
          <w:rFonts w:ascii="Arial" w:hAnsi="Arial" w:cs="Arial"/>
          <w:sz w:val="18"/>
          <w:szCs w:val="18"/>
          <w:u w:val="single"/>
        </w:rPr>
        <w:t xml:space="preserve">to identify </w:t>
      </w:r>
      <w:r w:rsidR="00215BA1" w:rsidRPr="00385CE2">
        <w:rPr>
          <w:rFonts w:ascii="Arial" w:hAnsi="Arial" w:cs="Arial"/>
          <w:sz w:val="18"/>
          <w:szCs w:val="18"/>
          <w:u w:val="single"/>
        </w:rPr>
        <w:t>a</w:t>
      </w:r>
      <w:r w:rsidR="007008D5" w:rsidRPr="00385CE2">
        <w:rPr>
          <w:rFonts w:ascii="Arial" w:hAnsi="Arial" w:cs="Arial"/>
          <w:sz w:val="18"/>
          <w:szCs w:val="18"/>
          <w:u w:val="single"/>
        </w:rPr>
        <w:t>n animal by freeze-branding, with the exception of fish</w:t>
      </w:r>
      <w:r w:rsidR="00E3470A" w:rsidRPr="00385CE2">
        <w:rPr>
          <w:rFonts w:ascii="Arial" w:hAnsi="Arial" w:cs="Arial"/>
          <w:sz w:val="18"/>
          <w:szCs w:val="18"/>
          <w:u w:val="single"/>
        </w:rPr>
        <w:t xml:space="preserve">, </w:t>
      </w:r>
      <w:r w:rsidR="007008D5" w:rsidRPr="00385CE2">
        <w:rPr>
          <w:rFonts w:ascii="Arial" w:hAnsi="Arial" w:cs="Arial"/>
          <w:sz w:val="18"/>
          <w:szCs w:val="18"/>
          <w:u w:val="single"/>
        </w:rPr>
        <w:t xml:space="preserve">and </w:t>
      </w:r>
      <w:r w:rsidR="00716BF8" w:rsidRPr="00385CE2">
        <w:rPr>
          <w:rFonts w:ascii="Arial" w:hAnsi="Arial" w:cs="Arial"/>
          <w:sz w:val="18"/>
          <w:szCs w:val="18"/>
          <w:u w:val="single"/>
        </w:rPr>
        <w:t xml:space="preserve">to identify an animal by hot-iron branding, with the exception of horses, </w:t>
      </w:r>
      <w:r w:rsidR="00697052" w:rsidRPr="00385CE2">
        <w:rPr>
          <w:rFonts w:ascii="Arial" w:hAnsi="Arial" w:cs="Arial"/>
          <w:sz w:val="18"/>
          <w:szCs w:val="18"/>
          <w:u w:val="single"/>
        </w:rPr>
        <w:t xml:space="preserve">when stipulated </w:t>
      </w:r>
      <w:r w:rsidR="00716BF8" w:rsidRPr="00385CE2">
        <w:rPr>
          <w:rFonts w:ascii="Arial" w:hAnsi="Arial" w:cs="Arial"/>
          <w:sz w:val="18"/>
          <w:szCs w:val="18"/>
          <w:u w:val="single"/>
        </w:rPr>
        <w:t>by specific legislation</w:t>
      </w:r>
      <w:r w:rsidR="00E3470A" w:rsidRPr="00385CE2">
        <w:rPr>
          <w:rFonts w:ascii="Arial" w:hAnsi="Arial" w:cs="Arial"/>
          <w:sz w:val="18"/>
          <w:szCs w:val="18"/>
          <w:u w:val="single"/>
          <w:vertAlign w:val="superscript"/>
        </w:rPr>
        <w:t>1h)</w:t>
      </w:r>
      <w:r w:rsidR="00E3470A" w:rsidRPr="00385CE2">
        <w:rPr>
          <w:rFonts w:ascii="Arial" w:hAnsi="Arial" w:cs="Arial"/>
          <w:sz w:val="18"/>
          <w:szCs w:val="18"/>
          <w:u w:val="single"/>
        </w:rPr>
        <w:t xml:space="preserve">, </w:t>
      </w:r>
    </w:p>
    <w:p w14:paraId="3C34E42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A11E0ED" w14:textId="0FB57857" w:rsidR="00385CE2" w:rsidRPr="00FB1F76" w:rsidRDefault="00385CE2">
      <w:pPr>
        <w:widowControl w:val="0"/>
        <w:autoSpaceDE w:val="0"/>
        <w:autoSpaceDN w:val="0"/>
        <w:adjustRightInd w:val="0"/>
        <w:spacing w:after="0" w:line="240" w:lineRule="auto"/>
        <w:jc w:val="both"/>
        <w:rPr>
          <w:rFonts w:ascii="Arial" w:hAnsi="Arial" w:cs="Arial"/>
          <w:sz w:val="18"/>
          <w:szCs w:val="18"/>
          <w:u w:val="single"/>
        </w:rPr>
      </w:pPr>
      <w:r w:rsidRPr="00FB1F76">
        <w:rPr>
          <w:rFonts w:ascii="Arial" w:hAnsi="Arial" w:cs="Arial"/>
          <w:sz w:val="18"/>
          <w:szCs w:val="18"/>
          <w:u w:val="single"/>
        </w:rPr>
        <w:t>w) to keep in pet stores together male and female rodents, unless</w:t>
      </w:r>
      <w:r w:rsidR="00FB1F76">
        <w:rPr>
          <w:rFonts w:ascii="Arial" w:hAnsi="Arial" w:cs="Arial"/>
          <w:sz w:val="18"/>
          <w:szCs w:val="18"/>
          <w:u w:val="single"/>
        </w:rPr>
        <w:t xml:space="preserve"> they are juvenile rodents intended for feeding to animals,</w:t>
      </w:r>
    </w:p>
    <w:p w14:paraId="0ED0098C" w14:textId="77777777" w:rsidR="00385CE2" w:rsidRDefault="00385CE2">
      <w:pPr>
        <w:widowControl w:val="0"/>
        <w:autoSpaceDE w:val="0"/>
        <w:autoSpaceDN w:val="0"/>
        <w:adjustRightInd w:val="0"/>
        <w:spacing w:after="0" w:line="240" w:lineRule="auto"/>
        <w:jc w:val="both"/>
        <w:rPr>
          <w:rFonts w:ascii="Arial" w:hAnsi="Arial" w:cs="Arial"/>
          <w:sz w:val="18"/>
          <w:szCs w:val="18"/>
        </w:rPr>
      </w:pPr>
    </w:p>
    <w:p w14:paraId="5422ABA6" w14:textId="55D72777" w:rsidR="00AB1E5B" w:rsidRPr="00FB1F76" w:rsidRDefault="00385CE2">
      <w:pPr>
        <w:widowControl w:val="0"/>
        <w:autoSpaceDE w:val="0"/>
        <w:autoSpaceDN w:val="0"/>
        <w:adjustRightInd w:val="0"/>
        <w:spacing w:after="0" w:line="240" w:lineRule="auto"/>
        <w:jc w:val="both"/>
        <w:rPr>
          <w:rFonts w:ascii="Arial" w:hAnsi="Arial" w:cs="Arial"/>
          <w:sz w:val="18"/>
          <w:szCs w:val="18"/>
          <w:u w:val="single"/>
        </w:rPr>
      </w:pPr>
      <w:r w:rsidRPr="00FB1F76">
        <w:rPr>
          <w:rFonts w:ascii="Arial" w:hAnsi="Arial" w:cs="Arial"/>
          <w:sz w:val="18"/>
          <w:szCs w:val="18"/>
          <w:u w:val="single"/>
        </w:rPr>
        <w:t>x</w:t>
      </w:r>
      <w:r w:rsidR="00E3470A" w:rsidRPr="00FB1F76">
        <w:rPr>
          <w:rFonts w:ascii="Arial" w:hAnsi="Arial" w:cs="Arial"/>
          <w:sz w:val="18"/>
          <w:szCs w:val="18"/>
          <w:u w:val="single"/>
        </w:rPr>
        <w:t xml:space="preserve">) </w:t>
      </w:r>
      <w:r w:rsidR="00716BF8" w:rsidRPr="00FB1F76">
        <w:rPr>
          <w:rFonts w:ascii="Arial" w:hAnsi="Arial" w:cs="Arial"/>
          <w:sz w:val="18"/>
          <w:szCs w:val="18"/>
          <w:u w:val="single"/>
        </w:rPr>
        <w:t xml:space="preserve">to use electric current to restrict the movement of extremities or body of an animal, except for the use of electric fences or electric stunning devices and killing animals or catching fish </w:t>
      </w:r>
      <w:r w:rsidR="00697052" w:rsidRPr="00FB1F76">
        <w:rPr>
          <w:rFonts w:ascii="Arial" w:hAnsi="Arial" w:cs="Arial"/>
          <w:sz w:val="18"/>
          <w:szCs w:val="18"/>
          <w:u w:val="single"/>
        </w:rPr>
        <w:t>in accordance with</w:t>
      </w:r>
      <w:r w:rsidR="00716BF8" w:rsidRPr="00FB1F76">
        <w:rPr>
          <w:rFonts w:ascii="Arial" w:hAnsi="Arial" w:cs="Arial"/>
          <w:sz w:val="18"/>
          <w:szCs w:val="18"/>
          <w:u w:val="single"/>
        </w:rPr>
        <w:t xml:space="preserve"> specific legislation</w:t>
      </w:r>
      <w:r w:rsidR="00E3470A" w:rsidRPr="00FB1F76">
        <w:rPr>
          <w:rFonts w:ascii="Arial" w:hAnsi="Arial" w:cs="Arial"/>
          <w:sz w:val="18"/>
          <w:szCs w:val="18"/>
          <w:u w:val="single"/>
        </w:rPr>
        <w:t>,</w:t>
      </w:r>
      <w:r w:rsidR="00E3470A" w:rsidRPr="00FB1F76">
        <w:rPr>
          <w:rFonts w:ascii="Arial" w:hAnsi="Arial" w:cs="Arial"/>
          <w:sz w:val="18"/>
          <w:szCs w:val="18"/>
          <w:u w:val="single"/>
          <w:vertAlign w:val="superscript"/>
        </w:rPr>
        <w:t>1g)</w:t>
      </w:r>
      <w:r w:rsidR="00E3470A" w:rsidRPr="00FB1F76">
        <w:rPr>
          <w:rFonts w:ascii="Arial" w:hAnsi="Arial" w:cs="Arial"/>
          <w:sz w:val="18"/>
          <w:szCs w:val="18"/>
          <w:u w:val="single"/>
        </w:rPr>
        <w:t xml:space="preserve"> </w:t>
      </w:r>
    </w:p>
    <w:p w14:paraId="511FF19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18347F4" w14:textId="7389C3FD" w:rsidR="00AB1E5B" w:rsidRPr="00FB1F76" w:rsidRDefault="00385CE2">
      <w:pPr>
        <w:widowControl w:val="0"/>
        <w:autoSpaceDE w:val="0"/>
        <w:autoSpaceDN w:val="0"/>
        <w:adjustRightInd w:val="0"/>
        <w:spacing w:after="0" w:line="240" w:lineRule="auto"/>
        <w:jc w:val="both"/>
        <w:rPr>
          <w:rFonts w:ascii="Arial" w:hAnsi="Arial" w:cs="Arial"/>
          <w:sz w:val="18"/>
          <w:szCs w:val="18"/>
          <w:u w:val="single"/>
        </w:rPr>
      </w:pPr>
      <w:r w:rsidRPr="00FB1F76">
        <w:rPr>
          <w:rFonts w:ascii="Arial" w:hAnsi="Arial" w:cs="Arial"/>
          <w:sz w:val="18"/>
          <w:szCs w:val="18"/>
          <w:u w:val="single"/>
        </w:rPr>
        <w:t>y</w:t>
      </w:r>
      <w:r w:rsidR="00E3470A" w:rsidRPr="00FB1F76">
        <w:rPr>
          <w:rFonts w:ascii="Arial" w:hAnsi="Arial" w:cs="Arial"/>
          <w:sz w:val="18"/>
          <w:szCs w:val="18"/>
          <w:u w:val="single"/>
        </w:rPr>
        <w:t xml:space="preserve">) </w:t>
      </w:r>
      <w:r w:rsidR="00215BA1" w:rsidRPr="00FB1F76">
        <w:rPr>
          <w:rFonts w:ascii="Arial" w:hAnsi="Arial" w:cs="Arial"/>
          <w:sz w:val="18"/>
          <w:szCs w:val="18"/>
          <w:u w:val="single"/>
        </w:rPr>
        <w:t xml:space="preserve">other behaviour </w:t>
      </w:r>
      <w:r w:rsidR="00FB1F76">
        <w:rPr>
          <w:rFonts w:ascii="Arial" w:hAnsi="Arial" w:cs="Arial"/>
          <w:sz w:val="18"/>
          <w:szCs w:val="18"/>
          <w:u w:val="single"/>
        </w:rPr>
        <w:t xml:space="preserve">in </w:t>
      </w:r>
      <w:r w:rsidR="00865FDE">
        <w:rPr>
          <w:rFonts w:ascii="Arial" w:hAnsi="Arial" w:cs="Arial"/>
          <w:sz w:val="18"/>
          <w:szCs w:val="18"/>
          <w:u w:val="single"/>
        </w:rPr>
        <w:t>contradiction with</w:t>
      </w:r>
      <w:r w:rsidR="00FB1F76">
        <w:rPr>
          <w:rFonts w:ascii="Arial" w:hAnsi="Arial" w:cs="Arial"/>
          <w:sz w:val="18"/>
          <w:szCs w:val="18"/>
          <w:u w:val="single"/>
        </w:rPr>
        <w:t xml:space="preserve"> </w:t>
      </w:r>
      <w:r w:rsidR="00697052" w:rsidRPr="00FB1F76">
        <w:rPr>
          <w:rFonts w:ascii="Arial" w:hAnsi="Arial" w:cs="Arial"/>
          <w:sz w:val="18"/>
          <w:szCs w:val="18"/>
          <w:u w:val="single"/>
        </w:rPr>
        <w:t xml:space="preserve">this Act, </w:t>
      </w:r>
      <w:r w:rsidR="00215BA1" w:rsidRPr="00FB1F76">
        <w:rPr>
          <w:rFonts w:ascii="Arial" w:hAnsi="Arial" w:cs="Arial"/>
          <w:sz w:val="18"/>
          <w:szCs w:val="18"/>
          <w:u w:val="single"/>
        </w:rPr>
        <w:t>the consequence of which is the animal suffering</w:t>
      </w:r>
      <w:r w:rsidR="00E3470A" w:rsidRPr="00FB1F76">
        <w:rPr>
          <w:rFonts w:ascii="Arial" w:hAnsi="Arial" w:cs="Arial"/>
          <w:sz w:val="18"/>
          <w:szCs w:val="18"/>
          <w:u w:val="single"/>
        </w:rPr>
        <w:t xml:space="preserve">. </w:t>
      </w:r>
    </w:p>
    <w:p w14:paraId="346C344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61E836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E41C78" w:rsidRPr="00DB61BB">
        <w:rPr>
          <w:rFonts w:ascii="Arial" w:hAnsi="Arial" w:cs="Arial"/>
          <w:sz w:val="18"/>
          <w:szCs w:val="18"/>
        </w:rPr>
        <w:t>Provisions of paragraph</w:t>
      </w:r>
      <w:r w:rsidRPr="00DB61BB">
        <w:rPr>
          <w:rFonts w:ascii="Arial" w:hAnsi="Arial" w:cs="Arial"/>
          <w:sz w:val="18"/>
          <w:szCs w:val="18"/>
        </w:rPr>
        <w:t xml:space="preserve"> 1 </w:t>
      </w:r>
      <w:r w:rsidR="00E41C78" w:rsidRPr="00DB61BB">
        <w:rPr>
          <w:rFonts w:ascii="Arial" w:hAnsi="Arial" w:cs="Arial"/>
          <w:sz w:val="18"/>
          <w:szCs w:val="18"/>
        </w:rPr>
        <w:t>do not apply to inter</w:t>
      </w:r>
      <w:r w:rsidR="00697052" w:rsidRPr="00DB61BB">
        <w:rPr>
          <w:rFonts w:ascii="Arial" w:hAnsi="Arial" w:cs="Arial"/>
          <w:sz w:val="18"/>
          <w:szCs w:val="18"/>
        </w:rPr>
        <w:t>v</w:t>
      </w:r>
      <w:r w:rsidR="00E41C78" w:rsidRPr="00DB61BB">
        <w:rPr>
          <w:rFonts w:ascii="Arial" w:hAnsi="Arial" w:cs="Arial"/>
          <w:sz w:val="18"/>
          <w:szCs w:val="18"/>
        </w:rPr>
        <w:t xml:space="preserve">entions or activities </w:t>
      </w:r>
      <w:r w:rsidRPr="00DB61BB">
        <w:rPr>
          <w:rFonts w:ascii="Arial" w:hAnsi="Arial" w:cs="Arial"/>
          <w:sz w:val="18"/>
          <w:szCs w:val="18"/>
        </w:rPr>
        <w:t xml:space="preserve"> </w:t>
      </w:r>
    </w:p>
    <w:p w14:paraId="4BA4BB3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9AE5BC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E41C78" w:rsidRPr="00DB61BB">
        <w:rPr>
          <w:rFonts w:ascii="Arial" w:hAnsi="Arial" w:cs="Arial"/>
          <w:sz w:val="18"/>
          <w:szCs w:val="18"/>
        </w:rPr>
        <w:t>associated with urgent need to save life of animals or human</w:t>
      </w:r>
      <w:r w:rsidR="00697052" w:rsidRPr="00DB61BB">
        <w:rPr>
          <w:rFonts w:ascii="Arial" w:hAnsi="Arial" w:cs="Arial"/>
          <w:sz w:val="18"/>
          <w:szCs w:val="18"/>
        </w:rPr>
        <w:t xml:space="preserve"> being</w:t>
      </w:r>
      <w:r w:rsidR="00E41C78" w:rsidRPr="00DB61BB">
        <w:rPr>
          <w:rFonts w:ascii="Arial" w:hAnsi="Arial" w:cs="Arial"/>
          <w:sz w:val="18"/>
          <w:szCs w:val="18"/>
        </w:rPr>
        <w:t xml:space="preserve">s </w:t>
      </w:r>
      <w:r w:rsidR="00DF1276" w:rsidRPr="00DB61BB">
        <w:rPr>
          <w:rFonts w:ascii="Arial" w:hAnsi="Arial" w:cs="Arial"/>
          <w:sz w:val="18"/>
          <w:szCs w:val="18"/>
        </w:rPr>
        <w:t>i</w:t>
      </w:r>
      <w:r w:rsidR="00E41C78" w:rsidRPr="00DB61BB">
        <w:rPr>
          <w:rFonts w:ascii="Arial" w:hAnsi="Arial" w:cs="Arial"/>
          <w:sz w:val="18"/>
          <w:szCs w:val="18"/>
        </w:rPr>
        <w:t>n</w:t>
      </w:r>
      <w:r w:rsidR="00DF1276" w:rsidRPr="00DB61BB">
        <w:rPr>
          <w:rFonts w:ascii="Arial" w:hAnsi="Arial" w:cs="Arial"/>
          <w:sz w:val="18"/>
          <w:szCs w:val="18"/>
        </w:rPr>
        <w:t xml:space="preserve"> cases of</w:t>
      </w:r>
      <w:r w:rsidR="00E41C78" w:rsidRPr="00DB61BB">
        <w:rPr>
          <w:rFonts w:ascii="Arial" w:hAnsi="Arial" w:cs="Arial"/>
          <w:sz w:val="18"/>
          <w:szCs w:val="18"/>
        </w:rPr>
        <w:t xml:space="preserve"> </w:t>
      </w:r>
      <w:r w:rsidR="00DF1276" w:rsidRPr="00DB61BB">
        <w:rPr>
          <w:rFonts w:ascii="Arial" w:hAnsi="Arial" w:cs="Arial"/>
          <w:sz w:val="18"/>
          <w:szCs w:val="18"/>
        </w:rPr>
        <w:t>emergency rescue operations as specified by specific legislation</w:t>
      </w:r>
      <w:r w:rsidRPr="00DB61BB">
        <w:rPr>
          <w:rFonts w:ascii="Arial" w:hAnsi="Arial" w:cs="Arial"/>
          <w:sz w:val="18"/>
          <w:szCs w:val="18"/>
        </w:rPr>
        <w:t>,</w:t>
      </w:r>
      <w:r w:rsidRPr="00DB61BB">
        <w:rPr>
          <w:rFonts w:ascii="Arial" w:hAnsi="Arial" w:cs="Arial"/>
          <w:sz w:val="18"/>
          <w:szCs w:val="18"/>
          <w:vertAlign w:val="superscript"/>
        </w:rPr>
        <w:t xml:space="preserve">1j) </w:t>
      </w:r>
    </w:p>
    <w:p w14:paraId="0102FF3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B059D5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E41C78" w:rsidRPr="00DB61BB">
        <w:rPr>
          <w:rFonts w:ascii="Arial" w:hAnsi="Arial" w:cs="Arial"/>
          <w:sz w:val="18"/>
          <w:szCs w:val="18"/>
        </w:rPr>
        <w:t xml:space="preserve">carried out </w:t>
      </w:r>
      <w:r w:rsidR="00DF1276" w:rsidRPr="00DB61BB">
        <w:rPr>
          <w:rFonts w:ascii="Arial" w:hAnsi="Arial" w:cs="Arial"/>
          <w:sz w:val="18"/>
          <w:szCs w:val="18"/>
        </w:rPr>
        <w:t xml:space="preserve">in accordance with the </w:t>
      </w:r>
      <w:r w:rsidR="00697052" w:rsidRPr="00DB61BB">
        <w:rPr>
          <w:rFonts w:ascii="Arial" w:hAnsi="Arial" w:cs="Arial"/>
          <w:sz w:val="18"/>
          <w:szCs w:val="18"/>
        </w:rPr>
        <w:t>authorised</w:t>
      </w:r>
      <w:r w:rsidR="00DF1276" w:rsidRPr="00DB61BB">
        <w:rPr>
          <w:rFonts w:ascii="Arial" w:hAnsi="Arial" w:cs="Arial"/>
          <w:sz w:val="18"/>
          <w:szCs w:val="18"/>
        </w:rPr>
        <w:t xml:space="preserve"> experimental project</w:t>
      </w:r>
      <w:r w:rsidRPr="00DB61BB">
        <w:rPr>
          <w:rFonts w:ascii="Arial" w:hAnsi="Arial" w:cs="Arial"/>
          <w:sz w:val="18"/>
          <w:szCs w:val="18"/>
        </w:rPr>
        <w:t xml:space="preserve">. </w:t>
      </w:r>
    </w:p>
    <w:p w14:paraId="51732EC9" w14:textId="77777777" w:rsidR="00AB1E5B" w:rsidRPr="00FB1F76" w:rsidRDefault="00AB1E5B">
      <w:pPr>
        <w:widowControl w:val="0"/>
        <w:autoSpaceDE w:val="0"/>
        <w:autoSpaceDN w:val="0"/>
        <w:adjustRightInd w:val="0"/>
        <w:spacing w:after="0" w:line="240" w:lineRule="auto"/>
        <w:rPr>
          <w:rFonts w:ascii="Arial" w:hAnsi="Arial" w:cs="Arial"/>
          <w:sz w:val="18"/>
          <w:szCs w:val="18"/>
          <w:u w:val="single"/>
        </w:rPr>
      </w:pPr>
    </w:p>
    <w:p w14:paraId="4AD6C257" w14:textId="57B2E7BA" w:rsidR="00AB1E5B" w:rsidRPr="00FB1F76" w:rsidRDefault="00E3470A">
      <w:pPr>
        <w:widowControl w:val="0"/>
        <w:autoSpaceDE w:val="0"/>
        <w:autoSpaceDN w:val="0"/>
        <w:adjustRightInd w:val="0"/>
        <w:spacing w:after="0" w:line="240" w:lineRule="auto"/>
        <w:jc w:val="both"/>
        <w:rPr>
          <w:rFonts w:ascii="Arial" w:hAnsi="Arial" w:cs="Arial"/>
          <w:sz w:val="18"/>
          <w:szCs w:val="18"/>
          <w:u w:val="single"/>
        </w:rPr>
      </w:pPr>
      <w:r w:rsidRPr="00FB1F76">
        <w:rPr>
          <w:rFonts w:ascii="Arial" w:hAnsi="Arial" w:cs="Arial"/>
          <w:sz w:val="18"/>
          <w:szCs w:val="18"/>
        </w:rPr>
        <w:tab/>
      </w:r>
      <w:r w:rsidRPr="00FB1F76">
        <w:rPr>
          <w:rFonts w:ascii="Arial" w:hAnsi="Arial" w:cs="Arial"/>
          <w:sz w:val="18"/>
          <w:szCs w:val="18"/>
          <w:u w:val="single"/>
        </w:rPr>
        <w:t xml:space="preserve">(3) </w:t>
      </w:r>
      <w:r w:rsidR="00DF1276" w:rsidRPr="00FB1F76">
        <w:rPr>
          <w:rFonts w:ascii="Arial" w:hAnsi="Arial" w:cs="Arial"/>
          <w:sz w:val="18"/>
          <w:szCs w:val="18"/>
          <w:u w:val="single"/>
        </w:rPr>
        <w:t>The provision of paragraph</w:t>
      </w:r>
      <w:r w:rsidRPr="00FB1F76">
        <w:rPr>
          <w:rFonts w:ascii="Arial" w:hAnsi="Arial" w:cs="Arial"/>
          <w:sz w:val="18"/>
          <w:szCs w:val="18"/>
          <w:u w:val="single"/>
        </w:rPr>
        <w:t xml:space="preserve"> 1</w:t>
      </w:r>
      <w:r w:rsidR="006F7A1D" w:rsidRPr="00FB1F76">
        <w:rPr>
          <w:rFonts w:ascii="Arial" w:hAnsi="Arial" w:cs="Arial"/>
          <w:sz w:val="18"/>
          <w:szCs w:val="18"/>
          <w:u w:val="single"/>
        </w:rPr>
        <w:t>(</w:t>
      </w:r>
      <w:r w:rsidRPr="00FB1F76">
        <w:rPr>
          <w:rFonts w:ascii="Arial" w:hAnsi="Arial" w:cs="Arial"/>
          <w:sz w:val="18"/>
          <w:szCs w:val="18"/>
          <w:u w:val="single"/>
        </w:rPr>
        <w:t xml:space="preserve">b) </w:t>
      </w:r>
      <w:r w:rsidR="00DF1276" w:rsidRPr="00FB1F76">
        <w:rPr>
          <w:rFonts w:ascii="Arial" w:hAnsi="Arial" w:cs="Arial"/>
          <w:sz w:val="18"/>
          <w:szCs w:val="18"/>
          <w:u w:val="single"/>
        </w:rPr>
        <w:t>does not apply to raising</w:t>
      </w:r>
      <w:r w:rsidRPr="00FB1F76">
        <w:rPr>
          <w:rFonts w:ascii="Arial" w:hAnsi="Arial" w:cs="Arial"/>
          <w:sz w:val="18"/>
          <w:szCs w:val="18"/>
          <w:u w:val="single"/>
        </w:rPr>
        <w:t xml:space="preserve">, </w:t>
      </w:r>
      <w:r w:rsidR="00DF1276" w:rsidRPr="00FB1F76">
        <w:rPr>
          <w:rFonts w:ascii="Arial" w:hAnsi="Arial" w:cs="Arial"/>
          <w:sz w:val="18"/>
          <w:szCs w:val="18"/>
          <w:u w:val="single"/>
        </w:rPr>
        <w:t>training and use of an animal to fulfil the tasks assigned to armed forces</w:t>
      </w:r>
      <w:r w:rsidRPr="00FB1F76">
        <w:rPr>
          <w:rFonts w:ascii="Arial" w:hAnsi="Arial" w:cs="Arial"/>
          <w:sz w:val="18"/>
          <w:szCs w:val="18"/>
          <w:u w:val="single"/>
        </w:rPr>
        <w:t xml:space="preserve">, </w:t>
      </w:r>
      <w:r w:rsidR="00DF1276" w:rsidRPr="00FB1F76">
        <w:rPr>
          <w:rFonts w:ascii="Arial" w:hAnsi="Arial" w:cs="Arial"/>
          <w:sz w:val="18"/>
          <w:szCs w:val="18"/>
          <w:u w:val="single"/>
        </w:rPr>
        <w:t xml:space="preserve">security forces or </w:t>
      </w:r>
      <w:r w:rsidR="0025144C" w:rsidRPr="00FB1F76">
        <w:rPr>
          <w:rFonts w:ascii="Arial" w:hAnsi="Arial" w:cs="Arial"/>
          <w:sz w:val="18"/>
          <w:szCs w:val="18"/>
          <w:u w:val="single"/>
        </w:rPr>
        <w:t xml:space="preserve">municipal police </w:t>
      </w:r>
      <w:r w:rsidR="006F7A1D" w:rsidRPr="00FB1F76">
        <w:rPr>
          <w:rFonts w:ascii="Arial" w:hAnsi="Arial" w:cs="Arial"/>
          <w:sz w:val="18"/>
          <w:szCs w:val="18"/>
          <w:u w:val="single"/>
        </w:rPr>
        <w:t>pursuant to</w:t>
      </w:r>
      <w:r w:rsidR="0025144C" w:rsidRPr="00FB1F76">
        <w:rPr>
          <w:rFonts w:ascii="Arial" w:hAnsi="Arial" w:cs="Arial"/>
          <w:sz w:val="18"/>
          <w:szCs w:val="18"/>
          <w:u w:val="single"/>
        </w:rPr>
        <w:t xml:space="preserve"> specific legislation</w:t>
      </w:r>
      <w:r w:rsidRPr="00FB1F76">
        <w:rPr>
          <w:rFonts w:ascii="Arial" w:hAnsi="Arial" w:cs="Arial"/>
          <w:sz w:val="18"/>
          <w:szCs w:val="18"/>
          <w:u w:val="single"/>
          <w:vertAlign w:val="superscript"/>
        </w:rPr>
        <w:t>1k)</w:t>
      </w:r>
      <w:r w:rsidR="00FB1F76">
        <w:rPr>
          <w:rFonts w:ascii="Arial" w:hAnsi="Arial" w:cs="Arial"/>
          <w:sz w:val="18"/>
          <w:szCs w:val="18"/>
          <w:u w:val="single"/>
        </w:rPr>
        <w:t>.</w:t>
      </w:r>
      <w:r w:rsidRPr="00FB1F76">
        <w:rPr>
          <w:rFonts w:ascii="Arial" w:hAnsi="Arial" w:cs="Arial"/>
          <w:sz w:val="18"/>
          <w:szCs w:val="18"/>
          <w:u w:val="single"/>
        </w:rPr>
        <w:t xml:space="preserve"> </w:t>
      </w:r>
      <w:r w:rsidR="00FB1F76">
        <w:rPr>
          <w:rFonts w:ascii="Arial" w:hAnsi="Arial" w:cs="Arial"/>
          <w:sz w:val="18"/>
          <w:szCs w:val="18"/>
          <w:u w:val="single"/>
        </w:rPr>
        <w:t xml:space="preserve">The prohibition to raise and train an animal </w:t>
      </w:r>
      <w:r w:rsidR="00B713AB">
        <w:rPr>
          <w:rFonts w:ascii="Arial" w:hAnsi="Arial" w:cs="Arial"/>
          <w:sz w:val="18"/>
          <w:szCs w:val="18"/>
          <w:u w:val="single"/>
        </w:rPr>
        <w:t>to act aggressively towards humans, if it concerns hold</w:t>
      </w:r>
      <w:r w:rsidR="003D7E9E">
        <w:rPr>
          <w:rFonts w:ascii="Arial" w:hAnsi="Arial" w:cs="Arial"/>
          <w:sz w:val="18"/>
          <w:szCs w:val="18"/>
          <w:u w:val="single"/>
        </w:rPr>
        <w:t xml:space="preserve">ing a </w:t>
      </w:r>
      <w:r w:rsidR="005165B9">
        <w:rPr>
          <w:rFonts w:ascii="Arial" w:hAnsi="Arial" w:cs="Arial"/>
          <w:sz w:val="18"/>
          <w:szCs w:val="18"/>
          <w:u w:val="single"/>
        </w:rPr>
        <w:t>model suspect</w:t>
      </w:r>
      <w:r w:rsidR="003D7E9E">
        <w:rPr>
          <w:rFonts w:ascii="Arial" w:hAnsi="Arial" w:cs="Arial"/>
          <w:sz w:val="18"/>
          <w:szCs w:val="18"/>
          <w:u w:val="single"/>
        </w:rPr>
        <w:t xml:space="preserve"> hostage or training of the bite into a training dog bite suit</w:t>
      </w:r>
      <w:r w:rsidR="00B713AB">
        <w:rPr>
          <w:rFonts w:ascii="Arial" w:hAnsi="Arial" w:cs="Arial"/>
          <w:sz w:val="18"/>
          <w:szCs w:val="18"/>
          <w:u w:val="single"/>
        </w:rPr>
        <w:t>, does not apply to</w:t>
      </w:r>
      <w:r w:rsidR="0025144C" w:rsidRPr="00FB1F76">
        <w:rPr>
          <w:rFonts w:ascii="Arial" w:hAnsi="Arial" w:cs="Arial"/>
          <w:sz w:val="18"/>
          <w:szCs w:val="18"/>
          <w:u w:val="single"/>
        </w:rPr>
        <w:t xml:space="preserve"> raising and training of dogs conducted by </w:t>
      </w:r>
      <w:r w:rsidR="00EB3606" w:rsidRPr="00FB1F76">
        <w:rPr>
          <w:rFonts w:ascii="Arial" w:hAnsi="Arial" w:cs="Arial"/>
          <w:sz w:val="18"/>
          <w:szCs w:val="18"/>
          <w:u w:val="single"/>
        </w:rPr>
        <w:t>breeders´</w:t>
      </w:r>
      <w:r w:rsidR="0025144C" w:rsidRPr="00FB1F76">
        <w:rPr>
          <w:rFonts w:ascii="Arial" w:hAnsi="Arial" w:cs="Arial"/>
          <w:sz w:val="18"/>
          <w:szCs w:val="18"/>
          <w:u w:val="single"/>
        </w:rPr>
        <w:t xml:space="preserve"> associations or organisations in the framework of le</w:t>
      </w:r>
      <w:r w:rsidR="00D67384" w:rsidRPr="00FB1F76">
        <w:rPr>
          <w:rFonts w:ascii="Arial" w:hAnsi="Arial" w:cs="Arial"/>
          <w:sz w:val="18"/>
          <w:szCs w:val="18"/>
          <w:u w:val="single"/>
        </w:rPr>
        <w:t>i</w:t>
      </w:r>
      <w:r w:rsidR="0025144C" w:rsidRPr="00FB1F76">
        <w:rPr>
          <w:rFonts w:ascii="Arial" w:hAnsi="Arial" w:cs="Arial"/>
          <w:sz w:val="18"/>
          <w:szCs w:val="18"/>
          <w:u w:val="single"/>
        </w:rPr>
        <w:t>s</w:t>
      </w:r>
      <w:r w:rsidR="00D67384" w:rsidRPr="00FB1F76">
        <w:rPr>
          <w:rFonts w:ascii="Arial" w:hAnsi="Arial" w:cs="Arial"/>
          <w:sz w:val="18"/>
          <w:szCs w:val="18"/>
          <w:u w:val="single"/>
        </w:rPr>
        <w:t>u</w:t>
      </w:r>
      <w:r w:rsidR="0025144C" w:rsidRPr="00FB1F76">
        <w:rPr>
          <w:rFonts w:ascii="Arial" w:hAnsi="Arial" w:cs="Arial"/>
          <w:sz w:val="18"/>
          <w:szCs w:val="18"/>
          <w:u w:val="single"/>
        </w:rPr>
        <w:t>re time activities</w:t>
      </w:r>
      <w:r w:rsidRPr="00FB1F76">
        <w:rPr>
          <w:rFonts w:ascii="Arial" w:hAnsi="Arial" w:cs="Arial"/>
          <w:sz w:val="18"/>
          <w:szCs w:val="18"/>
          <w:u w:val="single"/>
        </w:rPr>
        <w:t>.</w:t>
      </w:r>
    </w:p>
    <w:p w14:paraId="2BEA5DF8" w14:textId="6760F1B5" w:rsidR="00AB1E5B" w:rsidRDefault="00AB1E5B">
      <w:pPr>
        <w:widowControl w:val="0"/>
        <w:autoSpaceDE w:val="0"/>
        <w:autoSpaceDN w:val="0"/>
        <w:adjustRightInd w:val="0"/>
        <w:spacing w:after="0" w:line="240" w:lineRule="auto"/>
        <w:rPr>
          <w:rFonts w:ascii="Arial" w:hAnsi="Arial" w:cs="Arial"/>
          <w:sz w:val="18"/>
          <w:szCs w:val="18"/>
        </w:rPr>
      </w:pPr>
    </w:p>
    <w:p w14:paraId="76C2A332" w14:textId="30FBBFD0" w:rsidR="005165B9" w:rsidRPr="005165B9" w:rsidRDefault="005165B9" w:rsidP="005165B9">
      <w:pPr>
        <w:widowControl w:val="0"/>
        <w:autoSpaceDE w:val="0"/>
        <w:autoSpaceDN w:val="0"/>
        <w:adjustRightInd w:val="0"/>
        <w:spacing w:after="0" w:line="240" w:lineRule="auto"/>
        <w:ind w:firstLine="600"/>
        <w:rPr>
          <w:rFonts w:ascii="Arial" w:hAnsi="Arial" w:cs="Arial"/>
          <w:sz w:val="18"/>
          <w:szCs w:val="18"/>
          <w:u w:val="single"/>
        </w:rPr>
      </w:pPr>
      <w:r w:rsidRPr="005165B9">
        <w:rPr>
          <w:rFonts w:ascii="Arial" w:hAnsi="Arial" w:cs="Arial"/>
          <w:sz w:val="18"/>
          <w:szCs w:val="18"/>
          <w:u w:val="single"/>
        </w:rPr>
        <w:t xml:space="preserve">(4) </w:t>
      </w:r>
      <w:r>
        <w:rPr>
          <w:rFonts w:ascii="Arial" w:hAnsi="Arial" w:cs="Arial"/>
          <w:sz w:val="18"/>
          <w:szCs w:val="18"/>
          <w:u w:val="single"/>
        </w:rPr>
        <w:t xml:space="preserve">Any person </w:t>
      </w:r>
      <w:r w:rsidR="00CA4616">
        <w:rPr>
          <w:rFonts w:ascii="Arial" w:hAnsi="Arial" w:cs="Arial"/>
          <w:sz w:val="18"/>
          <w:szCs w:val="18"/>
          <w:u w:val="single"/>
        </w:rPr>
        <w:t>shall</w:t>
      </w:r>
      <w:r>
        <w:rPr>
          <w:rFonts w:ascii="Arial" w:hAnsi="Arial" w:cs="Arial"/>
          <w:sz w:val="18"/>
          <w:szCs w:val="18"/>
          <w:u w:val="single"/>
        </w:rPr>
        <w:t xml:space="preserve"> ensure that the animal kept by the person does not hurt or kill an animal of another keeper</w:t>
      </w:r>
      <w:r w:rsidRPr="005165B9">
        <w:rPr>
          <w:rFonts w:ascii="Arial" w:hAnsi="Arial" w:cs="Arial"/>
          <w:sz w:val="18"/>
          <w:szCs w:val="18"/>
          <w:u w:val="single"/>
        </w:rPr>
        <w:t>. T</w:t>
      </w:r>
      <w:r>
        <w:rPr>
          <w:rFonts w:ascii="Arial" w:hAnsi="Arial" w:cs="Arial"/>
          <w:sz w:val="18"/>
          <w:szCs w:val="18"/>
          <w:u w:val="single"/>
        </w:rPr>
        <w:t xml:space="preserve">his does not apply </w:t>
      </w:r>
      <w:r w:rsidR="00A752F9">
        <w:rPr>
          <w:rFonts w:ascii="Arial" w:hAnsi="Arial" w:cs="Arial"/>
          <w:sz w:val="18"/>
          <w:szCs w:val="18"/>
          <w:u w:val="single"/>
        </w:rPr>
        <w:t>to the</w:t>
      </w:r>
      <w:r>
        <w:rPr>
          <w:rFonts w:ascii="Arial" w:hAnsi="Arial" w:cs="Arial"/>
          <w:sz w:val="18"/>
          <w:szCs w:val="18"/>
          <w:u w:val="single"/>
        </w:rPr>
        <w:t xml:space="preserve"> animal of </w:t>
      </w:r>
      <w:r w:rsidR="00865FDE">
        <w:rPr>
          <w:rFonts w:ascii="Arial" w:hAnsi="Arial" w:cs="Arial"/>
          <w:sz w:val="18"/>
          <w:szCs w:val="18"/>
          <w:u w:val="single"/>
        </w:rPr>
        <w:t>a</w:t>
      </w:r>
      <w:r>
        <w:rPr>
          <w:rFonts w:ascii="Arial" w:hAnsi="Arial" w:cs="Arial"/>
          <w:sz w:val="18"/>
          <w:szCs w:val="18"/>
          <w:u w:val="single"/>
        </w:rPr>
        <w:t xml:space="preserve"> keeper defend</w:t>
      </w:r>
      <w:r w:rsidR="00A752F9">
        <w:rPr>
          <w:rFonts w:ascii="Arial" w:hAnsi="Arial" w:cs="Arial"/>
          <w:sz w:val="18"/>
          <w:szCs w:val="18"/>
          <w:u w:val="single"/>
        </w:rPr>
        <w:t>ing</w:t>
      </w:r>
      <w:r>
        <w:rPr>
          <w:rFonts w:ascii="Arial" w:hAnsi="Arial" w:cs="Arial"/>
          <w:sz w:val="18"/>
          <w:szCs w:val="18"/>
          <w:u w:val="single"/>
        </w:rPr>
        <w:t xml:space="preserve"> itself against the attack of an animal of another keeper or </w:t>
      </w:r>
      <w:r w:rsidR="00A752F9">
        <w:rPr>
          <w:rFonts w:ascii="Arial" w:hAnsi="Arial" w:cs="Arial"/>
          <w:sz w:val="18"/>
          <w:szCs w:val="18"/>
          <w:u w:val="single"/>
        </w:rPr>
        <w:t xml:space="preserve">to an animal of </w:t>
      </w:r>
      <w:r w:rsidR="00865FDE">
        <w:rPr>
          <w:rFonts w:ascii="Arial" w:hAnsi="Arial" w:cs="Arial"/>
          <w:sz w:val="18"/>
          <w:szCs w:val="18"/>
          <w:u w:val="single"/>
        </w:rPr>
        <w:t>a</w:t>
      </w:r>
      <w:r>
        <w:rPr>
          <w:rFonts w:ascii="Arial" w:hAnsi="Arial" w:cs="Arial"/>
          <w:sz w:val="18"/>
          <w:szCs w:val="18"/>
          <w:u w:val="single"/>
        </w:rPr>
        <w:t xml:space="preserve"> keeper defend</w:t>
      </w:r>
      <w:r w:rsidR="00A752F9">
        <w:rPr>
          <w:rFonts w:ascii="Arial" w:hAnsi="Arial" w:cs="Arial"/>
          <w:sz w:val="18"/>
          <w:szCs w:val="18"/>
          <w:u w:val="single"/>
        </w:rPr>
        <w:t>ing</w:t>
      </w:r>
      <w:r>
        <w:rPr>
          <w:rFonts w:ascii="Arial" w:hAnsi="Arial" w:cs="Arial"/>
          <w:sz w:val="18"/>
          <w:szCs w:val="18"/>
          <w:u w:val="single"/>
        </w:rPr>
        <w:t xml:space="preserve"> </w:t>
      </w:r>
      <w:r w:rsidR="00A752F9">
        <w:rPr>
          <w:rFonts w:ascii="Arial" w:hAnsi="Arial" w:cs="Arial"/>
          <w:sz w:val="18"/>
          <w:szCs w:val="18"/>
          <w:u w:val="single"/>
        </w:rPr>
        <w:t xml:space="preserve">the </w:t>
      </w:r>
      <w:r>
        <w:rPr>
          <w:rFonts w:ascii="Arial" w:hAnsi="Arial" w:cs="Arial"/>
          <w:sz w:val="18"/>
          <w:szCs w:val="18"/>
          <w:u w:val="single"/>
        </w:rPr>
        <w:t>space intended for its keeping</w:t>
      </w:r>
      <w:r w:rsidR="00865FDE">
        <w:rPr>
          <w:rFonts w:ascii="Arial" w:hAnsi="Arial" w:cs="Arial"/>
          <w:sz w:val="18"/>
          <w:szCs w:val="18"/>
          <w:u w:val="single"/>
        </w:rPr>
        <w:t>,</w:t>
      </w:r>
      <w:r>
        <w:rPr>
          <w:rFonts w:ascii="Arial" w:hAnsi="Arial" w:cs="Arial"/>
          <w:sz w:val="18"/>
          <w:szCs w:val="18"/>
          <w:u w:val="single"/>
        </w:rPr>
        <w:t xml:space="preserve"> and also in case of </w:t>
      </w:r>
      <w:r w:rsidR="00A752F9">
        <w:rPr>
          <w:rFonts w:ascii="Arial" w:hAnsi="Arial" w:cs="Arial"/>
          <w:sz w:val="18"/>
          <w:szCs w:val="18"/>
          <w:u w:val="single"/>
        </w:rPr>
        <w:t>herding d</w:t>
      </w:r>
      <w:r>
        <w:rPr>
          <w:rFonts w:ascii="Arial" w:hAnsi="Arial" w:cs="Arial"/>
          <w:sz w:val="18"/>
          <w:szCs w:val="18"/>
          <w:u w:val="single"/>
        </w:rPr>
        <w:t xml:space="preserve">ogs </w:t>
      </w:r>
      <w:r w:rsidR="00A752F9">
        <w:rPr>
          <w:rFonts w:ascii="Arial" w:hAnsi="Arial" w:cs="Arial"/>
          <w:sz w:val="18"/>
          <w:szCs w:val="18"/>
          <w:u w:val="single"/>
        </w:rPr>
        <w:t>protecting farm animals</w:t>
      </w:r>
      <w:r w:rsidRPr="005165B9">
        <w:rPr>
          <w:rFonts w:ascii="Arial" w:hAnsi="Arial" w:cs="Arial"/>
          <w:sz w:val="18"/>
          <w:szCs w:val="18"/>
          <w:u w:val="single"/>
        </w:rPr>
        <w:t>. T</w:t>
      </w:r>
      <w:r w:rsidR="00A752F9">
        <w:rPr>
          <w:rFonts w:ascii="Arial" w:hAnsi="Arial" w:cs="Arial"/>
          <w:sz w:val="18"/>
          <w:szCs w:val="18"/>
          <w:u w:val="single"/>
        </w:rPr>
        <w:t xml:space="preserve">his provision shall </w:t>
      </w:r>
      <w:r w:rsidR="00865FDE">
        <w:rPr>
          <w:rFonts w:ascii="Arial" w:hAnsi="Arial" w:cs="Arial"/>
          <w:sz w:val="18"/>
          <w:szCs w:val="18"/>
          <w:u w:val="single"/>
        </w:rPr>
        <w:t>a</w:t>
      </w:r>
      <w:r w:rsidR="00A752F9">
        <w:rPr>
          <w:rFonts w:ascii="Arial" w:hAnsi="Arial" w:cs="Arial"/>
          <w:sz w:val="18"/>
          <w:szCs w:val="18"/>
          <w:u w:val="single"/>
        </w:rPr>
        <w:t xml:space="preserve">pply to </w:t>
      </w:r>
      <w:r w:rsidR="00865FDE">
        <w:rPr>
          <w:rFonts w:ascii="Arial" w:hAnsi="Arial" w:cs="Arial"/>
          <w:sz w:val="18"/>
          <w:szCs w:val="18"/>
          <w:u w:val="single"/>
        </w:rPr>
        <w:t xml:space="preserve">a </w:t>
      </w:r>
      <w:r w:rsidR="00A752F9">
        <w:rPr>
          <w:rFonts w:ascii="Arial" w:hAnsi="Arial" w:cs="Arial"/>
          <w:sz w:val="18"/>
          <w:szCs w:val="18"/>
          <w:u w:val="single"/>
        </w:rPr>
        <w:t>wild animal</w:t>
      </w:r>
      <w:r w:rsidR="00865FDE">
        <w:rPr>
          <w:rFonts w:ascii="Arial" w:hAnsi="Arial" w:cs="Arial"/>
          <w:sz w:val="18"/>
          <w:szCs w:val="18"/>
          <w:u w:val="single"/>
        </w:rPr>
        <w:t xml:space="preserve"> only if it is</w:t>
      </w:r>
      <w:r w:rsidR="00A752F9">
        <w:rPr>
          <w:rFonts w:ascii="Arial" w:hAnsi="Arial" w:cs="Arial"/>
          <w:sz w:val="18"/>
          <w:szCs w:val="18"/>
          <w:u w:val="single"/>
        </w:rPr>
        <w:t xml:space="preserve"> kept in captivity</w:t>
      </w:r>
      <w:r w:rsidRPr="005165B9">
        <w:rPr>
          <w:rFonts w:ascii="Arial" w:hAnsi="Arial" w:cs="Arial"/>
          <w:sz w:val="18"/>
          <w:szCs w:val="18"/>
          <w:u w:val="single"/>
        </w:rPr>
        <w:t>. T</w:t>
      </w:r>
      <w:r w:rsidR="00A752F9">
        <w:rPr>
          <w:rFonts w:ascii="Arial" w:hAnsi="Arial" w:cs="Arial"/>
          <w:sz w:val="18"/>
          <w:szCs w:val="18"/>
          <w:u w:val="single"/>
        </w:rPr>
        <w:t xml:space="preserve">his provision shall not apply to an animal kept in </w:t>
      </w:r>
      <w:r w:rsidR="004D0C91">
        <w:rPr>
          <w:rFonts w:ascii="Arial" w:hAnsi="Arial" w:cs="Arial"/>
          <w:sz w:val="18"/>
          <w:szCs w:val="18"/>
          <w:u w:val="single"/>
        </w:rPr>
        <w:t xml:space="preserve">a </w:t>
      </w:r>
      <w:r w:rsidR="00A752F9">
        <w:rPr>
          <w:rFonts w:ascii="Arial" w:hAnsi="Arial" w:cs="Arial"/>
          <w:sz w:val="18"/>
          <w:szCs w:val="18"/>
          <w:u w:val="single"/>
        </w:rPr>
        <w:t>hunting</w:t>
      </w:r>
      <w:r w:rsidR="004D0C91">
        <w:rPr>
          <w:rFonts w:ascii="Arial" w:hAnsi="Arial" w:cs="Arial"/>
          <w:sz w:val="18"/>
          <w:szCs w:val="18"/>
          <w:u w:val="single"/>
        </w:rPr>
        <w:t xml:space="preserve"> ground under </w:t>
      </w:r>
      <w:r w:rsidR="00865FDE">
        <w:rPr>
          <w:rFonts w:ascii="Arial" w:hAnsi="Arial" w:cs="Arial"/>
          <w:sz w:val="18"/>
          <w:szCs w:val="18"/>
          <w:u w:val="single"/>
        </w:rPr>
        <w:t xml:space="preserve">the </w:t>
      </w:r>
      <w:r w:rsidR="004D0C91">
        <w:rPr>
          <w:rFonts w:ascii="Arial" w:hAnsi="Arial" w:cs="Arial"/>
          <w:sz w:val="18"/>
          <w:szCs w:val="18"/>
          <w:u w:val="single"/>
        </w:rPr>
        <w:t xml:space="preserve">Act on </w:t>
      </w:r>
      <w:r w:rsidR="00865FDE">
        <w:rPr>
          <w:rFonts w:ascii="Arial" w:hAnsi="Arial" w:cs="Arial"/>
          <w:sz w:val="18"/>
          <w:szCs w:val="18"/>
          <w:u w:val="single"/>
        </w:rPr>
        <w:t>g</w:t>
      </w:r>
      <w:r w:rsidR="004D0C91">
        <w:rPr>
          <w:rFonts w:ascii="Arial" w:hAnsi="Arial" w:cs="Arial"/>
          <w:sz w:val="18"/>
          <w:szCs w:val="18"/>
          <w:u w:val="single"/>
        </w:rPr>
        <w:t xml:space="preserve">ame </w:t>
      </w:r>
      <w:r w:rsidR="00865FDE">
        <w:rPr>
          <w:rFonts w:ascii="Arial" w:hAnsi="Arial" w:cs="Arial"/>
          <w:sz w:val="18"/>
          <w:szCs w:val="18"/>
          <w:u w:val="single"/>
        </w:rPr>
        <w:t>m</w:t>
      </w:r>
      <w:r w:rsidR="004D0C91">
        <w:rPr>
          <w:rFonts w:ascii="Arial" w:hAnsi="Arial" w:cs="Arial"/>
          <w:sz w:val="18"/>
          <w:szCs w:val="18"/>
          <w:u w:val="single"/>
        </w:rPr>
        <w:t>anagement and to a hunting bird of prey</w:t>
      </w:r>
      <w:r w:rsidRPr="005165B9">
        <w:rPr>
          <w:rFonts w:ascii="Arial" w:hAnsi="Arial" w:cs="Arial"/>
          <w:sz w:val="18"/>
          <w:szCs w:val="18"/>
          <w:u w:val="single"/>
        </w:rPr>
        <w:t xml:space="preserve">, </w:t>
      </w:r>
      <w:r w:rsidR="004D0C91">
        <w:rPr>
          <w:rFonts w:ascii="Arial" w:hAnsi="Arial" w:cs="Arial"/>
          <w:sz w:val="18"/>
          <w:szCs w:val="18"/>
          <w:u w:val="single"/>
        </w:rPr>
        <w:t xml:space="preserve">if used in line with the Act on game </w:t>
      </w:r>
      <w:r w:rsidR="00865FDE">
        <w:rPr>
          <w:rFonts w:ascii="Arial" w:hAnsi="Arial" w:cs="Arial"/>
          <w:sz w:val="18"/>
          <w:szCs w:val="18"/>
          <w:u w:val="single"/>
        </w:rPr>
        <w:t>m</w:t>
      </w:r>
      <w:r w:rsidR="004D0C91">
        <w:rPr>
          <w:rFonts w:ascii="Arial" w:hAnsi="Arial" w:cs="Arial"/>
          <w:sz w:val="18"/>
          <w:szCs w:val="18"/>
          <w:u w:val="single"/>
        </w:rPr>
        <w:t>anagement</w:t>
      </w:r>
      <w:r w:rsidRPr="005165B9">
        <w:rPr>
          <w:rFonts w:ascii="Arial" w:hAnsi="Arial" w:cs="Arial"/>
          <w:sz w:val="18"/>
          <w:szCs w:val="18"/>
          <w:u w:val="single"/>
        </w:rPr>
        <w:t>.</w:t>
      </w:r>
    </w:p>
    <w:p w14:paraId="23FB9C0B" w14:textId="77777777" w:rsidR="005165B9" w:rsidRPr="005165B9" w:rsidRDefault="005165B9" w:rsidP="005165B9">
      <w:pPr>
        <w:widowControl w:val="0"/>
        <w:autoSpaceDE w:val="0"/>
        <w:autoSpaceDN w:val="0"/>
        <w:adjustRightInd w:val="0"/>
        <w:spacing w:after="0" w:line="240" w:lineRule="auto"/>
        <w:ind w:firstLine="600"/>
        <w:rPr>
          <w:rFonts w:ascii="Arial" w:hAnsi="Arial" w:cs="Arial"/>
          <w:sz w:val="18"/>
          <w:szCs w:val="18"/>
          <w:u w:val="single"/>
        </w:rPr>
      </w:pPr>
    </w:p>
    <w:p w14:paraId="069E149C" w14:textId="38E5C4B2" w:rsidR="005165B9" w:rsidRDefault="005165B9" w:rsidP="005165B9">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04A5E681"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1e) Section 44(2) of Act No 449/2001 Coll., on game management. </w:t>
      </w:r>
    </w:p>
    <w:p w14:paraId="74AB5A5E"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1f) Sections 59 and 59a of Act No 166/1999 Coll. </w:t>
      </w:r>
    </w:p>
    <w:p w14:paraId="3742E3B5"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1g) Act No 99/2004 Coll., on fishpond management, enforcement of fishery law, Fish Warden, protection of marine fishery resources and on amendment to some acts (the Act on Fishery), as amended. </w:t>
      </w:r>
    </w:p>
    <w:p w14:paraId="08671828"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114/1992 Coll., on nature and landscape protection, as amended. </w:t>
      </w:r>
    </w:p>
    <w:p w14:paraId="52FF36A4"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lastRenderedPageBreak/>
        <w:t xml:space="preserve">1h) Act No 154/2000 Coll., on breeding, stirpiculture and record keeping of farm animals and on amendments to some related acts (the Breeding Act), as amended. </w:t>
      </w:r>
    </w:p>
    <w:p w14:paraId="67D4BA81"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Decree No 136/2004 Coll., laying down details concerning identification and registration of animals and registration of farms and persons as defined by the Breeding Act. </w:t>
      </w:r>
    </w:p>
    <w:p w14:paraId="17353D5B"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1j) For example Act No 239/2000 Coll., on the integrated rescue system and on amendments to some acts, as amended. </w:t>
      </w:r>
    </w:p>
    <w:p w14:paraId="69C1D49B"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1k) Act No 219/1999 Coll., on armed forces of the Czech Republic, as amended. </w:t>
      </w:r>
    </w:p>
    <w:p w14:paraId="260EFF79"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273/2008 Coll., on the Police of the Czech Republic, as amended. </w:t>
      </w:r>
    </w:p>
    <w:p w14:paraId="3ECCC26D"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124/1992 Coll., on the Military Police, as amended. </w:t>
      </w:r>
    </w:p>
    <w:p w14:paraId="01E97CC7"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553/1991 Coll., on municipal police, as amended. </w:t>
      </w:r>
    </w:p>
    <w:p w14:paraId="2D4D4ED9"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555/1992 Coll., on the Prison Service and Judicial Guard of the Czech Republic, as amended. </w:t>
      </w:r>
    </w:p>
    <w:p w14:paraId="0968A3FE"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13/1993 Coll., the Customs Act, as amended. </w:t>
      </w:r>
    </w:p>
    <w:p w14:paraId="4678A482"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Act No 185/2004 Coll., on the Customs Administration of the Czech Republic. </w:t>
      </w:r>
    </w:p>
    <w:p w14:paraId="03AF090F" w14:textId="77777777" w:rsidR="004D0C91" w:rsidRPr="000759A7" w:rsidRDefault="004D0C91" w:rsidP="004D0C91">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2) Act No 166/1999 Coll., as amended. </w:t>
      </w:r>
    </w:p>
    <w:p w14:paraId="45D2EDEE" w14:textId="54A679BF" w:rsidR="005165B9" w:rsidRDefault="005165B9" w:rsidP="005165B9">
      <w:pPr>
        <w:widowControl w:val="0"/>
        <w:autoSpaceDE w:val="0"/>
        <w:autoSpaceDN w:val="0"/>
        <w:adjustRightInd w:val="0"/>
        <w:spacing w:after="0" w:line="240" w:lineRule="auto"/>
        <w:rPr>
          <w:rFonts w:ascii="Calibri" w:hAnsi="Calibri" w:cs="Calibri"/>
          <w:i/>
          <w:iCs/>
          <w:color w:val="000000"/>
          <w:sz w:val="20"/>
          <w:szCs w:val="20"/>
          <w:highlight w:val="white"/>
        </w:rPr>
      </w:pPr>
      <w:r w:rsidRPr="000759A7">
        <w:rPr>
          <w:rFonts w:ascii="Arial" w:hAnsi="Arial" w:cs="Arial"/>
          <w:i/>
          <w:iCs/>
          <w:color w:val="000000"/>
          <w:sz w:val="16"/>
          <w:szCs w:val="16"/>
          <w:highlight w:val="white"/>
        </w:rPr>
        <w:t xml:space="preserve">10) </w:t>
      </w:r>
      <w:r w:rsidR="00DD048D" w:rsidRPr="000759A7">
        <w:rPr>
          <w:rFonts w:ascii="Arial" w:hAnsi="Arial" w:cs="Arial"/>
          <w:i/>
          <w:iCs/>
          <w:color w:val="000000"/>
          <w:sz w:val="16"/>
          <w:szCs w:val="16"/>
          <w:highlight w:val="white"/>
        </w:rPr>
        <w:t>Sections</w:t>
      </w:r>
      <w:r w:rsidRPr="000759A7">
        <w:rPr>
          <w:rFonts w:ascii="Arial" w:hAnsi="Arial" w:cs="Arial"/>
          <w:i/>
          <w:iCs/>
          <w:color w:val="000000"/>
          <w:sz w:val="16"/>
          <w:szCs w:val="16"/>
          <w:highlight w:val="white"/>
        </w:rPr>
        <w:t xml:space="preserve"> 21 a</w:t>
      </w:r>
      <w:r w:rsidR="00DD048D" w:rsidRPr="000759A7">
        <w:rPr>
          <w:rFonts w:ascii="Arial" w:hAnsi="Arial" w:cs="Arial"/>
          <w:i/>
          <w:iCs/>
          <w:color w:val="000000"/>
          <w:sz w:val="16"/>
          <w:szCs w:val="16"/>
          <w:highlight w:val="white"/>
        </w:rPr>
        <w:t>nd</w:t>
      </w:r>
      <w:r w:rsidRPr="000759A7">
        <w:rPr>
          <w:rFonts w:ascii="Arial" w:hAnsi="Arial" w:cs="Arial"/>
          <w:i/>
          <w:iCs/>
          <w:color w:val="000000"/>
          <w:sz w:val="16"/>
          <w:szCs w:val="16"/>
          <w:highlight w:val="white"/>
        </w:rPr>
        <w:t xml:space="preserve"> 22 </w:t>
      </w:r>
      <w:r w:rsidR="00DD048D" w:rsidRPr="000759A7">
        <w:rPr>
          <w:rFonts w:ascii="Arial" w:hAnsi="Arial" w:cs="Arial"/>
          <w:i/>
          <w:iCs/>
          <w:color w:val="000000"/>
          <w:sz w:val="16"/>
          <w:szCs w:val="16"/>
          <w:highlight w:val="white"/>
        </w:rPr>
        <w:t xml:space="preserve">of Act No </w:t>
      </w:r>
      <w:r w:rsidRPr="000759A7">
        <w:rPr>
          <w:rFonts w:ascii="Arial" w:hAnsi="Arial" w:cs="Arial"/>
          <w:i/>
          <w:iCs/>
          <w:color w:val="000000"/>
          <w:sz w:val="16"/>
          <w:szCs w:val="16"/>
          <w:highlight w:val="white"/>
        </w:rPr>
        <w:t xml:space="preserve">455/1991 </w:t>
      </w:r>
      <w:r w:rsidR="00DD048D" w:rsidRPr="000759A7">
        <w:rPr>
          <w:rFonts w:ascii="Arial" w:hAnsi="Arial" w:cs="Arial"/>
          <w:i/>
          <w:iCs/>
          <w:color w:val="000000"/>
          <w:sz w:val="16"/>
          <w:szCs w:val="16"/>
          <w:highlight w:val="white"/>
        </w:rPr>
        <w:t>Coll</w:t>
      </w:r>
      <w:r w:rsidRPr="000759A7">
        <w:rPr>
          <w:rFonts w:ascii="Arial" w:hAnsi="Arial" w:cs="Arial"/>
          <w:i/>
          <w:iCs/>
          <w:color w:val="000000"/>
          <w:sz w:val="16"/>
          <w:szCs w:val="16"/>
          <w:highlight w:val="white"/>
        </w:rPr>
        <w:t>., o</w:t>
      </w:r>
      <w:r w:rsidR="00DD048D" w:rsidRPr="000759A7">
        <w:rPr>
          <w:rFonts w:ascii="Arial" w:hAnsi="Arial" w:cs="Arial"/>
          <w:i/>
          <w:iCs/>
          <w:color w:val="000000"/>
          <w:sz w:val="16"/>
          <w:szCs w:val="16"/>
          <w:highlight w:val="white"/>
        </w:rPr>
        <w:t>n Trades</w:t>
      </w:r>
      <w:r w:rsidRPr="000759A7">
        <w:rPr>
          <w:rFonts w:ascii="Arial" w:hAnsi="Arial" w:cs="Arial"/>
          <w:i/>
          <w:iCs/>
          <w:color w:val="000000"/>
          <w:sz w:val="16"/>
          <w:szCs w:val="16"/>
          <w:highlight w:val="white"/>
        </w:rPr>
        <w:t xml:space="preserve"> (</w:t>
      </w:r>
      <w:r w:rsidR="00DD048D" w:rsidRPr="000759A7">
        <w:rPr>
          <w:rFonts w:ascii="Arial" w:hAnsi="Arial" w:cs="Arial"/>
          <w:i/>
          <w:iCs/>
          <w:color w:val="000000"/>
          <w:sz w:val="16"/>
          <w:szCs w:val="16"/>
          <w:highlight w:val="white"/>
        </w:rPr>
        <w:t>The Trade Act</w:t>
      </w:r>
      <w:r w:rsidRPr="000759A7">
        <w:rPr>
          <w:rFonts w:ascii="Arial" w:hAnsi="Arial" w:cs="Arial"/>
          <w:i/>
          <w:iCs/>
          <w:color w:val="000000"/>
          <w:sz w:val="16"/>
          <w:szCs w:val="16"/>
          <w:highlight w:val="white"/>
        </w:rPr>
        <w:t xml:space="preserve">), </w:t>
      </w:r>
      <w:r w:rsidR="00DD048D" w:rsidRPr="000759A7">
        <w:rPr>
          <w:rFonts w:ascii="Arial" w:hAnsi="Arial" w:cs="Arial"/>
          <w:i/>
          <w:iCs/>
          <w:color w:val="000000"/>
          <w:sz w:val="16"/>
          <w:szCs w:val="16"/>
          <w:highlight w:val="white"/>
        </w:rPr>
        <w:t>as amended</w:t>
      </w:r>
      <w:r w:rsidRPr="000759A7">
        <w:rPr>
          <w:rFonts w:ascii="Arial" w:hAnsi="Arial" w:cs="Arial"/>
          <w:i/>
          <w:iCs/>
          <w:color w:val="000000"/>
          <w:sz w:val="16"/>
          <w:szCs w:val="16"/>
          <w:highlight w:val="white"/>
        </w:rPr>
        <w:t>.</w:t>
      </w:r>
    </w:p>
    <w:p w14:paraId="0D259B47" w14:textId="77777777" w:rsidR="005165B9" w:rsidRPr="00DB61BB" w:rsidRDefault="005165B9">
      <w:pPr>
        <w:widowControl w:val="0"/>
        <w:autoSpaceDE w:val="0"/>
        <w:autoSpaceDN w:val="0"/>
        <w:adjustRightInd w:val="0"/>
        <w:spacing w:after="0" w:line="240" w:lineRule="auto"/>
        <w:rPr>
          <w:rFonts w:ascii="Arial" w:hAnsi="Arial" w:cs="Arial"/>
          <w:sz w:val="18"/>
          <w:szCs w:val="18"/>
        </w:rPr>
      </w:pPr>
    </w:p>
    <w:p w14:paraId="5923CF2E"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4a </w:t>
      </w:r>
    </w:p>
    <w:p w14:paraId="4DCFFA9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ECE503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EB3606" w:rsidRPr="00DB61BB">
        <w:rPr>
          <w:rFonts w:ascii="Arial" w:hAnsi="Arial" w:cs="Arial"/>
          <w:sz w:val="18"/>
          <w:szCs w:val="18"/>
        </w:rPr>
        <w:t>Promoting cruelty to anim</w:t>
      </w:r>
      <w:r w:rsidR="006F7A1D" w:rsidRPr="00DB61BB">
        <w:rPr>
          <w:rFonts w:ascii="Arial" w:hAnsi="Arial" w:cs="Arial"/>
          <w:sz w:val="18"/>
          <w:szCs w:val="18"/>
        </w:rPr>
        <w:t>a</w:t>
      </w:r>
      <w:r w:rsidR="00EB3606" w:rsidRPr="00DB61BB">
        <w:rPr>
          <w:rFonts w:ascii="Arial" w:hAnsi="Arial" w:cs="Arial"/>
          <w:sz w:val="18"/>
          <w:szCs w:val="18"/>
        </w:rPr>
        <w:t>ls means especially</w:t>
      </w:r>
      <w:r w:rsidRPr="00DB61BB">
        <w:rPr>
          <w:rFonts w:ascii="Arial" w:hAnsi="Arial" w:cs="Arial"/>
          <w:sz w:val="18"/>
          <w:szCs w:val="18"/>
        </w:rPr>
        <w:t xml:space="preserve"> </w:t>
      </w:r>
    </w:p>
    <w:p w14:paraId="0BE95A5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23C03E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EB3606" w:rsidRPr="00DB61BB">
        <w:rPr>
          <w:rFonts w:ascii="Arial" w:hAnsi="Arial" w:cs="Arial"/>
          <w:sz w:val="18"/>
          <w:szCs w:val="18"/>
        </w:rPr>
        <w:t>exhibiting, other demonstration or presentation of an animal</w:t>
      </w:r>
      <w:r w:rsidRPr="00DB61BB">
        <w:rPr>
          <w:rFonts w:ascii="Arial" w:hAnsi="Arial" w:cs="Arial"/>
          <w:sz w:val="18"/>
          <w:szCs w:val="18"/>
        </w:rPr>
        <w:t xml:space="preserve">, </w:t>
      </w:r>
      <w:r w:rsidR="00EB3606" w:rsidRPr="00DB61BB">
        <w:rPr>
          <w:rFonts w:ascii="Arial" w:hAnsi="Arial" w:cs="Arial"/>
          <w:sz w:val="18"/>
          <w:szCs w:val="18"/>
        </w:rPr>
        <w:t xml:space="preserve">which was subject to an intervention as referred to in </w:t>
      </w:r>
      <w:r w:rsidR="006F7A1D" w:rsidRPr="00DB61BB">
        <w:rPr>
          <w:rFonts w:ascii="Arial" w:hAnsi="Arial" w:cs="Arial"/>
          <w:sz w:val="18"/>
          <w:szCs w:val="18"/>
        </w:rPr>
        <w:t>S</w:t>
      </w:r>
      <w:r w:rsidR="00EB3606" w:rsidRPr="00DB61BB">
        <w:rPr>
          <w:rFonts w:ascii="Arial" w:hAnsi="Arial" w:cs="Arial"/>
          <w:sz w:val="18"/>
          <w:szCs w:val="18"/>
        </w:rPr>
        <w:t xml:space="preserve">ection </w:t>
      </w:r>
      <w:r w:rsidRPr="00DB61BB">
        <w:rPr>
          <w:rFonts w:ascii="Arial" w:hAnsi="Arial" w:cs="Arial"/>
          <w:sz w:val="18"/>
          <w:szCs w:val="18"/>
        </w:rPr>
        <w:t>4</w:t>
      </w:r>
      <w:r w:rsidR="006F7A1D" w:rsidRPr="00DB61BB">
        <w:rPr>
          <w:rFonts w:ascii="Arial" w:hAnsi="Arial" w:cs="Arial"/>
          <w:sz w:val="18"/>
          <w:szCs w:val="18"/>
        </w:rPr>
        <w:t>(</w:t>
      </w:r>
      <w:r w:rsidRPr="00DB61BB">
        <w:rPr>
          <w:rFonts w:ascii="Arial" w:hAnsi="Arial" w:cs="Arial"/>
          <w:sz w:val="18"/>
          <w:szCs w:val="18"/>
        </w:rPr>
        <w:t>1</w:t>
      </w:r>
      <w:r w:rsidR="006F7A1D" w:rsidRPr="00DB61BB">
        <w:rPr>
          <w:rFonts w:ascii="Arial" w:hAnsi="Arial" w:cs="Arial"/>
          <w:sz w:val="18"/>
          <w:szCs w:val="18"/>
        </w:rPr>
        <w:t>)(</w:t>
      </w:r>
      <w:r w:rsidRPr="00DB61BB">
        <w:rPr>
          <w:rFonts w:ascii="Arial" w:hAnsi="Arial" w:cs="Arial"/>
          <w:sz w:val="18"/>
          <w:szCs w:val="18"/>
        </w:rPr>
        <w:t>g)</w:t>
      </w:r>
      <w:r w:rsidR="00EB3606" w:rsidRPr="00DB61BB">
        <w:rPr>
          <w:rFonts w:ascii="Arial" w:hAnsi="Arial" w:cs="Arial"/>
          <w:sz w:val="18"/>
          <w:szCs w:val="18"/>
        </w:rPr>
        <w:t>, on the occasion of a public performance</w:t>
      </w:r>
      <w:r w:rsidRPr="00DB61BB">
        <w:rPr>
          <w:rFonts w:ascii="Arial" w:hAnsi="Arial" w:cs="Arial"/>
          <w:sz w:val="18"/>
          <w:szCs w:val="18"/>
        </w:rPr>
        <w:t xml:space="preserve">, </w:t>
      </w:r>
    </w:p>
    <w:p w14:paraId="236E097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F6DC038" w14:textId="77777777"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EB3606" w:rsidRPr="00DB61BB">
        <w:rPr>
          <w:rFonts w:ascii="Arial" w:hAnsi="Arial" w:cs="Arial"/>
          <w:sz w:val="18"/>
          <w:szCs w:val="18"/>
        </w:rPr>
        <w:t xml:space="preserve">publishing a description, </w:t>
      </w:r>
      <w:r w:rsidR="00D40AE7" w:rsidRPr="00DB61BB">
        <w:rPr>
          <w:rFonts w:ascii="Arial" w:hAnsi="Arial" w:cs="Arial"/>
          <w:sz w:val="18"/>
          <w:szCs w:val="18"/>
        </w:rPr>
        <w:t xml:space="preserve">a picture or an </w:t>
      </w:r>
      <w:r w:rsidR="00D67384" w:rsidRPr="00DB61BB">
        <w:rPr>
          <w:rFonts w:ascii="Arial" w:hAnsi="Arial" w:cs="Arial"/>
          <w:sz w:val="18"/>
          <w:szCs w:val="18"/>
        </w:rPr>
        <w:t>audio-visual</w:t>
      </w:r>
      <w:r w:rsidR="00D40AE7" w:rsidRPr="00DB61BB">
        <w:rPr>
          <w:rFonts w:ascii="Arial" w:hAnsi="Arial" w:cs="Arial"/>
          <w:sz w:val="18"/>
          <w:szCs w:val="18"/>
        </w:rPr>
        <w:t xml:space="preserve"> recording that encourages to perform breeding</w:t>
      </w:r>
      <w:r w:rsidRPr="00DB61BB">
        <w:rPr>
          <w:rFonts w:ascii="Arial" w:hAnsi="Arial" w:cs="Arial"/>
          <w:sz w:val="18"/>
          <w:szCs w:val="18"/>
        </w:rPr>
        <w:t>,</w:t>
      </w:r>
      <w:r w:rsidR="00D40AE7" w:rsidRPr="00DB61BB">
        <w:rPr>
          <w:rFonts w:ascii="Arial" w:hAnsi="Arial" w:cs="Arial"/>
          <w:sz w:val="18"/>
          <w:szCs w:val="18"/>
        </w:rPr>
        <w:t xml:space="preserve"> training, capturing or killing procedures or practices, to change animal appearance and to conduct interventions into the health condition of the animal involving cruelty to the animal as defined in this Act</w:t>
      </w:r>
      <w:r w:rsidRPr="00DB61BB">
        <w:rPr>
          <w:rFonts w:ascii="Arial" w:hAnsi="Arial" w:cs="Arial"/>
          <w:sz w:val="18"/>
          <w:szCs w:val="18"/>
        </w:rPr>
        <w:t xml:space="preserve">, </w:t>
      </w:r>
      <w:r w:rsidR="00D40AE7" w:rsidRPr="00DB61BB">
        <w:rPr>
          <w:rFonts w:ascii="Arial" w:hAnsi="Arial" w:cs="Arial"/>
          <w:sz w:val="18"/>
          <w:szCs w:val="18"/>
        </w:rPr>
        <w:t xml:space="preserve">unless the accompanying information states, or </w:t>
      </w:r>
      <w:r w:rsidR="00877EC4" w:rsidRPr="00DB61BB">
        <w:rPr>
          <w:rFonts w:ascii="Arial" w:hAnsi="Arial" w:cs="Arial"/>
          <w:sz w:val="18"/>
          <w:szCs w:val="18"/>
        </w:rPr>
        <w:t>it i</w:t>
      </w:r>
      <w:r w:rsidR="00A260EA" w:rsidRPr="00DB61BB">
        <w:rPr>
          <w:rFonts w:ascii="Arial" w:hAnsi="Arial" w:cs="Arial"/>
          <w:sz w:val="18"/>
          <w:szCs w:val="18"/>
        </w:rPr>
        <w:t>mplie</w:t>
      </w:r>
      <w:r w:rsidR="00877EC4" w:rsidRPr="00DB61BB">
        <w:rPr>
          <w:rFonts w:ascii="Arial" w:hAnsi="Arial" w:cs="Arial"/>
          <w:sz w:val="18"/>
          <w:szCs w:val="18"/>
        </w:rPr>
        <w:t>s</w:t>
      </w:r>
      <w:r w:rsidR="004C117A" w:rsidRPr="00DB61BB">
        <w:rPr>
          <w:rFonts w:ascii="Arial" w:hAnsi="Arial" w:cs="Arial"/>
          <w:sz w:val="18"/>
          <w:szCs w:val="18"/>
        </w:rPr>
        <w:t xml:space="preserve"> otherwise, that these activities are prohibited by this Act</w:t>
      </w:r>
      <w:r w:rsidRPr="00DB61BB">
        <w:rPr>
          <w:rFonts w:ascii="Arial" w:hAnsi="Arial" w:cs="Arial"/>
          <w:sz w:val="18"/>
          <w:szCs w:val="18"/>
        </w:rPr>
        <w:t xml:space="preserve">. </w:t>
      </w:r>
    </w:p>
    <w:p w14:paraId="407401B4" w14:textId="77777777" w:rsidR="00DB61BB" w:rsidRPr="00DB61BB" w:rsidRDefault="00DB61BB">
      <w:pPr>
        <w:widowControl w:val="0"/>
        <w:autoSpaceDE w:val="0"/>
        <w:autoSpaceDN w:val="0"/>
        <w:adjustRightInd w:val="0"/>
        <w:spacing w:after="0" w:line="240" w:lineRule="auto"/>
        <w:jc w:val="both"/>
        <w:rPr>
          <w:rFonts w:ascii="Arial" w:hAnsi="Arial" w:cs="Arial"/>
          <w:sz w:val="18"/>
          <w:szCs w:val="18"/>
        </w:rPr>
      </w:pPr>
    </w:p>
    <w:p w14:paraId="3D723CAB"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5 </w:t>
      </w:r>
    </w:p>
    <w:p w14:paraId="628E43A3"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6C5A40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(1) N</w:t>
      </w:r>
      <w:r w:rsidR="00A260EA" w:rsidRPr="00DB61BB">
        <w:rPr>
          <w:rFonts w:ascii="Arial" w:hAnsi="Arial" w:cs="Arial"/>
          <w:sz w:val="18"/>
          <w:szCs w:val="18"/>
        </w:rPr>
        <w:t>obody shall kill an animal without any reason</w:t>
      </w:r>
      <w:r w:rsidRPr="00DB61BB">
        <w:rPr>
          <w:rFonts w:ascii="Arial" w:hAnsi="Arial" w:cs="Arial"/>
          <w:sz w:val="18"/>
          <w:szCs w:val="18"/>
        </w:rPr>
        <w:t xml:space="preserve">. </w:t>
      </w:r>
    </w:p>
    <w:p w14:paraId="6733466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521131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A260EA" w:rsidRPr="00DB61BB">
        <w:rPr>
          <w:rFonts w:ascii="Arial" w:hAnsi="Arial" w:cs="Arial"/>
          <w:sz w:val="18"/>
          <w:szCs w:val="18"/>
        </w:rPr>
        <w:t>The reason to kill an animal is</w:t>
      </w:r>
      <w:r w:rsidRPr="00DB61BB">
        <w:rPr>
          <w:rFonts w:ascii="Arial" w:hAnsi="Arial" w:cs="Arial"/>
          <w:sz w:val="18"/>
          <w:szCs w:val="18"/>
        </w:rPr>
        <w:t xml:space="preserve">: </w:t>
      </w:r>
    </w:p>
    <w:p w14:paraId="50E7521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54547A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A260EA" w:rsidRPr="00DB61BB">
        <w:rPr>
          <w:rFonts w:ascii="Arial" w:hAnsi="Arial" w:cs="Arial"/>
          <w:sz w:val="18"/>
          <w:szCs w:val="18"/>
        </w:rPr>
        <w:t>use of the products of an animal bred or kept for production</w:t>
      </w:r>
      <w:r w:rsidR="006F7A1D" w:rsidRPr="00DB61BB">
        <w:rPr>
          <w:rFonts w:ascii="Arial" w:hAnsi="Arial" w:cs="Arial"/>
          <w:sz w:val="18"/>
          <w:szCs w:val="18"/>
        </w:rPr>
        <w:t xml:space="preserve"> of food</w:t>
      </w:r>
      <w:r w:rsidRPr="00DB61BB">
        <w:rPr>
          <w:rFonts w:ascii="Arial" w:hAnsi="Arial" w:cs="Arial"/>
          <w:sz w:val="18"/>
          <w:szCs w:val="18"/>
        </w:rPr>
        <w:t xml:space="preserve">, </w:t>
      </w:r>
      <w:r w:rsidR="006F7A1D" w:rsidRPr="00DB61BB">
        <w:rPr>
          <w:rFonts w:ascii="Arial" w:hAnsi="Arial" w:cs="Arial"/>
          <w:sz w:val="18"/>
          <w:szCs w:val="18"/>
        </w:rPr>
        <w:t>wool, skin or other products</w:t>
      </w:r>
      <w:r w:rsidRPr="00DB61BB">
        <w:rPr>
          <w:rFonts w:ascii="Arial" w:hAnsi="Arial" w:cs="Arial"/>
          <w:sz w:val="18"/>
          <w:szCs w:val="18"/>
        </w:rPr>
        <w:t xml:space="preserve">, </w:t>
      </w:r>
    </w:p>
    <w:p w14:paraId="5DDA787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14CE3F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DE7DC9" w:rsidRPr="00DB61BB">
        <w:rPr>
          <w:rFonts w:ascii="Arial" w:hAnsi="Arial" w:cs="Arial"/>
          <w:sz w:val="18"/>
          <w:szCs w:val="18"/>
        </w:rPr>
        <w:t>weakness, terminal illness, serious injury</w:t>
      </w:r>
      <w:r w:rsidRPr="00DB61BB">
        <w:rPr>
          <w:rFonts w:ascii="Arial" w:hAnsi="Arial" w:cs="Arial"/>
          <w:sz w:val="18"/>
          <w:szCs w:val="18"/>
        </w:rPr>
        <w:t xml:space="preserve">, </w:t>
      </w:r>
      <w:r w:rsidR="00DE7DC9" w:rsidRPr="00DB61BB">
        <w:rPr>
          <w:rFonts w:ascii="Arial" w:hAnsi="Arial" w:cs="Arial"/>
          <w:sz w:val="18"/>
          <w:szCs w:val="18"/>
        </w:rPr>
        <w:t>genetic or congenital defect</w:t>
      </w:r>
      <w:r w:rsidRPr="00DB61BB">
        <w:rPr>
          <w:rFonts w:ascii="Arial" w:hAnsi="Arial" w:cs="Arial"/>
          <w:sz w:val="18"/>
          <w:szCs w:val="18"/>
        </w:rPr>
        <w:t xml:space="preserve">, </w:t>
      </w:r>
      <w:r w:rsidR="00DE7DC9" w:rsidRPr="00DB61BB">
        <w:rPr>
          <w:rFonts w:ascii="Arial" w:hAnsi="Arial" w:cs="Arial"/>
          <w:sz w:val="18"/>
          <w:szCs w:val="18"/>
        </w:rPr>
        <w:t>overall exhaustion or old age of the animal</w:t>
      </w:r>
      <w:r w:rsidRPr="00DB61BB">
        <w:rPr>
          <w:rFonts w:ascii="Arial" w:hAnsi="Arial" w:cs="Arial"/>
          <w:sz w:val="18"/>
          <w:szCs w:val="18"/>
        </w:rPr>
        <w:t xml:space="preserve">, </w:t>
      </w:r>
      <w:r w:rsidR="00DE7DC9" w:rsidRPr="00DB61BB">
        <w:rPr>
          <w:rFonts w:ascii="Arial" w:hAnsi="Arial" w:cs="Arial"/>
          <w:sz w:val="18"/>
          <w:szCs w:val="18"/>
        </w:rPr>
        <w:t xml:space="preserve">when its survival entails permanent suffering </w:t>
      </w:r>
      <w:r w:rsidR="00677463" w:rsidRPr="00DB61BB">
        <w:rPr>
          <w:rFonts w:ascii="Arial" w:hAnsi="Arial" w:cs="Arial"/>
          <w:sz w:val="18"/>
          <w:szCs w:val="18"/>
        </w:rPr>
        <w:t>of</w:t>
      </w:r>
      <w:r w:rsidR="00DE7DC9" w:rsidRPr="00DB61BB">
        <w:rPr>
          <w:rFonts w:ascii="Arial" w:hAnsi="Arial" w:cs="Arial"/>
          <w:sz w:val="18"/>
          <w:szCs w:val="18"/>
        </w:rPr>
        <w:t xml:space="preserve"> the animal</w:t>
      </w:r>
      <w:r w:rsidRPr="00DB61BB">
        <w:rPr>
          <w:rFonts w:ascii="Arial" w:hAnsi="Arial" w:cs="Arial"/>
          <w:sz w:val="18"/>
          <w:szCs w:val="18"/>
        </w:rPr>
        <w:t xml:space="preserve">, </w:t>
      </w:r>
    </w:p>
    <w:p w14:paraId="1DD2806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F94CB0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DE7DC9" w:rsidRPr="00DB61BB">
        <w:rPr>
          <w:rFonts w:ascii="Arial" w:hAnsi="Arial" w:cs="Arial"/>
          <w:sz w:val="18"/>
          <w:szCs w:val="18"/>
        </w:rPr>
        <w:t>immediate threat posed to man by an animal</w:t>
      </w:r>
      <w:r w:rsidRPr="00DB61BB">
        <w:rPr>
          <w:rFonts w:ascii="Arial" w:hAnsi="Arial" w:cs="Arial"/>
          <w:sz w:val="18"/>
          <w:szCs w:val="18"/>
        </w:rPr>
        <w:t xml:space="preserve">, </w:t>
      </w:r>
    </w:p>
    <w:p w14:paraId="7A3EB78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31439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DE7DC9" w:rsidRPr="00DB61BB">
        <w:rPr>
          <w:rFonts w:ascii="Arial" w:hAnsi="Arial" w:cs="Arial"/>
          <w:sz w:val="18"/>
          <w:szCs w:val="18"/>
        </w:rPr>
        <w:t>exercise of the rights of hunting and fishing pursuant to specific legislation</w:t>
      </w:r>
      <w:r w:rsidR="007733F4" w:rsidRPr="00DB61BB">
        <w:rPr>
          <w:rFonts w:ascii="Arial" w:hAnsi="Arial" w:cs="Arial"/>
          <w:sz w:val="18"/>
          <w:szCs w:val="18"/>
        </w:rPr>
        <w:t>,</w:t>
      </w:r>
      <w:r w:rsidRPr="00DB61BB">
        <w:rPr>
          <w:rFonts w:ascii="Arial" w:hAnsi="Arial" w:cs="Arial"/>
          <w:sz w:val="18"/>
          <w:szCs w:val="18"/>
          <w:vertAlign w:val="superscript"/>
        </w:rPr>
        <w:t>2a)</w:t>
      </w:r>
    </w:p>
    <w:p w14:paraId="49DE3ED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E1D3C4E" w14:textId="62B04C6A" w:rsidR="00AB1E5B" w:rsidRPr="00DD048D"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 xml:space="preserve">e) </w:t>
      </w:r>
      <w:r w:rsidR="00DE7DC9" w:rsidRPr="00DB61BB">
        <w:rPr>
          <w:rFonts w:ascii="Arial" w:hAnsi="Arial" w:cs="Arial"/>
          <w:sz w:val="18"/>
          <w:szCs w:val="18"/>
        </w:rPr>
        <w:t>imposition</w:t>
      </w:r>
      <w:r w:rsidR="00677463" w:rsidRPr="00DB61BB">
        <w:rPr>
          <w:rFonts w:ascii="Arial" w:hAnsi="Arial" w:cs="Arial"/>
          <w:sz w:val="18"/>
          <w:szCs w:val="18"/>
        </w:rPr>
        <w:t xml:space="preserve"> </w:t>
      </w:r>
      <w:r w:rsidR="00DE7DC9" w:rsidRPr="00DB61BB">
        <w:rPr>
          <w:rFonts w:ascii="Arial" w:hAnsi="Arial" w:cs="Arial"/>
          <w:sz w:val="18"/>
          <w:szCs w:val="18"/>
        </w:rPr>
        <w:t>of emergency veterinary</w:t>
      </w:r>
      <w:r w:rsidRPr="00DB61BB">
        <w:rPr>
          <w:rFonts w:ascii="Arial" w:hAnsi="Arial" w:cs="Arial"/>
          <w:sz w:val="18"/>
          <w:szCs w:val="18"/>
          <w:vertAlign w:val="superscript"/>
        </w:rPr>
        <w:t>2b)</w:t>
      </w:r>
      <w:r w:rsidRPr="00DB61BB">
        <w:rPr>
          <w:rFonts w:ascii="Arial" w:hAnsi="Arial" w:cs="Arial"/>
          <w:sz w:val="18"/>
          <w:szCs w:val="18"/>
        </w:rPr>
        <w:t xml:space="preserve"> </w:t>
      </w:r>
      <w:r w:rsidR="00DE7DC9" w:rsidRPr="00DB61BB">
        <w:rPr>
          <w:rFonts w:ascii="Arial" w:hAnsi="Arial" w:cs="Arial"/>
          <w:sz w:val="18"/>
          <w:szCs w:val="18"/>
        </w:rPr>
        <w:t>or sanitary measures</w:t>
      </w:r>
      <w:r w:rsidRPr="00DB61BB">
        <w:rPr>
          <w:rFonts w:ascii="Arial" w:hAnsi="Arial" w:cs="Arial"/>
          <w:sz w:val="18"/>
          <w:szCs w:val="18"/>
          <w:vertAlign w:val="superscript"/>
        </w:rPr>
        <w:t>2c)</w:t>
      </w:r>
      <w:r w:rsidRPr="00DB61BB">
        <w:rPr>
          <w:rFonts w:ascii="Arial" w:hAnsi="Arial" w:cs="Arial"/>
          <w:sz w:val="18"/>
          <w:szCs w:val="18"/>
        </w:rPr>
        <w:t xml:space="preserve"> </w:t>
      </w:r>
      <w:r w:rsidR="00DE7DC9" w:rsidRPr="00DB61BB">
        <w:rPr>
          <w:rFonts w:ascii="Arial" w:hAnsi="Arial" w:cs="Arial"/>
          <w:sz w:val="18"/>
          <w:szCs w:val="18"/>
        </w:rPr>
        <w:t>for the protection against diseases</w:t>
      </w:r>
      <w:r w:rsidRPr="00DB61BB">
        <w:rPr>
          <w:rFonts w:ascii="Arial" w:hAnsi="Arial" w:cs="Arial"/>
          <w:sz w:val="18"/>
          <w:szCs w:val="18"/>
          <w:vertAlign w:val="superscript"/>
        </w:rPr>
        <w:t>2d)</w:t>
      </w:r>
      <w:r w:rsidR="00AA56F5">
        <w:rPr>
          <w:rFonts w:ascii="Arial" w:hAnsi="Arial" w:cs="Arial"/>
          <w:sz w:val="18"/>
          <w:szCs w:val="18"/>
        </w:rPr>
        <w:t>,</w:t>
      </w:r>
      <w:r w:rsidRPr="00DB61BB">
        <w:rPr>
          <w:rFonts w:ascii="Arial" w:hAnsi="Arial" w:cs="Arial"/>
          <w:sz w:val="18"/>
          <w:szCs w:val="18"/>
        </w:rPr>
        <w:t xml:space="preserve"> </w:t>
      </w:r>
      <w:r w:rsidR="00DD048D">
        <w:rPr>
          <w:rFonts w:ascii="Arial" w:hAnsi="Arial" w:cs="Arial"/>
          <w:sz w:val="18"/>
          <w:szCs w:val="18"/>
          <w:u w:val="single"/>
        </w:rPr>
        <w:t xml:space="preserve">or a simulation exercise organised by the State Veterinary Administration concerning </w:t>
      </w:r>
      <w:r w:rsidR="00456601">
        <w:rPr>
          <w:rFonts w:ascii="Arial" w:hAnsi="Arial" w:cs="Arial"/>
          <w:sz w:val="18"/>
          <w:szCs w:val="18"/>
          <w:u w:val="single"/>
        </w:rPr>
        <w:t>emergency management</w:t>
      </w:r>
      <w:r w:rsidR="00DD048D">
        <w:rPr>
          <w:rFonts w:ascii="Arial" w:hAnsi="Arial" w:cs="Arial"/>
          <w:sz w:val="18"/>
          <w:szCs w:val="18"/>
          <w:u w:val="single"/>
        </w:rPr>
        <w:t xml:space="preserve"> plans as a response to dangerous </w:t>
      </w:r>
      <w:r w:rsidR="00AA56F5">
        <w:rPr>
          <w:rFonts w:ascii="Arial" w:hAnsi="Arial" w:cs="Arial"/>
          <w:sz w:val="18"/>
          <w:szCs w:val="18"/>
          <w:u w:val="single"/>
        </w:rPr>
        <w:t xml:space="preserve">disease and </w:t>
      </w:r>
      <w:r w:rsidR="00DD048D">
        <w:rPr>
          <w:rFonts w:ascii="Arial" w:hAnsi="Arial" w:cs="Arial"/>
          <w:sz w:val="18"/>
          <w:szCs w:val="18"/>
          <w:u w:val="single"/>
        </w:rPr>
        <w:t>zoonotic disease outbreaks,</w:t>
      </w:r>
    </w:p>
    <w:p w14:paraId="729F6EC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968A3A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5E5A6B" w:rsidRPr="00DB61BB">
        <w:rPr>
          <w:rFonts w:ascii="Arial" w:hAnsi="Arial" w:cs="Arial"/>
          <w:sz w:val="18"/>
          <w:szCs w:val="18"/>
        </w:rPr>
        <w:t xml:space="preserve">end-point </w:t>
      </w:r>
      <w:r w:rsidR="00DE7DC9" w:rsidRPr="00DB61BB">
        <w:rPr>
          <w:rFonts w:ascii="Arial" w:hAnsi="Arial" w:cs="Arial"/>
          <w:sz w:val="18"/>
          <w:szCs w:val="18"/>
        </w:rPr>
        <w:t>of an experiment on an experimental animal, unless stipulated otherwise in the experimental project,</w:t>
      </w:r>
      <w:r w:rsidRPr="00DB61BB">
        <w:rPr>
          <w:rFonts w:ascii="Arial" w:hAnsi="Arial" w:cs="Arial"/>
          <w:sz w:val="18"/>
          <w:szCs w:val="18"/>
        </w:rPr>
        <w:t xml:space="preserve"> </w:t>
      </w:r>
    </w:p>
    <w:p w14:paraId="6E5BFB4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9C41EB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g) </w:t>
      </w:r>
      <w:r w:rsidR="00F80466" w:rsidRPr="00DB61BB">
        <w:rPr>
          <w:rFonts w:ascii="Arial" w:hAnsi="Arial" w:cs="Arial"/>
          <w:sz w:val="18"/>
          <w:szCs w:val="18"/>
        </w:rPr>
        <w:t xml:space="preserve">control </w:t>
      </w:r>
      <w:r w:rsidR="00DE7DC9" w:rsidRPr="00DB61BB">
        <w:rPr>
          <w:rFonts w:ascii="Arial" w:hAnsi="Arial" w:cs="Arial"/>
          <w:sz w:val="18"/>
          <w:szCs w:val="18"/>
        </w:rPr>
        <w:t>of the population of animals under human care and wild animals</w:t>
      </w:r>
      <w:r w:rsidRPr="00DB61BB">
        <w:rPr>
          <w:rFonts w:ascii="Arial" w:hAnsi="Arial" w:cs="Arial"/>
          <w:sz w:val="18"/>
          <w:szCs w:val="18"/>
        </w:rPr>
        <w:t xml:space="preserve">; </w:t>
      </w:r>
      <w:r w:rsidR="00DE7DC9" w:rsidRPr="00DB61BB">
        <w:rPr>
          <w:rFonts w:ascii="Arial" w:hAnsi="Arial" w:cs="Arial"/>
          <w:sz w:val="18"/>
          <w:szCs w:val="18"/>
        </w:rPr>
        <w:t>without prejudice to the provisions of specific legislation</w:t>
      </w:r>
      <w:r w:rsidRPr="00DB61BB">
        <w:rPr>
          <w:rFonts w:ascii="Arial" w:hAnsi="Arial" w:cs="Arial"/>
          <w:sz w:val="18"/>
          <w:szCs w:val="18"/>
        </w:rPr>
        <w:t>,</w:t>
      </w:r>
      <w:r w:rsidRPr="00DB61BB">
        <w:rPr>
          <w:rFonts w:ascii="Arial" w:hAnsi="Arial" w:cs="Arial"/>
          <w:sz w:val="18"/>
          <w:szCs w:val="18"/>
          <w:vertAlign w:val="superscript"/>
        </w:rPr>
        <w:t>2a)</w:t>
      </w:r>
      <w:r w:rsidRPr="00DB61BB">
        <w:rPr>
          <w:rFonts w:ascii="Arial" w:hAnsi="Arial" w:cs="Arial"/>
          <w:sz w:val="18"/>
          <w:szCs w:val="18"/>
        </w:rPr>
        <w:t>,</w:t>
      </w:r>
      <w:r w:rsidRPr="00DB61BB">
        <w:rPr>
          <w:rFonts w:ascii="Arial" w:hAnsi="Arial" w:cs="Arial"/>
          <w:sz w:val="18"/>
          <w:szCs w:val="18"/>
          <w:vertAlign w:val="superscript"/>
        </w:rPr>
        <w:t xml:space="preserve"> 2e)</w:t>
      </w:r>
      <w:r w:rsidR="005E5A6B" w:rsidRPr="00DB61BB">
        <w:rPr>
          <w:rFonts w:ascii="Arial" w:hAnsi="Arial" w:cs="Arial"/>
          <w:sz w:val="18"/>
          <w:szCs w:val="18"/>
        </w:rPr>
        <w:t xml:space="preserve"> </w:t>
      </w:r>
      <w:r w:rsidR="00F80466" w:rsidRPr="00DB61BB">
        <w:rPr>
          <w:rFonts w:ascii="Arial" w:hAnsi="Arial" w:cs="Arial"/>
          <w:sz w:val="18"/>
          <w:szCs w:val="18"/>
        </w:rPr>
        <w:t xml:space="preserve">animal population control means a set of consistently implemented preventive measures that shall contribute to  </w:t>
      </w:r>
      <w:r w:rsidRPr="00DB61BB">
        <w:rPr>
          <w:rFonts w:ascii="Arial" w:hAnsi="Arial" w:cs="Arial"/>
          <w:sz w:val="18"/>
          <w:szCs w:val="18"/>
        </w:rPr>
        <w:t xml:space="preserve"> </w:t>
      </w:r>
      <w:r w:rsidR="00F80466" w:rsidRPr="00DB61BB">
        <w:rPr>
          <w:rFonts w:ascii="Arial" w:hAnsi="Arial" w:cs="Arial"/>
          <w:sz w:val="18"/>
          <w:szCs w:val="18"/>
        </w:rPr>
        <w:t>maintaining the population of certain health and genetic quality</w:t>
      </w:r>
      <w:r w:rsidRPr="00DB61BB">
        <w:rPr>
          <w:rFonts w:ascii="Arial" w:hAnsi="Arial" w:cs="Arial"/>
          <w:sz w:val="18"/>
          <w:szCs w:val="18"/>
        </w:rPr>
        <w:t>,</w:t>
      </w:r>
      <w:r w:rsidR="005E5A6B" w:rsidRPr="00DB61BB">
        <w:rPr>
          <w:rFonts w:ascii="Arial" w:hAnsi="Arial" w:cs="Arial"/>
          <w:sz w:val="18"/>
          <w:szCs w:val="18"/>
        </w:rPr>
        <w:t xml:space="preserve"> </w:t>
      </w:r>
      <w:r w:rsidR="00F80466" w:rsidRPr="00DB61BB">
        <w:rPr>
          <w:rFonts w:ascii="Arial" w:hAnsi="Arial" w:cs="Arial"/>
          <w:sz w:val="18"/>
          <w:szCs w:val="18"/>
        </w:rPr>
        <w:t>especially through limiting unnatural supply of food sources and reproduction possibilities of the population</w:t>
      </w:r>
      <w:r w:rsidRPr="00DB61BB">
        <w:rPr>
          <w:rFonts w:ascii="Arial" w:hAnsi="Arial" w:cs="Arial"/>
          <w:sz w:val="18"/>
          <w:szCs w:val="18"/>
        </w:rPr>
        <w:t>, a</w:t>
      </w:r>
      <w:r w:rsidR="00F80466" w:rsidRPr="00DB61BB">
        <w:rPr>
          <w:rFonts w:ascii="Arial" w:hAnsi="Arial" w:cs="Arial"/>
          <w:sz w:val="18"/>
          <w:szCs w:val="18"/>
        </w:rPr>
        <w:t>nd the aim of which is to reduce the risks that might arise due to an increase in the population in its territory</w:t>
      </w:r>
      <w:r w:rsidR="005E5A6B" w:rsidRPr="00DB61BB">
        <w:rPr>
          <w:rFonts w:ascii="Arial" w:hAnsi="Arial" w:cs="Arial"/>
          <w:sz w:val="18"/>
          <w:szCs w:val="18"/>
        </w:rPr>
        <w:t xml:space="preserve"> or the risks of threats caused by wild animal population</w:t>
      </w:r>
      <w:r w:rsidR="00F80466" w:rsidRPr="00DB61BB">
        <w:rPr>
          <w:rFonts w:ascii="Arial" w:hAnsi="Arial" w:cs="Arial"/>
          <w:sz w:val="18"/>
          <w:szCs w:val="18"/>
        </w:rPr>
        <w:t xml:space="preserve">, and to prevent any suffering of </w:t>
      </w:r>
      <w:r w:rsidR="0023020E" w:rsidRPr="00DB61BB">
        <w:rPr>
          <w:rFonts w:ascii="Arial" w:hAnsi="Arial" w:cs="Arial"/>
          <w:sz w:val="18"/>
          <w:szCs w:val="18"/>
        </w:rPr>
        <w:t>animals or excessive damage</w:t>
      </w:r>
      <w:r w:rsidRPr="00DB61BB">
        <w:rPr>
          <w:rFonts w:ascii="Arial" w:hAnsi="Arial" w:cs="Arial"/>
          <w:sz w:val="18"/>
          <w:szCs w:val="18"/>
        </w:rPr>
        <w:t xml:space="preserve">, </w:t>
      </w:r>
      <w:r w:rsidR="001217E0" w:rsidRPr="00DB61BB">
        <w:rPr>
          <w:rFonts w:ascii="Arial" w:hAnsi="Arial" w:cs="Arial"/>
          <w:sz w:val="18"/>
          <w:szCs w:val="18"/>
        </w:rPr>
        <w:t xml:space="preserve">particularly </w:t>
      </w:r>
      <w:r w:rsidR="00261816" w:rsidRPr="00DB61BB">
        <w:rPr>
          <w:rFonts w:ascii="Arial" w:hAnsi="Arial" w:cs="Arial"/>
          <w:sz w:val="18"/>
          <w:szCs w:val="18"/>
        </w:rPr>
        <w:t xml:space="preserve">the </w:t>
      </w:r>
      <w:r w:rsidR="001217E0" w:rsidRPr="00DB61BB">
        <w:rPr>
          <w:rFonts w:ascii="Arial" w:hAnsi="Arial" w:cs="Arial"/>
          <w:sz w:val="18"/>
          <w:szCs w:val="18"/>
        </w:rPr>
        <w:t>spread</w:t>
      </w:r>
      <w:r w:rsidR="00261816" w:rsidRPr="00DB61BB">
        <w:rPr>
          <w:rFonts w:ascii="Arial" w:hAnsi="Arial" w:cs="Arial"/>
          <w:sz w:val="18"/>
          <w:szCs w:val="18"/>
        </w:rPr>
        <w:t xml:space="preserve"> of</w:t>
      </w:r>
      <w:r w:rsidR="001217E0" w:rsidRPr="00DB61BB">
        <w:rPr>
          <w:rFonts w:ascii="Arial" w:hAnsi="Arial" w:cs="Arial"/>
          <w:sz w:val="18"/>
          <w:szCs w:val="18"/>
        </w:rPr>
        <w:t xml:space="preserve"> diseases or other adverse effects</w:t>
      </w:r>
      <w:r w:rsidRPr="00DB61BB">
        <w:rPr>
          <w:rFonts w:ascii="Arial" w:hAnsi="Arial" w:cs="Arial"/>
          <w:sz w:val="18"/>
          <w:szCs w:val="18"/>
        </w:rPr>
        <w:t xml:space="preserve">, </w:t>
      </w:r>
    </w:p>
    <w:p w14:paraId="53DC6FB6"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AB6694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h) </w:t>
      </w:r>
      <w:r w:rsidR="001217E0" w:rsidRPr="00DB61BB">
        <w:rPr>
          <w:rFonts w:ascii="Arial" w:hAnsi="Arial" w:cs="Arial"/>
          <w:sz w:val="18"/>
          <w:szCs w:val="18"/>
        </w:rPr>
        <w:t>rodent control</w:t>
      </w:r>
      <w:r w:rsidRPr="00DB61BB">
        <w:rPr>
          <w:rFonts w:ascii="Arial" w:hAnsi="Arial" w:cs="Arial"/>
          <w:sz w:val="18"/>
          <w:szCs w:val="18"/>
          <w:vertAlign w:val="superscript"/>
        </w:rPr>
        <w:t>2c)</w:t>
      </w:r>
      <w:r w:rsidRPr="00DB61BB">
        <w:rPr>
          <w:rFonts w:ascii="Arial" w:hAnsi="Arial" w:cs="Arial"/>
          <w:sz w:val="18"/>
          <w:szCs w:val="18"/>
        </w:rPr>
        <w:t xml:space="preserve"> a</w:t>
      </w:r>
      <w:r w:rsidR="001217E0" w:rsidRPr="00DB61BB">
        <w:rPr>
          <w:rFonts w:ascii="Arial" w:hAnsi="Arial" w:cs="Arial"/>
          <w:sz w:val="18"/>
          <w:szCs w:val="18"/>
        </w:rPr>
        <w:t xml:space="preserve">nd measures taken to fight </w:t>
      </w:r>
      <w:r w:rsidR="00261816" w:rsidRPr="00DB61BB">
        <w:rPr>
          <w:rFonts w:ascii="Arial" w:hAnsi="Arial" w:cs="Arial"/>
          <w:sz w:val="18"/>
          <w:szCs w:val="18"/>
        </w:rPr>
        <w:t xml:space="preserve">against </w:t>
      </w:r>
      <w:r w:rsidR="001217E0" w:rsidRPr="00DB61BB">
        <w:rPr>
          <w:rFonts w:ascii="Arial" w:hAnsi="Arial" w:cs="Arial"/>
          <w:sz w:val="18"/>
          <w:szCs w:val="18"/>
        </w:rPr>
        <w:t>harmful organisms,</w:t>
      </w:r>
      <w:r w:rsidRPr="00DB61BB">
        <w:rPr>
          <w:rFonts w:ascii="Arial" w:hAnsi="Arial" w:cs="Arial"/>
          <w:sz w:val="18"/>
          <w:szCs w:val="18"/>
          <w:vertAlign w:val="superscript"/>
        </w:rPr>
        <w:t>2f)</w:t>
      </w:r>
      <w:r w:rsidRPr="00DB61BB">
        <w:rPr>
          <w:rFonts w:ascii="Arial" w:hAnsi="Arial" w:cs="Arial"/>
          <w:sz w:val="18"/>
          <w:szCs w:val="18"/>
        </w:rPr>
        <w:t xml:space="preserve"> </w:t>
      </w:r>
    </w:p>
    <w:p w14:paraId="52F2235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E43545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i) </w:t>
      </w:r>
      <w:r w:rsidR="007733F4" w:rsidRPr="00DB61BB">
        <w:rPr>
          <w:rFonts w:ascii="Arial" w:hAnsi="Arial" w:cs="Arial"/>
          <w:sz w:val="18"/>
          <w:szCs w:val="18"/>
        </w:rPr>
        <w:t>imposition of a special measure in case of a failure to identify an animal pursuant to specific legislation</w:t>
      </w:r>
      <w:r w:rsidRPr="00DB61BB">
        <w:rPr>
          <w:rFonts w:ascii="Arial" w:hAnsi="Arial" w:cs="Arial"/>
          <w:sz w:val="18"/>
          <w:szCs w:val="18"/>
        </w:rPr>
        <w:t>,</w:t>
      </w:r>
      <w:r w:rsidRPr="00DB61BB">
        <w:rPr>
          <w:rFonts w:ascii="Arial" w:hAnsi="Arial" w:cs="Arial"/>
          <w:sz w:val="18"/>
          <w:szCs w:val="18"/>
          <w:vertAlign w:val="superscript"/>
        </w:rPr>
        <w:t>2g)</w:t>
      </w:r>
      <w:r w:rsidRPr="00DB61BB">
        <w:rPr>
          <w:rFonts w:ascii="Arial" w:hAnsi="Arial" w:cs="Arial"/>
          <w:sz w:val="18"/>
          <w:szCs w:val="18"/>
        </w:rPr>
        <w:t xml:space="preserve"> </w:t>
      </w:r>
    </w:p>
    <w:p w14:paraId="6807783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19C351F" w14:textId="5494C6F7" w:rsidR="00AB1E5B" w:rsidRDefault="00E3470A">
      <w:pPr>
        <w:widowControl w:val="0"/>
        <w:autoSpaceDE w:val="0"/>
        <w:autoSpaceDN w:val="0"/>
        <w:adjustRightInd w:val="0"/>
        <w:spacing w:after="0" w:line="240" w:lineRule="auto"/>
        <w:jc w:val="both"/>
        <w:rPr>
          <w:rFonts w:ascii="Arial" w:hAnsi="Arial" w:cs="Arial"/>
          <w:sz w:val="18"/>
          <w:szCs w:val="18"/>
          <w:u w:val="single"/>
        </w:rPr>
      </w:pPr>
      <w:r w:rsidRPr="00B45B04">
        <w:rPr>
          <w:rFonts w:ascii="Arial" w:hAnsi="Arial" w:cs="Arial"/>
          <w:sz w:val="18"/>
          <w:szCs w:val="18"/>
          <w:u w:val="single"/>
        </w:rPr>
        <w:t>j) depopula</w:t>
      </w:r>
      <w:r w:rsidR="007733F4" w:rsidRPr="00B45B04">
        <w:rPr>
          <w:rFonts w:ascii="Arial" w:hAnsi="Arial" w:cs="Arial"/>
          <w:sz w:val="18"/>
          <w:szCs w:val="18"/>
          <w:u w:val="single"/>
        </w:rPr>
        <w:t>tion</w:t>
      </w:r>
      <w:r w:rsidRPr="00B45B04">
        <w:rPr>
          <w:rFonts w:ascii="Arial" w:hAnsi="Arial" w:cs="Arial"/>
          <w:sz w:val="18"/>
          <w:szCs w:val="18"/>
          <w:u w:val="single"/>
          <w:vertAlign w:val="superscript"/>
        </w:rPr>
        <w:t>11)</w:t>
      </w:r>
      <w:r w:rsidR="00B45B04" w:rsidRPr="00B45B04">
        <w:rPr>
          <w:rFonts w:ascii="Arial" w:hAnsi="Arial" w:cs="Arial"/>
          <w:sz w:val="18"/>
          <w:szCs w:val="18"/>
          <w:u w:val="single"/>
        </w:rPr>
        <w:t>,</w:t>
      </w:r>
      <w:r w:rsidRPr="00B45B04">
        <w:rPr>
          <w:rFonts w:ascii="Arial" w:hAnsi="Arial" w:cs="Arial"/>
          <w:sz w:val="18"/>
          <w:szCs w:val="18"/>
          <w:u w:val="single"/>
        </w:rPr>
        <w:t xml:space="preserve"> </w:t>
      </w:r>
    </w:p>
    <w:p w14:paraId="6AA1E121" w14:textId="5F469484" w:rsidR="00B45B04" w:rsidRDefault="00B45B04">
      <w:pPr>
        <w:widowControl w:val="0"/>
        <w:autoSpaceDE w:val="0"/>
        <w:autoSpaceDN w:val="0"/>
        <w:adjustRightInd w:val="0"/>
        <w:spacing w:after="0" w:line="240" w:lineRule="auto"/>
        <w:jc w:val="both"/>
        <w:rPr>
          <w:rFonts w:ascii="Arial" w:hAnsi="Arial" w:cs="Arial"/>
          <w:sz w:val="18"/>
          <w:szCs w:val="18"/>
          <w:u w:val="single"/>
        </w:rPr>
      </w:pPr>
    </w:p>
    <w:p w14:paraId="31BC6A84" w14:textId="28D9B2F2" w:rsidR="00B45B04" w:rsidRPr="00184FAC" w:rsidRDefault="00B45B04">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k) performance of measures to </w:t>
      </w:r>
      <w:r w:rsidR="00AA56F5">
        <w:rPr>
          <w:rFonts w:ascii="Arial" w:hAnsi="Arial" w:cs="Arial"/>
          <w:sz w:val="18"/>
          <w:szCs w:val="18"/>
          <w:u w:val="single"/>
        </w:rPr>
        <w:t>manage</w:t>
      </w:r>
      <w:r>
        <w:rPr>
          <w:rFonts w:ascii="Arial" w:hAnsi="Arial" w:cs="Arial"/>
          <w:sz w:val="18"/>
          <w:szCs w:val="18"/>
          <w:u w:val="single"/>
        </w:rPr>
        <w:t xml:space="preserve"> the population of </w:t>
      </w:r>
      <w:r w:rsidR="00184FAC">
        <w:rPr>
          <w:rFonts w:ascii="Arial" w:hAnsi="Arial" w:cs="Arial"/>
          <w:sz w:val="18"/>
          <w:szCs w:val="18"/>
          <w:u w:val="single"/>
        </w:rPr>
        <w:t>alien</w:t>
      </w:r>
      <w:r>
        <w:rPr>
          <w:rFonts w:ascii="Arial" w:hAnsi="Arial" w:cs="Arial"/>
          <w:sz w:val="18"/>
          <w:szCs w:val="18"/>
          <w:u w:val="single"/>
        </w:rPr>
        <w:t xml:space="preserve"> animal species or measures to </w:t>
      </w:r>
      <w:r w:rsidR="00507F73">
        <w:rPr>
          <w:rFonts w:ascii="Arial" w:hAnsi="Arial" w:cs="Arial"/>
          <w:sz w:val="18"/>
          <w:szCs w:val="18"/>
          <w:u w:val="single"/>
        </w:rPr>
        <w:t>remove</w:t>
      </w:r>
      <w:r>
        <w:rPr>
          <w:rFonts w:ascii="Arial" w:hAnsi="Arial" w:cs="Arial"/>
          <w:sz w:val="18"/>
          <w:szCs w:val="18"/>
          <w:u w:val="single"/>
        </w:rPr>
        <w:t xml:space="preserve">, </w:t>
      </w:r>
      <w:r w:rsidR="00507F73">
        <w:rPr>
          <w:rFonts w:ascii="Arial" w:hAnsi="Arial" w:cs="Arial"/>
          <w:sz w:val="18"/>
          <w:szCs w:val="18"/>
          <w:u w:val="single"/>
        </w:rPr>
        <w:t>contain</w:t>
      </w:r>
      <w:r>
        <w:rPr>
          <w:rFonts w:ascii="Arial" w:hAnsi="Arial" w:cs="Arial"/>
          <w:sz w:val="18"/>
          <w:szCs w:val="18"/>
          <w:u w:val="single"/>
        </w:rPr>
        <w:t xml:space="preserve"> or </w:t>
      </w:r>
      <w:r w:rsidR="00507F73">
        <w:rPr>
          <w:rFonts w:ascii="Arial" w:hAnsi="Arial" w:cs="Arial"/>
          <w:sz w:val="18"/>
          <w:szCs w:val="18"/>
          <w:u w:val="single"/>
        </w:rPr>
        <w:t>manage</w:t>
      </w:r>
      <w:r>
        <w:rPr>
          <w:rFonts w:ascii="Arial" w:hAnsi="Arial" w:cs="Arial"/>
          <w:sz w:val="18"/>
          <w:szCs w:val="18"/>
          <w:u w:val="single"/>
        </w:rPr>
        <w:t xml:space="preserve"> invasive </w:t>
      </w:r>
      <w:r w:rsidR="00184FAC">
        <w:rPr>
          <w:rFonts w:ascii="Arial" w:hAnsi="Arial" w:cs="Arial"/>
          <w:sz w:val="18"/>
          <w:szCs w:val="18"/>
          <w:u w:val="single"/>
        </w:rPr>
        <w:t>alien</w:t>
      </w:r>
      <w:r>
        <w:rPr>
          <w:rFonts w:ascii="Arial" w:hAnsi="Arial" w:cs="Arial"/>
          <w:sz w:val="18"/>
          <w:szCs w:val="18"/>
          <w:u w:val="single"/>
        </w:rPr>
        <w:t xml:space="preserve"> animal species included in the </w:t>
      </w:r>
      <w:r w:rsidR="00184FAC">
        <w:rPr>
          <w:rFonts w:ascii="Arial" w:hAnsi="Arial" w:cs="Arial"/>
          <w:sz w:val="18"/>
          <w:szCs w:val="18"/>
          <w:u w:val="single"/>
        </w:rPr>
        <w:t xml:space="preserve">Union </w:t>
      </w:r>
      <w:r>
        <w:rPr>
          <w:rFonts w:ascii="Arial" w:hAnsi="Arial" w:cs="Arial"/>
          <w:sz w:val="18"/>
          <w:szCs w:val="18"/>
          <w:u w:val="single"/>
        </w:rPr>
        <w:t xml:space="preserve">list of </w:t>
      </w:r>
      <w:r w:rsidR="00184FAC">
        <w:rPr>
          <w:rFonts w:ascii="Arial" w:hAnsi="Arial" w:cs="Arial"/>
          <w:sz w:val="18"/>
          <w:szCs w:val="18"/>
          <w:u w:val="single"/>
        </w:rPr>
        <w:t>invasive alien species of Union concern</w:t>
      </w:r>
      <w:r w:rsidR="00184FAC" w:rsidRPr="00184FAC">
        <w:rPr>
          <w:rFonts w:ascii="Arial" w:hAnsi="Arial" w:cs="Arial"/>
          <w:sz w:val="18"/>
          <w:szCs w:val="18"/>
          <w:u w:val="single"/>
          <w:vertAlign w:val="superscript"/>
        </w:rPr>
        <w:t>36)</w:t>
      </w:r>
      <w:r w:rsidR="00184FAC">
        <w:rPr>
          <w:rFonts w:ascii="Arial" w:hAnsi="Arial" w:cs="Arial"/>
          <w:sz w:val="18"/>
          <w:szCs w:val="18"/>
          <w:u w:val="single"/>
        </w:rPr>
        <w:t xml:space="preserve"> </w:t>
      </w:r>
      <w:r w:rsidR="00AA56F5">
        <w:rPr>
          <w:rFonts w:ascii="Arial" w:hAnsi="Arial" w:cs="Arial"/>
          <w:sz w:val="18"/>
          <w:szCs w:val="18"/>
          <w:u w:val="single"/>
        </w:rPr>
        <w:t>defined</w:t>
      </w:r>
      <w:r w:rsidR="00184FAC">
        <w:rPr>
          <w:rFonts w:ascii="Arial" w:hAnsi="Arial" w:cs="Arial"/>
          <w:sz w:val="18"/>
          <w:szCs w:val="18"/>
          <w:u w:val="single"/>
        </w:rPr>
        <w:t xml:space="preserve"> by another piece of legislation</w:t>
      </w:r>
      <w:r w:rsidR="00184FAC" w:rsidRPr="00184FAC">
        <w:rPr>
          <w:rFonts w:ascii="Arial" w:hAnsi="Arial" w:cs="Arial"/>
          <w:sz w:val="18"/>
          <w:szCs w:val="18"/>
          <w:u w:val="single"/>
          <w:vertAlign w:val="superscript"/>
        </w:rPr>
        <w:t>4c)</w:t>
      </w:r>
      <w:r w:rsidR="00184FAC">
        <w:rPr>
          <w:rFonts w:ascii="Arial" w:hAnsi="Arial" w:cs="Arial"/>
          <w:sz w:val="18"/>
          <w:szCs w:val="18"/>
          <w:u w:val="single"/>
        </w:rPr>
        <w:t>.</w:t>
      </w:r>
    </w:p>
    <w:p w14:paraId="60AE96E3" w14:textId="77777777" w:rsidR="00AB1E5B" w:rsidRPr="00B45B04" w:rsidRDefault="00AB1E5B">
      <w:pPr>
        <w:widowControl w:val="0"/>
        <w:autoSpaceDE w:val="0"/>
        <w:autoSpaceDN w:val="0"/>
        <w:adjustRightInd w:val="0"/>
        <w:spacing w:after="0" w:line="240" w:lineRule="auto"/>
        <w:rPr>
          <w:rFonts w:ascii="Arial" w:hAnsi="Arial" w:cs="Arial"/>
          <w:sz w:val="18"/>
          <w:szCs w:val="18"/>
          <w:u w:val="single"/>
        </w:rPr>
      </w:pPr>
    </w:p>
    <w:p w14:paraId="24DF7E4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1217E0" w:rsidRPr="00DB61BB">
        <w:rPr>
          <w:rFonts w:ascii="Arial" w:hAnsi="Arial" w:cs="Arial"/>
          <w:sz w:val="18"/>
          <w:szCs w:val="18"/>
        </w:rPr>
        <w:t>Euthanasia may only be performed by a veterinarian or a major</w:t>
      </w:r>
      <w:r w:rsidRPr="00DB61BB">
        <w:rPr>
          <w:rFonts w:ascii="Arial" w:hAnsi="Arial" w:cs="Arial"/>
          <w:sz w:val="18"/>
          <w:szCs w:val="18"/>
        </w:rPr>
        <w:t xml:space="preserve">, </w:t>
      </w:r>
      <w:r w:rsidR="00F90C9B" w:rsidRPr="00DB61BB">
        <w:rPr>
          <w:rFonts w:ascii="Arial" w:hAnsi="Arial" w:cs="Arial"/>
          <w:sz w:val="18"/>
          <w:szCs w:val="18"/>
        </w:rPr>
        <w:t xml:space="preserve">who, </w:t>
      </w:r>
      <w:r w:rsidR="001217E0" w:rsidRPr="00DB61BB">
        <w:rPr>
          <w:rFonts w:ascii="Arial" w:hAnsi="Arial" w:cs="Arial"/>
          <w:sz w:val="18"/>
          <w:szCs w:val="18"/>
        </w:rPr>
        <w:t xml:space="preserve">however, </w:t>
      </w:r>
      <w:r w:rsidR="00F90C9B" w:rsidRPr="00DB61BB">
        <w:rPr>
          <w:rFonts w:ascii="Arial" w:hAnsi="Arial" w:cs="Arial"/>
          <w:sz w:val="18"/>
          <w:szCs w:val="18"/>
        </w:rPr>
        <w:t xml:space="preserve">may do so </w:t>
      </w:r>
      <w:r w:rsidR="001217E0" w:rsidRPr="00DB61BB">
        <w:rPr>
          <w:rFonts w:ascii="Arial" w:hAnsi="Arial" w:cs="Arial"/>
          <w:sz w:val="18"/>
          <w:szCs w:val="18"/>
        </w:rPr>
        <w:t>only under professional supervision of a veterinarian</w:t>
      </w:r>
      <w:r w:rsidRPr="00DB61BB">
        <w:rPr>
          <w:rFonts w:ascii="Arial" w:hAnsi="Arial" w:cs="Arial"/>
          <w:sz w:val="18"/>
          <w:szCs w:val="18"/>
        </w:rPr>
        <w:t xml:space="preserve">. </w:t>
      </w:r>
    </w:p>
    <w:p w14:paraId="2CFB1EE4" w14:textId="77777777" w:rsidR="00F90C9B" w:rsidRPr="00DB61BB" w:rsidRDefault="00F90C9B" w:rsidP="00F80466">
      <w:pPr>
        <w:widowControl w:val="0"/>
        <w:autoSpaceDE w:val="0"/>
        <w:autoSpaceDN w:val="0"/>
        <w:adjustRightInd w:val="0"/>
        <w:spacing w:after="0" w:line="240" w:lineRule="auto"/>
        <w:jc w:val="both"/>
        <w:rPr>
          <w:rFonts w:ascii="Arial" w:hAnsi="Arial" w:cs="Arial"/>
          <w:sz w:val="18"/>
          <w:szCs w:val="18"/>
        </w:rPr>
      </w:pPr>
    </w:p>
    <w:p w14:paraId="38DCC8CD" w14:textId="77777777" w:rsidR="00F80466" w:rsidRPr="00DB61BB" w:rsidRDefault="00E3470A" w:rsidP="00F80466">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F90C9B" w:rsidRPr="00DB61BB">
        <w:rPr>
          <w:rFonts w:ascii="Arial" w:hAnsi="Arial" w:cs="Arial"/>
          <w:sz w:val="18"/>
          <w:szCs w:val="18"/>
        </w:rPr>
        <w:t>Persons killing the animal shall make sure that the animal is dead by checking its vital signs</w:t>
      </w:r>
      <w:r w:rsidRPr="00DB61BB">
        <w:rPr>
          <w:rFonts w:ascii="Arial" w:hAnsi="Arial" w:cs="Arial"/>
          <w:sz w:val="18"/>
          <w:szCs w:val="18"/>
        </w:rPr>
        <w:t xml:space="preserve">; </w:t>
      </w:r>
      <w:r w:rsidR="00F90C9B" w:rsidRPr="00DB61BB">
        <w:rPr>
          <w:rFonts w:ascii="Arial" w:hAnsi="Arial" w:cs="Arial"/>
          <w:sz w:val="18"/>
          <w:szCs w:val="18"/>
        </w:rPr>
        <w:t>within the a</w:t>
      </w:r>
      <w:r w:rsidR="00261816" w:rsidRPr="00DB61BB">
        <w:rPr>
          <w:rFonts w:ascii="Arial" w:hAnsi="Arial" w:cs="Arial"/>
          <w:sz w:val="18"/>
          <w:szCs w:val="18"/>
        </w:rPr>
        <w:t>uthorised</w:t>
      </w:r>
      <w:r w:rsidR="00F90C9B" w:rsidRPr="00DB61BB">
        <w:rPr>
          <w:rFonts w:ascii="Arial" w:hAnsi="Arial" w:cs="Arial"/>
          <w:sz w:val="18"/>
          <w:szCs w:val="18"/>
        </w:rPr>
        <w:t xml:space="preserve"> experimental project, the killing of an animal may be performed also by a person professionally competent to design experiments or experimental projects, or a person professionally competent to c</w:t>
      </w:r>
      <w:r w:rsidR="00261816" w:rsidRPr="00DB61BB">
        <w:rPr>
          <w:rFonts w:ascii="Arial" w:hAnsi="Arial" w:cs="Arial"/>
          <w:sz w:val="18"/>
          <w:szCs w:val="18"/>
        </w:rPr>
        <w:t>arry out</w:t>
      </w:r>
      <w:r w:rsidR="00F90C9B" w:rsidRPr="00DB61BB">
        <w:rPr>
          <w:rFonts w:ascii="Arial" w:hAnsi="Arial" w:cs="Arial"/>
          <w:sz w:val="18"/>
          <w:szCs w:val="18"/>
        </w:rPr>
        <w:t xml:space="preserve"> experiments on experimental animals</w:t>
      </w:r>
      <w:r w:rsidRPr="00DB61BB">
        <w:rPr>
          <w:rFonts w:ascii="Arial" w:hAnsi="Arial" w:cs="Arial"/>
          <w:sz w:val="18"/>
          <w:szCs w:val="18"/>
        </w:rPr>
        <w:t xml:space="preserve">, </w:t>
      </w:r>
      <w:r w:rsidR="00F90C9B" w:rsidRPr="00DB61BB">
        <w:rPr>
          <w:rFonts w:ascii="Arial" w:hAnsi="Arial" w:cs="Arial"/>
          <w:sz w:val="18"/>
          <w:szCs w:val="18"/>
        </w:rPr>
        <w:t xml:space="preserve">to </w:t>
      </w:r>
      <w:r w:rsidR="00900BEB" w:rsidRPr="00DB61BB">
        <w:rPr>
          <w:rFonts w:ascii="Arial" w:hAnsi="Arial" w:cs="Arial"/>
          <w:sz w:val="18"/>
          <w:szCs w:val="18"/>
        </w:rPr>
        <w:t xml:space="preserve">take </w:t>
      </w:r>
      <w:r w:rsidR="00F90C9B" w:rsidRPr="00DB61BB">
        <w:rPr>
          <w:rFonts w:ascii="Arial" w:hAnsi="Arial" w:cs="Arial"/>
          <w:sz w:val="18"/>
          <w:szCs w:val="18"/>
        </w:rPr>
        <w:t xml:space="preserve">care </w:t>
      </w:r>
      <w:r w:rsidR="00900BEB" w:rsidRPr="00DB61BB">
        <w:rPr>
          <w:rFonts w:ascii="Arial" w:hAnsi="Arial" w:cs="Arial"/>
          <w:sz w:val="18"/>
          <w:szCs w:val="18"/>
        </w:rPr>
        <w:t>of</w:t>
      </w:r>
      <w:r w:rsidR="00F90C9B" w:rsidRPr="00DB61BB">
        <w:rPr>
          <w:rFonts w:ascii="Arial" w:hAnsi="Arial" w:cs="Arial"/>
          <w:sz w:val="18"/>
          <w:szCs w:val="18"/>
        </w:rPr>
        <w:t xml:space="preserve"> experimental animals and to kill them</w:t>
      </w:r>
      <w:r w:rsidR="00261816" w:rsidRPr="00DB61BB">
        <w:rPr>
          <w:rFonts w:ascii="Arial" w:hAnsi="Arial" w:cs="Arial"/>
          <w:sz w:val="18"/>
          <w:szCs w:val="18"/>
        </w:rPr>
        <w:t>.</w:t>
      </w:r>
      <w:r w:rsidR="00F90C9B" w:rsidRPr="00DB61BB">
        <w:rPr>
          <w:rFonts w:ascii="Arial" w:hAnsi="Arial" w:cs="Arial"/>
          <w:sz w:val="18"/>
          <w:szCs w:val="18"/>
        </w:rPr>
        <w:t xml:space="preserve"> </w:t>
      </w:r>
      <w:r w:rsidRPr="00DB61BB">
        <w:rPr>
          <w:rFonts w:ascii="Arial" w:hAnsi="Arial" w:cs="Arial"/>
          <w:sz w:val="18"/>
          <w:szCs w:val="18"/>
        </w:rPr>
        <w:t xml:space="preserve"> </w:t>
      </w:r>
    </w:p>
    <w:p w14:paraId="09102E40" w14:textId="77777777" w:rsidR="00AB1E5B" w:rsidRPr="00DB61BB" w:rsidRDefault="00AB1E5B" w:rsidP="00F80466">
      <w:pPr>
        <w:widowControl w:val="0"/>
        <w:autoSpaceDE w:val="0"/>
        <w:autoSpaceDN w:val="0"/>
        <w:adjustRightInd w:val="0"/>
        <w:spacing w:after="0" w:line="240" w:lineRule="auto"/>
        <w:jc w:val="both"/>
        <w:rPr>
          <w:rFonts w:ascii="Arial" w:hAnsi="Arial" w:cs="Arial"/>
          <w:sz w:val="18"/>
          <w:szCs w:val="18"/>
        </w:rPr>
      </w:pPr>
    </w:p>
    <w:p w14:paraId="4CCB158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67087C" w:rsidRPr="00DB61BB">
        <w:rPr>
          <w:rFonts w:ascii="Arial" w:hAnsi="Arial" w:cs="Arial"/>
          <w:sz w:val="18"/>
          <w:szCs w:val="18"/>
        </w:rPr>
        <w:t>Unless stipulated otherwise by this Act, the following methods of killing animals shall be prohibited</w:t>
      </w:r>
      <w:r w:rsidRPr="00DB61BB">
        <w:rPr>
          <w:rFonts w:ascii="Arial" w:hAnsi="Arial" w:cs="Arial"/>
          <w:sz w:val="18"/>
          <w:szCs w:val="18"/>
        </w:rPr>
        <w:t xml:space="preserve">: </w:t>
      </w:r>
    </w:p>
    <w:p w14:paraId="2606CD4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lastRenderedPageBreak/>
        <w:t xml:space="preserve"> </w:t>
      </w:r>
    </w:p>
    <w:p w14:paraId="6DFE6E8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67087C" w:rsidRPr="00DB61BB">
        <w:rPr>
          <w:rFonts w:ascii="Arial" w:hAnsi="Arial" w:cs="Arial"/>
          <w:sz w:val="18"/>
          <w:szCs w:val="18"/>
        </w:rPr>
        <w:t>drowning or other methods of suffocating, including the administration of muscle relaxant</w:t>
      </w:r>
      <w:r w:rsidR="00261816" w:rsidRPr="00DB61BB">
        <w:rPr>
          <w:rFonts w:ascii="Arial" w:hAnsi="Arial" w:cs="Arial"/>
          <w:sz w:val="18"/>
          <w:szCs w:val="18"/>
        </w:rPr>
        <w:t>s</w:t>
      </w:r>
      <w:r w:rsidRPr="00DB61BB">
        <w:rPr>
          <w:rFonts w:ascii="Arial" w:hAnsi="Arial" w:cs="Arial"/>
          <w:sz w:val="18"/>
          <w:szCs w:val="18"/>
        </w:rPr>
        <w:t xml:space="preserve">, </w:t>
      </w:r>
    </w:p>
    <w:p w14:paraId="54E2A79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6449D4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67087C" w:rsidRPr="00DB61BB">
        <w:rPr>
          <w:rFonts w:ascii="Arial" w:hAnsi="Arial" w:cs="Arial"/>
          <w:sz w:val="18"/>
          <w:szCs w:val="18"/>
        </w:rPr>
        <w:t>administration of such substances and products</w:t>
      </w:r>
      <w:r w:rsidRPr="00DB61BB">
        <w:rPr>
          <w:rFonts w:ascii="Arial" w:hAnsi="Arial" w:cs="Arial"/>
          <w:sz w:val="18"/>
          <w:szCs w:val="18"/>
          <w:vertAlign w:val="superscript"/>
        </w:rPr>
        <w:t>2i)</w:t>
      </w:r>
      <w:r w:rsidRPr="00DB61BB">
        <w:rPr>
          <w:rFonts w:ascii="Arial" w:hAnsi="Arial" w:cs="Arial"/>
          <w:sz w:val="18"/>
          <w:szCs w:val="18"/>
        </w:rPr>
        <w:t xml:space="preserve">, </w:t>
      </w:r>
      <w:r w:rsidR="0067087C" w:rsidRPr="00DB61BB">
        <w:rPr>
          <w:rFonts w:ascii="Arial" w:hAnsi="Arial" w:cs="Arial"/>
          <w:sz w:val="18"/>
          <w:szCs w:val="18"/>
        </w:rPr>
        <w:t xml:space="preserve">the dose of which does not induce deep general anaesthesia </w:t>
      </w:r>
      <w:r w:rsidR="00884BBC" w:rsidRPr="00DB61BB">
        <w:rPr>
          <w:rFonts w:ascii="Arial" w:hAnsi="Arial" w:cs="Arial"/>
          <w:sz w:val="18"/>
          <w:szCs w:val="18"/>
        </w:rPr>
        <w:t>in the animal and does not cause subsequently certain death</w:t>
      </w:r>
      <w:r w:rsidRPr="00DB61BB">
        <w:rPr>
          <w:rFonts w:ascii="Arial" w:hAnsi="Arial" w:cs="Arial"/>
          <w:sz w:val="18"/>
          <w:szCs w:val="18"/>
        </w:rPr>
        <w:t xml:space="preserve">, </w:t>
      </w:r>
    </w:p>
    <w:p w14:paraId="6152A0E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9F4B92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884BBC" w:rsidRPr="00DB61BB">
        <w:rPr>
          <w:rFonts w:ascii="Arial" w:hAnsi="Arial" w:cs="Arial"/>
          <w:sz w:val="18"/>
          <w:szCs w:val="18"/>
        </w:rPr>
        <w:t>beating to death, stabbing to death or other methods causing undue pain or suffering to an animal</w:t>
      </w:r>
      <w:r w:rsidRPr="00DB61BB">
        <w:rPr>
          <w:rFonts w:ascii="Arial" w:hAnsi="Arial" w:cs="Arial"/>
          <w:sz w:val="18"/>
          <w:szCs w:val="18"/>
        </w:rPr>
        <w:t xml:space="preserve">, </w:t>
      </w:r>
    </w:p>
    <w:p w14:paraId="7C6F0BB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B2063E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884BBC" w:rsidRPr="00DB61BB">
        <w:rPr>
          <w:rFonts w:ascii="Arial" w:hAnsi="Arial" w:cs="Arial"/>
          <w:sz w:val="18"/>
          <w:szCs w:val="18"/>
        </w:rPr>
        <w:t>use of electric current, unless an immediate loss of consciousness occurs</w:t>
      </w:r>
      <w:r w:rsidRPr="00DB61BB">
        <w:rPr>
          <w:rFonts w:ascii="Arial" w:hAnsi="Arial" w:cs="Arial"/>
          <w:sz w:val="18"/>
          <w:szCs w:val="18"/>
        </w:rPr>
        <w:t xml:space="preserve">, </w:t>
      </w:r>
    </w:p>
    <w:p w14:paraId="34A6B18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9F62D02" w14:textId="05435C4A"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884BBC" w:rsidRPr="00DB61BB">
        <w:rPr>
          <w:rFonts w:ascii="Arial" w:hAnsi="Arial" w:cs="Arial"/>
          <w:sz w:val="18"/>
          <w:szCs w:val="18"/>
        </w:rPr>
        <w:t>use of adhesives or other similar means causing long lasting restriction of the movement of an animal</w:t>
      </w:r>
      <w:r w:rsidR="00261816" w:rsidRPr="00DB61BB">
        <w:rPr>
          <w:rFonts w:ascii="Arial" w:hAnsi="Arial" w:cs="Arial"/>
          <w:sz w:val="18"/>
          <w:szCs w:val="18"/>
        </w:rPr>
        <w:t xml:space="preserve"> which</w:t>
      </w:r>
      <w:r w:rsidR="00884BBC" w:rsidRPr="00DB61BB">
        <w:rPr>
          <w:rFonts w:ascii="Arial" w:hAnsi="Arial" w:cs="Arial"/>
          <w:sz w:val="18"/>
          <w:szCs w:val="18"/>
        </w:rPr>
        <w:t xml:space="preserve"> result</w:t>
      </w:r>
      <w:r w:rsidR="00261816" w:rsidRPr="00DB61BB">
        <w:rPr>
          <w:rFonts w:ascii="Arial" w:hAnsi="Arial" w:cs="Arial"/>
          <w:sz w:val="18"/>
          <w:szCs w:val="18"/>
        </w:rPr>
        <w:t>s</w:t>
      </w:r>
      <w:r w:rsidR="00884BBC" w:rsidRPr="00DB61BB">
        <w:rPr>
          <w:rFonts w:ascii="Arial" w:hAnsi="Arial" w:cs="Arial"/>
          <w:sz w:val="18"/>
          <w:szCs w:val="18"/>
        </w:rPr>
        <w:t xml:space="preserve"> in the death of an animal due to </w:t>
      </w:r>
      <w:r w:rsidR="00261816" w:rsidRPr="00DB61BB">
        <w:rPr>
          <w:rFonts w:ascii="Arial" w:hAnsi="Arial" w:cs="Arial"/>
          <w:sz w:val="18"/>
          <w:szCs w:val="18"/>
        </w:rPr>
        <w:t xml:space="preserve">the </w:t>
      </w:r>
      <w:r w:rsidR="00884BBC" w:rsidRPr="00DB61BB">
        <w:rPr>
          <w:rFonts w:ascii="Arial" w:hAnsi="Arial" w:cs="Arial"/>
          <w:sz w:val="18"/>
          <w:szCs w:val="18"/>
        </w:rPr>
        <w:t>lack of food or liquid or as a consequence of other metabolic disorders</w:t>
      </w:r>
      <w:r w:rsidR="00456601">
        <w:rPr>
          <w:rFonts w:ascii="Arial" w:hAnsi="Arial" w:cs="Arial"/>
          <w:sz w:val="18"/>
          <w:szCs w:val="18"/>
        </w:rPr>
        <w:t>,</w:t>
      </w:r>
    </w:p>
    <w:p w14:paraId="043831A4" w14:textId="7AD5213D" w:rsidR="00456601" w:rsidRPr="00456601" w:rsidRDefault="00456601">
      <w:pPr>
        <w:widowControl w:val="0"/>
        <w:autoSpaceDE w:val="0"/>
        <w:autoSpaceDN w:val="0"/>
        <w:adjustRightInd w:val="0"/>
        <w:spacing w:after="0" w:line="240" w:lineRule="auto"/>
        <w:jc w:val="both"/>
        <w:rPr>
          <w:rFonts w:ascii="Arial" w:hAnsi="Arial" w:cs="Arial"/>
          <w:sz w:val="18"/>
          <w:szCs w:val="18"/>
          <w:u w:val="single"/>
        </w:rPr>
      </w:pPr>
    </w:p>
    <w:p w14:paraId="5D6917FF" w14:textId="38ED08A3" w:rsidR="00456601" w:rsidRPr="00DB61BB" w:rsidRDefault="00456601">
      <w:pPr>
        <w:widowControl w:val="0"/>
        <w:autoSpaceDE w:val="0"/>
        <w:autoSpaceDN w:val="0"/>
        <w:adjustRightInd w:val="0"/>
        <w:spacing w:after="0" w:line="240" w:lineRule="auto"/>
        <w:jc w:val="both"/>
        <w:rPr>
          <w:rFonts w:ascii="Arial" w:hAnsi="Arial" w:cs="Arial"/>
          <w:sz w:val="18"/>
          <w:szCs w:val="18"/>
        </w:rPr>
      </w:pPr>
      <w:r w:rsidRPr="00456601">
        <w:rPr>
          <w:rFonts w:ascii="Arial" w:hAnsi="Arial" w:cs="Arial"/>
          <w:sz w:val="18"/>
          <w:szCs w:val="18"/>
          <w:u w:val="single"/>
        </w:rPr>
        <w:t xml:space="preserve">f) freezing, </w:t>
      </w:r>
      <w:r>
        <w:rPr>
          <w:rFonts w:ascii="Arial" w:hAnsi="Arial" w:cs="Arial"/>
          <w:sz w:val="18"/>
          <w:szCs w:val="18"/>
          <w:u w:val="single"/>
        </w:rPr>
        <w:t xml:space="preserve">except for </w:t>
      </w:r>
      <w:r w:rsidRPr="00456601">
        <w:rPr>
          <w:rFonts w:ascii="Arial" w:hAnsi="Arial" w:cs="Arial"/>
          <w:sz w:val="18"/>
          <w:szCs w:val="18"/>
          <w:u w:val="single"/>
        </w:rPr>
        <w:t>gradual freezing of snakes.</w:t>
      </w:r>
      <w:r>
        <w:rPr>
          <w:rFonts w:ascii="Arial" w:hAnsi="Arial" w:cs="Arial"/>
          <w:sz w:val="18"/>
          <w:szCs w:val="18"/>
        </w:rPr>
        <w:t xml:space="preserve">  </w:t>
      </w:r>
    </w:p>
    <w:p w14:paraId="7429AE2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E0B9EFA" w14:textId="2DD645DF"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456601" w:rsidRPr="00456601">
        <w:rPr>
          <w:rFonts w:ascii="Arial" w:hAnsi="Arial" w:cs="Arial"/>
          <w:sz w:val="18"/>
          <w:szCs w:val="18"/>
          <w:u w:val="single"/>
        </w:rPr>
        <w:t>Manufacturing, offering</w:t>
      </w:r>
      <w:r w:rsidR="00456601">
        <w:rPr>
          <w:rFonts w:ascii="Arial" w:hAnsi="Arial" w:cs="Arial"/>
          <w:sz w:val="18"/>
          <w:szCs w:val="18"/>
          <w:u w:val="single"/>
        </w:rPr>
        <w:t xml:space="preserve"> for sale</w:t>
      </w:r>
      <w:r w:rsidR="00456601" w:rsidRPr="00456601">
        <w:rPr>
          <w:rFonts w:ascii="Arial" w:hAnsi="Arial" w:cs="Arial"/>
          <w:sz w:val="18"/>
          <w:szCs w:val="18"/>
          <w:u w:val="single"/>
        </w:rPr>
        <w:t xml:space="preserve">, </w:t>
      </w:r>
      <w:r w:rsidR="00884BBC" w:rsidRPr="00456601">
        <w:rPr>
          <w:rFonts w:ascii="Arial" w:hAnsi="Arial" w:cs="Arial"/>
          <w:sz w:val="18"/>
          <w:szCs w:val="18"/>
          <w:u w:val="single"/>
        </w:rPr>
        <w:t xml:space="preserve">sale </w:t>
      </w:r>
      <w:r w:rsidR="00456601" w:rsidRPr="00456601">
        <w:rPr>
          <w:rFonts w:ascii="Arial" w:hAnsi="Arial" w:cs="Arial"/>
          <w:sz w:val="18"/>
          <w:szCs w:val="18"/>
          <w:u w:val="single"/>
        </w:rPr>
        <w:t xml:space="preserve">or use </w:t>
      </w:r>
      <w:r w:rsidR="00884BBC" w:rsidRPr="00456601">
        <w:rPr>
          <w:rFonts w:ascii="Arial" w:hAnsi="Arial" w:cs="Arial"/>
          <w:sz w:val="18"/>
          <w:szCs w:val="18"/>
          <w:u w:val="single"/>
        </w:rPr>
        <w:t xml:space="preserve">of jaw traps and glue traps </w:t>
      </w:r>
      <w:r w:rsidR="00456601" w:rsidRPr="00456601">
        <w:rPr>
          <w:rFonts w:ascii="Arial" w:hAnsi="Arial" w:cs="Arial"/>
          <w:sz w:val="18"/>
          <w:szCs w:val="18"/>
          <w:u w:val="single"/>
        </w:rPr>
        <w:t xml:space="preserve">and their transport from abroad to the territory of the Czech Republic </w:t>
      </w:r>
      <w:r w:rsidR="00884BBC" w:rsidRPr="00456601">
        <w:rPr>
          <w:rFonts w:ascii="Arial" w:hAnsi="Arial" w:cs="Arial"/>
          <w:sz w:val="18"/>
          <w:szCs w:val="18"/>
          <w:u w:val="single"/>
        </w:rPr>
        <w:t>shall be prohibited</w:t>
      </w:r>
      <w:r w:rsidRPr="00DB61BB">
        <w:rPr>
          <w:rFonts w:ascii="Arial" w:hAnsi="Arial" w:cs="Arial"/>
          <w:sz w:val="18"/>
          <w:szCs w:val="18"/>
        </w:rPr>
        <w:t xml:space="preserve">. </w:t>
      </w:r>
    </w:p>
    <w:p w14:paraId="1EDEEAA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8DD2963" w14:textId="73CD19B6"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(7) </w:t>
      </w:r>
      <w:r w:rsidR="001A4B2A" w:rsidRPr="00DB61BB">
        <w:rPr>
          <w:rFonts w:ascii="Arial" w:hAnsi="Arial" w:cs="Arial"/>
          <w:sz w:val="18"/>
          <w:szCs w:val="18"/>
        </w:rPr>
        <w:t xml:space="preserve">Keeping </w:t>
      </w:r>
      <w:r w:rsidR="00884BBC" w:rsidRPr="00DB61BB">
        <w:rPr>
          <w:rFonts w:ascii="Arial" w:hAnsi="Arial" w:cs="Arial"/>
          <w:sz w:val="18"/>
          <w:szCs w:val="18"/>
        </w:rPr>
        <w:t xml:space="preserve">and killing of animals </w:t>
      </w:r>
      <w:r w:rsidR="000B3CFE" w:rsidRPr="00DB61BB">
        <w:rPr>
          <w:rFonts w:ascii="Arial" w:hAnsi="Arial" w:cs="Arial"/>
          <w:sz w:val="18"/>
          <w:szCs w:val="18"/>
        </w:rPr>
        <w:t>solely</w:t>
      </w:r>
      <w:r w:rsidR="00884BBC" w:rsidRPr="00DB61BB">
        <w:rPr>
          <w:rFonts w:ascii="Arial" w:hAnsi="Arial" w:cs="Arial"/>
          <w:sz w:val="18"/>
          <w:szCs w:val="18"/>
        </w:rPr>
        <w:t xml:space="preserve"> or mostly </w:t>
      </w:r>
      <w:r w:rsidR="009D4DAA" w:rsidRPr="00DB61BB">
        <w:rPr>
          <w:rFonts w:ascii="Arial" w:hAnsi="Arial" w:cs="Arial"/>
          <w:sz w:val="18"/>
          <w:szCs w:val="18"/>
        </w:rPr>
        <w:t xml:space="preserve">to obtain </w:t>
      </w:r>
      <w:r w:rsidR="000B3CFE" w:rsidRPr="00DB61BB">
        <w:rPr>
          <w:rFonts w:ascii="Arial" w:hAnsi="Arial" w:cs="Arial"/>
          <w:sz w:val="18"/>
          <w:szCs w:val="18"/>
        </w:rPr>
        <w:t>fur shall be prohibited</w:t>
      </w:r>
      <w:r w:rsidRPr="00DB61BB">
        <w:rPr>
          <w:rFonts w:ascii="Arial" w:hAnsi="Arial" w:cs="Arial"/>
          <w:sz w:val="18"/>
          <w:szCs w:val="18"/>
        </w:rPr>
        <w:t xml:space="preserve">. </w:t>
      </w:r>
    </w:p>
    <w:p w14:paraId="1E6062F7" w14:textId="77777777" w:rsidR="00184FAC" w:rsidRPr="00DB61BB" w:rsidRDefault="00184FAC">
      <w:pPr>
        <w:widowControl w:val="0"/>
        <w:autoSpaceDE w:val="0"/>
        <w:autoSpaceDN w:val="0"/>
        <w:adjustRightInd w:val="0"/>
        <w:spacing w:after="0" w:line="240" w:lineRule="auto"/>
        <w:jc w:val="both"/>
        <w:rPr>
          <w:rFonts w:ascii="Arial" w:hAnsi="Arial" w:cs="Arial"/>
          <w:sz w:val="18"/>
          <w:szCs w:val="18"/>
        </w:rPr>
      </w:pPr>
    </w:p>
    <w:p w14:paraId="0789AC8F" w14:textId="4D2090D0" w:rsidR="00AB1E5B" w:rsidRDefault="00184FA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182E1017"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2a) Act No 449/2001 Coll., as amended. </w:t>
      </w:r>
    </w:p>
    <w:p w14:paraId="47233447"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Act No 99/2004 Coll., as amended. </w:t>
      </w:r>
    </w:p>
    <w:p w14:paraId="14EFA242"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2b) Section 54 of Act No 166/1999 Coll. </w:t>
      </w:r>
    </w:p>
    <w:p w14:paraId="056361FB"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2c) Act No 258/2000 Coll., on public health protection and on amendments to some related acts, as amended. </w:t>
      </w:r>
    </w:p>
    <w:p w14:paraId="6CAF410A"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2d) Section 10 et seq. of Act No 166/1999 Coll. </w:t>
      </w:r>
    </w:p>
    <w:p w14:paraId="4AC5D363"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2e) Act No 114/1992 Coll., as amended. </w:t>
      </w:r>
    </w:p>
    <w:p w14:paraId="3FEC0765"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Act No 100/2004 Coll., on the protection of wild animals and wild plant species by regulating trade in them and by other measures for the protection of these species and on amendments to some acts (the Act on Trade in Endangered Species), as amended by Act No 444/2005 Coll. </w:t>
      </w:r>
    </w:p>
    <w:p w14:paraId="7345B5D0" w14:textId="77777777" w:rsid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u w:val="single"/>
        </w:rPr>
      </w:pPr>
      <w:r w:rsidRPr="00184FAC">
        <w:rPr>
          <w:rFonts w:ascii="Arial" w:hAnsi="Arial" w:cs="Arial"/>
          <w:i/>
          <w:iCs/>
          <w:color w:val="000000"/>
          <w:sz w:val="16"/>
          <w:szCs w:val="16"/>
          <w:highlight w:val="white"/>
          <w:u w:val="single"/>
        </w:rPr>
        <w:t xml:space="preserve">2f) Act No 326/2004 Coll., on phytosanitary care and on amendments to some related acts, as amended. </w:t>
      </w:r>
    </w:p>
    <w:p w14:paraId="46A618C7" w14:textId="1C2CB9F1"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u w:val="single"/>
        </w:rPr>
      </w:pPr>
      <w:r>
        <w:rPr>
          <w:rFonts w:ascii="Arial" w:hAnsi="Arial" w:cs="Arial"/>
          <w:i/>
          <w:iCs/>
          <w:color w:val="000000"/>
          <w:sz w:val="16"/>
          <w:szCs w:val="16"/>
          <w:highlight w:val="white"/>
          <w:u w:val="single"/>
        </w:rPr>
        <w:t xml:space="preserve">Act No 324/2016 Coll., on </w:t>
      </w:r>
      <w:r w:rsidRPr="00184FAC">
        <w:rPr>
          <w:rFonts w:ascii="Arial" w:hAnsi="Arial" w:cs="Arial"/>
          <w:i/>
          <w:iCs/>
          <w:color w:val="000000"/>
          <w:sz w:val="16"/>
          <w:szCs w:val="16"/>
          <w:highlight w:val="white"/>
          <w:u w:val="single"/>
        </w:rPr>
        <w:t>biocide preparations and active substances and on amendments to some related acts, as amended</w:t>
      </w:r>
      <w:r w:rsidR="00AA56F5">
        <w:rPr>
          <w:rFonts w:ascii="Arial" w:hAnsi="Arial" w:cs="Arial"/>
          <w:i/>
          <w:iCs/>
          <w:color w:val="000000"/>
          <w:sz w:val="16"/>
          <w:szCs w:val="16"/>
          <w:highlight w:val="white"/>
          <w:u w:val="single"/>
        </w:rPr>
        <w:t xml:space="preserve"> (the </w:t>
      </w:r>
      <w:r>
        <w:rPr>
          <w:rFonts w:ascii="Arial" w:hAnsi="Arial" w:cs="Arial"/>
          <w:i/>
          <w:iCs/>
          <w:color w:val="000000"/>
          <w:sz w:val="16"/>
          <w:szCs w:val="16"/>
          <w:highlight w:val="white"/>
          <w:u w:val="single"/>
        </w:rPr>
        <w:t>Act on Biocides), as amended by Act No 183/2017 Coll</w:t>
      </w:r>
      <w:r w:rsidRPr="00184FAC">
        <w:rPr>
          <w:rFonts w:ascii="Arial" w:hAnsi="Arial" w:cs="Arial"/>
          <w:i/>
          <w:iCs/>
          <w:color w:val="000000"/>
          <w:sz w:val="16"/>
          <w:szCs w:val="16"/>
          <w:highlight w:val="white"/>
          <w:u w:val="single"/>
        </w:rPr>
        <w:t xml:space="preserve">. </w:t>
      </w:r>
    </w:p>
    <w:p w14:paraId="6F48E4F1"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2g) Section 22 of Act No 154/2000 Coll., on breeding, stirpiculture ad record keeping of farm animals and on amendments to some related act (the Breeding Act), as amended by Act No 309/2002 Coll. </w:t>
      </w:r>
    </w:p>
    <w:p w14:paraId="135145B1" w14:textId="77777777"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Section 53 of Act No 166/1999 Coll. </w:t>
      </w:r>
    </w:p>
    <w:p w14:paraId="6836CD0C" w14:textId="77777777" w:rsidR="00AA56F5"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2i) For example Act No 167/1998 Coll., on dependency producing substances and on amendments to some other acts, as amended, </w:t>
      </w:r>
    </w:p>
    <w:p w14:paraId="6FE5AE5E" w14:textId="7AE61815" w:rsidR="00184FAC" w:rsidRPr="00184FAC" w:rsidRDefault="00184FAC" w:rsidP="00184FAC">
      <w:pPr>
        <w:widowControl w:val="0"/>
        <w:autoSpaceDE w:val="0"/>
        <w:autoSpaceDN w:val="0"/>
        <w:adjustRightInd w:val="0"/>
        <w:spacing w:after="0" w:line="240" w:lineRule="auto"/>
        <w:jc w:val="both"/>
        <w:rPr>
          <w:rFonts w:ascii="Arial" w:hAnsi="Arial" w:cs="Arial"/>
          <w:i/>
          <w:iCs/>
          <w:color w:val="000000"/>
          <w:sz w:val="16"/>
          <w:szCs w:val="16"/>
          <w:highlight w:val="white"/>
        </w:rPr>
      </w:pPr>
      <w:r w:rsidRPr="00184FAC">
        <w:rPr>
          <w:rFonts w:ascii="Arial" w:hAnsi="Arial" w:cs="Arial"/>
          <w:i/>
          <w:iCs/>
          <w:color w:val="000000"/>
          <w:sz w:val="16"/>
          <w:szCs w:val="16"/>
          <w:highlight w:val="white"/>
        </w:rPr>
        <w:t xml:space="preserve">Act No 79/1997 Coll., on pharmaceuticals and on amendments and supplements to some related acts, as amended. </w:t>
      </w:r>
    </w:p>
    <w:p w14:paraId="75604AE9" w14:textId="288F783F" w:rsidR="00184FAC" w:rsidRDefault="004C5B11">
      <w:pPr>
        <w:widowControl w:val="0"/>
        <w:autoSpaceDE w:val="0"/>
        <w:autoSpaceDN w:val="0"/>
        <w:adjustRightInd w:val="0"/>
        <w:spacing w:after="0" w:line="240" w:lineRule="auto"/>
        <w:rPr>
          <w:rFonts w:ascii="Arial" w:hAnsi="Arial" w:cs="Arial"/>
          <w:i/>
          <w:iCs/>
          <w:color w:val="000000"/>
          <w:sz w:val="16"/>
          <w:szCs w:val="16"/>
          <w:highlight w:val="white"/>
        </w:rPr>
      </w:pPr>
      <w:r>
        <w:rPr>
          <w:rFonts w:ascii="Arial" w:hAnsi="Arial" w:cs="Arial"/>
          <w:i/>
          <w:iCs/>
          <w:color w:val="000000"/>
          <w:sz w:val="16"/>
          <w:szCs w:val="16"/>
          <w:highlight w:val="white"/>
        </w:rPr>
        <w:t>11) Article 2(n) of Council Regulation (EC) No 1099/2009.</w:t>
      </w:r>
    </w:p>
    <w:p w14:paraId="26387E99" w14:textId="19652319" w:rsidR="004C5B11" w:rsidRPr="004C5B11" w:rsidRDefault="004C5B11" w:rsidP="004C5B11">
      <w:pPr>
        <w:widowControl w:val="0"/>
        <w:autoSpaceDE w:val="0"/>
        <w:autoSpaceDN w:val="0"/>
        <w:adjustRightInd w:val="0"/>
        <w:spacing w:after="0" w:line="240" w:lineRule="auto"/>
        <w:rPr>
          <w:rFonts w:ascii="Arial" w:hAnsi="Arial" w:cs="Arial"/>
          <w:i/>
          <w:iCs/>
          <w:color w:val="000000"/>
          <w:sz w:val="16"/>
          <w:szCs w:val="16"/>
          <w:highlight w:val="white"/>
        </w:rPr>
      </w:pPr>
      <w:r>
        <w:rPr>
          <w:rFonts w:ascii="Arial" w:hAnsi="Arial" w:cs="Arial"/>
          <w:i/>
          <w:iCs/>
          <w:color w:val="000000"/>
          <w:sz w:val="16"/>
          <w:szCs w:val="16"/>
          <w:highlight w:val="white"/>
        </w:rPr>
        <w:t>36)</w:t>
      </w:r>
      <w:r w:rsidR="00AA56F5">
        <w:rPr>
          <w:rFonts w:ascii="Arial" w:hAnsi="Arial" w:cs="Arial"/>
          <w:i/>
          <w:iCs/>
          <w:color w:val="000000"/>
          <w:sz w:val="16"/>
          <w:szCs w:val="16"/>
          <w:highlight w:val="white"/>
        </w:rPr>
        <w:t xml:space="preserve"> </w:t>
      </w:r>
      <w:r>
        <w:rPr>
          <w:rFonts w:ascii="Arial" w:hAnsi="Arial" w:cs="Arial"/>
          <w:i/>
          <w:iCs/>
          <w:color w:val="000000"/>
          <w:sz w:val="16"/>
          <w:szCs w:val="16"/>
          <w:highlight w:val="white"/>
        </w:rPr>
        <w:t xml:space="preserve">Regulation </w:t>
      </w:r>
      <w:r w:rsidRPr="004C5B11">
        <w:rPr>
          <w:rFonts w:ascii="Arial" w:hAnsi="Arial" w:cs="Arial"/>
          <w:i/>
          <w:iCs/>
          <w:color w:val="000000"/>
          <w:sz w:val="16"/>
          <w:szCs w:val="16"/>
          <w:highlight w:val="white"/>
        </w:rPr>
        <w:t xml:space="preserve">(EU) No 1143/2014 </w:t>
      </w:r>
      <w:r>
        <w:rPr>
          <w:rFonts w:ascii="Arial" w:hAnsi="Arial" w:cs="Arial"/>
          <w:i/>
          <w:iCs/>
          <w:color w:val="000000"/>
          <w:sz w:val="16"/>
          <w:szCs w:val="16"/>
          <w:highlight w:val="white"/>
        </w:rPr>
        <w:t>of the European Parliament and of the Council of</w:t>
      </w:r>
      <w:r w:rsidRPr="004C5B11">
        <w:rPr>
          <w:rFonts w:ascii="Arial" w:hAnsi="Arial" w:cs="Arial"/>
          <w:i/>
          <w:iCs/>
          <w:color w:val="000000"/>
          <w:sz w:val="16"/>
          <w:szCs w:val="16"/>
          <w:highlight w:val="white"/>
        </w:rPr>
        <w:t xml:space="preserve"> 22 October 2014</w:t>
      </w:r>
      <w:r>
        <w:rPr>
          <w:rFonts w:ascii="Arial" w:hAnsi="Arial" w:cs="Arial"/>
          <w:i/>
          <w:iCs/>
          <w:color w:val="000000"/>
          <w:sz w:val="16"/>
          <w:szCs w:val="16"/>
          <w:highlight w:val="white"/>
        </w:rPr>
        <w:t xml:space="preserve"> </w:t>
      </w:r>
      <w:r w:rsidRPr="004C5B11">
        <w:rPr>
          <w:rFonts w:ascii="Arial" w:hAnsi="Arial" w:cs="Arial"/>
          <w:i/>
          <w:iCs/>
          <w:color w:val="000000"/>
          <w:sz w:val="16"/>
          <w:szCs w:val="16"/>
          <w:highlight w:val="white"/>
        </w:rPr>
        <w:t>on the prevention and management of the introduction and spread of invasive alien species</w:t>
      </w:r>
      <w:r>
        <w:rPr>
          <w:rFonts w:ascii="Arial" w:hAnsi="Arial" w:cs="Arial"/>
          <w:i/>
          <w:iCs/>
          <w:color w:val="000000"/>
          <w:sz w:val="16"/>
          <w:szCs w:val="16"/>
          <w:highlight w:val="white"/>
        </w:rPr>
        <w:t>.</w:t>
      </w:r>
    </w:p>
    <w:p w14:paraId="7C24AC43" w14:textId="77777777" w:rsidR="004C5B11" w:rsidRPr="00184FAC" w:rsidRDefault="004C5B11">
      <w:pPr>
        <w:widowControl w:val="0"/>
        <w:autoSpaceDE w:val="0"/>
        <w:autoSpaceDN w:val="0"/>
        <w:adjustRightInd w:val="0"/>
        <w:spacing w:after="0" w:line="240" w:lineRule="auto"/>
        <w:rPr>
          <w:rFonts w:ascii="Arial" w:hAnsi="Arial" w:cs="Arial"/>
          <w:i/>
          <w:iCs/>
          <w:color w:val="000000"/>
          <w:sz w:val="16"/>
          <w:szCs w:val="16"/>
          <w:highlight w:val="white"/>
        </w:rPr>
      </w:pPr>
    </w:p>
    <w:p w14:paraId="47ADAB83" w14:textId="77777777" w:rsidR="00AB1E5B" w:rsidRPr="00D06703" w:rsidRDefault="000B3CFE">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PART TWO</w:t>
      </w:r>
      <w:r w:rsidR="00E3470A" w:rsidRPr="00D06703">
        <w:rPr>
          <w:rFonts w:ascii="Arial" w:hAnsi="Arial" w:cs="Arial"/>
          <w:b/>
          <w:bCs/>
          <w:sz w:val="21"/>
          <w:szCs w:val="21"/>
        </w:rPr>
        <w:t xml:space="preserve"> </w:t>
      </w:r>
    </w:p>
    <w:p w14:paraId="6C9997F4"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5B6763E6" w14:textId="77777777" w:rsidR="00AB1E5B" w:rsidRPr="00D06703" w:rsidRDefault="000B3CFE">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PROTECTION OF ANIMALS DURING KILLING</w:t>
      </w:r>
      <w:r w:rsidR="00E3470A" w:rsidRPr="00D06703">
        <w:rPr>
          <w:rFonts w:ascii="Arial" w:hAnsi="Arial" w:cs="Arial"/>
          <w:b/>
          <w:bCs/>
          <w:sz w:val="21"/>
          <w:szCs w:val="21"/>
        </w:rPr>
        <w:t xml:space="preserve">, </w:t>
      </w:r>
      <w:r w:rsidRPr="00D06703">
        <w:rPr>
          <w:rFonts w:ascii="Arial" w:hAnsi="Arial" w:cs="Arial"/>
          <w:b/>
          <w:bCs/>
          <w:sz w:val="21"/>
          <w:szCs w:val="21"/>
        </w:rPr>
        <w:t xml:space="preserve">USE OF ANAESTHESIA </w:t>
      </w:r>
      <w:r w:rsidR="00E3470A" w:rsidRPr="00D06703">
        <w:rPr>
          <w:rFonts w:ascii="Arial" w:hAnsi="Arial" w:cs="Arial"/>
          <w:b/>
          <w:bCs/>
          <w:sz w:val="21"/>
          <w:szCs w:val="21"/>
        </w:rPr>
        <w:t>A</w:t>
      </w:r>
      <w:r w:rsidRPr="00D06703">
        <w:rPr>
          <w:rFonts w:ascii="Arial" w:hAnsi="Arial" w:cs="Arial"/>
          <w:b/>
          <w:bCs/>
          <w:sz w:val="21"/>
          <w:szCs w:val="21"/>
        </w:rPr>
        <w:t>ND PROTECTION OF ANIMALS AT PUBLIC PERFORMANCES</w:t>
      </w:r>
      <w:r w:rsidR="00E3470A" w:rsidRPr="00D06703">
        <w:rPr>
          <w:rFonts w:ascii="Arial" w:hAnsi="Arial" w:cs="Arial"/>
          <w:b/>
          <w:bCs/>
          <w:sz w:val="21"/>
          <w:szCs w:val="21"/>
        </w:rPr>
        <w:t xml:space="preserve"> </w:t>
      </w:r>
    </w:p>
    <w:p w14:paraId="28705CED"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79A9B8ED"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5a </w:t>
      </w:r>
    </w:p>
    <w:p w14:paraId="7F284B36" w14:textId="77777777" w:rsidR="00AB1E5B" w:rsidRPr="00EF5D7D" w:rsidRDefault="00AB1E5B">
      <w:pPr>
        <w:widowControl w:val="0"/>
        <w:autoSpaceDE w:val="0"/>
        <w:autoSpaceDN w:val="0"/>
        <w:adjustRightInd w:val="0"/>
        <w:spacing w:after="0" w:line="240" w:lineRule="auto"/>
        <w:rPr>
          <w:rFonts w:ascii="Arial" w:hAnsi="Arial" w:cs="Arial"/>
          <w:b/>
          <w:bCs/>
          <w:sz w:val="18"/>
          <w:szCs w:val="18"/>
        </w:rPr>
      </w:pPr>
    </w:p>
    <w:p w14:paraId="47DA6535" w14:textId="77777777" w:rsidR="00AB1E5B" w:rsidRPr="00EF5D7D" w:rsidRDefault="00054BD0">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 xml:space="preserve">Professional competence for protection of animals at the time of slaughter </w:t>
      </w:r>
      <w:r w:rsidR="00E3470A" w:rsidRPr="00EF5D7D">
        <w:rPr>
          <w:rFonts w:ascii="Arial" w:hAnsi="Arial" w:cs="Arial"/>
          <w:b/>
          <w:bCs/>
          <w:sz w:val="18"/>
          <w:szCs w:val="18"/>
        </w:rPr>
        <w:t xml:space="preserve"> </w:t>
      </w:r>
    </w:p>
    <w:p w14:paraId="20696F35" w14:textId="77777777" w:rsidR="00AB1E5B" w:rsidRPr="00EF5D7D" w:rsidRDefault="00AB1E5B">
      <w:pPr>
        <w:widowControl w:val="0"/>
        <w:autoSpaceDE w:val="0"/>
        <w:autoSpaceDN w:val="0"/>
        <w:adjustRightInd w:val="0"/>
        <w:spacing w:after="0" w:line="240" w:lineRule="auto"/>
        <w:rPr>
          <w:rFonts w:ascii="Arial" w:hAnsi="Arial" w:cs="Arial"/>
          <w:b/>
          <w:bCs/>
          <w:sz w:val="18"/>
          <w:szCs w:val="18"/>
        </w:rPr>
      </w:pPr>
    </w:p>
    <w:p w14:paraId="07DC0CA3" w14:textId="13E18EDD" w:rsidR="00AB1E5B" w:rsidRPr="00CF2B6C"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CF2B6C">
        <w:rPr>
          <w:rFonts w:ascii="Arial" w:hAnsi="Arial" w:cs="Arial"/>
          <w:sz w:val="18"/>
          <w:szCs w:val="18"/>
          <w:u w:val="single"/>
        </w:rPr>
        <w:t xml:space="preserve">(1) </w:t>
      </w:r>
      <w:r w:rsidR="00054BD0" w:rsidRPr="00CF2B6C">
        <w:rPr>
          <w:rFonts w:ascii="Arial" w:hAnsi="Arial" w:cs="Arial"/>
          <w:sz w:val="18"/>
          <w:szCs w:val="18"/>
          <w:u w:val="single"/>
        </w:rPr>
        <w:t>The business operator</w:t>
      </w:r>
      <w:r w:rsidRPr="00CF2B6C">
        <w:rPr>
          <w:rFonts w:ascii="Arial" w:hAnsi="Arial" w:cs="Arial"/>
          <w:sz w:val="18"/>
          <w:szCs w:val="18"/>
          <w:u w:val="single"/>
          <w:vertAlign w:val="superscript"/>
        </w:rPr>
        <w:t>12)</w:t>
      </w:r>
      <w:r w:rsidR="00054BD0" w:rsidRPr="00CF2B6C">
        <w:rPr>
          <w:rFonts w:ascii="Arial" w:hAnsi="Arial" w:cs="Arial"/>
          <w:sz w:val="18"/>
          <w:szCs w:val="18"/>
          <w:u w:val="single"/>
          <w:vertAlign w:val="superscript"/>
        </w:rPr>
        <w:t xml:space="preserve"> </w:t>
      </w:r>
      <w:r w:rsidR="00054BD0" w:rsidRPr="00CF2B6C">
        <w:rPr>
          <w:rFonts w:ascii="Arial" w:hAnsi="Arial" w:cs="Arial"/>
          <w:sz w:val="18"/>
          <w:szCs w:val="18"/>
          <w:u w:val="single"/>
        </w:rPr>
        <w:t>shall ensure that the activities under Article</w:t>
      </w:r>
      <w:r w:rsidRPr="00CF2B6C">
        <w:rPr>
          <w:rFonts w:ascii="Arial" w:hAnsi="Arial" w:cs="Arial"/>
          <w:sz w:val="18"/>
          <w:szCs w:val="18"/>
          <w:u w:val="single"/>
        </w:rPr>
        <w:t xml:space="preserve"> 7</w:t>
      </w:r>
      <w:r w:rsidR="00054BD0" w:rsidRPr="00CF2B6C">
        <w:rPr>
          <w:rFonts w:ascii="Arial" w:hAnsi="Arial" w:cs="Arial"/>
          <w:sz w:val="18"/>
          <w:szCs w:val="18"/>
          <w:u w:val="single"/>
        </w:rPr>
        <w:t>(</w:t>
      </w:r>
      <w:r w:rsidRPr="00CF2B6C">
        <w:rPr>
          <w:rFonts w:ascii="Arial" w:hAnsi="Arial" w:cs="Arial"/>
          <w:sz w:val="18"/>
          <w:szCs w:val="18"/>
          <w:u w:val="single"/>
        </w:rPr>
        <w:t>2</w:t>
      </w:r>
      <w:r w:rsidR="00054BD0" w:rsidRPr="00CF2B6C">
        <w:rPr>
          <w:rFonts w:ascii="Arial" w:hAnsi="Arial" w:cs="Arial"/>
          <w:sz w:val="18"/>
          <w:szCs w:val="18"/>
          <w:u w:val="single"/>
        </w:rPr>
        <w:t>)</w:t>
      </w:r>
      <w:r w:rsidRPr="00CF2B6C">
        <w:rPr>
          <w:rFonts w:ascii="Arial" w:hAnsi="Arial" w:cs="Arial"/>
          <w:sz w:val="18"/>
          <w:szCs w:val="18"/>
          <w:u w:val="single"/>
        </w:rPr>
        <w:t xml:space="preserve"> </w:t>
      </w:r>
      <w:r w:rsidR="00054BD0" w:rsidRPr="00CF2B6C">
        <w:rPr>
          <w:rFonts w:ascii="Arial" w:hAnsi="Arial" w:cs="Arial"/>
          <w:sz w:val="18"/>
          <w:szCs w:val="18"/>
          <w:u w:val="single"/>
        </w:rPr>
        <w:t>points (</w:t>
      </w:r>
      <w:r w:rsidRPr="00CF2B6C">
        <w:rPr>
          <w:rFonts w:ascii="Arial" w:hAnsi="Arial" w:cs="Arial"/>
          <w:sz w:val="18"/>
          <w:szCs w:val="18"/>
          <w:u w:val="single"/>
        </w:rPr>
        <w:t xml:space="preserve">c) </w:t>
      </w:r>
      <w:r w:rsidR="00054BD0" w:rsidRPr="00CF2B6C">
        <w:rPr>
          <w:rFonts w:ascii="Arial" w:hAnsi="Arial" w:cs="Arial"/>
          <w:sz w:val="18"/>
          <w:szCs w:val="18"/>
          <w:u w:val="single"/>
        </w:rPr>
        <w:t>to</w:t>
      </w:r>
      <w:r w:rsidRPr="00CF2B6C">
        <w:rPr>
          <w:rFonts w:ascii="Arial" w:hAnsi="Arial" w:cs="Arial"/>
          <w:sz w:val="18"/>
          <w:szCs w:val="18"/>
          <w:u w:val="single"/>
        </w:rPr>
        <w:t xml:space="preserve"> </w:t>
      </w:r>
      <w:r w:rsidR="00054BD0" w:rsidRPr="00CF2B6C">
        <w:rPr>
          <w:rFonts w:ascii="Arial" w:hAnsi="Arial" w:cs="Arial"/>
          <w:sz w:val="18"/>
          <w:szCs w:val="18"/>
          <w:u w:val="single"/>
        </w:rPr>
        <w:t>(</w:t>
      </w:r>
      <w:r w:rsidRPr="00CF2B6C">
        <w:rPr>
          <w:rFonts w:ascii="Arial" w:hAnsi="Arial" w:cs="Arial"/>
          <w:sz w:val="18"/>
          <w:szCs w:val="18"/>
          <w:u w:val="single"/>
        </w:rPr>
        <w:t xml:space="preserve">g) </w:t>
      </w:r>
      <w:r w:rsidR="00CA4616" w:rsidRPr="00CF2B6C">
        <w:rPr>
          <w:rFonts w:ascii="Arial" w:hAnsi="Arial" w:cs="Arial"/>
          <w:sz w:val="18"/>
          <w:szCs w:val="18"/>
          <w:u w:val="single"/>
        </w:rPr>
        <w:t>and the activity of an animal welfare officer under Article 17 of</w:t>
      </w:r>
      <w:r w:rsidR="00054BD0" w:rsidRPr="00CF2B6C">
        <w:rPr>
          <w:rFonts w:ascii="Arial" w:hAnsi="Arial" w:cs="Arial"/>
          <w:sz w:val="18"/>
          <w:szCs w:val="18"/>
          <w:u w:val="single"/>
        </w:rPr>
        <w:t xml:space="preserve"> the directly applicable European Union legislation governing the protection of animals at the time of killing</w:t>
      </w:r>
      <w:r w:rsidRPr="00CF2B6C">
        <w:rPr>
          <w:rFonts w:ascii="Arial" w:hAnsi="Arial" w:cs="Arial"/>
          <w:sz w:val="18"/>
          <w:szCs w:val="18"/>
          <w:u w:val="single"/>
          <w:vertAlign w:val="superscript"/>
        </w:rPr>
        <w:t>13)</w:t>
      </w:r>
      <w:r w:rsidRPr="00CF2B6C">
        <w:rPr>
          <w:rFonts w:ascii="Arial" w:hAnsi="Arial" w:cs="Arial"/>
          <w:sz w:val="18"/>
          <w:szCs w:val="18"/>
          <w:u w:val="single"/>
        </w:rPr>
        <w:t xml:space="preserve"> </w:t>
      </w:r>
      <w:r w:rsidR="00F15655" w:rsidRPr="00CF2B6C">
        <w:rPr>
          <w:rFonts w:ascii="Arial" w:hAnsi="Arial" w:cs="Arial"/>
          <w:sz w:val="18"/>
          <w:szCs w:val="18"/>
          <w:u w:val="single"/>
        </w:rPr>
        <w:t xml:space="preserve">at </w:t>
      </w:r>
      <w:r w:rsidR="00A17294" w:rsidRPr="00CF2B6C">
        <w:rPr>
          <w:rFonts w:ascii="Arial" w:hAnsi="Arial" w:cs="Arial"/>
          <w:sz w:val="18"/>
          <w:szCs w:val="18"/>
          <w:u w:val="single"/>
        </w:rPr>
        <w:t xml:space="preserve">slaughterhouses </w:t>
      </w:r>
      <w:r w:rsidR="00CF2B6C">
        <w:rPr>
          <w:rFonts w:ascii="Arial" w:hAnsi="Arial" w:cs="Arial"/>
          <w:sz w:val="18"/>
          <w:szCs w:val="18"/>
          <w:u w:val="single"/>
        </w:rPr>
        <w:t>is</w:t>
      </w:r>
      <w:r w:rsidR="00A32E51" w:rsidRPr="00CF2B6C">
        <w:rPr>
          <w:rFonts w:ascii="Arial" w:hAnsi="Arial" w:cs="Arial"/>
          <w:sz w:val="18"/>
          <w:szCs w:val="18"/>
          <w:u w:val="single"/>
        </w:rPr>
        <w:t xml:space="preserve"> performed solely by persons who have attained</w:t>
      </w:r>
      <w:r w:rsidRPr="00CF2B6C">
        <w:rPr>
          <w:rFonts w:ascii="Arial" w:hAnsi="Arial" w:cs="Arial"/>
          <w:sz w:val="18"/>
          <w:szCs w:val="18"/>
          <w:u w:val="single"/>
        </w:rPr>
        <w:t xml:space="preserve"> </w:t>
      </w:r>
    </w:p>
    <w:p w14:paraId="1FDD8E8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1B1853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 s</w:t>
      </w:r>
      <w:r w:rsidR="00A32E51" w:rsidRPr="00DB61BB">
        <w:rPr>
          <w:rFonts w:ascii="Arial" w:hAnsi="Arial" w:cs="Arial"/>
          <w:sz w:val="18"/>
          <w:szCs w:val="18"/>
        </w:rPr>
        <w:t>econdary education with the apprenticeship certificate in butchery</w:t>
      </w:r>
      <w:r w:rsidRPr="00DB61BB">
        <w:rPr>
          <w:rFonts w:ascii="Arial" w:hAnsi="Arial" w:cs="Arial"/>
          <w:sz w:val="18"/>
          <w:szCs w:val="18"/>
        </w:rPr>
        <w:t xml:space="preserve">, </w:t>
      </w:r>
    </w:p>
    <w:p w14:paraId="624F92D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1C0835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A32E51" w:rsidRPr="00DB61BB">
        <w:rPr>
          <w:rFonts w:ascii="Arial" w:hAnsi="Arial" w:cs="Arial"/>
          <w:sz w:val="18"/>
          <w:szCs w:val="18"/>
        </w:rPr>
        <w:t>secondary education with the school leaving (maturita) examination in food technology</w:t>
      </w:r>
      <w:r w:rsidRPr="00DB61BB">
        <w:rPr>
          <w:rFonts w:ascii="Arial" w:hAnsi="Arial" w:cs="Arial"/>
          <w:sz w:val="18"/>
          <w:szCs w:val="18"/>
        </w:rPr>
        <w:t xml:space="preserve">, </w:t>
      </w:r>
    </w:p>
    <w:p w14:paraId="717A8C0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55A949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c) s</w:t>
      </w:r>
      <w:r w:rsidR="00A32E51" w:rsidRPr="00DB61BB">
        <w:rPr>
          <w:rFonts w:ascii="Arial" w:hAnsi="Arial" w:cs="Arial"/>
          <w:sz w:val="18"/>
          <w:szCs w:val="18"/>
        </w:rPr>
        <w:t xml:space="preserve">econdary education with the school leaving (maturita) examination in veterinary </w:t>
      </w:r>
      <w:r w:rsidR="00CE7C92" w:rsidRPr="00DB61BB">
        <w:rPr>
          <w:rFonts w:ascii="Arial" w:hAnsi="Arial" w:cs="Arial"/>
          <w:sz w:val="18"/>
          <w:szCs w:val="18"/>
        </w:rPr>
        <w:t>science</w:t>
      </w:r>
      <w:r w:rsidR="00A57F1A" w:rsidRPr="00DB61BB">
        <w:rPr>
          <w:rFonts w:ascii="Arial" w:hAnsi="Arial" w:cs="Arial"/>
          <w:sz w:val="18"/>
          <w:szCs w:val="18"/>
        </w:rPr>
        <w:t xml:space="preserve"> </w:t>
      </w:r>
      <w:r w:rsidR="00A32E51" w:rsidRPr="00DB61BB">
        <w:rPr>
          <w:rFonts w:ascii="Arial" w:hAnsi="Arial" w:cs="Arial"/>
          <w:sz w:val="18"/>
          <w:szCs w:val="18"/>
        </w:rPr>
        <w:t xml:space="preserve">or tertiary </w:t>
      </w:r>
      <w:r w:rsidR="00A57F1A" w:rsidRPr="00DB61BB">
        <w:rPr>
          <w:rFonts w:ascii="Arial" w:hAnsi="Arial" w:cs="Arial"/>
          <w:sz w:val="18"/>
          <w:szCs w:val="18"/>
        </w:rPr>
        <w:t>professional</w:t>
      </w:r>
      <w:r w:rsidR="00A32E51" w:rsidRPr="00DB61BB">
        <w:rPr>
          <w:rFonts w:ascii="Arial" w:hAnsi="Arial" w:cs="Arial"/>
          <w:sz w:val="18"/>
          <w:szCs w:val="18"/>
        </w:rPr>
        <w:t xml:space="preserve"> education in veterinary </w:t>
      </w:r>
      <w:r w:rsidR="00CE7C92" w:rsidRPr="00DB61BB">
        <w:rPr>
          <w:rFonts w:ascii="Arial" w:hAnsi="Arial" w:cs="Arial"/>
          <w:sz w:val="18"/>
          <w:szCs w:val="18"/>
        </w:rPr>
        <w:t>science</w:t>
      </w:r>
      <w:r w:rsidR="00A32E51" w:rsidRPr="00DB61BB">
        <w:rPr>
          <w:rFonts w:ascii="Arial" w:hAnsi="Arial" w:cs="Arial"/>
          <w:sz w:val="18"/>
          <w:szCs w:val="18"/>
        </w:rPr>
        <w:t xml:space="preserve">, or </w:t>
      </w:r>
      <w:r w:rsidRPr="00DB61BB">
        <w:rPr>
          <w:rFonts w:ascii="Arial" w:hAnsi="Arial" w:cs="Arial"/>
          <w:sz w:val="18"/>
          <w:szCs w:val="18"/>
        </w:rPr>
        <w:t xml:space="preserve"> </w:t>
      </w:r>
    </w:p>
    <w:p w14:paraId="7F03AA4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AA8CAA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A57F1A" w:rsidRPr="00DB61BB">
        <w:rPr>
          <w:rFonts w:ascii="Arial" w:hAnsi="Arial" w:cs="Arial"/>
          <w:sz w:val="18"/>
          <w:szCs w:val="18"/>
        </w:rPr>
        <w:t xml:space="preserve">a </w:t>
      </w:r>
      <w:r w:rsidR="00A32E51" w:rsidRPr="00DB61BB">
        <w:rPr>
          <w:rFonts w:ascii="Arial" w:hAnsi="Arial" w:cs="Arial"/>
          <w:sz w:val="18"/>
          <w:szCs w:val="18"/>
        </w:rPr>
        <w:t xml:space="preserve">higher education </w:t>
      </w:r>
      <w:r w:rsidR="00CE7C92" w:rsidRPr="00DB61BB">
        <w:rPr>
          <w:rFonts w:ascii="Arial" w:hAnsi="Arial" w:cs="Arial"/>
          <w:sz w:val="18"/>
          <w:szCs w:val="18"/>
        </w:rPr>
        <w:t xml:space="preserve">degree at a higher education institution providing study programmes in veterinary medicine and </w:t>
      </w:r>
      <w:r w:rsidRPr="00DB61BB">
        <w:rPr>
          <w:rFonts w:ascii="Arial" w:hAnsi="Arial" w:cs="Arial"/>
          <w:sz w:val="18"/>
          <w:szCs w:val="18"/>
        </w:rPr>
        <w:t>hygien</w:t>
      </w:r>
      <w:r w:rsidR="00CE7C92" w:rsidRPr="00DB61BB">
        <w:rPr>
          <w:rFonts w:ascii="Arial" w:hAnsi="Arial" w:cs="Arial"/>
          <w:sz w:val="18"/>
          <w:szCs w:val="18"/>
        </w:rPr>
        <w:t xml:space="preserve">e </w:t>
      </w:r>
      <w:r w:rsidR="00A57F1A" w:rsidRPr="00DB61BB">
        <w:rPr>
          <w:rFonts w:ascii="Arial" w:hAnsi="Arial" w:cs="Arial"/>
          <w:sz w:val="18"/>
          <w:szCs w:val="18"/>
        </w:rPr>
        <w:t>o</w:t>
      </w:r>
      <w:r w:rsidR="00CE7C92" w:rsidRPr="00DB61BB">
        <w:rPr>
          <w:rFonts w:ascii="Arial" w:hAnsi="Arial" w:cs="Arial"/>
          <w:sz w:val="18"/>
          <w:szCs w:val="18"/>
        </w:rPr>
        <w:t>r in agriculture with a focus on veterinary fiel</w:t>
      </w:r>
      <w:r w:rsidR="00001951" w:rsidRPr="00DB61BB">
        <w:rPr>
          <w:rFonts w:ascii="Arial" w:hAnsi="Arial" w:cs="Arial"/>
          <w:sz w:val="18"/>
          <w:szCs w:val="18"/>
        </w:rPr>
        <w:t>d</w:t>
      </w:r>
      <w:r w:rsidRPr="00DB61BB">
        <w:rPr>
          <w:rFonts w:ascii="Arial" w:hAnsi="Arial" w:cs="Arial"/>
          <w:sz w:val="18"/>
          <w:szCs w:val="18"/>
        </w:rPr>
        <w:t xml:space="preserve">. </w:t>
      </w:r>
    </w:p>
    <w:p w14:paraId="5EA35467" w14:textId="77777777" w:rsidR="00CF2B6C" w:rsidRDefault="00CF2B6C">
      <w:pPr>
        <w:widowControl w:val="0"/>
        <w:autoSpaceDE w:val="0"/>
        <w:autoSpaceDN w:val="0"/>
        <w:adjustRightInd w:val="0"/>
        <w:spacing w:after="0" w:line="240" w:lineRule="auto"/>
        <w:jc w:val="both"/>
        <w:rPr>
          <w:rFonts w:ascii="Arial" w:hAnsi="Arial" w:cs="Arial"/>
          <w:sz w:val="18"/>
          <w:szCs w:val="18"/>
        </w:rPr>
      </w:pPr>
    </w:p>
    <w:p w14:paraId="48722BC6" w14:textId="3942CE51" w:rsidR="00AB1E5B" w:rsidRPr="00CF2B6C" w:rsidRDefault="00E3470A">
      <w:pPr>
        <w:widowControl w:val="0"/>
        <w:autoSpaceDE w:val="0"/>
        <w:autoSpaceDN w:val="0"/>
        <w:adjustRightInd w:val="0"/>
        <w:spacing w:after="0" w:line="240" w:lineRule="auto"/>
        <w:jc w:val="both"/>
        <w:rPr>
          <w:rFonts w:ascii="Arial" w:hAnsi="Arial" w:cs="Arial"/>
          <w:sz w:val="18"/>
          <w:szCs w:val="18"/>
          <w:u w:val="single"/>
        </w:rPr>
      </w:pPr>
      <w:r w:rsidRPr="00CF2B6C">
        <w:rPr>
          <w:rFonts w:ascii="Arial" w:hAnsi="Arial" w:cs="Arial"/>
          <w:sz w:val="18"/>
          <w:szCs w:val="18"/>
        </w:rPr>
        <w:tab/>
      </w:r>
      <w:r w:rsidRPr="00CF2B6C">
        <w:rPr>
          <w:rFonts w:ascii="Arial" w:hAnsi="Arial" w:cs="Arial"/>
          <w:sz w:val="18"/>
          <w:szCs w:val="18"/>
          <w:u w:val="single"/>
        </w:rPr>
        <w:t>T</w:t>
      </w:r>
      <w:r w:rsidR="00CE7C92" w:rsidRPr="00CF2B6C">
        <w:rPr>
          <w:rFonts w:ascii="Arial" w:hAnsi="Arial" w:cs="Arial"/>
          <w:sz w:val="18"/>
          <w:szCs w:val="18"/>
          <w:u w:val="single"/>
        </w:rPr>
        <w:t>hese persons may</w:t>
      </w:r>
      <w:r w:rsidR="00825946" w:rsidRPr="00CF2B6C">
        <w:rPr>
          <w:rFonts w:ascii="Arial" w:hAnsi="Arial" w:cs="Arial"/>
          <w:sz w:val="18"/>
          <w:szCs w:val="18"/>
          <w:u w:val="single"/>
        </w:rPr>
        <w:t>,</w:t>
      </w:r>
      <w:r w:rsidR="00CE7C92" w:rsidRPr="00CF2B6C">
        <w:rPr>
          <w:rFonts w:ascii="Arial" w:hAnsi="Arial" w:cs="Arial"/>
          <w:sz w:val="18"/>
          <w:szCs w:val="18"/>
          <w:u w:val="single"/>
        </w:rPr>
        <w:t xml:space="preserve"> apart from activities </w:t>
      </w:r>
      <w:r w:rsidR="001270EB" w:rsidRPr="00CF2B6C">
        <w:rPr>
          <w:rFonts w:ascii="Arial" w:hAnsi="Arial" w:cs="Arial"/>
          <w:sz w:val="18"/>
          <w:szCs w:val="18"/>
          <w:u w:val="single"/>
        </w:rPr>
        <w:t>under</w:t>
      </w:r>
      <w:r w:rsidR="00CE7C92" w:rsidRPr="00CF2B6C">
        <w:rPr>
          <w:rFonts w:ascii="Arial" w:hAnsi="Arial" w:cs="Arial"/>
          <w:sz w:val="18"/>
          <w:szCs w:val="18"/>
          <w:u w:val="single"/>
        </w:rPr>
        <w:t xml:space="preserve"> Article</w:t>
      </w:r>
      <w:r w:rsidRPr="00CF2B6C">
        <w:rPr>
          <w:rFonts w:ascii="Arial" w:hAnsi="Arial" w:cs="Arial"/>
          <w:sz w:val="18"/>
          <w:szCs w:val="18"/>
          <w:u w:val="single"/>
        </w:rPr>
        <w:t xml:space="preserve"> 7</w:t>
      </w:r>
      <w:r w:rsidR="00CE7C92" w:rsidRPr="00CF2B6C">
        <w:rPr>
          <w:rFonts w:ascii="Arial" w:hAnsi="Arial" w:cs="Arial"/>
          <w:sz w:val="18"/>
          <w:szCs w:val="18"/>
          <w:u w:val="single"/>
        </w:rPr>
        <w:t>(</w:t>
      </w:r>
      <w:r w:rsidRPr="00CF2B6C">
        <w:rPr>
          <w:rFonts w:ascii="Arial" w:hAnsi="Arial" w:cs="Arial"/>
          <w:sz w:val="18"/>
          <w:szCs w:val="18"/>
          <w:u w:val="single"/>
        </w:rPr>
        <w:t>2</w:t>
      </w:r>
      <w:r w:rsidR="00CE7C92" w:rsidRPr="00CF2B6C">
        <w:rPr>
          <w:rFonts w:ascii="Arial" w:hAnsi="Arial" w:cs="Arial"/>
          <w:sz w:val="18"/>
          <w:szCs w:val="18"/>
          <w:u w:val="single"/>
        </w:rPr>
        <w:t>)</w:t>
      </w:r>
      <w:r w:rsidRPr="00CF2B6C">
        <w:rPr>
          <w:rFonts w:ascii="Arial" w:hAnsi="Arial" w:cs="Arial"/>
          <w:sz w:val="18"/>
          <w:szCs w:val="18"/>
          <w:u w:val="single"/>
        </w:rPr>
        <w:t xml:space="preserve"> </w:t>
      </w:r>
      <w:r w:rsidR="00CE7C92" w:rsidRPr="00CF2B6C">
        <w:rPr>
          <w:rFonts w:ascii="Arial" w:hAnsi="Arial" w:cs="Arial"/>
          <w:sz w:val="18"/>
          <w:szCs w:val="18"/>
          <w:u w:val="single"/>
        </w:rPr>
        <w:t>points (</w:t>
      </w:r>
      <w:r w:rsidRPr="00CF2B6C">
        <w:rPr>
          <w:rFonts w:ascii="Arial" w:hAnsi="Arial" w:cs="Arial"/>
          <w:sz w:val="18"/>
          <w:szCs w:val="18"/>
          <w:u w:val="single"/>
        </w:rPr>
        <w:t xml:space="preserve">c) </w:t>
      </w:r>
      <w:r w:rsidR="00CE7C92" w:rsidRPr="00CF2B6C">
        <w:rPr>
          <w:rFonts w:ascii="Arial" w:hAnsi="Arial" w:cs="Arial"/>
          <w:sz w:val="18"/>
          <w:szCs w:val="18"/>
          <w:u w:val="single"/>
        </w:rPr>
        <w:t>to</w:t>
      </w:r>
      <w:r w:rsidRPr="00CF2B6C">
        <w:rPr>
          <w:rFonts w:ascii="Arial" w:hAnsi="Arial" w:cs="Arial"/>
          <w:sz w:val="18"/>
          <w:szCs w:val="18"/>
          <w:u w:val="single"/>
        </w:rPr>
        <w:t xml:space="preserve"> g) </w:t>
      </w:r>
      <w:r w:rsidR="00CA4616" w:rsidRPr="00CF2B6C">
        <w:rPr>
          <w:rFonts w:ascii="Arial" w:hAnsi="Arial" w:cs="Arial"/>
          <w:sz w:val="18"/>
          <w:szCs w:val="18"/>
          <w:u w:val="single"/>
        </w:rPr>
        <w:t xml:space="preserve">and the activity of an animal welfare officer under Article 17 </w:t>
      </w:r>
      <w:r w:rsidR="00CE7C92" w:rsidRPr="00CF2B6C">
        <w:rPr>
          <w:rFonts w:ascii="Arial" w:hAnsi="Arial" w:cs="Arial"/>
          <w:sz w:val="18"/>
          <w:szCs w:val="18"/>
          <w:u w:val="single"/>
        </w:rPr>
        <w:t>of the directly applicable European Union legislation governing the protection of animals at the time of killing</w:t>
      </w:r>
      <w:r w:rsidRPr="00CF2B6C">
        <w:rPr>
          <w:rFonts w:ascii="Arial" w:hAnsi="Arial" w:cs="Arial"/>
          <w:sz w:val="18"/>
          <w:szCs w:val="18"/>
          <w:u w:val="single"/>
          <w:vertAlign w:val="superscript"/>
        </w:rPr>
        <w:t>13)</w:t>
      </w:r>
      <w:r w:rsidR="00A57F1A" w:rsidRPr="00CF2B6C">
        <w:rPr>
          <w:rFonts w:ascii="Arial" w:hAnsi="Arial" w:cs="Arial"/>
          <w:sz w:val="18"/>
          <w:szCs w:val="18"/>
          <w:u w:val="single"/>
        </w:rPr>
        <w:t xml:space="preserve">, </w:t>
      </w:r>
      <w:r w:rsidR="00CE7C92" w:rsidRPr="00CF2B6C">
        <w:rPr>
          <w:rFonts w:ascii="Arial" w:hAnsi="Arial" w:cs="Arial"/>
          <w:sz w:val="18"/>
          <w:szCs w:val="18"/>
          <w:u w:val="single"/>
        </w:rPr>
        <w:t>in all categories of animals</w:t>
      </w:r>
      <w:r w:rsidR="00825946" w:rsidRPr="00CF2B6C">
        <w:rPr>
          <w:rFonts w:ascii="Arial" w:hAnsi="Arial" w:cs="Arial"/>
          <w:sz w:val="18"/>
          <w:szCs w:val="18"/>
          <w:u w:val="single"/>
        </w:rPr>
        <w:t xml:space="preserve"> perform also the operations related to </w:t>
      </w:r>
      <w:r w:rsidR="006C193C" w:rsidRPr="00CF2B6C">
        <w:rPr>
          <w:rFonts w:ascii="Arial" w:hAnsi="Arial" w:cs="Arial"/>
          <w:sz w:val="18"/>
          <w:szCs w:val="18"/>
          <w:u w:val="single"/>
        </w:rPr>
        <w:t xml:space="preserve">the </w:t>
      </w:r>
      <w:r w:rsidR="00825946" w:rsidRPr="00CF2B6C">
        <w:rPr>
          <w:rFonts w:ascii="Arial" w:hAnsi="Arial" w:cs="Arial"/>
          <w:sz w:val="18"/>
          <w:szCs w:val="18"/>
          <w:u w:val="single"/>
        </w:rPr>
        <w:t>slaughter</w:t>
      </w:r>
      <w:r w:rsidR="006C193C" w:rsidRPr="00CF2B6C">
        <w:rPr>
          <w:rFonts w:ascii="Arial" w:hAnsi="Arial" w:cs="Arial"/>
          <w:sz w:val="18"/>
          <w:szCs w:val="18"/>
          <w:u w:val="single"/>
        </w:rPr>
        <w:t xml:space="preserve"> of animals</w:t>
      </w:r>
      <w:r w:rsidRPr="00CF2B6C">
        <w:rPr>
          <w:rFonts w:ascii="Arial" w:hAnsi="Arial" w:cs="Arial"/>
          <w:sz w:val="18"/>
          <w:szCs w:val="18"/>
          <w:u w:val="single"/>
        </w:rPr>
        <w:t>.</w:t>
      </w:r>
    </w:p>
    <w:p w14:paraId="5F0627F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A3905AE" w14:textId="2D7C09AD" w:rsidR="00AB1E5B" w:rsidRPr="00CF2B6C"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Pr="00CF2B6C">
        <w:rPr>
          <w:rFonts w:ascii="Arial" w:hAnsi="Arial" w:cs="Arial"/>
          <w:sz w:val="18"/>
          <w:szCs w:val="18"/>
        </w:rPr>
        <w:t>(</w:t>
      </w:r>
      <w:r w:rsidRPr="00CF2B6C">
        <w:rPr>
          <w:rFonts w:ascii="Arial" w:hAnsi="Arial" w:cs="Arial"/>
          <w:sz w:val="18"/>
          <w:szCs w:val="18"/>
          <w:u w:val="single"/>
        </w:rPr>
        <w:t xml:space="preserve">2) </w:t>
      </w:r>
      <w:r w:rsidR="001270EB" w:rsidRPr="00CF2B6C">
        <w:rPr>
          <w:rFonts w:ascii="Arial" w:hAnsi="Arial" w:cs="Arial"/>
          <w:sz w:val="18"/>
          <w:szCs w:val="18"/>
          <w:u w:val="single"/>
        </w:rPr>
        <w:t xml:space="preserve">The </w:t>
      </w:r>
      <w:r w:rsidR="006C3478" w:rsidRPr="00CF2B6C">
        <w:rPr>
          <w:rFonts w:ascii="Arial" w:hAnsi="Arial" w:cs="Arial"/>
          <w:sz w:val="18"/>
          <w:szCs w:val="18"/>
          <w:u w:val="single"/>
        </w:rPr>
        <w:t xml:space="preserve">obligation to </w:t>
      </w:r>
      <w:r w:rsidR="00592EBA" w:rsidRPr="00CF2B6C">
        <w:rPr>
          <w:rFonts w:ascii="Arial" w:hAnsi="Arial" w:cs="Arial"/>
          <w:sz w:val="18"/>
          <w:szCs w:val="18"/>
          <w:u w:val="single"/>
        </w:rPr>
        <w:t>obtain</w:t>
      </w:r>
      <w:r w:rsidR="006C3478" w:rsidRPr="00CF2B6C">
        <w:rPr>
          <w:rFonts w:ascii="Arial" w:hAnsi="Arial" w:cs="Arial"/>
          <w:sz w:val="18"/>
          <w:szCs w:val="18"/>
          <w:u w:val="single"/>
        </w:rPr>
        <w:t xml:space="preserve"> a certificate </w:t>
      </w:r>
      <w:r w:rsidR="00384E49" w:rsidRPr="00CF2B6C">
        <w:rPr>
          <w:rFonts w:ascii="Arial" w:hAnsi="Arial" w:cs="Arial"/>
          <w:sz w:val="18"/>
          <w:szCs w:val="18"/>
          <w:u w:val="single"/>
        </w:rPr>
        <w:t>of professional competence</w:t>
      </w:r>
      <w:r w:rsidR="006C3478" w:rsidRPr="00CF2B6C">
        <w:rPr>
          <w:rFonts w:ascii="Arial" w:hAnsi="Arial" w:cs="Arial"/>
          <w:sz w:val="18"/>
          <w:szCs w:val="18"/>
          <w:u w:val="single"/>
        </w:rPr>
        <w:t xml:space="preserve"> for persons involved in operations r</w:t>
      </w:r>
      <w:r w:rsidR="006755F3" w:rsidRPr="00CF2B6C">
        <w:rPr>
          <w:rFonts w:ascii="Arial" w:hAnsi="Arial" w:cs="Arial"/>
          <w:sz w:val="18"/>
          <w:szCs w:val="18"/>
          <w:u w:val="single"/>
        </w:rPr>
        <w:t>e</w:t>
      </w:r>
      <w:r w:rsidR="006C3478" w:rsidRPr="00CF2B6C">
        <w:rPr>
          <w:rFonts w:ascii="Arial" w:hAnsi="Arial" w:cs="Arial"/>
          <w:sz w:val="18"/>
          <w:szCs w:val="18"/>
          <w:u w:val="single"/>
        </w:rPr>
        <w:t>lated to the slaughter of animals under the directly applicable European Union legislation governing the protection of animals at the time of killing</w:t>
      </w:r>
      <w:r w:rsidRPr="00CF2B6C">
        <w:rPr>
          <w:rFonts w:ascii="Arial" w:hAnsi="Arial" w:cs="Arial"/>
          <w:sz w:val="18"/>
          <w:szCs w:val="18"/>
          <w:u w:val="single"/>
          <w:vertAlign w:val="superscript"/>
        </w:rPr>
        <w:t>13)</w:t>
      </w:r>
      <w:r w:rsidR="006C3478" w:rsidRPr="00CF2B6C">
        <w:rPr>
          <w:rFonts w:ascii="Arial" w:hAnsi="Arial" w:cs="Arial"/>
          <w:sz w:val="18"/>
          <w:szCs w:val="18"/>
          <w:u w:val="single"/>
        </w:rPr>
        <w:t xml:space="preserve"> </w:t>
      </w:r>
      <w:r w:rsidR="00A57F1A" w:rsidRPr="00CF2B6C">
        <w:rPr>
          <w:rFonts w:ascii="Arial" w:hAnsi="Arial" w:cs="Arial"/>
          <w:sz w:val="18"/>
          <w:szCs w:val="18"/>
          <w:u w:val="single"/>
        </w:rPr>
        <w:t xml:space="preserve">shall </w:t>
      </w:r>
      <w:r w:rsidR="006C3478" w:rsidRPr="00CF2B6C">
        <w:rPr>
          <w:rFonts w:ascii="Arial" w:hAnsi="Arial" w:cs="Arial"/>
          <w:sz w:val="18"/>
          <w:szCs w:val="18"/>
          <w:u w:val="single"/>
        </w:rPr>
        <w:t>not apply to persons referred to in paragraph 1</w:t>
      </w:r>
      <w:r w:rsidR="00CF2B6C">
        <w:rPr>
          <w:rFonts w:ascii="Arial" w:hAnsi="Arial" w:cs="Arial"/>
          <w:sz w:val="18"/>
          <w:szCs w:val="18"/>
          <w:u w:val="single"/>
        </w:rPr>
        <w:t>.</w:t>
      </w:r>
      <w:r w:rsidR="00CA4616" w:rsidRPr="00CF2B6C">
        <w:rPr>
          <w:rFonts w:ascii="Arial" w:hAnsi="Arial" w:cs="Arial"/>
          <w:sz w:val="18"/>
          <w:szCs w:val="18"/>
          <w:u w:val="single"/>
        </w:rPr>
        <w:t xml:space="preserve"> The first sentence shall not apply to an animal welfare officer under Article 17 of the directly applicable European Union legislation governing the protection of animals at the time of killing</w:t>
      </w:r>
      <w:r w:rsidR="00CA4616" w:rsidRPr="00CF2B6C">
        <w:rPr>
          <w:rFonts w:ascii="Arial" w:hAnsi="Arial" w:cs="Arial"/>
          <w:sz w:val="18"/>
          <w:szCs w:val="18"/>
          <w:u w:val="single"/>
          <w:vertAlign w:val="superscript"/>
        </w:rPr>
        <w:t xml:space="preserve">13) </w:t>
      </w:r>
      <w:r w:rsidR="00CA4616" w:rsidRPr="00CF2B6C">
        <w:rPr>
          <w:rFonts w:ascii="Arial" w:hAnsi="Arial" w:cs="Arial"/>
          <w:sz w:val="18"/>
          <w:szCs w:val="18"/>
          <w:u w:val="single"/>
        </w:rPr>
        <w:t xml:space="preserve">to whom the certificate of competence for persons involved in </w:t>
      </w:r>
      <w:r w:rsidR="00CF2B6C">
        <w:rPr>
          <w:rFonts w:ascii="Arial" w:hAnsi="Arial" w:cs="Arial"/>
          <w:sz w:val="18"/>
          <w:szCs w:val="18"/>
          <w:u w:val="single"/>
        </w:rPr>
        <w:t xml:space="preserve">operations related to the slaughter </w:t>
      </w:r>
      <w:r w:rsidR="00CA4616" w:rsidRPr="00CF2B6C">
        <w:rPr>
          <w:rFonts w:ascii="Arial" w:hAnsi="Arial" w:cs="Arial"/>
          <w:sz w:val="18"/>
          <w:szCs w:val="18"/>
          <w:u w:val="single"/>
        </w:rPr>
        <w:t>of animals</w:t>
      </w:r>
      <w:r w:rsidR="00716388" w:rsidRPr="00CF2B6C">
        <w:rPr>
          <w:rFonts w:ascii="Arial" w:hAnsi="Arial" w:cs="Arial"/>
          <w:sz w:val="18"/>
          <w:szCs w:val="18"/>
          <w:u w:val="single"/>
          <w:vertAlign w:val="superscript"/>
        </w:rPr>
        <w:t>13)</w:t>
      </w:r>
      <w:r w:rsidR="00716388" w:rsidRPr="00CF2B6C">
        <w:rPr>
          <w:rFonts w:ascii="Arial" w:hAnsi="Arial" w:cs="Arial"/>
          <w:sz w:val="18"/>
          <w:szCs w:val="18"/>
          <w:u w:val="single"/>
        </w:rPr>
        <w:t xml:space="preserve"> </w:t>
      </w:r>
      <w:r w:rsidR="00CF2B6C">
        <w:rPr>
          <w:rFonts w:ascii="Arial" w:hAnsi="Arial" w:cs="Arial"/>
          <w:sz w:val="18"/>
          <w:szCs w:val="18"/>
          <w:u w:val="single"/>
        </w:rPr>
        <w:t>under the directly applicable European Union legislation governing the protection of animals at the time of killing is i</w:t>
      </w:r>
      <w:r w:rsidR="00716388" w:rsidRPr="00CF2B6C">
        <w:rPr>
          <w:rFonts w:ascii="Arial" w:hAnsi="Arial" w:cs="Arial"/>
          <w:sz w:val="18"/>
          <w:szCs w:val="18"/>
          <w:u w:val="single"/>
        </w:rPr>
        <w:t>ssued for the period of 7 years.</w:t>
      </w:r>
      <w:r w:rsidR="00716388" w:rsidRPr="00CF2B6C">
        <w:rPr>
          <w:rFonts w:ascii="Arial" w:hAnsi="Arial" w:cs="Arial"/>
          <w:sz w:val="18"/>
          <w:szCs w:val="18"/>
        </w:rPr>
        <w:t xml:space="preserve"> </w:t>
      </w:r>
      <w:r w:rsidR="00716388" w:rsidRPr="00CF2B6C">
        <w:rPr>
          <w:rFonts w:ascii="Arial" w:hAnsi="Arial" w:cs="Arial"/>
          <w:sz w:val="18"/>
          <w:szCs w:val="18"/>
          <w:vertAlign w:val="superscript"/>
        </w:rPr>
        <w:t xml:space="preserve"> </w:t>
      </w:r>
      <w:r w:rsidR="00CA4616" w:rsidRPr="00CF2B6C">
        <w:rPr>
          <w:rFonts w:ascii="Arial" w:hAnsi="Arial" w:cs="Arial"/>
          <w:sz w:val="18"/>
          <w:szCs w:val="18"/>
        </w:rPr>
        <w:t xml:space="preserve">   </w:t>
      </w:r>
    </w:p>
    <w:p w14:paraId="489BA5D9" w14:textId="77777777" w:rsidR="00AB1E5B" w:rsidRPr="00CF2B6C" w:rsidRDefault="00E3470A">
      <w:pPr>
        <w:widowControl w:val="0"/>
        <w:autoSpaceDE w:val="0"/>
        <w:autoSpaceDN w:val="0"/>
        <w:adjustRightInd w:val="0"/>
        <w:spacing w:after="0" w:line="240" w:lineRule="auto"/>
        <w:rPr>
          <w:rFonts w:ascii="Arial" w:hAnsi="Arial" w:cs="Arial"/>
          <w:sz w:val="18"/>
          <w:szCs w:val="18"/>
        </w:rPr>
      </w:pPr>
      <w:r w:rsidRPr="00CF2B6C">
        <w:rPr>
          <w:rFonts w:ascii="Arial" w:hAnsi="Arial" w:cs="Arial"/>
          <w:sz w:val="18"/>
          <w:szCs w:val="18"/>
        </w:rPr>
        <w:lastRenderedPageBreak/>
        <w:t xml:space="preserve"> </w:t>
      </w:r>
    </w:p>
    <w:p w14:paraId="1636542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6C3478" w:rsidRPr="00DB61BB">
        <w:rPr>
          <w:rFonts w:ascii="Arial" w:hAnsi="Arial" w:cs="Arial"/>
          <w:sz w:val="18"/>
          <w:szCs w:val="18"/>
        </w:rPr>
        <w:t xml:space="preserve">In the course of instruction </w:t>
      </w:r>
      <w:r w:rsidR="00A57F1A" w:rsidRPr="00DB61BB">
        <w:rPr>
          <w:rFonts w:ascii="Arial" w:hAnsi="Arial" w:cs="Arial"/>
          <w:sz w:val="18"/>
          <w:szCs w:val="18"/>
        </w:rPr>
        <w:t xml:space="preserve">aimed </w:t>
      </w:r>
      <w:r w:rsidR="006C3478" w:rsidRPr="00DB61BB">
        <w:rPr>
          <w:rFonts w:ascii="Arial" w:hAnsi="Arial" w:cs="Arial"/>
          <w:sz w:val="18"/>
          <w:szCs w:val="18"/>
        </w:rPr>
        <w:t xml:space="preserve">to </w:t>
      </w:r>
      <w:r w:rsidR="001B3523" w:rsidRPr="00DB61BB">
        <w:rPr>
          <w:rFonts w:ascii="Arial" w:hAnsi="Arial" w:cs="Arial"/>
          <w:sz w:val="18"/>
          <w:szCs w:val="18"/>
        </w:rPr>
        <w:t>acquire</w:t>
      </w:r>
      <w:r w:rsidR="006C3478" w:rsidRPr="00DB61BB">
        <w:rPr>
          <w:rFonts w:ascii="Arial" w:hAnsi="Arial" w:cs="Arial"/>
          <w:sz w:val="18"/>
          <w:szCs w:val="18"/>
        </w:rPr>
        <w:t xml:space="preserve"> necessary </w:t>
      </w:r>
      <w:r w:rsidR="00A57F1A" w:rsidRPr="00DB61BB">
        <w:rPr>
          <w:rFonts w:ascii="Arial" w:hAnsi="Arial" w:cs="Arial"/>
          <w:sz w:val="18"/>
          <w:szCs w:val="18"/>
        </w:rPr>
        <w:t xml:space="preserve">professional </w:t>
      </w:r>
      <w:r w:rsidR="006D2D74" w:rsidRPr="00DB61BB">
        <w:rPr>
          <w:rFonts w:ascii="Arial" w:hAnsi="Arial" w:cs="Arial"/>
          <w:sz w:val="18"/>
          <w:szCs w:val="18"/>
        </w:rPr>
        <w:t>qualification</w:t>
      </w:r>
      <w:r w:rsidR="006C3478" w:rsidRPr="00DB61BB">
        <w:rPr>
          <w:rFonts w:ascii="Arial" w:hAnsi="Arial" w:cs="Arial"/>
          <w:sz w:val="18"/>
          <w:szCs w:val="18"/>
        </w:rPr>
        <w:t xml:space="preserve"> under paragraph</w:t>
      </w:r>
      <w:r w:rsidRPr="00DB61BB">
        <w:rPr>
          <w:rFonts w:ascii="Arial" w:hAnsi="Arial" w:cs="Arial"/>
          <w:sz w:val="18"/>
          <w:szCs w:val="18"/>
        </w:rPr>
        <w:t xml:space="preserve"> 1</w:t>
      </w:r>
      <w:r w:rsidR="00A57F1A" w:rsidRPr="00DB61BB">
        <w:rPr>
          <w:rFonts w:ascii="Arial" w:hAnsi="Arial" w:cs="Arial"/>
          <w:sz w:val="18"/>
          <w:szCs w:val="18"/>
        </w:rPr>
        <w:t xml:space="preserve">, </w:t>
      </w:r>
      <w:r w:rsidR="006C3478" w:rsidRPr="00DB61BB">
        <w:rPr>
          <w:rFonts w:ascii="Arial" w:hAnsi="Arial" w:cs="Arial"/>
          <w:sz w:val="18"/>
          <w:szCs w:val="18"/>
        </w:rPr>
        <w:t>the persons prepa</w:t>
      </w:r>
      <w:r w:rsidR="00A57F1A" w:rsidRPr="00DB61BB">
        <w:rPr>
          <w:rFonts w:ascii="Arial" w:hAnsi="Arial" w:cs="Arial"/>
          <w:sz w:val="18"/>
          <w:szCs w:val="18"/>
        </w:rPr>
        <w:t>r</w:t>
      </w:r>
      <w:r w:rsidR="006C3478" w:rsidRPr="00DB61BB">
        <w:rPr>
          <w:rFonts w:ascii="Arial" w:hAnsi="Arial" w:cs="Arial"/>
          <w:sz w:val="18"/>
          <w:szCs w:val="18"/>
        </w:rPr>
        <w:t xml:space="preserve">ing to obtain this </w:t>
      </w:r>
      <w:r w:rsidR="00A57F1A" w:rsidRPr="00DB61BB">
        <w:rPr>
          <w:rFonts w:ascii="Arial" w:hAnsi="Arial" w:cs="Arial"/>
          <w:sz w:val="18"/>
          <w:szCs w:val="18"/>
        </w:rPr>
        <w:t>competence</w:t>
      </w:r>
      <w:r w:rsidRPr="00DB61BB">
        <w:rPr>
          <w:rFonts w:ascii="Arial" w:hAnsi="Arial" w:cs="Arial"/>
          <w:sz w:val="18"/>
          <w:szCs w:val="18"/>
        </w:rPr>
        <w:t xml:space="preserve"> </w:t>
      </w:r>
      <w:r w:rsidR="006C3478" w:rsidRPr="00DB61BB">
        <w:rPr>
          <w:rFonts w:ascii="Arial" w:hAnsi="Arial" w:cs="Arial"/>
          <w:sz w:val="18"/>
          <w:szCs w:val="18"/>
        </w:rPr>
        <w:t>can slaughter the an</w:t>
      </w:r>
      <w:r w:rsidR="001B3523" w:rsidRPr="00DB61BB">
        <w:rPr>
          <w:rFonts w:ascii="Arial" w:hAnsi="Arial" w:cs="Arial"/>
          <w:sz w:val="18"/>
          <w:szCs w:val="18"/>
        </w:rPr>
        <w:t>i</w:t>
      </w:r>
      <w:r w:rsidR="006C3478" w:rsidRPr="00DB61BB">
        <w:rPr>
          <w:rFonts w:ascii="Arial" w:hAnsi="Arial" w:cs="Arial"/>
          <w:sz w:val="18"/>
          <w:szCs w:val="18"/>
        </w:rPr>
        <w:t>mals only at slaughterhouses and under professional supervision of a person professionally competent under</w:t>
      </w:r>
      <w:r w:rsidRPr="00DB61BB">
        <w:rPr>
          <w:rFonts w:ascii="Arial" w:hAnsi="Arial" w:cs="Arial"/>
          <w:sz w:val="18"/>
          <w:szCs w:val="18"/>
        </w:rPr>
        <w:t xml:space="preserve"> </w:t>
      </w:r>
      <w:r w:rsidR="006C3478" w:rsidRPr="00DB61BB">
        <w:rPr>
          <w:rFonts w:ascii="Arial" w:hAnsi="Arial" w:cs="Arial"/>
          <w:sz w:val="18"/>
          <w:szCs w:val="18"/>
        </w:rPr>
        <w:t xml:space="preserve">paragraph </w:t>
      </w:r>
      <w:r w:rsidRPr="00DB61BB">
        <w:rPr>
          <w:rFonts w:ascii="Arial" w:hAnsi="Arial" w:cs="Arial"/>
          <w:sz w:val="18"/>
          <w:szCs w:val="18"/>
        </w:rPr>
        <w:t>1</w:t>
      </w:r>
      <w:r w:rsidR="006C3478" w:rsidRPr="00DB61BB">
        <w:rPr>
          <w:rFonts w:ascii="Arial" w:hAnsi="Arial" w:cs="Arial"/>
          <w:sz w:val="18"/>
          <w:szCs w:val="18"/>
        </w:rPr>
        <w:t>(</w:t>
      </w:r>
      <w:r w:rsidRPr="00DB61BB">
        <w:rPr>
          <w:rFonts w:ascii="Arial" w:hAnsi="Arial" w:cs="Arial"/>
          <w:sz w:val="18"/>
          <w:szCs w:val="18"/>
        </w:rPr>
        <w:t>b),</w:t>
      </w:r>
      <w:r w:rsidR="006C3478" w:rsidRPr="00DB61BB">
        <w:rPr>
          <w:rFonts w:ascii="Arial" w:hAnsi="Arial" w:cs="Arial"/>
          <w:sz w:val="18"/>
          <w:szCs w:val="18"/>
        </w:rPr>
        <w:t xml:space="preserve"> (c</w:t>
      </w:r>
      <w:r w:rsidRPr="00DB61BB">
        <w:rPr>
          <w:rFonts w:ascii="Arial" w:hAnsi="Arial" w:cs="Arial"/>
          <w:sz w:val="18"/>
          <w:szCs w:val="18"/>
        </w:rPr>
        <w:t xml:space="preserve">) </w:t>
      </w:r>
      <w:r w:rsidR="006C3478" w:rsidRPr="00DB61BB">
        <w:rPr>
          <w:rFonts w:ascii="Arial" w:hAnsi="Arial" w:cs="Arial"/>
          <w:sz w:val="18"/>
          <w:szCs w:val="18"/>
        </w:rPr>
        <w:t>or</w:t>
      </w:r>
      <w:r w:rsidRPr="00DB61BB">
        <w:rPr>
          <w:rFonts w:ascii="Arial" w:hAnsi="Arial" w:cs="Arial"/>
          <w:sz w:val="18"/>
          <w:szCs w:val="18"/>
        </w:rPr>
        <w:t xml:space="preserve"> </w:t>
      </w:r>
      <w:r w:rsidR="006C3478" w:rsidRPr="00DB61BB">
        <w:rPr>
          <w:rFonts w:ascii="Arial" w:hAnsi="Arial" w:cs="Arial"/>
          <w:sz w:val="18"/>
          <w:szCs w:val="18"/>
        </w:rPr>
        <w:t>(d</w:t>
      </w:r>
      <w:r w:rsidRPr="00DB61BB">
        <w:rPr>
          <w:rFonts w:ascii="Arial" w:hAnsi="Arial" w:cs="Arial"/>
          <w:sz w:val="18"/>
          <w:szCs w:val="18"/>
        </w:rPr>
        <w:t xml:space="preserve">), </w:t>
      </w:r>
      <w:r w:rsidR="006C3478" w:rsidRPr="00DB61BB">
        <w:rPr>
          <w:rFonts w:ascii="Arial" w:hAnsi="Arial" w:cs="Arial"/>
          <w:sz w:val="18"/>
          <w:szCs w:val="18"/>
        </w:rPr>
        <w:t xml:space="preserve">who shall ensure that cruelty to animals is prevented and that in </w:t>
      </w:r>
      <w:r w:rsidR="006D2D74" w:rsidRPr="00DB61BB">
        <w:rPr>
          <w:rFonts w:ascii="Arial" w:hAnsi="Arial" w:cs="Arial"/>
          <w:sz w:val="18"/>
          <w:szCs w:val="18"/>
        </w:rPr>
        <w:t xml:space="preserve">the </w:t>
      </w:r>
      <w:r w:rsidR="006C3478" w:rsidRPr="00DB61BB">
        <w:rPr>
          <w:rFonts w:ascii="Arial" w:hAnsi="Arial" w:cs="Arial"/>
          <w:sz w:val="18"/>
          <w:szCs w:val="18"/>
        </w:rPr>
        <w:t>case of improper</w:t>
      </w:r>
      <w:r w:rsidR="001B3523" w:rsidRPr="00DB61BB">
        <w:rPr>
          <w:rFonts w:ascii="Arial" w:hAnsi="Arial" w:cs="Arial"/>
          <w:sz w:val="18"/>
          <w:szCs w:val="18"/>
        </w:rPr>
        <w:t xml:space="preserve"> stunning of a</w:t>
      </w:r>
      <w:r w:rsidR="006D2D74" w:rsidRPr="00DB61BB">
        <w:rPr>
          <w:rFonts w:ascii="Arial" w:hAnsi="Arial" w:cs="Arial"/>
          <w:sz w:val="18"/>
          <w:szCs w:val="18"/>
        </w:rPr>
        <w:t>n</w:t>
      </w:r>
      <w:r w:rsidR="001B3523" w:rsidRPr="00DB61BB">
        <w:rPr>
          <w:rFonts w:ascii="Arial" w:hAnsi="Arial" w:cs="Arial"/>
          <w:sz w:val="18"/>
          <w:szCs w:val="18"/>
        </w:rPr>
        <w:t xml:space="preserve"> animal</w:t>
      </w:r>
      <w:r w:rsidR="006D2D74" w:rsidRPr="00DB61BB">
        <w:rPr>
          <w:rFonts w:ascii="Arial" w:hAnsi="Arial" w:cs="Arial"/>
          <w:sz w:val="18"/>
          <w:szCs w:val="18"/>
        </w:rPr>
        <w:t xml:space="preserve">, an </w:t>
      </w:r>
      <w:r w:rsidR="001B3523" w:rsidRPr="00DB61BB">
        <w:rPr>
          <w:rFonts w:ascii="Arial" w:hAnsi="Arial" w:cs="Arial"/>
          <w:sz w:val="18"/>
          <w:szCs w:val="18"/>
        </w:rPr>
        <w:t>immediate</w:t>
      </w:r>
      <w:r w:rsidR="006D2D74" w:rsidRPr="00DB61BB">
        <w:rPr>
          <w:rFonts w:ascii="Arial" w:hAnsi="Arial" w:cs="Arial"/>
          <w:sz w:val="18"/>
          <w:szCs w:val="18"/>
        </w:rPr>
        <w:t xml:space="preserve"> remedial action is taken</w:t>
      </w:r>
      <w:r w:rsidRPr="00DB61BB">
        <w:rPr>
          <w:rFonts w:ascii="Arial" w:hAnsi="Arial" w:cs="Arial"/>
          <w:sz w:val="18"/>
          <w:szCs w:val="18"/>
        </w:rPr>
        <w:t xml:space="preserve">. </w:t>
      </w:r>
    </w:p>
    <w:p w14:paraId="3D47C36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51FE85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1B3523" w:rsidRPr="00DB61BB">
        <w:rPr>
          <w:rFonts w:ascii="Arial" w:hAnsi="Arial" w:cs="Arial"/>
          <w:sz w:val="18"/>
          <w:szCs w:val="18"/>
        </w:rPr>
        <w:t xml:space="preserve">The </w:t>
      </w:r>
      <w:r w:rsidR="006D2D74" w:rsidRPr="00DB61BB">
        <w:rPr>
          <w:rFonts w:ascii="Arial" w:hAnsi="Arial" w:cs="Arial"/>
          <w:sz w:val="18"/>
          <w:szCs w:val="18"/>
        </w:rPr>
        <w:t>qualifications obtained</w:t>
      </w:r>
      <w:r w:rsidR="001B3523" w:rsidRPr="00DB61BB">
        <w:rPr>
          <w:rFonts w:ascii="Arial" w:hAnsi="Arial" w:cs="Arial"/>
          <w:sz w:val="18"/>
          <w:szCs w:val="18"/>
        </w:rPr>
        <w:t xml:space="preserve"> for other purposes</w:t>
      </w:r>
      <w:r w:rsidRPr="00DB61BB">
        <w:rPr>
          <w:rFonts w:ascii="Arial" w:hAnsi="Arial" w:cs="Arial"/>
          <w:sz w:val="18"/>
          <w:szCs w:val="18"/>
        </w:rPr>
        <w:t xml:space="preserve">, </w:t>
      </w:r>
      <w:r w:rsidR="001B3523" w:rsidRPr="00DB61BB">
        <w:rPr>
          <w:rFonts w:ascii="Arial" w:hAnsi="Arial" w:cs="Arial"/>
          <w:sz w:val="18"/>
          <w:szCs w:val="18"/>
        </w:rPr>
        <w:t xml:space="preserve">as long as </w:t>
      </w:r>
      <w:r w:rsidR="006D2D74" w:rsidRPr="00DB61BB">
        <w:rPr>
          <w:rFonts w:ascii="Arial" w:hAnsi="Arial" w:cs="Arial"/>
          <w:sz w:val="18"/>
          <w:szCs w:val="18"/>
        </w:rPr>
        <w:t>they are</w:t>
      </w:r>
      <w:r w:rsidR="001B3523" w:rsidRPr="00DB61BB">
        <w:rPr>
          <w:rFonts w:ascii="Arial" w:hAnsi="Arial" w:cs="Arial"/>
          <w:sz w:val="18"/>
          <w:szCs w:val="18"/>
        </w:rPr>
        <w:t xml:space="preserve"> </w:t>
      </w:r>
      <w:r w:rsidR="006D2D74" w:rsidRPr="00DB61BB">
        <w:rPr>
          <w:rFonts w:ascii="Arial" w:hAnsi="Arial" w:cs="Arial"/>
          <w:sz w:val="18"/>
          <w:szCs w:val="18"/>
        </w:rPr>
        <w:t>obtained</w:t>
      </w:r>
      <w:r w:rsidR="001B3523" w:rsidRPr="00DB61BB">
        <w:rPr>
          <w:rFonts w:ascii="Arial" w:hAnsi="Arial" w:cs="Arial"/>
          <w:sz w:val="18"/>
          <w:szCs w:val="18"/>
        </w:rPr>
        <w:t xml:space="preserve"> under the conditions corresponding to </w:t>
      </w:r>
      <w:r w:rsidR="006D2D74" w:rsidRPr="00DB61BB">
        <w:rPr>
          <w:rFonts w:ascii="Arial" w:hAnsi="Arial" w:cs="Arial"/>
          <w:sz w:val="18"/>
          <w:szCs w:val="18"/>
        </w:rPr>
        <w:t>those</w:t>
      </w:r>
      <w:r w:rsidR="001B3523" w:rsidRPr="00DB61BB">
        <w:rPr>
          <w:rFonts w:ascii="Arial" w:hAnsi="Arial" w:cs="Arial"/>
          <w:sz w:val="18"/>
          <w:szCs w:val="18"/>
        </w:rPr>
        <w:t xml:space="preserve"> laid down in the directly applicable European Union legislation governing the protection of animals at the time of killing</w:t>
      </w:r>
      <w:r w:rsidRPr="00DB61BB">
        <w:rPr>
          <w:rFonts w:ascii="Arial" w:hAnsi="Arial" w:cs="Arial"/>
          <w:sz w:val="18"/>
          <w:szCs w:val="18"/>
          <w:vertAlign w:val="superscript"/>
        </w:rPr>
        <w:t>14)</w:t>
      </w:r>
      <w:r w:rsidRPr="00DB61BB">
        <w:rPr>
          <w:rFonts w:ascii="Arial" w:hAnsi="Arial" w:cs="Arial"/>
          <w:sz w:val="18"/>
          <w:szCs w:val="18"/>
        </w:rPr>
        <w:t xml:space="preserve">, </w:t>
      </w:r>
      <w:r w:rsidR="006D2D74" w:rsidRPr="00DB61BB">
        <w:rPr>
          <w:rFonts w:ascii="Arial" w:hAnsi="Arial" w:cs="Arial"/>
          <w:sz w:val="18"/>
          <w:szCs w:val="18"/>
        </w:rPr>
        <w:t>are</w:t>
      </w:r>
      <w:r w:rsidR="001B3523" w:rsidRPr="00DB61BB">
        <w:rPr>
          <w:rFonts w:ascii="Arial" w:hAnsi="Arial" w:cs="Arial"/>
          <w:sz w:val="18"/>
          <w:szCs w:val="18"/>
        </w:rPr>
        <w:t xml:space="preserve"> considered equivalent to qualifications referred to in paragraph</w:t>
      </w:r>
      <w:r w:rsidRPr="00DB61BB">
        <w:rPr>
          <w:rFonts w:ascii="Arial" w:hAnsi="Arial" w:cs="Arial"/>
          <w:sz w:val="18"/>
          <w:szCs w:val="18"/>
        </w:rPr>
        <w:t xml:space="preserve"> 1. </w:t>
      </w:r>
      <w:r w:rsidR="001B3523" w:rsidRPr="00DB61BB">
        <w:rPr>
          <w:rFonts w:ascii="Arial" w:hAnsi="Arial" w:cs="Arial"/>
          <w:sz w:val="18"/>
          <w:szCs w:val="18"/>
        </w:rPr>
        <w:t xml:space="preserve">The qualifications referred to in the first sentence and </w:t>
      </w:r>
      <w:r w:rsidR="006D2D74" w:rsidRPr="00DB61BB">
        <w:rPr>
          <w:rFonts w:ascii="Arial" w:hAnsi="Arial" w:cs="Arial"/>
          <w:sz w:val="18"/>
          <w:szCs w:val="18"/>
        </w:rPr>
        <w:t xml:space="preserve">the </w:t>
      </w:r>
      <w:r w:rsidR="001B3523" w:rsidRPr="00DB61BB">
        <w:rPr>
          <w:rFonts w:ascii="Arial" w:hAnsi="Arial" w:cs="Arial"/>
          <w:sz w:val="18"/>
          <w:szCs w:val="18"/>
        </w:rPr>
        <w:t>qualifications referred to in paragraph</w:t>
      </w:r>
      <w:r w:rsidRPr="00DB61BB">
        <w:rPr>
          <w:rFonts w:ascii="Arial" w:hAnsi="Arial" w:cs="Arial"/>
          <w:sz w:val="18"/>
          <w:szCs w:val="18"/>
        </w:rPr>
        <w:t xml:space="preserve"> 1 </w:t>
      </w:r>
      <w:r w:rsidR="001B3523" w:rsidRPr="00DB61BB">
        <w:rPr>
          <w:rFonts w:ascii="Arial" w:hAnsi="Arial" w:cs="Arial"/>
          <w:sz w:val="18"/>
          <w:szCs w:val="18"/>
        </w:rPr>
        <w:t xml:space="preserve">are considered equivalent to the certificate </w:t>
      </w:r>
      <w:r w:rsidR="00384E49" w:rsidRPr="00DB61BB">
        <w:rPr>
          <w:rFonts w:ascii="Arial" w:hAnsi="Arial" w:cs="Arial"/>
          <w:sz w:val="18"/>
          <w:szCs w:val="18"/>
        </w:rPr>
        <w:t>of competence</w:t>
      </w:r>
      <w:r w:rsidR="001B3523" w:rsidRPr="00DB61BB">
        <w:rPr>
          <w:rFonts w:ascii="Arial" w:hAnsi="Arial" w:cs="Arial"/>
          <w:sz w:val="18"/>
          <w:szCs w:val="18"/>
        </w:rPr>
        <w:t xml:space="preserve"> for persons involved in operations relat</w:t>
      </w:r>
      <w:r w:rsidR="006C193C" w:rsidRPr="00DB61BB">
        <w:rPr>
          <w:rFonts w:ascii="Arial" w:hAnsi="Arial" w:cs="Arial"/>
          <w:sz w:val="18"/>
          <w:szCs w:val="18"/>
        </w:rPr>
        <w:t>e</w:t>
      </w:r>
      <w:r w:rsidR="001B3523" w:rsidRPr="00DB61BB">
        <w:rPr>
          <w:rFonts w:ascii="Arial" w:hAnsi="Arial" w:cs="Arial"/>
          <w:sz w:val="18"/>
          <w:szCs w:val="18"/>
        </w:rPr>
        <w:t xml:space="preserve">d to </w:t>
      </w:r>
      <w:r w:rsidR="006C193C" w:rsidRPr="00DB61BB">
        <w:rPr>
          <w:rFonts w:ascii="Arial" w:hAnsi="Arial" w:cs="Arial"/>
          <w:sz w:val="18"/>
          <w:szCs w:val="18"/>
        </w:rPr>
        <w:t>the slaughter of animals</w:t>
      </w:r>
      <w:r w:rsidRPr="00DB61BB">
        <w:rPr>
          <w:rFonts w:ascii="Arial" w:hAnsi="Arial" w:cs="Arial"/>
          <w:sz w:val="18"/>
          <w:szCs w:val="18"/>
          <w:vertAlign w:val="superscript"/>
        </w:rPr>
        <w:t>14)</w:t>
      </w:r>
      <w:r w:rsidRPr="00DB61BB">
        <w:rPr>
          <w:rFonts w:ascii="Arial" w:hAnsi="Arial" w:cs="Arial"/>
          <w:sz w:val="18"/>
          <w:szCs w:val="18"/>
        </w:rPr>
        <w:t xml:space="preserve">. </w:t>
      </w:r>
      <w:r w:rsidR="006C193C" w:rsidRPr="00DB61BB">
        <w:rPr>
          <w:rFonts w:ascii="Arial" w:hAnsi="Arial" w:cs="Arial"/>
          <w:sz w:val="18"/>
          <w:szCs w:val="18"/>
        </w:rPr>
        <w:t>The Ministry of Agriculture</w:t>
      </w:r>
      <w:r w:rsidRPr="00DB61BB">
        <w:rPr>
          <w:rFonts w:ascii="Arial" w:hAnsi="Arial" w:cs="Arial"/>
          <w:sz w:val="18"/>
          <w:szCs w:val="18"/>
        </w:rPr>
        <w:t xml:space="preserve"> (</w:t>
      </w:r>
      <w:r w:rsidR="006C193C" w:rsidRPr="00DB61BB">
        <w:rPr>
          <w:rFonts w:ascii="Arial" w:hAnsi="Arial" w:cs="Arial"/>
          <w:sz w:val="18"/>
          <w:szCs w:val="18"/>
        </w:rPr>
        <w:t>hereinafter referred to as the “Ministry”</w:t>
      </w:r>
      <w:r w:rsidRPr="00DB61BB">
        <w:rPr>
          <w:rFonts w:ascii="Arial" w:hAnsi="Arial" w:cs="Arial"/>
          <w:sz w:val="18"/>
          <w:szCs w:val="18"/>
        </w:rPr>
        <w:t xml:space="preserve">) </w:t>
      </w:r>
      <w:r w:rsidR="006C193C" w:rsidRPr="00DB61BB">
        <w:rPr>
          <w:rFonts w:ascii="Arial" w:hAnsi="Arial" w:cs="Arial"/>
          <w:sz w:val="18"/>
          <w:szCs w:val="18"/>
        </w:rPr>
        <w:t xml:space="preserve">shall publish and update, also </w:t>
      </w:r>
      <w:r w:rsidR="006D2D74" w:rsidRPr="00DB61BB">
        <w:rPr>
          <w:rFonts w:ascii="Arial" w:hAnsi="Arial" w:cs="Arial"/>
          <w:sz w:val="18"/>
          <w:szCs w:val="18"/>
        </w:rPr>
        <w:t xml:space="preserve">in a </w:t>
      </w:r>
      <w:r w:rsidR="006C193C" w:rsidRPr="00DB61BB">
        <w:rPr>
          <w:rFonts w:ascii="Arial" w:hAnsi="Arial" w:cs="Arial"/>
          <w:sz w:val="18"/>
          <w:szCs w:val="18"/>
        </w:rPr>
        <w:t xml:space="preserve">way allowing </w:t>
      </w:r>
      <w:r w:rsidR="002F3771" w:rsidRPr="00DB61BB">
        <w:rPr>
          <w:rFonts w:ascii="Arial" w:hAnsi="Arial" w:cs="Arial"/>
          <w:sz w:val="18"/>
          <w:szCs w:val="18"/>
        </w:rPr>
        <w:t xml:space="preserve">a </w:t>
      </w:r>
      <w:r w:rsidR="006C193C" w:rsidRPr="00DB61BB">
        <w:rPr>
          <w:rFonts w:ascii="Arial" w:hAnsi="Arial" w:cs="Arial"/>
          <w:sz w:val="18"/>
          <w:szCs w:val="18"/>
        </w:rPr>
        <w:t xml:space="preserve">remote access </w:t>
      </w:r>
      <w:r w:rsidR="00C35D89" w:rsidRPr="00DB61BB">
        <w:rPr>
          <w:rFonts w:ascii="Arial" w:hAnsi="Arial" w:cs="Arial"/>
          <w:sz w:val="18"/>
          <w:szCs w:val="18"/>
        </w:rPr>
        <w:t xml:space="preserve">to </w:t>
      </w:r>
      <w:r w:rsidR="006C193C" w:rsidRPr="00DB61BB">
        <w:rPr>
          <w:rFonts w:ascii="Arial" w:hAnsi="Arial" w:cs="Arial"/>
          <w:sz w:val="18"/>
          <w:szCs w:val="18"/>
        </w:rPr>
        <w:t xml:space="preserve">the </w:t>
      </w:r>
      <w:r w:rsidR="00C35D89" w:rsidRPr="00DB61BB">
        <w:rPr>
          <w:rFonts w:ascii="Arial" w:hAnsi="Arial" w:cs="Arial"/>
          <w:sz w:val="18"/>
          <w:szCs w:val="18"/>
        </w:rPr>
        <w:t>l</w:t>
      </w:r>
      <w:r w:rsidR="006C193C" w:rsidRPr="00DB61BB">
        <w:rPr>
          <w:rFonts w:ascii="Arial" w:hAnsi="Arial" w:cs="Arial"/>
          <w:sz w:val="18"/>
          <w:szCs w:val="18"/>
        </w:rPr>
        <w:t xml:space="preserve">ist </w:t>
      </w:r>
      <w:r w:rsidR="00C35D89" w:rsidRPr="00DB61BB">
        <w:rPr>
          <w:rFonts w:ascii="Arial" w:hAnsi="Arial" w:cs="Arial"/>
          <w:sz w:val="18"/>
          <w:szCs w:val="18"/>
        </w:rPr>
        <w:t xml:space="preserve">of qualifications </w:t>
      </w:r>
      <w:r w:rsidR="006D2D74" w:rsidRPr="00DB61BB">
        <w:rPr>
          <w:rFonts w:ascii="Arial" w:hAnsi="Arial" w:cs="Arial"/>
          <w:sz w:val="18"/>
          <w:szCs w:val="18"/>
        </w:rPr>
        <w:t>obtained</w:t>
      </w:r>
      <w:r w:rsidR="00C35D89" w:rsidRPr="00DB61BB">
        <w:rPr>
          <w:rFonts w:ascii="Arial" w:hAnsi="Arial" w:cs="Arial"/>
          <w:sz w:val="18"/>
          <w:szCs w:val="18"/>
        </w:rPr>
        <w:t xml:space="preserve"> for other purposes considered equivalent to the certificate </w:t>
      </w:r>
      <w:r w:rsidR="00384E49" w:rsidRPr="00DB61BB">
        <w:rPr>
          <w:rFonts w:ascii="Arial" w:hAnsi="Arial" w:cs="Arial"/>
          <w:sz w:val="18"/>
          <w:szCs w:val="18"/>
        </w:rPr>
        <w:t>of competence</w:t>
      </w:r>
      <w:r w:rsidR="00C35D89" w:rsidRPr="00DB61BB">
        <w:rPr>
          <w:rFonts w:ascii="Arial" w:hAnsi="Arial" w:cs="Arial"/>
          <w:sz w:val="18"/>
          <w:szCs w:val="18"/>
        </w:rPr>
        <w:t xml:space="preserve"> for persons involved in operations related to the slaughter of animals</w:t>
      </w:r>
      <w:r w:rsidRPr="00DB61BB">
        <w:rPr>
          <w:rFonts w:ascii="Arial" w:hAnsi="Arial" w:cs="Arial"/>
          <w:sz w:val="18"/>
          <w:szCs w:val="18"/>
          <w:vertAlign w:val="superscript"/>
        </w:rPr>
        <w:t>14)</w:t>
      </w:r>
      <w:r w:rsidRPr="00DB61BB">
        <w:rPr>
          <w:rFonts w:ascii="Arial" w:hAnsi="Arial" w:cs="Arial"/>
          <w:sz w:val="18"/>
          <w:szCs w:val="18"/>
        </w:rPr>
        <w:t xml:space="preserve">. </w:t>
      </w:r>
    </w:p>
    <w:p w14:paraId="3421F62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5EC084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C35D89" w:rsidRPr="00DB61BB">
        <w:rPr>
          <w:rFonts w:ascii="Arial" w:hAnsi="Arial" w:cs="Arial"/>
          <w:sz w:val="18"/>
          <w:szCs w:val="18"/>
        </w:rPr>
        <w:t xml:space="preserve">The Ministry </w:t>
      </w:r>
      <w:r w:rsidR="002C3AE3" w:rsidRPr="00DB61BB">
        <w:rPr>
          <w:rFonts w:ascii="Arial" w:hAnsi="Arial" w:cs="Arial"/>
          <w:sz w:val="18"/>
          <w:szCs w:val="18"/>
        </w:rPr>
        <w:t xml:space="preserve">shall </w:t>
      </w:r>
      <w:r w:rsidR="00C35D89" w:rsidRPr="00DB61BB">
        <w:rPr>
          <w:rFonts w:ascii="Arial" w:hAnsi="Arial" w:cs="Arial"/>
          <w:sz w:val="18"/>
          <w:szCs w:val="18"/>
        </w:rPr>
        <w:t xml:space="preserve">issue temporary certificates </w:t>
      </w:r>
      <w:r w:rsidR="00384E49" w:rsidRPr="00DB61BB">
        <w:rPr>
          <w:rFonts w:ascii="Arial" w:hAnsi="Arial" w:cs="Arial"/>
          <w:sz w:val="18"/>
          <w:szCs w:val="18"/>
        </w:rPr>
        <w:t>of competence</w:t>
      </w:r>
      <w:r w:rsidR="00C35D89" w:rsidRPr="00DB61BB">
        <w:rPr>
          <w:rFonts w:ascii="Arial" w:hAnsi="Arial" w:cs="Arial"/>
          <w:sz w:val="18"/>
          <w:szCs w:val="18"/>
        </w:rPr>
        <w:t xml:space="preserve"> for persons invo</w:t>
      </w:r>
      <w:r w:rsidR="002C3AE3" w:rsidRPr="00DB61BB">
        <w:rPr>
          <w:rFonts w:ascii="Arial" w:hAnsi="Arial" w:cs="Arial"/>
          <w:sz w:val="18"/>
          <w:szCs w:val="18"/>
        </w:rPr>
        <w:t>l</w:t>
      </w:r>
      <w:r w:rsidR="00C35D89" w:rsidRPr="00DB61BB">
        <w:rPr>
          <w:rFonts w:ascii="Arial" w:hAnsi="Arial" w:cs="Arial"/>
          <w:sz w:val="18"/>
          <w:szCs w:val="18"/>
        </w:rPr>
        <w:t>ved in operations related to the slaughter of animals under the conditions laid down in the directly applicable European Union legislation governing the protection of animals at the time of killing</w:t>
      </w:r>
      <w:r w:rsidRPr="00DB61BB">
        <w:rPr>
          <w:rFonts w:ascii="Arial" w:hAnsi="Arial" w:cs="Arial"/>
          <w:sz w:val="18"/>
          <w:szCs w:val="18"/>
          <w:vertAlign w:val="superscript"/>
        </w:rPr>
        <w:t>15)</w:t>
      </w:r>
      <w:r w:rsidRPr="00DB61BB">
        <w:rPr>
          <w:rFonts w:ascii="Arial" w:hAnsi="Arial" w:cs="Arial"/>
          <w:sz w:val="18"/>
          <w:szCs w:val="18"/>
        </w:rPr>
        <w:t xml:space="preserve">. </w:t>
      </w:r>
    </w:p>
    <w:p w14:paraId="1B05B5A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515994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F47794" w:rsidRPr="00DB61BB">
        <w:rPr>
          <w:rFonts w:ascii="Arial" w:hAnsi="Arial" w:cs="Arial"/>
          <w:sz w:val="18"/>
          <w:szCs w:val="18"/>
        </w:rPr>
        <w:t>The business operator</w:t>
      </w:r>
      <w:r w:rsidRPr="00DB61BB">
        <w:rPr>
          <w:rFonts w:ascii="Arial" w:hAnsi="Arial" w:cs="Arial"/>
          <w:sz w:val="18"/>
          <w:szCs w:val="18"/>
          <w:vertAlign w:val="superscript"/>
        </w:rPr>
        <w:t>12)</w:t>
      </w:r>
      <w:r w:rsidRPr="00DB61BB">
        <w:rPr>
          <w:rFonts w:ascii="Arial" w:hAnsi="Arial" w:cs="Arial"/>
          <w:sz w:val="18"/>
          <w:szCs w:val="18"/>
        </w:rPr>
        <w:t xml:space="preserve"> </w:t>
      </w:r>
      <w:r w:rsidR="00F47794" w:rsidRPr="00DB61BB">
        <w:rPr>
          <w:rFonts w:ascii="Arial" w:hAnsi="Arial" w:cs="Arial"/>
          <w:sz w:val="18"/>
          <w:szCs w:val="18"/>
        </w:rPr>
        <w:t>shall keep records</w:t>
      </w:r>
      <w:r w:rsidR="00FD2E44" w:rsidRPr="00DB61BB">
        <w:rPr>
          <w:rFonts w:ascii="Arial" w:hAnsi="Arial" w:cs="Arial"/>
          <w:sz w:val="18"/>
          <w:szCs w:val="18"/>
        </w:rPr>
        <w:t xml:space="preserve"> of</w:t>
      </w:r>
      <w:r w:rsidR="00F47794" w:rsidRPr="00DB61BB">
        <w:rPr>
          <w:rFonts w:ascii="Arial" w:hAnsi="Arial" w:cs="Arial"/>
          <w:sz w:val="18"/>
          <w:szCs w:val="18"/>
        </w:rPr>
        <w:t xml:space="preserve"> </w:t>
      </w:r>
      <w:r w:rsidRPr="00DB61BB">
        <w:rPr>
          <w:rFonts w:ascii="Arial" w:hAnsi="Arial" w:cs="Arial"/>
          <w:sz w:val="18"/>
          <w:szCs w:val="18"/>
        </w:rPr>
        <w:t xml:space="preserve"> </w:t>
      </w:r>
    </w:p>
    <w:p w14:paraId="68A751E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5FDDB7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F47794" w:rsidRPr="00DB61BB">
        <w:rPr>
          <w:rFonts w:ascii="Arial" w:hAnsi="Arial" w:cs="Arial"/>
          <w:sz w:val="18"/>
          <w:szCs w:val="18"/>
        </w:rPr>
        <w:t>professional competence of persons involved in operations related to the sl</w:t>
      </w:r>
      <w:r w:rsidR="00E21572" w:rsidRPr="00DB61BB">
        <w:rPr>
          <w:rFonts w:ascii="Arial" w:hAnsi="Arial" w:cs="Arial"/>
          <w:sz w:val="18"/>
          <w:szCs w:val="18"/>
        </w:rPr>
        <w:t>a</w:t>
      </w:r>
      <w:r w:rsidR="00F47794" w:rsidRPr="00DB61BB">
        <w:rPr>
          <w:rFonts w:ascii="Arial" w:hAnsi="Arial" w:cs="Arial"/>
          <w:sz w:val="18"/>
          <w:szCs w:val="18"/>
        </w:rPr>
        <w:t>ughter of animals</w:t>
      </w:r>
      <w:r w:rsidR="006B1673" w:rsidRPr="00DB61BB">
        <w:rPr>
          <w:rFonts w:ascii="Arial" w:hAnsi="Arial" w:cs="Arial"/>
          <w:sz w:val="18"/>
          <w:szCs w:val="18"/>
        </w:rPr>
        <w:t xml:space="preserve">, </w:t>
      </w:r>
      <w:r w:rsidR="00F47794" w:rsidRPr="00DB61BB">
        <w:rPr>
          <w:rFonts w:ascii="Arial" w:hAnsi="Arial" w:cs="Arial"/>
          <w:sz w:val="18"/>
          <w:szCs w:val="18"/>
        </w:rPr>
        <w:t>and</w:t>
      </w:r>
      <w:r w:rsidRPr="00DB61BB">
        <w:rPr>
          <w:rFonts w:ascii="Arial" w:hAnsi="Arial" w:cs="Arial"/>
          <w:sz w:val="18"/>
          <w:szCs w:val="18"/>
        </w:rPr>
        <w:t xml:space="preserve"> </w:t>
      </w:r>
      <w:r w:rsidR="006B1673" w:rsidRPr="00DB61BB">
        <w:rPr>
          <w:rFonts w:ascii="Arial" w:hAnsi="Arial" w:cs="Arial"/>
          <w:sz w:val="18"/>
          <w:szCs w:val="18"/>
        </w:rPr>
        <w:t xml:space="preserve">include therein </w:t>
      </w:r>
      <w:r w:rsidR="00F47794" w:rsidRPr="00DB61BB">
        <w:rPr>
          <w:rFonts w:ascii="Arial" w:hAnsi="Arial" w:cs="Arial"/>
          <w:sz w:val="18"/>
          <w:szCs w:val="18"/>
        </w:rPr>
        <w:t xml:space="preserve"> </w:t>
      </w:r>
      <w:r w:rsidRPr="00DB61BB">
        <w:rPr>
          <w:rFonts w:ascii="Arial" w:hAnsi="Arial" w:cs="Arial"/>
          <w:sz w:val="18"/>
          <w:szCs w:val="18"/>
        </w:rPr>
        <w:t xml:space="preserve"> </w:t>
      </w:r>
    </w:p>
    <w:p w14:paraId="26D9483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6B1673" w:rsidRPr="00DB61BB">
        <w:rPr>
          <w:rFonts w:ascii="Arial" w:hAnsi="Arial" w:cs="Arial"/>
          <w:sz w:val="18"/>
          <w:szCs w:val="18"/>
        </w:rPr>
        <w:t xml:space="preserve">the </w:t>
      </w:r>
      <w:r w:rsidR="00F47794" w:rsidRPr="00DB61BB">
        <w:rPr>
          <w:rFonts w:ascii="Arial" w:hAnsi="Arial" w:cs="Arial"/>
          <w:sz w:val="18"/>
          <w:szCs w:val="18"/>
        </w:rPr>
        <w:t>name</w:t>
      </w:r>
      <w:r w:rsidRPr="00DB61BB">
        <w:rPr>
          <w:rFonts w:ascii="Arial" w:hAnsi="Arial" w:cs="Arial"/>
          <w:sz w:val="18"/>
          <w:szCs w:val="18"/>
        </w:rPr>
        <w:t xml:space="preserve">, </w:t>
      </w:r>
      <w:r w:rsidR="00F47794" w:rsidRPr="00DB61BB">
        <w:rPr>
          <w:rFonts w:ascii="Arial" w:hAnsi="Arial" w:cs="Arial"/>
          <w:sz w:val="18"/>
          <w:szCs w:val="18"/>
        </w:rPr>
        <w:t>or names</w:t>
      </w:r>
      <w:r w:rsidRPr="00DB61BB">
        <w:rPr>
          <w:rFonts w:ascii="Arial" w:hAnsi="Arial" w:cs="Arial"/>
          <w:sz w:val="18"/>
          <w:szCs w:val="18"/>
        </w:rPr>
        <w:t xml:space="preserve">, </w:t>
      </w:r>
      <w:r w:rsidR="006B1673" w:rsidRPr="00DB61BB">
        <w:rPr>
          <w:rFonts w:ascii="Arial" w:hAnsi="Arial" w:cs="Arial"/>
          <w:sz w:val="18"/>
          <w:szCs w:val="18"/>
        </w:rPr>
        <w:t xml:space="preserve">the </w:t>
      </w:r>
      <w:r w:rsidR="00F47794" w:rsidRPr="00DB61BB">
        <w:rPr>
          <w:rFonts w:ascii="Arial" w:hAnsi="Arial" w:cs="Arial"/>
          <w:sz w:val="18"/>
          <w:szCs w:val="18"/>
        </w:rPr>
        <w:t xml:space="preserve">surname, and </w:t>
      </w:r>
      <w:r w:rsidR="006B1673" w:rsidRPr="00DB61BB">
        <w:rPr>
          <w:rFonts w:ascii="Arial" w:hAnsi="Arial" w:cs="Arial"/>
          <w:sz w:val="18"/>
          <w:szCs w:val="18"/>
        </w:rPr>
        <w:t xml:space="preserve">the </w:t>
      </w:r>
      <w:r w:rsidR="00F47794" w:rsidRPr="00DB61BB">
        <w:rPr>
          <w:rFonts w:ascii="Arial" w:hAnsi="Arial" w:cs="Arial"/>
          <w:sz w:val="18"/>
          <w:szCs w:val="18"/>
        </w:rPr>
        <w:t xml:space="preserve">date and place of birth </w:t>
      </w:r>
      <w:r w:rsidRPr="00DB61BB">
        <w:rPr>
          <w:rFonts w:ascii="Arial" w:hAnsi="Arial" w:cs="Arial"/>
          <w:sz w:val="18"/>
          <w:szCs w:val="18"/>
        </w:rPr>
        <w:t>(</w:t>
      </w:r>
      <w:r w:rsidR="00F47794" w:rsidRPr="00DB61BB">
        <w:rPr>
          <w:rFonts w:ascii="Arial" w:hAnsi="Arial" w:cs="Arial"/>
          <w:sz w:val="18"/>
          <w:szCs w:val="18"/>
        </w:rPr>
        <w:t>hereinafter referred to as the “personal data”</w:t>
      </w:r>
      <w:r w:rsidRPr="00DB61BB">
        <w:rPr>
          <w:rFonts w:ascii="Arial" w:hAnsi="Arial" w:cs="Arial"/>
          <w:sz w:val="18"/>
          <w:szCs w:val="18"/>
        </w:rPr>
        <w:t xml:space="preserve">) </w:t>
      </w:r>
      <w:r w:rsidR="00F47794" w:rsidRPr="00DB61BB">
        <w:rPr>
          <w:rFonts w:ascii="Arial" w:hAnsi="Arial" w:cs="Arial"/>
          <w:sz w:val="18"/>
          <w:szCs w:val="18"/>
        </w:rPr>
        <w:t>of the person involved in operations related to the slaughter of animals</w:t>
      </w:r>
      <w:r w:rsidRPr="00DB61BB">
        <w:rPr>
          <w:rFonts w:ascii="Arial" w:hAnsi="Arial" w:cs="Arial"/>
          <w:sz w:val="18"/>
          <w:szCs w:val="18"/>
        </w:rPr>
        <w:t xml:space="preserve">, </w:t>
      </w:r>
    </w:p>
    <w:p w14:paraId="78B318E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6B1673" w:rsidRPr="00DB61BB">
        <w:rPr>
          <w:rFonts w:ascii="Arial" w:hAnsi="Arial" w:cs="Arial"/>
          <w:sz w:val="18"/>
          <w:szCs w:val="18"/>
        </w:rPr>
        <w:t xml:space="preserve">the </w:t>
      </w:r>
      <w:r w:rsidRPr="00DB61BB">
        <w:rPr>
          <w:rFonts w:ascii="Arial" w:hAnsi="Arial" w:cs="Arial"/>
          <w:sz w:val="18"/>
          <w:szCs w:val="18"/>
        </w:rPr>
        <w:t>dat</w:t>
      </w:r>
      <w:r w:rsidR="00F47794" w:rsidRPr="00DB61BB">
        <w:rPr>
          <w:rFonts w:ascii="Arial" w:hAnsi="Arial" w:cs="Arial"/>
          <w:sz w:val="18"/>
          <w:szCs w:val="18"/>
        </w:rPr>
        <w:t xml:space="preserve">e of issue and </w:t>
      </w:r>
      <w:r w:rsidR="006B1673" w:rsidRPr="00DB61BB">
        <w:rPr>
          <w:rFonts w:ascii="Arial" w:hAnsi="Arial" w:cs="Arial"/>
          <w:sz w:val="18"/>
          <w:szCs w:val="18"/>
        </w:rPr>
        <w:t xml:space="preserve">the </w:t>
      </w:r>
      <w:r w:rsidR="00F47794" w:rsidRPr="00DB61BB">
        <w:rPr>
          <w:rFonts w:ascii="Arial" w:hAnsi="Arial" w:cs="Arial"/>
          <w:sz w:val="18"/>
          <w:szCs w:val="18"/>
        </w:rPr>
        <w:t xml:space="preserve">reference number of the certificate </w:t>
      </w:r>
      <w:r w:rsidR="00384E49" w:rsidRPr="00DB61BB">
        <w:rPr>
          <w:rFonts w:ascii="Arial" w:hAnsi="Arial" w:cs="Arial"/>
          <w:sz w:val="18"/>
          <w:szCs w:val="18"/>
        </w:rPr>
        <w:t>of competence</w:t>
      </w:r>
      <w:r w:rsidR="00F47794" w:rsidRPr="00DB61BB">
        <w:rPr>
          <w:rFonts w:ascii="Arial" w:hAnsi="Arial" w:cs="Arial"/>
          <w:sz w:val="18"/>
          <w:szCs w:val="18"/>
        </w:rPr>
        <w:t xml:space="preserve"> for persons involved in operations related to the slaughter of animals</w:t>
      </w:r>
      <w:r w:rsidRPr="00DB61BB">
        <w:rPr>
          <w:rFonts w:ascii="Arial" w:hAnsi="Arial" w:cs="Arial"/>
          <w:sz w:val="18"/>
          <w:szCs w:val="18"/>
        </w:rPr>
        <w:t xml:space="preserve">, </w:t>
      </w:r>
    </w:p>
    <w:p w14:paraId="09CF29F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3. </w:t>
      </w:r>
      <w:r w:rsidR="006B1673" w:rsidRPr="00DB61BB">
        <w:rPr>
          <w:rFonts w:ascii="Arial" w:hAnsi="Arial" w:cs="Arial"/>
          <w:sz w:val="18"/>
          <w:szCs w:val="18"/>
        </w:rPr>
        <w:t xml:space="preserve">the </w:t>
      </w:r>
      <w:r w:rsidR="00F47794" w:rsidRPr="00DB61BB">
        <w:rPr>
          <w:rFonts w:ascii="Arial" w:hAnsi="Arial" w:cs="Arial"/>
          <w:sz w:val="18"/>
          <w:szCs w:val="18"/>
        </w:rPr>
        <w:t>category of animals</w:t>
      </w:r>
      <w:r w:rsidRPr="00DB61BB">
        <w:rPr>
          <w:rFonts w:ascii="Arial" w:hAnsi="Arial" w:cs="Arial"/>
          <w:sz w:val="18"/>
          <w:szCs w:val="18"/>
        </w:rPr>
        <w:t>, typ</w:t>
      </w:r>
      <w:r w:rsidR="00F47794" w:rsidRPr="00DB61BB">
        <w:rPr>
          <w:rFonts w:ascii="Arial" w:hAnsi="Arial" w:cs="Arial"/>
          <w:sz w:val="18"/>
          <w:szCs w:val="18"/>
        </w:rPr>
        <w:t xml:space="preserve">e of </w:t>
      </w:r>
      <w:r w:rsidR="00001951" w:rsidRPr="00DB61BB">
        <w:rPr>
          <w:rFonts w:ascii="Arial" w:hAnsi="Arial" w:cs="Arial"/>
          <w:sz w:val="18"/>
          <w:szCs w:val="18"/>
        </w:rPr>
        <w:t xml:space="preserve">equipment </w:t>
      </w:r>
      <w:r w:rsidR="00F47794" w:rsidRPr="00DB61BB">
        <w:rPr>
          <w:rFonts w:ascii="Arial" w:hAnsi="Arial" w:cs="Arial"/>
          <w:sz w:val="18"/>
          <w:szCs w:val="18"/>
        </w:rPr>
        <w:t xml:space="preserve">and </w:t>
      </w:r>
      <w:r w:rsidR="00001951" w:rsidRPr="00DB61BB">
        <w:rPr>
          <w:rFonts w:ascii="Arial" w:hAnsi="Arial" w:cs="Arial"/>
          <w:sz w:val="18"/>
          <w:szCs w:val="18"/>
        </w:rPr>
        <w:t>activities</w:t>
      </w:r>
      <w:r w:rsidRPr="00DB61BB">
        <w:rPr>
          <w:rFonts w:ascii="Arial" w:hAnsi="Arial" w:cs="Arial"/>
          <w:sz w:val="18"/>
          <w:szCs w:val="18"/>
        </w:rPr>
        <w:t xml:space="preserve">, </w:t>
      </w:r>
      <w:r w:rsidR="00E21572" w:rsidRPr="00DB61BB">
        <w:rPr>
          <w:rFonts w:ascii="Arial" w:hAnsi="Arial" w:cs="Arial"/>
          <w:sz w:val="18"/>
          <w:szCs w:val="18"/>
        </w:rPr>
        <w:t xml:space="preserve">to which the certificate </w:t>
      </w:r>
      <w:r w:rsidR="00384E49" w:rsidRPr="00DB61BB">
        <w:rPr>
          <w:rFonts w:ascii="Arial" w:hAnsi="Arial" w:cs="Arial"/>
          <w:sz w:val="18"/>
          <w:szCs w:val="18"/>
        </w:rPr>
        <w:t>of competence</w:t>
      </w:r>
      <w:r w:rsidR="00E21572" w:rsidRPr="00DB61BB">
        <w:rPr>
          <w:rFonts w:ascii="Arial" w:hAnsi="Arial" w:cs="Arial"/>
          <w:sz w:val="18"/>
          <w:szCs w:val="18"/>
        </w:rPr>
        <w:t xml:space="preserve"> for persons involved in operations related to the slaughter of animals applies</w:t>
      </w:r>
      <w:r w:rsidRPr="00DB61BB">
        <w:rPr>
          <w:rFonts w:ascii="Arial" w:hAnsi="Arial" w:cs="Arial"/>
          <w:sz w:val="18"/>
          <w:szCs w:val="18"/>
        </w:rPr>
        <w:t xml:space="preserve">, </w:t>
      </w:r>
    </w:p>
    <w:p w14:paraId="6B8AA14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0592C5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E21572" w:rsidRPr="00DB61BB">
        <w:rPr>
          <w:rFonts w:ascii="Arial" w:hAnsi="Arial" w:cs="Arial"/>
          <w:sz w:val="18"/>
          <w:szCs w:val="18"/>
        </w:rPr>
        <w:t>the professional competence of persons referred to in paragraph</w:t>
      </w:r>
      <w:r w:rsidRPr="00DB61BB">
        <w:rPr>
          <w:rFonts w:ascii="Arial" w:hAnsi="Arial" w:cs="Arial"/>
          <w:sz w:val="18"/>
          <w:szCs w:val="18"/>
        </w:rPr>
        <w:t xml:space="preserve"> 1 a</w:t>
      </w:r>
      <w:r w:rsidR="00E21572" w:rsidRPr="00DB61BB">
        <w:rPr>
          <w:rFonts w:ascii="Arial" w:hAnsi="Arial" w:cs="Arial"/>
          <w:sz w:val="18"/>
          <w:szCs w:val="18"/>
        </w:rPr>
        <w:t xml:space="preserve">nd </w:t>
      </w:r>
      <w:r w:rsidR="006B1673" w:rsidRPr="00DB61BB">
        <w:rPr>
          <w:rFonts w:ascii="Arial" w:hAnsi="Arial" w:cs="Arial"/>
          <w:sz w:val="18"/>
          <w:szCs w:val="18"/>
        </w:rPr>
        <w:t>include</w:t>
      </w:r>
      <w:r w:rsidR="00E21572" w:rsidRPr="00DB61BB">
        <w:rPr>
          <w:rFonts w:ascii="Arial" w:hAnsi="Arial" w:cs="Arial"/>
          <w:sz w:val="18"/>
          <w:szCs w:val="18"/>
        </w:rPr>
        <w:t xml:space="preserve"> </w:t>
      </w:r>
      <w:r w:rsidR="006B1673" w:rsidRPr="00DB61BB">
        <w:rPr>
          <w:rFonts w:ascii="Arial" w:hAnsi="Arial" w:cs="Arial"/>
          <w:sz w:val="18"/>
          <w:szCs w:val="18"/>
        </w:rPr>
        <w:t>there</w:t>
      </w:r>
      <w:r w:rsidR="00E21572" w:rsidRPr="00DB61BB">
        <w:rPr>
          <w:rFonts w:ascii="Arial" w:hAnsi="Arial" w:cs="Arial"/>
          <w:sz w:val="18"/>
          <w:szCs w:val="18"/>
        </w:rPr>
        <w:t>in the personal data of persons carrying out the slaughter of animals</w:t>
      </w:r>
      <w:r w:rsidRPr="00DB61BB">
        <w:rPr>
          <w:rFonts w:ascii="Arial" w:hAnsi="Arial" w:cs="Arial"/>
          <w:sz w:val="18"/>
          <w:szCs w:val="18"/>
        </w:rPr>
        <w:t xml:space="preserve">. </w:t>
      </w:r>
      <w:r w:rsidR="00E21572" w:rsidRPr="00DB61BB">
        <w:rPr>
          <w:rFonts w:ascii="Arial" w:hAnsi="Arial" w:cs="Arial"/>
          <w:sz w:val="18"/>
          <w:szCs w:val="18"/>
        </w:rPr>
        <w:t>In accordance to points (</w:t>
      </w:r>
      <w:r w:rsidRPr="00DB61BB">
        <w:rPr>
          <w:rFonts w:ascii="Arial" w:hAnsi="Arial" w:cs="Arial"/>
          <w:sz w:val="18"/>
          <w:szCs w:val="18"/>
        </w:rPr>
        <w:t>a) a</w:t>
      </w:r>
      <w:r w:rsidR="00E21572" w:rsidRPr="00DB61BB">
        <w:rPr>
          <w:rFonts w:ascii="Arial" w:hAnsi="Arial" w:cs="Arial"/>
          <w:sz w:val="18"/>
          <w:szCs w:val="18"/>
        </w:rPr>
        <w:t>nd</w:t>
      </w:r>
      <w:r w:rsidRPr="00DB61BB">
        <w:rPr>
          <w:rFonts w:ascii="Arial" w:hAnsi="Arial" w:cs="Arial"/>
          <w:sz w:val="18"/>
          <w:szCs w:val="18"/>
        </w:rPr>
        <w:t xml:space="preserve"> </w:t>
      </w:r>
      <w:r w:rsidR="00E21572" w:rsidRPr="00DB61BB">
        <w:rPr>
          <w:rFonts w:ascii="Arial" w:hAnsi="Arial" w:cs="Arial"/>
          <w:sz w:val="18"/>
          <w:szCs w:val="18"/>
        </w:rPr>
        <w:t>(</w:t>
      </w:r>
      <w:r w:rsidRPr="00DB61BB">
        <w:rPr>
          <w:rFonts w:ascii="Arial" w:hAnsi="Arial" w:cs="Arial"/>
          <w:sz w:val="18"/>
          <w:szCs w:val="18"/>
        </w:rPr>
        <w:t>b)</w:t>
      </w:r>
      <w:r w:rsidR="00E21572" w:rsidRPr="00DB61BB">
        <w:rPr>
          <w:rFonts w:ascii="Arial" w:hAnsi="Arial" w:cs="Arial"/>
          <w:sz w:val="18"/>
          <w:szCs w:val="18"/>
        </w:rPr>
        <w:t xml:space="preserve"> records </w:t>
      </w:r>
      <w:r w:rsidR="006B1673" w:rsidRPr="00DB61BB">
        <w:rPr>
          <w:rFonts w:ascii="Arial" w:hAnsi="Arial" w:cs="Arial"/>
          <w:sz w:val="18"/>
          <w:szCs w:val="18"/>
        </w:rPr>
        <w:t>may</w:t>
      </w:r>
      <w:r w:rsidR="00E21572" w:rsidRPr="00DB61BB">
        <w:rPr>
          <w:rFonts w:ascii="Arial" w:hAnsi="Arial" w:cs="Arial"/>
          <w:sz w:val="18"/>
          <w:szCs w:val="18"/>
        </w:rPr>
        <w:t xml:space="preserve"> be kept also electronically</w:t>
      </w:r>
      <w:r w:rsidRPr="00DB61BB">
        <w:rPr>
          <w:rFonts w:ascii="Arial" w:hAnsi="Arial" w:cs="Arial"/>
          <w:sz w:val="18"/>
          <w:szCs w:val="18"/>
        </w:rPr>
        <w:t xml:space="preserve">. </w:t>
      </w:r>
    </w:p>
    <w:p w14:paraId="38076EB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E21572" w:rsidRPr="00DB61BB">
        <w:rPr>
          <w:rFonts w:ascii="Arial" w:hAnsi="Arial" w:cs="Arial"/>
          <w:sz w:val="18"/>
          <w:szCs w:val="18"/>
        </w:rPr>
        <w:t>The business operator</w:t>
      </w:r>
      <w:r w:rsidRPr="00DB61BB">
        <w:rPr>
          <w:rFonts w:ascii="Arial" w:hAnsi="Arial" w:cs="Arial"/>
          <w:sz w:val="18"/>
          <w:szCs w:val="18"/>
          <w:vertAlign w:val="superscript"/>
        </w:rPr>
        <w:t>12)</w:t>
      </w:r>
      <w:r w:rsidRPr="00DB61BB">
        <w:rPr>
          <w:rFonts w:ascii="Arial" w:hAnsi="Arial" w:cs="Arial"/>
          <w:sz w:val="18"/>
          <w:szCs w:val="18"/>
        </w:rPr>
        <w:t xml:space="preserve"> </w:t>
      </w:r>
      <w:r w:rsidR="00E21572" w:rsidRPr="00DB61BB">
        <w:rPr>
          <w:rFonts w:ascii="Arial" w:hAnsi="Arial" w:cs="Arial"/>
          <w:sz w:val="18"/>
          <w:szCs w:val="18"/>
        </w:rPr>
        <w:t>shall</w:t>
      </w:r>
      <w:r w:rsidR="0089539A" w:rsidRPr="00DB61BB">
        <w:rPr>
          <w:rFonts w:ascii="Arial" w:hAnsi="Arial" w:cs="Arial"/>
          <w:sz w:val="18"/>
          <w:szCs w:val="18"/>
        </w:rPr>
        <w:t>,</w:t>
      </w:r>
      <w:r w:rsidR="00E21572" w:rsidRPr="00DB61BB">
        <w:rPr>
          <w:rFonts w:ascii="Arial" w:hAnsi="Arial" w:cs="Arial"/>
          <w:sz w:val="18"/>
          <w:szCs w:val="18"/>
        </w:rPr>
        <w:t xml:space="preserve"> for the period of </w:t>
      </w:r>
      <w:r w:rsidRPr="00DB61BB">
        <w:rPr>
          <w:rFonts w:ascii="Arial" w:hAnsi="Arial" w:cs="Arial"/>
          <w:sz w:val="18"/>
          <w:szCs w:val="18"/>
        </w:rPr>
        <w:t xml:space="preserve">3 </w:t>
      </w:r>
      <w:r w:rsidR="00E21572" w:rsidRPr="00DB61BB">
        <w:rPr>
          <w:rFonts w:ascii="Arial" w:hAnsi="Arial" w:cs="Arial"/>
          <w:sz w:val="18"/>
          <w:szCs w:val="18"/>
        </w:rPr>
        <w:t xml:space="preserve">years after the </w:t>
      </w:r>
      <w:r w:rsidR="006B1673" w:rsidRPr="00DB61BB">
        <w:rPr>
          <w:rFonts w:ascii="Arial" w:hAnsi="Arial" w:cs="Arial"/>
          <w:sz w:val="18"/>
          <w:szCs w:val="18"/>
        </w:rPr>
        <w:t>termination</w:t>
      </w:r>
      <w:r w:rsidR="00E21572" w:rsidRPr="00DB61BB">
        <w:rPr>
          <w:rFonts w:ascii="Arial" w:hAnsi="Arial" w:cs="Arial"/>
          <w:sz w:val="18"/>
          <w:szCs w:val="18"/>
        </w:rPr>
        <w:t xml:space="preserve"> of activities </w:t>
      </w:r>
      <w:r w:rsidR="0089539A" w:rsidRPr="00DB61BB">
        <w:rPr>
          <w:rFonts w:ascii="Arial" w:hAnsi="Arial" w:cs="Arial"/>
          <w:sz w:val="18"/>
          <w:szCs w:val="18"/>
        </w:rPr>
        <w:t xml:space="preserve">of these persons, keep the records under points (a) and (b) and </w:t>
      </w:r>
      <w:r w:rsidR="006B1673" w:rsidRPr="00DB61BB">
        <w:rPr>
          <w:rFonts w:ascii="Arial" w:hAnsi="Arial" w:cs="Arial"/>
          <w:sz w:val="18"/>
          <w:szCs w:val="18"/>
        </w:rPr>
        <w:t>present</w:t>
      </w:r>
      <w:r w:rsidR="0089539A" w:rsidRPr="00DB61BB">
        <w:rPr>
          <w:rFonts w:ascii="Arial" w:hAnsi="Arial" w:cs="Arial"/>
          <w:sz w:val="18"/>
          <w:szCs w:val="18"/>
        </w:rPr>
        <w:t xml:space="preserve"> them</w:t>
      </w:r>
      <w:r w:rsidR="006B1673" w:rsidRPr="00DB61BB">
        <w:rPr>
          <w:rFonts w:ascii="Arial" w:hAnsi="Arial" w:cs="Arial"/>
          <w:sz w:val="18"/>
          <w:szCs w:val="18"/>
        </w:rPr>
        <w:t>,</w:t>
      </w:r>
      <w:r w:rsidR="0089539A" w:rsidRPr="00DB61BB">
        <w:rPr>
          <w:rFonts w:ascii="Arial" w:hAnsi="Arial" w:cs="Arial"/>
          <w:sz w:val="18"/>
          <w:szCs w:val="18"/>
        </w:rPr>
        <w:t xml:space="preserve"> upon request</w:t>
      </w:r>
      <w:r w:rsidR="006B1673" w:rsidRPr="00DB61BB">
        <w:rPr>
          <w:rFonts w:ascii="Arial" w:hAnsi="Arial" w:cs="Arial"/>
          <w:sz w:val="18"/>
          <w:szCs w:val="18"/>
        </w:rPr>
        <w:t>,</w:t>
      </w:r>
      <w:r w:rsidR="0089539A" w:rsidRPr="00DB61BB">
        <w:rPr>
          <w:rFonts w:ascii="Arial" w:hAnsi="Arial" w:cs="Arial"/>
          <w:sz w:val="18"/>
          <w:szCs w:val="18"/>
        </w:rPr>
        <w:t xml:space="preserve"> to the competent animal protection authority</w:t>
      </w:r>
      <w:r w:rsidRPr="00DB61BB">
        <w:rPr>
          <w:rFonts w:ascii="Arial" w:hAnsi="Arial" w:cs="Arial"/>
          <w:sz w:val="18"/>
          <w:szCs w:val="18"/>
        </w:rPr>
        <w:t xml:space="preserve">. </w:t>
      </w:r>
      <w:r w:rsidR="0089539A" w:rsidRPr="00DB61BB">
        <w:rPr>
          <w:rFonts w:ascii="Arial" w:hAnsi="Arial" w:cs="Arial"/>
          <w:sz w:val="18"/>
          <w:szCs w:val="18"/>
        </w:rPr>
        <w:t>The records under point (</w:t>
      </w:r>
      <w:r w:rsidRPr="00DB61BB">
        <w:rPr>
          <w:rFonts w:ascii="Arial" w:hAnsi="Arial" w:cs="Arial"/>
          <w:sz w:val="18"/>
          <w:szCs w:val="18"/>
        </w:rPr>
        <w:t xml:space="preserve">b) </w:t>
      </w:r>
      <w:r w:rsidR="006B1673" w:rsidRPr="00DB61BB">
        <w:rPr>
          <w:rFonts w:ascii="Arial" w:hAnsi="Arial" w:cs="Arial"/>
          <w:sz w:val="18"/>
          <w:szCs w:val="18"/>
        </w:rPr>
        <w:t xml:space="preserve">shall </w:t>
      </w:r>
      <w:r w:rsidR="0089539A" w:rsidRPr="00DB61BB">
        <w:rPr>
          <w:rFonts w:ascii="Arial" w:hAnsi="Arial" w:cs="Arial"/>
          <w:sz w:val="18"/>
          <w:szCs w:val="18"/>
        </w:rPr>
        <w:t xml:space="preserve">include a copy of the document </w:t>
      </w:r>
      <w:r w:rsidR="006B1673" w:rsidRPr="00DB61BB">
        <w:rPr>
          <w:rFonts w:ascii="Arial" w:hAnsi="Arial" w:cs="Arial"/>
          <w:sz w:val="18"/>
          <w:szCs w:val="18"/>
        </w:rPr>
        <w:t>proving the</w:t>
      </w:r>
      <w:r w:rsidR="0089539A" w:rsidRPr="00DB61BB">
        <w:rPr>
          <w:rFonts w:ascii="Arial" w:hAnsi="Arial" w:cs="Arial"/>
          <w:sz w:val="18"/>
          <w:szCs w:val="18"/>
        </w:rPr>
        <w:t xml:space="preserve"> </w:t>
      </w:r>
      <w:r w:rsidR="006B1673" w:rsidRPr="00DB61BB">
        <w:rPr>
          <w:rFonts w:ascii="Arial" w:hAnsi="Arial" w:cs="Arial"/>
          <w:sz w:val="18"/>
          <w:szCs w:val="18"/>
        </w:rPr>
        <w:t xml:space="preserve">attained </w:t>
      </w:r>
      <w:r w:rsidR="0089539A" w:rsidRPr="00DB61BB">
        <w:rPr>
          <w:rFonts w:ascii="Arial" w:hAnsi="Arial" w:cs="Arial"/>
          <w:sz w:val="18"/>
          <w:szCs w:val="18"/>
        </w:rPr>
        <w:t>education referred to in paragraph</w:t>
      </w:r>
      <w:r w:rsidRPr="00DB61BB">
        <w:rPr>
          <w:rFonts w:ascii="Arial" w:hAnsi="Arial" w:cs="Arial"/>
          <w:sz w:val="18"/>
          <w:szCs w:val="18"/>
        </w:rPr>
        <w:t xml:space="preserve"> 1. </w:t>
      </w:r>
    </w:p>
    <w:p w14:paraId="102EF2D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4260654" w14:textId="4C3E1088" w:rsidR="00AB1E5B" w:rsidRPr="00F33690"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F33690">
        <w:rPr>
          <w:rFonts w:ascii="Arial" w:hAnsi="Arial" w:cs="Arial"/>
          <w:sz w:val="18"/>
          <w:szCs w:val="18"/>
          <w:u w:val="single"/>
        </w:rPr>
        <w:t xml:space="preserve">(7) </w:t>
      </w:r>
      <w:r w:rsidR="0089539A" w:rsidRPr="00F33690">
        <w:rPr>
          <w:rFonts w:ascii="Arial" w:hAnsi="Arial" w:cs="Arial"/>
          <w:sz w:val="18"/>
          <w:szCs w:val="18"/>
          <w:u w:val="single"/>
        </w:rPr>
        <w:t xml:space="preserve">The content and </w:t>
      </w:r>
      <w:r w:rsidR="00413C26" w:rsidRPr="00F33690">
        <w:rPr>
          <w:rFonts w:ascii="Arial" w:hAnsi="Arial" w:cs="Arial"/>
          <w:sz w:val="18"/>
          <w:szCs w:val="18"/>
          <w:u w:val="single"/>
        </w:rPr>
        <w:t xml:space="preserve">the </w:t>
      </w:r>
      <w:r w:rsidR="0089539A" w:rsidRPr="00F33690">
        <w:rPr>
          <w:rFonts w:ascii="Arial" w:hAnsi="Arial" w:cs="Arial"/>
          <w:sz w:val="18"/>
          <w:szCs w:val="18"/>
          <w:u w:val="single"/>
        </w:rPr>
        <w:t xml:space="preserve">scope of the vocational training course to </w:t>
      </w:r>
      <w:r w:rsidR="00592EBA" w:rsidRPr="00F33690">
        <w:rPr>
          <w:rFonts w:ascii="Arial" w:hAnsi="Arial" w:cs="Arial"/>
          <w:sz w:val="18"/>
          <w:szCs w:val="18"/>
          <w:u w:val="single"/>
        </w:rPr>
        <w:t>obtain</w:t>
      </w:r>
      <w:r w:rsidR="0089539A" w:rsidRPr="00F33690">
        <w:rPr>
          <w:rFonts w:ascii="Arial" w:hAnsi="Arial" w:cs="Arial"/>
          <w:sz w:val="18"/>
          <w:szCs w:val="18"/>
          <w:u w:val="single"/>
        </w:rPr>
        <w:t xml:space="preserve"> a certificate </w:t>
      </w:r>
      <w:r w:rsidR="00384E49" w:rsidRPr="00F33690">
        <w:rPr>
          <w:rFonts w:ascii="Arial" w:hAnsi="Arial" w:cs="Arial"/>
          <w:sz w:val="18"/>
          <w:szCs w:val="18"/>
          <w:u w:val="single"/>
        </w:rPr>
        <w:t>of competence</w:t>
      </w:r>
      <w:r w:rsidR="0089539A" w:rsidRPr="00F33690">
        <w:rPr>
          <w:rFonts w:ascii="Arial" w:hAnsi="Arial" w:cs="Arial"/>
          <w:sz w:val="18"/>
          <w:szCs w:val="18"/>
          <w:u w:val="single"/>
        </w:rPr>
        <w:t xml:space="preserve"> for persons involved in operations related to the slaughter of animals</w:t>
      </w:r>
      <w:r w:rsidRPr="00F33690">
        <w:rPr>
          <w:rFonts w:ascii="Arial" w:hAnsi="Arial" w:cs="Arial"/>
          <w:sz w:val="18"/>
          <w:szCs w:val="18"/>
          <w:u w:val="single"/>
        </w:rPr>
        <w:t xml:space="preserve">, </w:t>
      </w:r>
      <w:r w:rsidR="0089539A" w:rsidRPr="00F33690">
        <w:rPr>
          <w:rFonts w:ascii="Arial" w:hAnsi="Arial" w:cs="Arial"/>
          <w:sz w:val="18"/>
          <w:szCs w:val="18"/>
          <w:u w:val="single"/>
        </w:rPr>
        <w:t xml:space="preserve">the requirements for the highest </w:t>
      </w:r>
      <w:r w:rsidR="00F74459" w:rsidRPr="00F33690">
        <w:rPr>
          <w:rFonts w:ascii="Arial" w:hAnsi="Arial" w:cs="Arial"/>
          <w:sz w:val="18"/>
          <w:szCs w:val="18"/>
          <w:u w:val="single"/>
        </w:rPr>
        <w:t xml:space="preserve">level of </w:t>
      </w:r>
      <w:r w:rsidR="0089539A" w:rsidRPr="00F33690">
        <w:rPr>
          <w:rFonts w:ascii="Arial" w:hAnsi="Arial" w:cs="Arial"/>
          <w:sz w:val="18"/>
          <w:szCs w:val="18"/>
          <w:u w:val="single"/>
        </w:rPr>
        <w:t>attained education and work experience of lecturers</w:t>
      </w:r>
      <w:r w:rsidRPr="00F33690">
        <w:rPr>
          <w:rFonts w:ascii="Arial" w:hAnsi="Arial" w:cs="Arial"/>
          <w:sz w:val="18"/>
          <w:szCs w:val="18"/>
          <w:u w:val="single"/>
        </w:rPr>
        <w:t xml:space="preserve"> </w:t>
      </w:r>
      <w:r w:rsidR="00B3140E" w:rsidRPr="00F33690">
        <w:rPr>
          <w:rFonts w:ascii="Arial" w:hAnsi="Arial" w:cs="Arial"/>
          <w:sz w:val="18"/>
          <w:szCs w:val="18"/>
          <w:u w:val="single"/>
        </w:rPr>
        <w:t>sin</w:t>
      </w:r>
      <w:r w:rsidR="0089539A" w:rsidRPr="00F33690">
        <w:rPr>
          <w:rFonts w:ascii="Arial" w:hAnsi="Arial" w:cs="Arial"/>
          <w:sz w:val="18"/>
          <w:szCs w:val="18"/>
          <w:u w:val="single"/>
        </w:rPr>
        <w:t xml:space="preserve">ce the </w:t>
      </w:r>
      <w:r w:rsidR="00F74459" w:rsidRPr="00F33690">
        <w:rPr>
          <w:rFonts w:ascii="Arial" w:hAnsi="Arial" w:cs="Arial"/>
          <w:sz w:val="18"/>
          <w:szCs w:val="18"/>
          <w:u w:val="single"/>
        </w:rPr>
        <w:t xml:space="preserve">completion </w:t>
      </w:r>
      <w:r w:rsidR="0089539A" w:rsidRPr="00F33690">
        <w:rPr>
          <w:rFonts w:ascii="Arial" w:hAnsi="Arial" w:cs="Arial"/>
          <w:sz w:val="18"/>
          <w:szCs w:val="18"/>
          <w:u w:val="single"/>
        </w:rPr>
        <w:t xml:space="preserve">of the highest </w:t>
      </w:r>
      <w:r w:rsidR="00F74459" w:rsidRPr="00F33690">
        <w:rPr>
          <w:rFonts w:ascii="Arial" w:hAnsi="Arial" w:cs="Arial"/>
          <w:sz w:val="18"/>
          <w:szCs w:val="18"/>
          <w:u w:val="single"/>
        </w:rPr>
        <w:t xml:space="preserve">level of </w:t>
      </w:r>
      <w:r w:rsidR="0089539A" w:rsidRPr="00F33690">
        <w:rPr>
          <w:rFonts w:ascii="Arial" w:hAnsi="Arial" w:cs="Arial"/>
          <w:sz w:val="18"/>
          <w:szCs w:val="18"/>
          <w:u w:val="single"/>
        </w:rPr>
        <w:t>attained education</w:t>
      </w:r>
      <w:r w:rsidRPr="00F33690">
        <w:rPr>
          <w:rFonts w:ascii="Arial" w:hAnsi="Arial" w:cs="Arial"/>
          <w:sz w:val="18"/>
          <w:szCs w:val="18"/>
          <w:u w:val="single"/>
        </w:rPr>
        <w:t xml:space="preserve">, </w:t>
      </w:r>
      <w:r w:rsidR="00764762" w:rsidRPr="00F33690">
        <w:rPr>
          <w:rFonts w:ascii="Arial" w:hAnsi="Arial" w:cs="Arial"/>
          <w:sz w:val="18"/>
          <w:szCs w:val="18"/>
          <w:u w:val="single"/>
        </w:rPr>
        <w:t xml:space="preserve">the requirements for the examiner, the scope and course of the examination, </w:t>
      </w:r>
      <w:r w:rsidR="00EA6760" w:rsidRPr="00F33690">
        <w:rPr>
          <w:rFonts w:ascii="Arial" w:hAnsi="Arial" w:cs="Arial"/>
          <w:sz w:val="18"/>
          <w:szCs w:val="18"/>
          <w:u w:val="single"/>
        </w:rPr>
        <w:t>the</w:t>
      </w:r>
      <w:r w:rsidR="00F74459" w:rsidRPr="00F33690">
        <w:rPr>
          <w:rFonts w:ascii="Arial" w:hAnsi="Arial" w:cs="Arial"/>
          <w:sz w:val="18"/>
          <w:szCs w:val="18"/>
          <w:u w:val="single"/>
        </w:rPr>
        <w:t xml:space="preserve"> </w:t>
      </w:r>
      <w:r w:rsidR="00AC5090" w:rsidRPr="00F33690">
        <w:rPr>
          <w:rFonts w:ascii="Arial" w:hAnsi="Arial" w:cs="Arial"/>
          <w:sz w:val="18"/>
          <w:szCs w:val="18"/>
          <w:u w:val="single"/>
        </w:rPr>
        <w:t>model</w:t>
      </w:r>
      <w:r w:rsidR="00F74459" w:rsidRPr="00F33690">
        <w:rPr>
          <w:rFonts w:ascii="Arial" w:hAnsi="Arial" w:cs="Arial"/>
          <w:sz w:val="18"/>
          <w:szCs w:val="18"/>
          <w:u w:val="single"/>
        </w:rPr>
        <w:t xml:space="preserve"> certificate </w:t>
      </w:r>
      <w:r w:rsidR="00384E49" w:rsidRPr="00F33690">
        <w:rPr>
          <w:rFonts w:ascii="Arial" w:hAnsi="Arial" w:cs="Arial"/>
          <w:sz w:val="18"/>
          <w:szCs w:val="18"/>
          <w:u w:val="single"/>
        </w:rPr>
        <w:t>of competence</w:t>
      </w:r>
      <w:r w:rsidR="00F74459" w:rsidRPr="00F33690">
        <w:rPr>
          <w:rFonts w:ascii="Arial" w:hAnsi="Arial" w:cs="Arial"/>
          <w:sz w:val="18"/>
          <w:szCs w:val="18"/>
          <w:u w:val="single"/>
        </w:rPr>
        <w:t xml:space="preserve"> for persons involved in operations related to the slaughter of animals</w:t>
      </w:r>
      <w:r w:rsidRPr="00F33690">
        <w:rPr>
          <w:rFonts w:ascii="Arial" w:hAnsi="Arial" w:cs="Arial"/>
          <w:sz w:val="18"/>
          <w:szCs w:val="18"/>
          <w:u w:val="single"/>
        </w:rPr>
        <w:t xml:space="preserve">, </w:t>
      </w:r>
      <w:r w:rsidR="00F74459" w:rsidRPr="00F33690">
        <w:rPr>
          <w:rFonts w:ascii="Arial" w:hAnsi="Arial" w:cs="Arial"/>
          <w:sz w:val="18"/>
          <w:szCs w:val="18"/>
          <w:u w:val="single"/>
        </w:rPr>
        <w:t xml:space="preserve">the way of </w:t>
      </w:r>
      <w:r w:rsidR="00327F1C" w:rsidRPr="00F33690">
        <w:rPr>
          <w:rFonts w:ascii="Arial" w:hAnsi="Arial" w:cs="Arial"/>
          <w:sz w:val="18"/>
          <w:szCs w:val="18"/>
          <w:u w:val="single"/>
        </w:rPr>
        <w:t>proving</w:t>
      </w:r>
      <w:r w:rsidR="00F74459" w:rsidRPr="00F33690">
        <w:rPr>
          <w:rFonts w:ascii="Arial" w:hAnsi="Arial" w:cs="Arial"/>
          <w:sz w:val="18"/>
          <w:szCs w:val="18"/>
          <w:u w:val="single"/>
        </w:rPr>
        <w:t xml:space="preserve"> the appropriate professional experience and </w:t>
      </w:r>
      <w:r w:rsidR="00B3140E" w:rsidRPr="00F33690">
        <w:rPr>
          <w:rFonts w:ascii="Arial" w:hAnsi="Arial" w:cs="Arial"/>
          <w:sz w:val="18"/>
          <w:szCs w:val="18"/>
          <w:u w:val="single"/>
        </w:rPr>
        <w:t>its</w:t>
      </w:r>
      <w:r w:rsidR="00327F1C" w:rsidRPr="00F33690">
        <w:rPr>
          <w:rFonts w:ascii="Arial" w:hAnsi="Arial" w:cs="Arial"/>
          <w:sz w:val="18"/>
          <w:szCs w:val="18"/>
          <w:u w:val="single"/>
        </w:rPr>
        <w:t xml:space="preserve"> definition</w:t>
      </w:r>
      <w:r w:rsidR="00F74459" w:rsidRPr="00F33690">
        <w:rPr>
          <w:rFonts w:ascii="Arial" w:hAnsi="Arial" w:cs="Arial"/>
          <w:sz w:val="18"/>
          <w:szCs w:val="18"/>
          <w:u w:val="single"/>
        </w:rPr>
        <w:t xml:space="preserve">, and </w:t>
      </w:r>
      <w:r w:rsidR="00EA6760" w:rsidRPr="00F33690">
        <w:rPr>
          <w:rFonts w:ascii="Arial" w:hAnsi="Arial" w:cs="Arial"/>
          <w:sz w:val="18"/>
          <w:szCs w:val="18"/>
          <w:u w:val="single"/>
        </w:rPr>
        <w:t>the</w:t>
      </w:r>
      <w:r w:rsidR="00EF4517" w:rsidRPr="00F33690">
        <w:rPr>
          <w:rFonts w:ascii="Arial" w:hAnsi="Arial" w:cs="Arial"/>
          <w:sz w:val="18"/>
          <w:szCs w:val="18"/>
          <w:u w:val="single"/>
        </w:rPr>
        <w:t xml:space="preserve"> </w:t>
      </w:r>
      <w:r w:rsidR="00AC5090" w:rsidRPr="00F33690">
        <w:rPr>
          <w:rFonts w:ascii="Arial" w:hAnsi="Arial" w:cs="Arial"/>
          <w:sz w:val="18"/>
          <w:szCs w:val="18"/>
          <w:u w:val="single"/>
        </w:rPr>
        <w:t>model</w:t>
      </w:r>
      <w:r w:rsidR="00EF4517" w:rsidRPr="00F33690">
        <w:rPr>
          <w:rFonts w:ascii="Arial" w:hAnsi="Arial" w:cs="Arial"/>
          <w:sz w:val="18"/>
          <w:szCs w:val="18"/>
          <w:u w:val="single"/>
        </w:rPr>
        <w:t xml:space="preserve"> temporary certificate </w:t>
      </w:r>
      <w:r w:rsidR="00384E49" w:rsidRPr="00F33690">
        <w:rPr>
          <w:rFonts w:ascii="Arial" w:hAnsi="Arial" w:cs="Arial"/>
          <w:sz w:val="18"/>
          <w:szCs w:val="18"/>
          <w:u w:val="single"/>
        </w:rPr>
        <w:t>of competence</w:t>
      </w:r>
      <w:r w:rsidR="00EF4517" w:rsidRPr="00F33690">
        <w:rPr>
          <w:rFonts w:ascii="Arial" w:hAnsi="Arial" w:cs="Arial"/>
          <w:sz w:val="18"/>
          <w:szCs w:val="18"/>
          <w:u w:val="single"/>
        </w:rPr>
        <w:t xml:space="preserve"> for persons involved in operations related to the slaughter of animals under</w:t>
      </w:r>
      <w:r w:rsidRPr="00F33690">
        <w:rPr>
          <w:rFonts w:ascii="Arial" w:hAnsi="Arial" w:cs="Arial"/>
          <w:sz w:val="18"/>
          <w:szCs w:val="18"/>
          <w:u w:val="single"/>
        </w:rPr>
        <w:t xml:space="preserve"> </w:t>
      </w:r>
      <w:r w:rsidR="00EF4517" w:rsidRPr="00F33690">
        <w:rPr>
          <w:rFonts w:ascii="Arial" w:hAnsi="Arial" w:cs="Arial"/>
          <w:sz w:val="18"/>
          <w:szCs w:val="18"/>
          <w:u w:val="single"/>
        </w:rPr>
        <w:t>paragraph</w:t>
      </w:r>
      <w:r w:rsidRPr="00F33690">
        <w:rPr>
          <w:rFonts w:ascii="Arial" w:hAnsi="Arial" w:cs="Arial"/>
          <w:sz w:val="18"/>
          <w:szCs w:val="18"/>
          <w:u w:val="single"/>
        </w:rPr>
        <w:t xml:space="preserve"> 5 </w:t>
      </w:r>
      <w:r w:rsidR="00EF4517" w:rsidRPr="00F33690">
        <w:rPr>
          <w:rFonts w:ascii="Arial" w:hAnsi="Arial" w:cs="Arial"/>
          <w:sz w:val="18"/>
          <w:szCs w:val="18"/>
          <w:u w:val="single"/>
        </w:rPr>
        <w:t xml:space="preserve">shall be </w:t>
      </w:r>
      <w:r w:rsidR="00C976CD" w:rsidRPr="00F33690">
        <w:rPr>
          <w:rFonts w:ascii="Arial" w:hAnsi="Arial" w:cs="Arial"/>
          <w:sz w:val="18"/>
          <w:szCs w:val="18"/>
          <w:u w:val="single"/>
        </w:rPr>
        <w:t>s</w:t>
      </w:r>
      <w:r w:rsidR="00B3140E" w:rsidRPr="00F33690">
        <w:rPr>
          <w:rFonts w:ascii="Arial" w:hAnsi="Arial" w:cs="Arial"/>
          <w:sz w:val="18"/>
          <w:szCs w:val="18"/>
          <w:u w:val="single"/>
        </w:rPr>
        <w:t xml:space="preserve">tipulated </w:t>
      </w:r>
      <w:r w:rsidR="005833C1" w:rsidRPr="00F33690">
        <w:rPr>
          <w:rFonts w:ascii="Arial" w:hAnsi="Arial" w:cs="Arial"/>
          <w:sz w:val="18"/>
          <w:szCs w:val="18"/>
          <w:u w:val="single"/>
        </w:rPr>
        <w:t xml:space="preserve">by the Ministry </w:t>
      </w:r>
      <w:r w:rsidR="00C976CD" w:rsidRPr="00F33690">
        <w:rPr>
          <w:rFonts w:ascii="Arial" w:hAnsi="Arial" w:cs="Arial"/>
          <w:sz w:val="18"/>
          <w:szCs w:val="18"/>
          <w:u w:val="single"/>
        </w:rPr>
        <w:t>in</w:t>
      </w:r>
      <w:r w:rsidR="00EF4517" w:rsidRPr="00F33690">
        <w:rPr>
          <w:rFonts w:ascii="Arial" w:hAnsi="Arial" w:cs="Arial"/>
          <w:sz w:val="18"/>
          <w:szCs w:val="18"/>
          <w:u w:val="single"/>
        </w:rPr>
        <w:t xml:space="preserve"> </w:t>
      </w:r>
      <w:r w:rsidR="00554EC5" w:rsidRPr="00F33690">
        <w:rPr>
          <w:rFonts w:ascii="Arial" w:hAnsi="Arial" w:cs="Arial"/>
          <w:sz w:val="18"/>
          <w:szCs w:val="18"/>
          <w:u w:val="single"/>
        </w:rPr>
        <w:t>the</w:t>
      </w:r>
      <w:r w:rsidR="00EF4517" w:rsidRPr="00F33690">
        <w:rPr>
          <w:rFonts w:ascii="Arial" w:hAnsi="Arial" w:cs="Arial"/>
          <w:sz w:val="18"/>
          <w:szCs w:val="18"/>
          <w:u w:val="single"/>
        </w:rPr>
        <w:t xml:space="preserve"> implementing legislation.</w:t>
      </w:r>
      <w:r w:rsidRPr="00F33690">
        <w:rPr>
          <w:rFonts w:ascii="Arial" w:hAnsi="Arial" w:cs="Arial"/>
          <w:sz w:val="18"/>
          <w:szCs w:val="18"/>
          <w:u w:val="single"/>
        </w:rPr>
        <w:t xml:space="preserve"> </w:t>
      </w:r>
    </w:p>
    <w:p w14:paraId="66A47A24" w14:textId="77777777" w:rsidR="00764762" w:rsidRDefault="00764762">
      <w:pPr>
        <w:widowControl w:val="0"/>
        <w:autoSpaceDE w:val="0"/>
        <w:autoSpaceDN w:val="0"/>
        <w:adjustRightInd w:val="0"/>
        <w:spacing w:after="0" w:line="240" w:lineRule="auto"/>
        <w:rPr>
          <w:rFonts w:ascii="Arial" w:hAnsi="Arial" w:cs="Arial"/>
          <w:sz w:val="18"/>
          <w:szCs w:val="18"/>
        </w:rPr>
      </w:pPr>
    </w:p>
    <w:p w14:paraId="331D91B6" w14:textId="106BBC7A" w:rsidR="00221BD9" w:rsidRDefault="00221BD9" w:rsidP="00221B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1739E794" w14:textId="1F8B03CD" w:rsidR="00764762" w:rsidRPr="000759A7" w:rsidRDefault="00764762" w:rsidP="00221BD9">
      <w:pPr>
        <w:widowControl w:val="0"/>
        <w:autoSpaceDE w:val="0"/>
        <w:autoSpaceDN w:val="0"/>
        <w:adjustRightInd w:val="0"/>
        <w:spacing w:after="0" w:line="240" w:lineRule="auto"/>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12) Article 2(l) of Council Regulation (EC) No 1099/2009. </w:t>
      </w:r>
    </w:p>
    <w:p w14:paraId="7D90057F" w14:textId="77777777" w:rsidR="00764762" w:rsidRPr="000759A7" w:rsidRDefault="00764762" w:rsidP="00764762">
      <w:pPr>
        <w:widowControl w:val="0"/>
        <w:autoSpaceDE w:val="0"/>
        <w:autoSpaceDN w:val="0"/>
        <w:adjustRightInd w:val="0"/>
        <w:spacing w:after="0" w:line="240" w:lineRule="auto"/>
        <w:ind w:left="400" w:hanging="400"/>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13) Council Regulation (EC) No 1099/2009. </w:t>
      </w:r>
    </w:p>
    <w:p w14:paraId="5AFF785E" w14:textId="77777777" w:rsidR="00764762" w:rsidRPr="000759A7" w:rsidRDefault="00764762" w:rsidP="00764762">
      <w:pPr>
        <w:widowControl w:val="0"/>
        <w:autoSpaceDE w:val="0"/>
        <w:autoSpaceDN w:val="0"/>
        <w:adjustRightInd w:val="0"/>
        <w:spacing w:after="0" w:line="240" w:lineRule="auto"/>
        <w:ind w:left="400" w:hanging="400"/>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14) Article 21 of Council Regulation (EC) No 1099/2009. </w:t>
      </w:r>
    </w:p>
    <w:p w14:paraId="0E686F9F" w14:textId="77777777" w:rsidR="00764762" w:rsidRPr="000759A7" w:rsidRDefault="00764762" w:rsidP="00764762">
      <w:pPr>
        <w:widowControl w:val="0"/>
        <w:autoSpaceDE w:val="0"/>
        <w:autoSpaceDN w:val="0"/>
        <w:adjustRightInd w:val="0"/>
        <w:spacing w:after="0" w:line="240" w:lineRule="auto"/>
        <w:ind w:left="400" w:hanging="400"/>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15) Article 21(5) and (6) of Council Regulation (EC) No 1099/2009. </w:t>
      </w:r>
    </w:p>
    <w:p w14:paraId="71CDAC83" w14:textId="2466FD63" w:rsidR="00AB1E5B" w:rsidRPr="00DB61BB" w:rsidRDefault="00AB1E5B">
      <w:pPr>
        <w:widowControl w:val="0"/>
        <w:autoSpaceDE w:val="0"/>
        <w:autoSpaceDN w:val="0"/>
        <w:adjustRightInd w:val="0"/>
        <w:spacing w:after="0" w:line="240" w:lineRule="auto"/>
        <w:rPr>
          <w:rFonts w:ascii="Arial" w:hAnsi="Arial" w:cs="Arial"/>
          <w:sz w:val="18"/>
          <w:szCs w:val="18"/>
        </w:rPr>
      </w:pPr>
    </w:p>
    <w:p w14:paraId="7A602249"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5b </w:t>
      </w:r>
    </w:p>
    <w:p w14:paraId="55103EB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B4381A5" w14:textId="77777777" w:rsidR="00AB1E5B" w:rsidRPr="00DB61BB" w:rsidRDefault="00EF4517">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Slaughter</w:t>
      </w:r>
      <w:r w:rsidR="006A1542" w:rsidRPr="00DB61BB">
        <w:rPr>
          <w:rFonts w:ascii="Arial" w:hAnsi="Arial" w:cs="Arial"/>
          <w:b/>
          <w:bCs/>
          <w:sz w:val="18"/>
          <w:szCs w:val="18"/>
        </w:rPr>
        <w:t xml:space="preserve"> </w:t>
      </w:r>
      <w:r w:rsidRPr="00DB61BB">
        <w:rPr>
          <w:rFonts w:ascii="Arial" w:hAnsi="Arial" w:cs="Arial"/>
          <w:b/>
          <w:bCs/>
          <w:sz w:val="18"/>
          <w:szCs w:val="18"/>
        </w:rPr>
        <w:t xml:space="preserve">or euthanasia of sick, exhausted or injured animals </w:t>
      </w:r>
      <w:r w:rsidR="00E3470A" w:rsidRPr="00DB61BB">
        <w:rPr>
          <w:rFonts w:ascii="Arial" w:hAnsi="Arial" w:cs="Arial"/>
          <w:b/>
          <w:bCs/>
          <w:sz w:val="18"/>
          <w:szCs w:val="18"/>
        </w:rPr>
        <w:t xml:space="preserve"> </w:t>
      </w:r>
    </w:p>
    <w:p w14:paraId="17D17E7F"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5AEE82C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6A1542" w:rsidRPr="00DB61BB">
        <w:rPr>
          <w:rFonts w:ascii="Arial" w:hAnsi="Arial" w:cs="Arial"/>
          <w:sz w:val="18"/>
          <w:szCs w:val="18"/>
        </w:rPr>
        <w:t xml:space="preserve">When the survival of a </w:t>
      </w:r>
      <w:r w:rsidR="00B3140E" w:rsidRPr="00DB61BB">
        <w:rPr>
          <w:rFonts w:ascii="Arial" w:hAnsi="Arial" w:cs="Arial"/>
          <w:sz w:val="18"/>
          <w:szCs w:val="18"/>
        </w:rPr>
        <w:t>sick</w:t>
      </w:r>
      <w:r w:rsidR="006A1542" w:rsidRPr="00DB61BB">
        <w:rPr>
          <w:rFonts w:ascii="Arial" w:hAnsi="Arial" w:cs="Arial"/>
          <w:sz w:val="18"/>
          <w:szCs w:val="18"/>
        </w:rPr>
        <w:t>, exhausted or injured animal entails its u</w:t>
      </w:r>
      <w:r w:rsidR="00FC1AEF" w:rsidRPr="00DB61BB">
        <w:rPr>
          <w:rFonts w:ascii="Arial" w:hAnsi="Arial" w:cs="Arial"/>
          <w:sz w:val="18"/>
          <w:szCs w:val="18"/>
        </w:rPr>
        <w:t>ndue suffering, it shall be slaughtered or euthani</w:t>
      </w:r>
      <w:r w:rsidR="00B3140E" w:rsidRPr="00DB61BB">
        <w:rPr>
          <w:rFonts w:ascii="Arial" w:hAnsi="Arial" w:cs="Arial"/>
          <w:sz w:val="18"/>
          <w:szCs w:val="18"/>
        </w:rPr>
        <w:t>s</w:t>
      </w:r>
      <w:r w:rsidR="00FC1AEF" w:rsidRPr="00DB61BB">
        <w:rPr>
          <w:rFonts w:ascii="Arial" w:hAnsi="Arial" w:cs="Arial"/>
          <w:sz w:val="18"/>
          <w:szCs w:val="18"/>
        </w:rPr>
        <w:t>ed at the place where the animal got sick, exhausted or injured, namely under the conditions stipulated by specific legislation</w:t>
      </w:r>
      <w:r w:rsidRPr="00DB61BB">
        <w:rPr>
          <w:rFonts w:ascii="Arial" w:hAnsi="Arial" w:cs="Arial"/>
          <w:sz w:val="18"/>
          <w:szCs w:val="18"/>
        </w:rPr>
        <w:t>.</w:t>
      </w:r>
      <w:r w:rsidRPr="00DB61BB">
        <w:rPr>
          <w:rFonts w:ascii="Arial" w:hAnsi="Arial" w:cs="Arial"/>
          <w:sz w:val="18"/>
          <w:szCs w:val="18"/>
          <w:vertAlign w:val="superscript"/>
        </w:rPr>
        <w:t>2)</w:t>
      </w:r>
      <w:r w:rsidRPr="00DB61BB">
        <w:rPr>
          <w:rFonts w:ascii="Arial" w:hAnsi="Arial" w:cs="Arial"/>
          <w:sz w:val="18"/>
          <w:szCs w:val="18"/>
        </w:rPr>
        <w:t xml:space="preserve"> </w:t>
      </w:r>
    </w:p>
    <w:p w14:paraId="0B1D33A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A52D864" w14:textId="4DFC24A9" w:rsidR="00AB1E5B" w:rsidRPr="00F33690"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F33690">
        <w:rPr>
          <w:rFonts w:ascii="Arial" w:hAnsi="Arial" w:cs="Arial"/>
          <w:sz w:val="18"/>
          <w:szCs w:val="18"/>
          <w:u w:val="single"/>
        </w:rPr>
        <w:t xml:space="preserve">(2) </w:t>
      </w:r>
      <w:r w:rsidR="00FC1AEF" w:rsidRPr="00F33690">
        <w:rPr>
          <w:rFonts w:ascii="Arial" w:hAnsi="Arial" w:cs="Arial"/>
          <w:sz w:val="18"/>
          <w:szCs w:val="18"/>
          <w:u w:val="single"/>
        </w:rPr>
        <w:t xml:space="preserve">When the </w:t>
      </w:r>
      <w:r w:rsidR="005D6AAE" w:rsidRPr="00F33690">
        <w:rPr>
          <w:rFonts w:ascii="Arial" w:hAnsi="Arial" w:cs="Arial"/>
          <w:sz w:val="18"/>
          <w:szCs w:val="18"/>
          <w:u w:val="single"/>
        </w:rPr>
        <w:t>keeper</w:t>
      </w:r>
      <w:r w:rsidR="00FC1AEF" w:rsidRPr="00F33690">
        <w:rPr>
          <w:rFonts w:ascii="Arial" w:hAnsi="Arial" w:cs="Arial"/>
          <w:sz w:val="18"/>
          <w:szCs w:val="18"/>
          <w:u w:val="single"/>
        </w:rPr>
        <w:t xml:space="preserve"> intends to transport a sick, exhausted or injured animal for slaughter at a slaughterhouse, and unless it is in contradiction with </w:t>
      </w:r>
      <w:r w:rsidR="000E0FA8" w:rsidRPr="00F33690">
        <w:rPr>
          <w:rFonts w:ascii="Arial" w:hAnsi="Arial" w:cs="Arial"/>
          <w:sz w:val="18"/>
          <w:szCs w:val="18"/>
          <w:u w:val="single"/>
        </w:rPr>
        <w:t>the requirements of Council Regulation (EC) No 1/2005</w:t>
      </w:r>
      <w:r w:rsidRPr="00F33690">
        <w:rPr>
          <w:rFonts w:ascii="Arial" w:hAnsi="Arial" w:cs="Arial"/>
          <w:sz w:val="18"/>
          <w:szCs w:val="18"/>
          <w:u w:val="single"/>
        </w:rPr>
        <w:t xml:space="preserve">, </w:t>
      </w:r>
      <w:r w:rsidR="00B3140E" w:rsidRPr="00F33690">
        <w:rPr>
          <w:rFonts w:ascii="Arial" w:hAnsi="Arial" w:cs="Arial"/>
          <w:sz w:val="18"/>
          <w:szCs w:val="18"/>
          <w:u w:val="single"/>
        </w:rPr>
        <w:t xml:space="preserve">the </w:t>
      </w:r>
      <w:r w:rsidR="005D6AAE" w:rsidRPr="00F33690">
        <w:rPr>
          <w:rFonts w:ascii="Arial" w:hAnsi="Arial" w:cs="Arial"/>
          <w:sz w:val="18"/>
          <w:szCs w:val="18"/>
          <w:u w:val="single"/>
        </w:rPr>
        <w:t>keeper</w:t>
      </w:r>
      <w:r w:rsidR="00FC1AEF" w:rsidRPr="00F33690">
        <w:rPr>
          <w:rFonts w:ascii="Arial" w:hAnsi="Arial" w:cs="Arial"/>
          <w:sz w:val="18"/>
          <w:szCs w:val="18"/>
          <w:u w:val="single"/>
        </w:rPr>
        <w:t xml:space="preserve"> shall request an examination of the animal and </w:t>
      </w:r>
      <w:r w:rsidR="00B3140E" w:rsidRPr="00F33690">
        <w:rPr>
          <w:rFonts w:ascii="Arial" w:hAnsi="Arial" w:cs="Arial"/>
          <w:sz w:val="18"/>
          <w:szCs w:val="18"/>
          <w:u w:val="single"/>
        </w:rPr>
        <w:t xml:space="preserve">an </w:t>
      </w:r>
      <w:r w:rsidR="00FC1AEF" w:rsidRPr="00F33690">
        <w:rPr>
          <w:rFonts w:ascii="Arial" w:hAnsi="Arial" w:cs="Arial"/>
          <w:sz w:val="18"/>
          <w:szCs w:val="18"/>
          <w:u w:val="single"/>
        </w:rPr>
        <w:t xml:space="preserve">assessment of its </w:t>
      </w:r>
      <w:r w:rsidR="003F05E0" w:rsidRPr="00F33690">
        <w:rPr>
          <w:rFonts w:ascii="Arial" w:hAnsi="Arial" w:cs="Arial"/>
          <w:sz w:val="18"/>
          <w:szCs w:val="18"/>
          <w:u w:val="single"/>
        </w:rPr>
        <w:t>condition</w:t>
      </w:r>
      <w:r w:rsidR="00FC1AEF" w:rsidRPr="00F33690">
        <w:rPr>
          <w:rFonts w:ascii="Arial" w:hAnsi="Arial" w:cs="Arial"/>
          <w:sz w:val="18"/>
          <w:szCs w:val="18"/>
          <w:u w:val="single"/>
        </w:rPr>
        <w:t xml:space="preserve"> by a </w:t>
      </w:r>
      <w:r w:rsidR="000E0FA8" w:rsidRPr="00F33690">
        <w:rPr>
          <w:rFonts w:ascii="Arial" w:hAnsi="Arial" w:cs="Arial"/>
          <w:sz w:val="18"/>
          <w:szCs w:val="18"/>
          <w:u w:val="single"/>
        </w:rPr>
        <w:t xml:space="preserve">private </w:t>
      </w:r>
      <w:r w:rsidR="00FC1AEF" w:rsidRPr="00F33690">
        <w:rPr>
          <w:rFonts w:ascii="Arial" w:hAnsi="Arial" w:cs="Arial"/>
          <w:sz w:val="18"/>
          <w:szCs w:val="18"/>
          <w:u w:val="single"/>
        </w:rPr>
        <w:t>veterinarian who shall asses</w:t>
      </w:r>
      <w:r w:rsidR="00B3140E" w:rsidRPr="00F33690">
        <w:rPr>
          <w:rFonts w:ascii="Arial" w:hAnsi="Arial" w:cs="Arial"/>
          <w:sz w:val="18"/>
          <w:szCs w:val="18"/>
          <w:u w:val="single"/>
        </w:rPr>
        <w:t>s</w:t>
      </w:r>
      <w:r w:rsidR="00FC1AEF" w:rsidRPr="00F33690">
        <w:rPr>
          <w:rFonts w:ascii="Arial" w:hAnsi="Arial" w:cs="Arial"/>
          <w:sz w:val="18"/>
          <w:szCs w:val="18"/>
          <w:u w:val="single"/>
        </w:rPr>
        <w:t xml:space="preserve"> the fitness of the animal for transport and in </w:t>
      </w:r>
      <w:r w:rsidR="00B3140E" w:rsidRPr="00F33690">
        <w:rPr>
          <w:rFonts w:ascii="Arial" w:hAnsi="Arial" w:cs="Arial"/>
          <w:sz w:val="18"/>
          <w:szCs w:val="18"/>
          <w:u w:val="single"/>
        </w:rPr>
        <w:t xml:space="preserve">the </w:t>
      </w:r>
      <w:r w:rsidR="00FC1AEF" w:rsidRPr="00F33690">
        <w:rPr>
          <w:rFonts w:ascii="Arial" w:hAnsi="Arial" w:cs="Arial"/>
          <w:sz w:val="18"/>
          <w:szCs w:val="18"/>
          <w:u w:val="single"/>
        </w:rPr>
        <w:t xml:space="preserve">case of his </w:t>
      </w:r>
      <w:r w:rsidR="007009A1" w:rsidRPr="00F33690">
        <w:rPr>
          <w:rFonts w:ascii="Arial" w:hAnsi="Arial" w:cs="Arial"/>
          <w:sz w:val="18"/>
          <w:szCs w:val="18"/>
          <w:u w:val="single"/>
        </w:rPr>
        <w:t>affirmative decision states this fact in t</w:t>
      </w:r>
      <w:r w:rsidR="00E667DF" w:rsidRPr="00F33690">
        <w:rPr>
          <w:rFonts w:ascii="Arial" w:hAnsi="Arial" w:cs="Arial"/>
          <w:sz w:val="18"/>
          <w:szCs w:val="18"/>
          <w:u w:val="single"/>
        </w:rPr>
        <w:t xml:space="preserve">he </w:t>
      </w:r>
      <w:r w:rsidR="000E0FA8" w:rsidRPr="00F33690">
        <w:rPr>
          <w:rFonts w:ascii="Arial" w:hAnsi="Arial" w:cs="Arial"/>
          <w:sz w:val="18"/>
          <w:szCs w:val="18"/>
          <w:u w:val="single"/>
        </w:rPr>
        <w:t xml:space="preserve">accompanying </w:t>
      </w:r>
      <w:r w:rsidR="00E667DF" w:rsidRPr="00F33690">
        <w:rPr>
          <w:rFonts w:ascii="Arial" w:hAnsi="Arial" w:cs="Arial"/>
          <w:sz w:val="18"/>
          <w:szCs w:val="18"/>
          <w:u w:val="single"/>
        </w:rPr>
        <w:t xml:space="preserve">documentation issued under </w:t>
      </w:r>
      <w:r w:rsidR="000E0FA8" w:rsidRPr="00F33690">
        <w:rPr>
          <w:rFonts w:ascii="Arial" w:hAnsi="Arial" w:cs="Arial"/>
          <w:sz w:val="18"/>
          <w:szCs w:val="18"/>
          <w:u w:val="single"/>
        </w:rPr>
        <w:t>Section III, Annex II to Regulation (EC) No 853/2004 of the European Parliament and of the Council</w:t>
      </w:r>
      <w:r w:rsidRPr="00F33690">
        <w:rPr>
          <w:rFonts w:ascii="Arial" w:hAnsi="Arial" w:cs="Arial"/>
          <w:sz w:val="18"/>
          <w:szCs w:val="18"/>
          <w:u w:val="single"/>
        </w:rPr>
        <w:t>.</w:t>
      </w:r>
      <w:r w:rsidR="000E0FA8" w:rsidRPr="00F33690">
        <w:rPr>
          <w:rFonts w:ascii="Arial" w:hAnsi="Arial" w:cs="Arial"/>
          <w:sz w:val="18"/>
          <w:szCs w:val="18"/>
          <w:u w:val="single"/>
          <w:vertAlign w:val="superscript"/>
        </w:rPr>
        <w:t>3c</w:t>
      </w:r>
      <w:r w:rsidRPr="00F33690">
        <w:rPr>
          <w:rFonts w:ascii="Arial" w:hAnsi="Arial" w:cs="Arial"/>
          <w:sz w:val="18"/>
          <w:szCs w:val="18"/>
          <w:u w:val="single"/>
          <w:vertAlign w:val="superscript"/>
        </w:rPr>
        <w:t>)</w:t>
      </w:r>
      <w:r w:rsidRPr="00F33690">
        <w:rPr>
          <w:rFonts w:ascii="Arial" w:hAnsi="Arial" w:cs="Arial"/>
          <w:sz w:val="18"/>
          <w:szCs w:val="18"/>
          <w:u w:val="single"/>
        </w:rPr>
        <w:t xml:space="preserve"> </w:t>
      </w:r>
      <w:r w:rsidR="00E667DF" w:rsidRPr="00F33690">
        <w:rPr>
          <w:rFonts w:ascii="Arial" w:hAnsi="Arial" w:cs="Arial"/>
          <w:sz w:val="18"/>
          <w:szCs w:val="18"/>
          <w:u w:val="single"/>
        </w:rPr>
        <w:t xml:space="preserve">The </w:t>
      </w:r>
      <w:r w:rsidR="005D6AAE" w:rsidRPr="00F33690">
        <w:rPr>
          <w:rFonts w:ascii="Arial" w:hAnsi="Arial" w:cs="Arial"/>
          <w:sz w:val="18"/>
          <w:szCs w:val="18"/>
          <w:u w:val="single"/>
        </w:rPr>
        <w:t>keeper</w:t>
      </w:r>
      <w:r w:rsidR="00E667DF" w:rsidRPr="00F33690">
        <w:rPr>
          <w:rFonts w:ascii="Arial" w:hAnsi="Arial" w:cs="Arial"/>
          <w:sz w:val="18"/>
          <w:szCs w:val="18"/>
          <w:u w:val="single"/>
        </w:rPr>
        <w:t xml:space="preserve"> shall, prior to the commencement of the transport of the aforementioned animals, make sure that the animal will be accepted at the slaughterhouse</w:t>
      </w:r>
      <w:r w:rsidRPr="00F33690">
        <w:rPr>
          <w:rFonts w:ascii="Arial" w:hAnsi="Arial" w:cs="Arial"/>
          <w:sz w:val="18"/>
          <w:szCs w:val="18"/>
          <w:u w:val="single"/>
        </w:rPr>
        <w:t>, a</w:t>
      </w:r>
      <w:r w:rsidR="00E667DF" w:rsidRPr="00F33690">
        <w:rPr>
          <w:rFonts w:ascii="Arial" w:hAnsi="Arial" w:cs="Arial"/>
          <w:sz w:val="18"/>
          <w:szCs w:val="18"/>
          <w:u w:val="single"/>
        </w:rPr>
        <w:t>nd only then the transport may commence</w:t>
      </w:r>
      <w:r w:rsidRPr="00F33690">
        <w:rPr>
          <w:rFonts w:ascii="Arial" w:hAnsi="Arial" w:cs="Arial"/>
          <w:sz w:val="18"/>
          <w:szCs w:val="18"/>
          <w:u w:val="single"/>
        </w:rPr>
        <w:t xml:space="preserve">; </w:t>
      </w:r>
      <w:r w:rsidR="00E667DF" w:rsidRPr="00F33690">
        <w:rPr>
          <w:rFonts w:ascii="Arial" w:hAnsi="Arial" w:cs="Arial"/>
          <w:sz w:val="18"/>
          <w:szCs w:val="18"/>
          <w:u w:val="single"/>
        </w:rPr>
        <w:t>concurrently he shall ensure that the animal will be transported with care</w:t>
      </w:r>
      <w:r w:rsidRPr="00F33690">
        <w:rPr>
          <w:rFonts w:ascii="Arial" w:hAnsi="Arial" w:cs="Arial"/>
          <w:sz w:val="18"/>
          <w:szCs w:val="18"/>
          <w:u w:val="single"/>
        </w:rPr>
        <w:t xml:space="preserve">, </w:t>
      </w:r>
      <w:r w:rsidR="00E667DF" w:rsidRPr="00F33690">
        <w:rPr>
          <w:rFonts w:ascii="Arial" w:hAnsi="Arial" w:cs="Arial"/>
          <w:sz w:val="18"/>
          <w:szCs w:val="18"/>
          <w:u w:val="single"/>
        </w:rPr>
        <w:t>using the shorte</w:t>
      </w:r>
      <w:r w:rsidR="007009A1" w:rsidRPr="00F33690">
        <w:rPr>
          <w:rFonts w:ascii="Arial" w:hAnsi="Arial" w:cs="Arial"/>
          <w:sz w:val="18"/>
          <w:szCs w:val="18"/>
          <w:u w:val="single"/>
        </w:rPr>
        <w:t>s</w:t>
      </w:r>
      <w:r w:rsidR="00E667DF" w:rsidRPr="00F33690">
        <w:rPr>
          <w:rFonts w:ascii="Arial" w:hAnsi="Arial" w:cs="Arial"/>
          <w:sz w:val="18"/>
          <w:szCs w:val="18"/>
          <w:u w:val="single"/>
        </w:rPr>
        <w:t>t route to the nearest slaughterhouse</w:t>
      </w:r>
      <w:r w:rsidRPr="00F33690">
        <w:rPr>
          <w:rFonts w:ascii="Arial" w:hAnsi="Arial" w:cs="Arial"/>
          <w:sz w:val="18"/>
          <w:szCs w:val="18"/>
          <w:u w:val="single"/>
        </w:rPr>
        <w:t xml:space="preserve">. </w:t>
      </w:r>
      <w:r w:rsidR="00E667DF" w:rsidRPr="00F33690">
        <w:rPr>
          <w:rFonts w:ascii="Arial" w:hAnsi="Arial" w:cs="Arial"/>
          <w:sz w:val="18"/>
          <w:szCs w:val="18"/>
          <w:u w:val="single"/>
        </w:rPr>
        <w:t>The length of the journey shall not exceed</w:t>
      </w:r>
      <w:r w:rsidRPr="00F33690">
        <w:rPr>
          <w:rFonts w:ascii="Arial" w:hAnsi="Arial" w:cs="Arial"/>
          <w:sz w:val="18"/>
          <w:szCs w:val="18"/>
          <w:u w:val="single"/>
        </w:rPr>
        <w:t xml:space="preserve"> 100 km. </w:t>
      </w:r>
      <w:r w:rsidR="00E667DF" w:rsidRPr="00F33690">
        <w:rPr>
          <w:rFonts w:ascii="Arial" w:hAnsi="Arial" w:cs="Arial"/>
          <w:sz w:val="18"/>
          <w:szCs w:val="18"/>
          <w:u w:val="single"/>
        </w:rPr>
        <w:t xml:space="preserve">No </w:t>
      </w:r>
      <w:r w:rsidR="005D6AAE" w:rsidRPr="00F33690">
        <w:rPr>
          <w:rFonts w:ascii="Arial" w:hAnsi="Arial" w:cs="Arial"/>
          <w:sz w:val="18"/>
          <w:szCs w:val="18"/>
          <w:u w:val="single"/>
        </w:rPr>
        <w:t>keeper</w:t>
      </w:r>
      <w:r w:rsidR="00E667DF" w:rsidRPr="00F33690">
        <w:rPr>
          <w:rFonts w:ascii="Arial" w:hAnsi="Arial" w:cs="Arial"/>
          <w:sz w:val="18"/>
          <w:szCs w:val="18"/>
          <w:u w:val="single"/>
        </w:rPr>
        <w:t xml:space="preserve"> shall transport animals</w:t>
      </w:r>
      <w:r w:rsidRPr="00F33690">
        <w:rPr>
          <w:rFonts w:ascii="Arial" w:hAnsi="Arial" w:cs="Arial"/>
          <w:sz w:val="18"/>
          <w:szCs w:val="18"/>
          <w:u w:val="single"/>
        </w:rPr>
        <w:t xml:space="preserve">, </w:t>
      </w:r>
      <w:r w:rsidR="007009A1" w:rsidRPr="00F33690">
        <w:rPr>
          <w:rFonts w:ascii="Arial" w:hAnsi="Arial" w:cs="Arial"/>
          <w:sz w:val="18"/>
          <w:szCs w:val="18"/>
          <w:u w:val="single"/>
        </w:rPr>
        <w:t xml:space="preserve">whose </w:t>
      </w:r>
      <w:r w:rsidR="00E667DF" w:rsidRPr="00F33690">
        <w:rPr>
          <w:rFonts w:ascii="Arial" w:hAnsi="Arial" w:cs="Arial"/>
          <w:sz w:val="18"/>
          <w:szCs w:val="18"/>
          <w:u w:val="single"/>
        </w:rPr>
        <w:t>transport is prohibited by directly applicable European Union legislation governing the protection of animals during transport and official controls on products of animal origin intended for human consumption</w:t>
      </w:r>
      <w:r w:rsidRPr="00F33690">
        <w:rPr>
          <w:rFonts w:ascii="Arial" w:hAnsi="Arial" w:cs="Arial"/>
          <w:sz w:val="18"/>
          <w:szCs w:val="18"/>
          <w:u w:val="single"/>
          <w:vertAlign w:val="superscript"/>
        </w:rPr>
        <w:t>1c)</w:t>
      </w:r>
      <w:r w:rsidRPr="00F33690">
        <w:rPr>
          <w:rFonts w:ascii="Arial" w:hAnsi="Arial" w:cs="Arial"/>
          <w:sz w:val="18"/>
          <w:szCs w:val="18"/>
          <w:u w:val="single"/>
        </w:rPr>
        <w:t>,</w:t>
      </w:r>
      <w:r w:rsidRPr="00F33690">
        <w:rPr>
          <w:rFonts w:ascii="Arial" w:hAnsi="Arial" w:cs="Arial"/>
          <w:sz w:val="18"/>
          <w:szCs w:val="18"/>
          <w:u w:val="single"/>
          <w:vertAlign w:val="superscript"/>
        </w:rPr>
        <w:t xml:space="preserve"> 2k)</w:t>
      </w:r>
      <w:r w:rsidRPr="00F33690">
        <w:rPr>
          <w:rFonts w:ascii="Arial" w:hAnsi="Arial" w:cs="Arial"/>
          <w:sz w:val="18"/>
          <w:szCs w:val="18"/>
          <w:u w:val="single"/>
        </w:rPr>
        <w:t xml:space="preserve">. </w:t>
      </w:r>
    </w:p>
    <w:p w14:paraId="57446EE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75FC0C6" w14:textId="281417D7" w:rsidR="006F633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73243D" w:rsidRPr="00DB61BB">
        <w:rPr>
          <w:rFonts w:ascii="Arial" w:hAnsi="Arial" w:cs="Arial"/>
          <w:sz w:val="18"/>
          <w:szCs w:val="18"/>
        </w:rPr>
        <w:t>The business operator</w:t>
      </w:r>
      <w:r w:rsidRPr="00DB61BB">
        <w:rPr>
          <w:rFonts w:ascii="Arial" w:hAnsi="Arial" w:cs="Arial"/>
          <w:sz w:val="18"/>
          <w:szCs w:val="18"/>
          <w:vertAlign w:val="superscript"/>
        </w:rPr>
        <w:t>12)</w:t>
      </w:r>
      <w:r w:rsidRPr="00DB61BB">
        <w:rPr>
          <w:rFonts w:ascii="Arial" w:hAnsi="Arial" w:cs="Arial"/>
          <w:sz w:val="18"/>
          <w:szCs w:val="18"/>
        </w:rPr>
        <w:t xml:space="preserve"> </w:t>
      </w:r>
      <w:r w:rsidR="004B76CC" w:rsidRPr="00DB61BB">
        <w:rPr>
          <w:rFonts w:ascii="Arial" w:hAnsi="Arial" w:cs="Arial"/>
          <w:sz w:val="18"/>
          <w:szCs w:val="18"/>
        </w:rPr>
        <w:t>shall ensure that the animals</w:t>
      </w:r>
      <w:r w:rsidRPr="00DB61BB">
        <w:rPr>
          <w:rFonts w:ascii="Arial" w:hAnsi="Arial" w:cs="Arial"/>
          <w:sz w:val="18"/>
          <w:szCs w:val="18"/>
        </w:rPr>
        <w:t>,</w:t>
      </w:r>
      <w:r w:rsidR="004B76CC" w:rsidRPr="00DB61BB">
        <w:rPr>
          <w:rFonts w:ascii="Arial" w:hAnsi="Arial" w:cs="Arial"/>
          <w:sz w:val="18"/>
          <w:szCs w:val="18"/>
        </w:rPr>
        <w:t xml:space="preserve"> who suffered any distress or pain during their transport to the establishment or driving within the establishment,</w:t>
      </w:r>
      <w:r w:rsidRPr="00DB61BB">
        <w:rPr>
          <w:rFonts w:ascii="Arial" w:hAnsi="Arial" w:cs="Arial"/>
          <w:sz w:val="18"/>
          <w:szCs w:val="18"/>
        </w:rPr>
        <w:t xml:space="preserve"> </w:t>
      </w:r>
      <w:r w:rsidR="004B76CC" w:rsidRPr="00DB61BB">
        <w:rPr>
          <w:rFonts w:ascii="Arial" w:hAnsi="Arial" w:cs="Arial"/>
          <w:sz w:val="18"/>
          <w:szCs w:val="18"/>
        </w:rPr>
        <w:t>are without any delay slaughtered</w:t>
      </w:r>
      <w:r w:rsidRPr="00DB61BB">
        <w:rPr>
          <w:rFonts w:ascii="Arial" w:hAnsi="Arial" w:cs="Arial"/>
          <w:sz w:val="18"/>
          <w:szCs w:val="18"/>
        </w:rPr>
        <w:t xml:space="preserve">, </w:t>
      </w:r>
      <w:r w:rsidR="004B76CC" w:rsidRPr="00DB61BB">
        <w:rPr>
          <w:rFonts w:ascii="Arial" w:hAnsi="Arial" w:cs="Arial"/>
          <w:sz w:val="18"/>
          <w:szCs w:val="18"/>
        </w:rPr>
        <w:t>euthani</w:t>
      </w:r>
      <w:r w:rsidR="007009A1" w:rsidRPr="00DB61BB">
        <w:rPr>
          <w:rFonts w:ascii="Arial" w:hAnsi="Arial" w:cs="Arial"/>
          <w:sz w:val="18"/>
          <w:szCs w:val="18"/>
        </w:rPr>
        <w:t>s</w:t>
      </w:r>
      <w:r w:rsidR="004B76CC" w:rsidRPr="00DB61BB">
        <w:rPr>
          <w:rFonts w:ascii="Arial" w:hAnsi="Arial" w:cs="Arial"/>
          <w:sz w:val="18"/>
          <w:szCs w:val="18"/>
        </w:rPr>
        <w:t>ed or otherwise killed</w:t>
      </w:r>
      <w:r w:rsidRPr="00DB61BB">
        <w:rPr>
          <w:rFonts w:ascii="Arial" w:hAnsi="Arial" w:cs="Arial"/>
          <w:sz w:val="18"/>
          <w:szCs w:val="18"/>
        </w:rPr>
        <w:t xml:space="preserve">; </w:t>
      </w:r>
      <w:r w:rsidR="007009A1" w:rsidRPr="00DB61BB">
        <w:rPr>
          <w:rFonts w:ascii="Arial" w:hAnsi="Arial" w:cs="Arial"/>
          <w:sz w:val="18"/>
          <w:szCs w:val="18"/>
        </w:rPr>
        <w:t xml:space="preserve">it shall apply </w:t>
      </w:r>
      <w:r w:rsidR="00341B05">
        <w:rPr>
          <w:rFonts w:ascii="Arial" w:hAnsi="Arial" w:cs="Arial"/>
          <w:sz w:val="18"/>
          <w:szCs w:val="18"/>
        </w:rPr>
        <w:t>by analogy</w:t>
      </w:r>
      <w:r w:rsidR="007009A1" w:rsidRPr="00DB61BB">
        <w:rPr>
          <w:rFonts w:ascii="Arial" w:hAnsi="Arial" w:cs="Arial"/>
          <w:sz w:val="18"/>
          <w:szCs w:val="18"/>
        </w:rPr>
        <w:t xml:space="preserve"> </w:t>
      </w:r>
      <w:r w:rsidR="004B76CC" w:rsidRPr="00DB61BB">
        <w:rPr>
          <w:rFonts w:ascii="Arial" w:hAnsi="Arial" w:cs="Arial"/>
          <w:sz w:val="18"/>
          <w:szCs w:val="18"/>
        </w:rPr>
        <w:t xml:space="preserve">to </w:t>
      </w:r>
      <w:r w:rsidR="007009A1" w:rsidRPr="00DB61BB">
        <w:rPr>
          <w:rFonts w:ascii="Arial" w:hAnsi="Arial" w:cs="Arial"/>
          <w:sz w:val="18"/>
          <w:szCs w:val="18"/>
        </w:rPr>
        <w:t xml:space="preserve">the </w:t>
      </w:r>
      <w:r w:rsidR="004B76CC" w:rsidRPr="00DB61BB">
        <w:rPr>
          <w:rFonts w:ascii="Arial" w:hAnsi="Arial" w:cs="Arial"/>
          <w:sz w:val="18"/>
          <w:szCs w:val="18"/>
        </w:rPr>
        <w:t xml:space="preserve">killing of unweaned young </w:t>
      </w:r>
      <w:r w:rsidR="00D67384" w:rsidRPr="00DB61BB">
        <w:rPr>
          <w:rFonts w:ascii="Arial" w:hAnsi="Arial" w:cs="Arial"/>
          <w:sz w:val="18"/>
          <w:szCs w:val="18"/>
        </w:rPr>
        <w:t>animals</w:t>
      </w:r>
      <w:r w:rsidRPr="00DB61BB">
        <w:rPr>
          <w:rFonts w:ascii="Arial" w:hAnsi="Arial" w:cs="Arial"/>
          <w:sz w:val="18"/>
          <w:szCs w:val="18"/>
        </w:rPr>
        <w:t xml:space="preserve">. </w:t>
      </w:r>
      <w:r w:rsidR="007009A1" w:rsidRPr="00DB61BB">
        <w:rPr>
          <w:rFonts w:ascii="Arial" w:hAnsi="Arial" w:cs="Arial"/>
          <w:sz w:val="18"/>
          <w:szCs w:val="18"/>
        </w:rPr>
        <w:t>Where impossible</w:t>
      </w:r>
      <w:r w:rsidRPr="00DB61BB">
        <w:rPr>
          <w:rFonts w:ascii="Arial" w:hAnsi="Arial" w:cs="Arial"/>
          <w:sz w:val="18"/>
          <w:szCs w:val="18"/>
        </w:rPr>
        <w:t xml:space="preserve">, </w:t>
      </w:r>
      <w:r w:rsidR="004B76CC" w:rsidRPr="00DB61BB">
        <w:rPr>
          <w:rFonts w:ascii="Arial" w:hAnsi="Arial" w:cs="Arial"/>
          <w:sz w:val="18"/>
          <w:szCs w:val="18"/>
        </w:rPr>
        <w:t>these animals shall be placed separately and slaughtered</w:t>
      </w:r>
      <w:r w:rsidRPr="00DB61BB">
        <w:rPr>
          <w:rFonts w:ascii="Arial" w:hAnsi="Arial" w:cs="Arial"/>
          <w:sz w:val="18"/>
          <w:szCs w:val="18"/>
        </w:rPr>
        <w:t xml:space="preserve">, </w:t>
      </w:r>
      <w:r w:rsidR="00D67384" w:rsidRPr="00DB61BB">
        <w:rPr>
          <w:rFonts w:ascii="Arial" w:hAnsi="Arial" w:cs="Arial"/>
          <w:sz w:val="18"/>
          <w:szCs w:val="18"/>
        </w:rPr>
        <w:t>euthanised</w:t>
      </w:r>
      <w:r w:rsidR="004B76CC" w:rsidRPr="00DB61BB">
        <w:rPr>
          <w:rFonts w:ascii="Arial" w:hAnsi="Arial" w:cs="Arial"/>
          <w:sz w:val="18"/>
          <w:szCs w:val="18"/>
        </w:rPr>
        <w:t xml:space="preserve"> or killed as soon as possible</w:t>
      </w:r>
      <w:r w:rsidRPr="00DB61BB">
        <w:rPr>
          <w:rFonts w:ascii="Arial" w:hAnsi="Arial" w:cs="Arial"/>
          <w:sz w:val="18"/>
          <w:szCs w:val="18"/>
        </w:rPr>
        <w:t xml:space="preserve">, </w:t>
      </w:r>
      <w:r w:rsidR="004B76CC" w:rsidRPr="00DB61BB">
        <w:rPr>
          <w:rFonts w:ascii="Arial" w:hAnsi="Arial" w:cs="Arial"/>
          <w:sz w:val="18"/>
          <w:szCs w:val="18"/>
        </w:rPr>
        <w:t xml:space="preserve">however, no later than two hours </w:t>
      </w:r>
      <w:r w:rsidR="007009A1" w:rsidRPr="00DB61BB">
        <w:rPr>
          <w:rFonts w:ascii="Arial" w:hAnsi="Arial" w:cs="Arial"/>
          <w:sz w:val="18"/>
          <w:szCs w:val="18"/>
        </w:rPr>
        <w:t>after</w:t>
      </w:r>
      <w:r w:rsidR="004B76CC" w:rsidRPr="00DB61BB">
        <w:rPr>
          <w:rFonts w:ascii="Arial" w:hAnsi="Arial" w:cs="Arial"/>
          <w:sz w:val="18"/>
          <w:szCs w:val="18"/>
        </w:rPr>
        <w:t xml:space="preserve"> t</w:t>
      </w:r>
      <w:r w:rsidR="007009A1" w:rsidRPr="00DB61BB">
        <w:rPr>
          <w:rFonts w:ascii="Arial" w:hAnsi="Arial" w:cs="Arial"/>
          <w:sz w:val="18"/>
          <w:szCs w:val="18"/>
        </w:rPr>
        <w:t>h</w:t>
      </w:r>
      <w:r w:rsidR="004B76CC" w:rsidRPr="00DB61BB">
        <w:rPr>
          <w:rFonts w:ascii="Arial" w:hAnsi="Arial" w:cs="Arial"/>
          <w:sz w:val="18"/>
          <w:szCs w:val="18"/>
        </w:rPr>
        <w:t>e end of their transport or driving</w:t>
      </w:r>
      <w:r w:rsidRPr="00DB61BB">
        <w:rPr>
          <w:rFonts w:ascii="Arial" w:hAnsi="Arial" w:cs="Arial"/>
          <w:sz w:val="18"/>
          <w:szCs w:val="18"/>
        </w:rPr>
        <w:t xml:space="preserve">. </w:t>
      </w:r>
      <w:r w:rsidR="004B76CC" w:rsidRPr="00DB61BB">
        <w:rPr>
          <w:rFonts w:ascii="Arial" w:hAnsi="Arial" w:cs="Arial"/>
          <w:sz w:val="18"/>
          <w:szCs w:val="18"/>
        </w:rPr>
        <w:t>Animals, which cannot move</w:t>
      </w:r>
      <w:r w:rsidRPr="00DB61BB">
        <w:rPr>
          <w:rFonts w:ascii="Arial" w:hAnsi="Arial" w:cs="Arial"/>
          <w:sz w:val="18"/>
          <w:szCs w:val="18"/>
        </w:rPr>
        <w:t xml:space="preserve">, </w:t>
      </w:r>
      <w:r w:rsidR="004B76CC" w:rsidRPr="00DB61BB">
        <w:rPr>
          <w:rFonts w:ascii="Arial" w:hAnsi="Arial" w:cs="Arial"/>
          <w:sz w:val="18"/>
          <w:szCs w:val="18"/>
        </w:rPr>
        <w:t>shall not be further transported or dragged to the place of slaughter, euthanasia or killing in the referred to establishment</w:t>
      </w:r>
      <w:r w:rsidRPr="00DB61BB">
        <w:rPr>
          <w:rFonts w:ascii="Arial" w:hAnsi="Arial" w:cs="Arial"/>
          <w:sz w:val="18"/>
          <w:szCs w:val="18"/>
        </w:rPr>
        <w:t xml:space="preserve">. </w:t>
      </w:r>
      <w:r w:rsidR="004B76CC" w:rsidRPr="00DB61BB">
        <w:rPr>
          <w:rFonts w:ascii="Arial" w:hAnsi="Arial" w:cs="Arial"/>
          <w:sz w:val="18"/>
          <w:szCs w:val="18"/>
        </w:rPr>
        <w:t>Such animals shall be killed at the place where they are lying</w:t>
      </w:r>
      <w:r w:rsidRPr="00DB61BB">
        <w:rPr>
          <w:rFonts w:ascii="Arial" w:hAnsi="Arial" w:cs="Arial"/>
          <w:sz w:val="18"/>
          <w:szCs w:val="18"/>
        </w:rPr>
        <w:t>.</w:t>
      </w:r>
    </w:p>
    <w:p w14:paraId="2F736DDB" w14:textId="400D6AEE"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lastRenderedPageBreak/>
        <w:t xml:space="preserve"> </w:t>
      </w:r>
    </w:p>
    <w:p w14:paraId="5DCC0FF7" w14:textId="3C3DAEE8" w:rsidR="000759A7" w:rsidRPr="00DB61BB" w:rsidRDefault="00221BD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2B371690" w14:textId="77777777" w:rsidR="000759A7" w:rsidRPr="000759A7" w:rsidRDefault="000759A7" w:rsidP="000759A7">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1a) Council Regulation (EC) No 1255/97 of 25 June 1997 concerning Community criteria for staging points and amending the </w:t>
      </w:r>
    </w:p>
    <w:p w14:paraId="7B695F69" w14:textId="77777777" w:rsidR="000759A7" w:rsidRPr="000759A7" w:rsidRDefault="000759A7" w:rsidP="000759A7">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route plan referred to in the Annex to Directive 91/628/EEC.</w:t>
      </w:r>
    </w:p>
    <w:p w14:paraId="147E3BD4" w14:textId="77777777" w:rsidR="000759A7" w:rsidRPr="000759A7" w:rsidRDefault="000759A7" w:rsidP="000759A7">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1040/2003 of 11 June 2003, amending Regulation (EC) No 1255/97 as regards the use of staging points.</w:t>
      </w:r>
    </w:p>
    <w:p w14:paraId="49C9F115" w14:textId="77777777" w:rsidR="000759A7" w:rsidRPr="000759A7" w:rsidRDefault="000759A7" w:rsidP="000759A7">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1/2005 of 22 December 2004 on the protection of animals during transport and related operations and amending Directives 64/432/EEC and 93/119/EC and Regulation (EC) No 1255/97.</w:t>
      </w:r>
    </w:p>
    <w:p w14:paraId="63328DE4" w14:textId="77777777" w:rsidR="000759A7" w:rsidRPr="000759A7" w:rsidRDefault="000759A7" w:rsidP="000759A7">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1099/2009 of 24 September 2009 on the protection of animals at the time of killing.</w:t>
      </w:r>
    </w:p>
    <w:p w14:paraId="257A46CF" w14:textId="1ACFF86E" w:rsidR="000759A7" w:rsidRPr="000759A7" w:rsidRDefault="000759A7" w:rsidP="000759A7">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Regulation (EU) </w:t>
      </w:r>
      <w:hyperlink r:id="rId72"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w:t>
      </w:r>
      <w:hyperlink r:id="rId73" w:history="1">
        <w:r w:rsidRPr="000759A7">
          <w:rPr>
            <w:rFonts w:ascii="Arial" w:hAnsi="Arial" w:cs="Arial"/>
            <w:i/>
            <w:iCs/>
            <w:color w:val="000000"/>
            <w:sz w:val="16"/>
            <w:szCs w:val="16"/>
            <w:highlight w:val="white"/>
            <w:u w:val="single"/>
          </w:rPr>
          <w:t>999/2001</w:t>
        </w:r>
      </w:hyperlink>
      <w:r w:rsidRPr="000759A7">
        <w:rPr>
          <w:rFonts w:ascii="Arial" w:hAnsi="Arial" w:cs="Arial"/>
          <w:i/>
          <w:iCs/>
          <w:color w:val="000000"/>
          <w:sz w:val="16"/>
          <w:szCs w:val="16"/>
          <w:highlight w:val="white"/>
          <w:u w:val="single"/>
        </w:rPr>
        <w:t xml:space="preserve">, (EC) No </w:t>
      </w:r>
      <w:hyperlink r:id="rId74" w:history="1">
        <w:r w:rsidRPr="000759A7">
          <w:rPr>
            <w:rFonts w:ascii="Arial" w:hAnsi="Arial" w:cs="Arial"/>
            <w:i/>
            <w:iCs/>
            <w:color w:val="000000"/>
            <w:sz w:val="16"/>
            <w:szCs w:val="16"/>
            <w:highlight w:val="white"/>
            <w:u w:val="single"/>
          </w:rPr>
          <w:t>396/2005</w:t>
        </w:r>
      </w:hyperlink>
      <w:r w:rsidRPr="000759A7">
        <w:rPr>
          <w:rFonts w:ascii="Arial" w:hAnsi="Arial" w:cs="Arial"/>
          <w:i/>
          <w:iCs/>
          <w:color w:val="000000"/>
          <w:sz w:val="16"/>
          <w:szCs w:val="16"/>
          <w:highlight w:val="white"/>
          <w:u w:val="single"/>
        </w:rPr>
        <w:t xml:space="preserve">, (EC) No </w:t>
      </w:r>
      <w:hyperlink r:id="rId75" w:history="1">
        <w:r w:rsidRPr="000759A7">
          <w:rPr>
            <w:rFonts w:ascii="Arial" w:hAnsi="Arial" w:cs="Arial"/>
            <w:i/>
            <w:iCs/>
            <w:color w:val="000000"/>
            <w:sz w:val="16"/>
            <w:szCs w:val="16"/>
            <w:highlight w:val="white"/>
            <w:u w:val="single"/>
          </w:rPr>
          <w:t>1069/2009</w:t>
        </w:r>
      </w:hyperlink>
      <w:r w:rsidRPr="000759A7">
        <w:rPr>
          <w:rFonts w:ascii="Arial" w:hAnsi="Arial" w:cs="Arial"/>
          <w:i/>
          <w:iCs/>
          <w:color w:val="000000"/>
          <w:sz w:val="16"/>
          <w:szCs w:val="16"/>
          <w:highlight w:val="white"/>
          <w:u w:val="single"/>
        </w:rPr>
        <w:t xml:space="preserve">, (EC) No </w:t>
      </w:r>
      <w:hyperlink r:id="rId76" w:history="1">
        <w:r w:rsidRPr="000759A7">
          <w:rPr>
            <w:rFonts w:ascii="Arial" w:hAnsi="Arial" w:cs="Arial"/>
            <w:i/>
            <w:iCs/>
            <w:color w:val="000000"/>
            <w:sz w:val="16"/>
            <w:szCs w:val="16"/>
            <w:highlight w:val="white"/>
            <w:u w:val="single"/>
          </w:rPr>
          <w:t>1107/2009</w:t>
        </w:r>
      </w:hyperlink>
      <w:r w:rsidRPr="000759A7">
        <w:rPr>
          <w:rFonts w:ascii="Arial" w:hAnsi="Arial" w:cs="Arial"/>
          <w:i/>
          <w:iCs/>
          <w:color w:val="000000"/>
          <w:sz w:val="16"/>
          <w:szCs w:val="16"/>
          <w:highlight w:val="white"/>
          <w:u w:val="single"/>
        </w:rPr>
        <w:t xml:space="preserve">, (EU) No </w:t>
      </w:r>
      <w:hyperlink r:id="rId77" w:history="1">
        <w:r w:rsidRPr="000759A7">
          <w:rPr>
            <w:rFonts w:ascii="Arial" w:hAnsi="Arial" w:cs="Arial"/>
            <w:i/>
            <w:iCs/>
            <w:color w:val="000000"/>
            <w:sz w:val="16"/>
            <w:szCs w:val="16"/>
            <w:highlight w:val="white"/>
            <w:u w:val="single"/>
          </w:rPr>
          <w:t>1151/2012</w:t>
        </w:r>
      </w:hyperlink>
      <w:r w:rsidRPr="000759A7">
        <w:rPr>
          <w:rFonts w:ascii="Arial" w:hAnsi="Arial" w:cs="Arial"/>
          <w:i/>
          <w:iCs/>
          <w:color w:val="000000"/>
          <w:sz w:val="16"/>
          <w:szCs w:val="16"/>
          <w:highlight w:val="white"/>
          <w:u w:val="single"/>
        </w:rPr>
        <w:t xml:space="preserve">, (EU) No </w:t>
      </w:r>
      <w:hyperlink r:id="rId78" w:history="1">
        <w:r w:rsidRPr="000759A7">
          <w:rPr>
            <w:rFonts w:ascii="Arial" w:hAnsi="Arial" w:cs="Arial"/>
            <w:i/>
            <w:iCs/>
            <w:color w:val="000000"/>
            <w:sz w:val="16"/>
            <w:szCs w:val="16"/>
            <w:highlight w:val="white"/>
            <w:u w:val="single"/>
          </w:rPr>
          <w:t>652/2014</w:t>
        </w:r>
      </w:hyperlink>
      <w:r w:rsidRPr="000759A7">
        <w:rPr>
          <w:rFonts w:ascii="Arial" w:hAnsi="Arial" w:cs="Arial"/>
          <w:i/>
          <w:iCs/>
          <w:color w:val="000000"/>
          <w:sz w:val="16"/>
          <w:szCs w:val="16"/>
          <w:highlight w:val="white"/>
          <w:u w:val="single"/>
        </w:rPr>
        <w:t xml:space="preserve">, (EU) </w:t>
      </w:r>
      <w:hyperlink r:id="rId79" w:history="1">
        <w:r w:rsidRPr="000759A7">
          <w:rPr>
            <w:rFonts w:ascii="Arial" w:hAnsi="Arial" w:cs="Arial"/>
            <w:i/>
            <w:iCs/>
            <w:color w:val="000000"/>
            <w:sz w:val="16"/>
            <w:szCs w:val="16"/>
            <w:highlight w:val="white"/>
            <w:u w:val="single"/>
          </w:rPr>
          <w:t>2016/429</w:t>
        </w:r>
      </w:hyperlink>
      <w:r w:rsidRPr="000759A7">
        <w:rPr>
          <w:rFonts w:ascii="Arial" w:hAnsi="Arial" w:cs="Arial"/>
          <w:i/>
          <w:iCs/>
          <w:color w:val="000000"/>
          <w:sz w:val="16"/>
          <w:szCs w:val="16"/>
          <w:highlight w:val="white"/>
          <w:u w:val="single"/>
        </w:rPr>
        <w:t xml:space="preserve"> and (EU) </w:t>
      </w:r>
      <w:hyperlink r:id="rId80" w:history="1">
        <w:r w:rsidRPr="000759A7">
          <w:rPr>
            <w:rFonts w:ascii="Arial" w:hAnsi="Arial" w:cs="Arial"/>
            <w:i/>
            <w:iCs/>
            <w:color w:val="000000"/>
            <w:sz w:val="16"/>
            <w:szCs w:val="16"/>
            <w:highlight w:val="white"/>
            <w:u w:val="single"/>
          </w:rPr>
          <w:t>2016/2031</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81" w:history="1">
        <w:r w:rsidRPr="000759A7">
          <w:rPr>
            <w:rFonts w:ascii="Arial" w:hAnsi="Arial" w:cs="Arial"/>
            <w:i/>
            <w:iCs/>
            <w:color w:val="000000"/>
            <w:sz w:val="16"/>
            <w:szCs w:val="16"/>
            <w:highlight w:val="white"/>
            <w:u w:val="single"/>
          </w:rPr>
          <w:t>1/2005</w:t>
        </w:r>
      </w:hyperlink>
      <w:r w:rsidRPr="000759A7">
        <w:rPr>
          <w:rFonts w:ascii="Arial" w:hAnsi="Arial" w:cs="Arial"/>
          <w:i/>
          <w:iCs/>
          <w:color w:val="000000"/>
          <w:sz w:val="16"/>
          <w:szCs w:val="16"/>
          <w:highlight w:val="white"/>
          <w:u w:val="single"/>
        </w:rPr>
        <w:t xml:space="preserve"> and (EC) No </w:t>
      </w:r>
      <w:hyperlink r:id="rId82" w:history="1">
        <w:r w:rsidRPr="000759A7">
          <w:rPr>
            <w:rFonts w:ascii="Arial" w:hAnsi="Arial" w:cs="Arial"/>
            <w:i/>
            <w:iCs/>
            <w:color w:val="000000"/>
            <w:sz w:val="16"/>
            <w:szCs w:val="16"/>
            <w:highlight w:val="white"/>
            <w:u w:val="single"/>
          </w:rPr>
          <w:t>1099/2009</w:t>
        </w:r>
      </w:hyperlink>
      <w:r w:rsidRPr="000759A7">
        <w:rPr>
          <w:rFonts w:ascii="Arial" w:hAnsi="Arial" w:cs="Arial"/>
          <w:i/>
          <w:iCs/>
          <w:color w:val="000000"/>
          <w:sz w:val="16"/>
          <w:szCs w:val="16"/>
          <w:highlight w:val="white"/>
          <w:u w:val="single"/>
        </w:rPr>
        <w:t xml:space="preserve"> and Council Directives </w:t>
      </w:r>
      <w:hyperlink r:id="rId83" w:history="1">
        <w:r w:rsidRPr="000759A7">
          <w:rPr>
            <w:rFonts w:ascii="Arial" w:hAnsi="Arial" w:cs="Arial"/>
            <w:i/>
            <w:iCs/>
            <w:color w:val="000000"/>
            <w:sz w:val="16"/>
            <w:szCs w:val="16"/>
            <w:highlight w:val="white"/>
            <w:u w:val="single"/>
          </w:rPr>
          <w:t>98/58/EC</w:t>
        </w:r>
      </w:hyperlink>
      <w:r w:rsidRPr="000759A7">
        <w:rPr>
          <w:rFonts w:ascii="Arial" w:hAnsi="Arial" w:cs="Arial"/>
          <w:i/>
          <w:iCs/>
          <w:color w:val="000000"/>
          <w:sz w:val="16"/>
          <w:szCs w:val="16"/>
          <w:highlight w:val="white"/>
          <w:u w:val="single"/>
        </w:rPr>
        <w:t xml:space="preserve">, </w:t>
      </w:r>
      <w:hyperlink r:id="rId84" w:history="1">
        <w:r w:rsidRPr="000759A7">
          <w:rPr>
            <w:rFonts w:ascii="Arial" w:hAnsi="Arial" w:cs="Arial"/>
            <w:i/>
            <w:iCs/>
            <w:color w:val="000000"/>
            <w:sz w:val="16"/>
            <w:szCs w:val="16"/>
            <w:highlight w:val="white"/>
            <w:u w:val="single"/>
          </w:rPr>
          <w:t>1999/74/EC</w:t>
        </w:r>
      </w:hyperlink>
      <w:r w:rsidRPr="000759A7">
        <w:rPr>
          <w:rFonts w:ascii="Arial" w:hAnsi="Arial" w:cs="Arial"/>
          <w:i/>
          <w:iCs/>
          <w:color w:val="000000"/>
          <w:sz w:val="16"/>
          <w:szCs w:val="16"/>
          <w:highlight w:val="white"/>
          <w:u w:val="single"/>
        </w:rPr>
        <w:t xml:space="preserve">, </w:t>
      </w:r>
      <w:hyperlink r:id="rId85" w:history="1">
        <w:r w:rsidRPr="000759A7">
          <w:rPr>
            <w:rFonts w:ascii="Arial" w:hAnsi="Arial" w:cs="Arial"/>
            <w:i/>
            <w:iCs/>
            <w:color w:val="000000"/>
            <w:sz w:val="16"/>
            <w:szCs w:val="16"/>
            <w:highlight w:val="white"/>
            <w:u w:val="single"/>
          </w:rPr>
          <w:t>2007/43/EC</w:t>
        </w:r>
      </w:hyperlink>
      <w:r w:rsidRPr="000759A7">
        <w:rPr>
          <w:rFonts w:ascii="Arial" w:hAnsi="Arial" w:cs="Arial"/>
          <w:i/>
          <w:iCs/>
          <w:color w:val="000000"/>
          <w:sz w:val="16"/>
          <w:szCs w:val="16"/>
          <w:highlight w:val="white"/>
          <w:u w:val="single"/>
        </w:rPr>
        <w:t xml:space="preserve">, </w:t>
      </w:r>
      <w:hyperlink r:id="rId86" w:history="1">
        <w:r w:rsidRPr="000759A7">
          <w:rPr>
            <w:rFonts w:ascii="Arial" w:hAnsi="Arial" w:cs="Arial"/>
            <w:i/>
            <w:iCs/>
            <w:color w:val="000000"/>
            <w:sz w:val="16"/>
            <w:szCs w:val="16"/>
            <w:highlight w:val="white"/>
            <w:u w:val="single"/>
          </w:rPr>
          <w:t>2008/119/EC</w:t>
        </w:r>
      </w:hyperlink>
      <w:r w:rsidRPr="000759A7">
        <w:rPr>
          <w:rFonts w:ascii="Arial" w:hAnsi="Arial" w:cs="Arial"/>
          <w:i/>
          <w:iCs/>
          <w:color w:val="000000"/>
          <w:sz w:val="16"/>
          <w:szCs w:val="16"/>
          <w:highlight w:val="white"/>
          <w:u w:val="single"/>
        </w:rPr>
        <w:t xml:space="preserve"> and </w:t>
      </w:r>
      <w:hyperlink r:id="rId87" w:history="1">
        <w:r w:rsidRPr="000759A7">
          <w:rPr>
            <w:rFonts w:ascii="Arial" w:hAnsi="Arial" w:cs="Arial"/>
            <w:i/>
            <w:iCs/>
            <w:color w:val="000000"/>
            <w:sz w:val="16"/>
            <w:szCs w:val="16"/>
            <w:highlight w:val="white"/>
            <w:u w:val="single"/>
          </w:rPr>
          <w:t>2008/120/EC</w:t>
        </w:r>
      </w:hyperlink>
      <w:r w:rsidRPr="000759A7">
        <w:rPr>
          <w:rFonts w:ascii="Arial" w:hAnsi="Arial" w:cs="Arial"/>
          <w:i/>
          <w:iCs/>
          <w:color w:val="000000"/>
          <w:sz w:val="16"/>
          <w:szCs w:val="16"/>
          <w:highlight w:val="white"/>
          <w:u w:val="single"/>
        </w:rPr>
        <w:t xml:space="preserve">, and repealing Regulations (EC) No </w:t>
      </w:r>
      <w:hyperlink r:id="rId88" w:history="1">
        <w:r w:rsidRPr="000759A7">
          <w:rPr>
            <w:rFonts w:ascii="Arial" w:hAnsi="Arial" w:cs="Arial"/>
            <w:i/>
            <w:iCs/>
            <w:color w:val="000000"/>
            <w:sz w:val="16"/>
            <w:szCs w:val="16"/>
            <w:highlight w:val="white"/>
            <w:u w:val="single"/>
          </w:rPr>
          <w:t>854/2004</w:t>
        </w:r>
      </w:hyperlink>
      <w:r w:rsidRPr="000759A7">
        <w:rPr>
          <w:rFonts w:ascii="Arial" w:hAnsi="Arial" w:cs="Arial"/>
          <w:i/>
          <w:iCs/>
          <w:color w:val="000000"/>
          <w:sz w:val="16"/>
          <w:szCs w:val="16"/>
          <w:highlight w:val="white"/>
          <w:u w:val="single"/>
        </w:rPr>
        <w:t xml:space="preserve"> and (EC) No </w:t>
      </w:r>
      <w:hyperlink r:id="rId89" w:history="1">
        <w:r w:rsidRPr="000759A7">
          <w:rPr>
            <w:rFonts w:ascii="Arial" w:hAnsi="Arial" w:cs="Arial"/>
            <w:i/>
            <w:iCs/>
            <w:color w:val="000000"/>
            <w:sz w:val="16"/>
            <w:szCs w:val="16"/>
            <w:highlight w:val="white"/>
            <w:u w:val="single"/>
          </w:rPr>
          <w:t>882/2004</w:t>
        </w:r>
      </w:hyperlink>
      <w:r w:rsidRPr="000759A7">
        <w:rPr>
          <w:rFonts w:ascii="Arial" w:hAnsi="Arial" w:cs="Arial"/>
          <w:i/>
          <w:iCs/>
          <w:color w:val="000000"/>
          <w:sz w:val="16"/>
          <w:szCs w:val="16"/>
          <w:highlight w:val="white"/>
          <w:u w:val="single"/>
        </w:rPr>
        <w:t xml:space="preserve"> of the European Parliament and of the Council, Council Directives </w:t>
      </w:r>
      <w:hyperlink r:id="rId90" w:history="1">
        <w:r w:rsidRPr="000759A7">
          <w:rPr>
            <w:rFonts w:ascii="Arial" w:hAnsi="Arial" w:cs="Arial"/>
            <w:i/>
            <w:iCs/>
            <w:color w:val="000000"/>
            <w:sz w:val="16"/>
            <w:szCs w:val="16"/>
            <w:highlight w:val="white"/>
            <w:u w:val="single"/>
          </w:rPr>
          <w:t>89/608/EEC</w:t>
        </w:r>
      </w:hyperlink>
      <w:r w:rsidRPr="000759A7">
        <w:rPr>
          <w:rFonts w:ascii="Arial" w:hAnsi="Arial" w:cs="Arial"/>
          <w:i/>
          <w:iCs/>
          <w:color w:val="000000"/>
          <w:sz w:val="16"/>
          <w:szCs w:val="16"/>
          <w:highlight w:val="white"/>
          <w:u w:val="single"/>
        </w:rPr>
        <w:t xml:space="preserve">, </w:t>
      </w:r>
      <w:hyperlink r:id="rId91" w:history="1">
        <w:r w:rsidRPr="000759A7">
          <w:rPr>
            <w:rFonts w:ascii="Arial" w:hAnsi="Arial" w:cs="Arial"/>
            <w:i/>
            <w:iCs/>
            <w:color w:val="000000"/>
            <w:sz w:val="16"/>
            <w:szCs w:val="16"/>
            <w:highlight w:val="white"/>
            <w:u w:val="single"/>
          </w:rPr>
          <w:t>89/662/EEC</w:t>
        </w:r>
      </w:hyperlink>
      <w:r w:rsidRPr="000759A7">
        <w:rPr>
          <w:rFonts w:ascii="Arial" w:hAnsi="Arial" w:cs="Arial"/>
          <w:i/>
          <w:iCs/>
          <w:color w:val="000000"/>
          <w:sz w:val="16"/>
          <w:szCs w:val="16"/>
          <w:highlight w:val="white"/>
          <w:u w:val="single"/>
        </w:rPr>
        <w:t xml:space="preserve">, </w:t>
      </w:r>
      <w:hyperlink r:id="rId92" w:history="1">
        <w:r w:rsidRPr="000759A7">
          <w:rPr>
            <w:rFonts w:ascii="Arial" w:hAnsi="Arial" w:cs="Arial"/>
            <w:i/>
            <w:iCs/>
            <w:color w:val="000000"/>
            <w:sz w:val="16"/>
            <w:szCs w:val="16"/>
            <w:highlight w:val="white"/>
            <w:u w:val="single"/>
          </w:rPr>
          <w:t>90/425/EEC</w:t>
        </w:r>
      </w:hyperlink>
      <w:r w:rsidRPr="000759A7">
        <w:rPr>
          <w:rFonts w:ascii="Arial" w:hAnsi="Arial" w:cs="Arial"/>
          <w:i/>
          <w:iCs/>
          <w:color w:val="000000"/>
          <w:sz w:val="16"/>
          <w:szCs w:val="16"/>
          <w:highlight w:val="white"/>
          <w:u w:val="single"/>
        </w:rPr>
        <w:t xml:space="preserve">, </w:t>
      </w:r>
      <w:hyperlink r:id="rId93" w:history="1">
        <w:r w:rsidRPr="000759A7">
          <w:rPr>
            <w:rFonts w:ascii="Arial" w:hAnsi="Arial" w:cs="Arial"/>
            <w:i/>
            <w:iCs/>
            <w:color w:val="000000"/>
            <w:sz w:val="16"/>
            <w:szCs w:val="16"/>
            <w:highlight w:val="white"/>
            <w:u w:val="single"/>
          </w:rPr>
          <w:t>91/496/EEC</w:t>
        </w:r>
      </w:hyperlink>
      <w:r w:rsidRPr="000759A7">
        <w:rPr>
          <w:rFonts w:ascii="Arial" w:hAnsi="Arial" w:cs="Arial"/>
          <w:i/>
          <w:iCs/>
          <w:color w:val="000000"/>
          <w:sz w:val="16"/>
          <w:szCs w:val="16"/>
          <w:highlight w:val="white"/>
          <w:u w:val="single"/>
        </w:rPr>
        <w:t xml:space="preserve">, </w:t>
      </w:r>
      <w:hyperlink r:id="rId94" w:history="1">
        <w:r w:rsidRPr="000759A7">
          <w:rPr>
            <w:rFonts w:ascii="Arial" w:hAnsi="Arial" w:cs="Arial"/>
            <w:i/>
            <w:iCs/>
            <w:color w:val="000000"/>
            <w:sz w:val="16"/>
            <w:szCs w:val="16"/>
            <w:highlight w:val="white"/>
            <w:u w:val="single"/>
          </w:rPr>
          <w:t>96/23/EC</w:t>
        </w:r>
      </w:hyperlink>
      <w:r w:rsidRPr="000759A7">
        <w:rPr>
          <w:rFonts w:ascii="Arial" w:hAnsi="Arial" w:cs="Arial"/>
          <w:i/>
          <w:iCs/>
          <w:color w:val="000000"/>
          <w:sz w:val="16"/>
          <w:szCs w:val="16"/>
          <w:highlight w:val="white"/>
          <w:u w:val="single"/>
        </w:rPr>
        <w:t xml:space="preserve">, </w:t>
      </w:r>
      <w:hyperlink r:id="rId95" w:history="1">
        <w:r w:rsidRPr="000759A7">
          <w:rPr>
            <w:rFonts w:ascii="Arial" w:hAnsi="Arial" w:cs="Arial"/>
            <w:i/>
            <w:iCs/>
            <w:color w:val="000000"/>
            <w:sz w:val="16"/>
            <w:szCs w:val="16"/>
            <w:highlight w:val="white"/>
            <w:u w:val="single"/>
          </w:rPr>
          <w:t>96/93/EC</w:t>
        </w:r>
      </w:hyperlink>
      <w:r w:rsidRPr="000759A7">
        <w:rPr>
          <w:rFonts w:ascii="Arial" w:hAnsi="Arial" w:cs="Arial"/>
          <w:i/>
          <w:iCs/>
          <w:color w:val="000000"/>
          <w:sz w:val="16"/>
          <w:szCs w:val="16"/>
          <w:highlight w:val="white"/>
          <w:u w:val="single"/>
        </w:rPr>
        <w:t xml:space="preserve"> and </w:t>
      </w:r>
      <w:hyperlink r:id="rId96" w:history="1">
        <w:r w:rsidRPr="000759A7">
          <w:rPr>
            <w:rFonts w:ascii="Arial" w:hAnsi="Arial" w:cs="Arial"/>
            <w:i/>
            <w:iCs/>
            <w:color w:val="000000"/>
            <w:sz w:val="16"/>
            <w:szCs w:val="16"/>
            <w:highlight w:val="white"/>
            <w:u w:val="single"/>
          </w:rPr>
          <w:t>97/78/EC</w:t>
        </w:r>
      </w:hyperlink>
      <w:r w:rsidRPr="000759A7">
        <w:rPr>
          <w:rFonts w:ascii="Arial" w:hAnsi="Arial" w:cs="Arial"/>
          <w:i/>
          <w:iCs/>
          <w:color w:val="000000"/>
          <w:sz w:val="16"/>
          <w:szCs w:val="16"/>
          <w:highlight w:val="white"/>
          <w:u w:val="single"/>
        </w:rPr>
        <w:t xml:space="preserve"> and Council Decision </w:t>
      </w:r>
      <w:hyperlink r:id="rId97" w:history="1">
        <w:r w:rsidRPr="000759A7">
          <w:rPr>
            <w:rFonts w:ascii="Arial" w:hAnsi="Arial" w:cs="Arial"/>
            <w:i/>
            <w:iCs/>
            <w:color w:val="000000"/>
            <w:sz w:val="16"/>
            <w:szCs w:val="16"/>
            <w:highlight w:val="white"/>
            <w:u w:val="single"/>
          </w:rPr>
          <w:t>92/438/EEC</w:t>
        </w:r>
      </w:hyperlink>
      <w:r w:rsidRPr="000759A7">
        <w:rPr>
          <w:rFonts w:ascii="Arial" w:hAnsi="Arial" w:cs="Arial"/>
          <w:i/>
          <w:iCs/>
          <w:color w:val="000000"/>
          <w:sz w:val="16"/>
          <w:szCs w:val="16"/>
          <w:highlight w:val="white"/>
          <w:u w:val="single"/>
        </w:rPr>
        <w:t xml:space="preserve"> (Official Controls Regulation). Regulation (EU) </w:t>
      </w:r>
      <w:hyperlink r:id="rId98" w:history="1">
        <w:r w:rsidRPr="000759A7">
          <w:rPr>
            <w:rFonts w:ascii="Arial" w:hAnsi="Arial" w:cs="Arial"/>
            <w:i/>
            <w:iCs/>
            <w:color w:val="000000"/>
            <w:sz w:val="16"/>
            <w:szCs w:val="16"/>
            <w:highlight w:val="white"/>
            <w:u w:val="single"/>
          </w:rPr>
          <w:t>2019/1010</w:t>
        </w:r>
      </w:hyperlink>
      <w:r w:rsidRPr="000759A7">
        <w:rPr>
          <w:rFonts w:ascii="Arial" w:hAnsi="Arial" w:cs="Arial"/>
          <w:i/>
          <w:iCs/>
          <w:color w:val="000000"/>
          <w:sz w:val="16"/>
          <w:szCs w:val="16"/>
          <w:highlight w:val="white"/>
          <w:u w:val="single"/>
        </w:rPr>
        <w:t xml:space="preserve"> of the European Parliament and of the Council of 5 June 2019 on the alignment of reporting obligations in the field of legislation related to the environment, and amending Regulations (EC) No </w:t>
      </w:r>
      <w:hyperlink r:id="rId99" w:history="1">
        <w:r w:rsidRPr="000759A7">
          <w:rPr>
            <w:rFonts w:ascii="Arial" w:hAnsi="Arial" w:cs="Arial"/>
            <w:i/>
            <w:iCs/>
            <w:color w:val="000000"/>
            <w:sz w:val="16"/>
            <w:szCs w:val="16"/>
            <w:highlight w:val="white"/>
            <w:u w:val="single"/>
          </w:rPr>
          <w:t>166/2006</w:t>
        </w:r>
      </w:hyperlink>
      <w:r w:rsidRPr="000759A7">
        <w:rPr>
          <w:rFonts w:ascii="Arial" w:hAnsi="Arial" w:cs="Arial"/>
          <w:i/>
          <w:iCs/>
          <w:color w:val="000000"/>
          <w:sz w:val="16"/>
          <w:szCs w:val="16"/>
          <w:highlight w:val="white"/>
          <w:u w:val="single"/>
        </w:rPr>
        <w:t xml:space="preserve"> and (EU) No </w:t>
      </w:r>
      <w:hyperlink r:id="rId100" w:history="1">
        <w:r w:rsidRPr="000759A7">
          <w:rPr>
            <w:rFonts w:ascii="Arial" w:hAnsi="Arial" w:cs="Arial"/>
            <w:i/>
            <w:iCs/>
            <w:color w:val="000000"/>
            <w:sz w:val="16"/>
            <w:szCs w:val="16"/>
            <w:highlight w:val="white"/>
            <w:u w:val="single"/>
          </w:rPr>
          <w:t>995/2010</w:t>
        </w:r>
      </w:hyperlink>
      <w:r w:rsidRPr="000759A7">
        <w:rPr>
          <w:rFonts w:ascii="Arial" w:hAnsi="Arial" w:cs="Arial"/>
          <w:i/>
          <w:iCs/>
          <w:color w:val="000000"/>
          <w:sz w:val="16"/>
          <w:szCs w:val="16"/>
          <w:highlight w:val="white"/>
          <w:u w:val="single"/>
        </w:rPr>
        <w:t xml:space="preserve"> of the European Parliament and of the Council, Directives </w:t>
      </w:r>
      <w:hyperlink r:id="rId101" w:history="1">
        <w:r w:rsidRPr="000759A7">
          <w:rPr>
            <w:rFonts w:ascii="Arial" w:hAnsi="Arial" w:cs="Arial"/>
            <w:i/>
            <w:iCs/>
            <w:color w:val="000000"/>
            <w:sz w:val="16"/>
            <w:szCs w:val="16"/>
            <w:highlight w:val="white"/>
            <w:u w:val="single"/>
          </w:rPr>
          <w:t>2002/49/EC</w:t>
        </w:r>
      </w:hyperlink>
      <w:r w:rsidRPr="000759A7">
        <w:rPr>
          <w:rFonts w:ascii="Arial" w:hAnsi="Arial" w:cs="Arial"/>
          <w:i/>
          <w:iCs/>
          <w:color w:val="000000"/>
          <w:sz w:val="16"/>
          <w:szCs w:val="16"/>
          <w:highlight w:val="white"/>
          <w:u w:val="single"/>
        </w:rPr>
        <w:t xml:space="preserve">, </w:t>
      </w:r>
      <w:hyperlink r:id="rId102" w:history="1">
        <w:r w:rsidRPr="000759A7">
          <w:rPr>
            <w:rFonts w:ascii="Arial" w:hAnsi="Arial" w:cs="Arial"/>
            <w:i/>
            <w:iCs/>
            <w:color w:val="000000"/>
            <w:sz w:val="16"/>
            <w:szCs w:val="16"/>
            <w:highlight w:val="white"/>
            <w:u w:val="single"/>
          </w:rPr>
          <w:t>2004/35/EC</w:t>
        </w:r>
      </w:hyperlink>
      <w:r w:rsidRPr="000759A7">
        <w:rPr>
          <w:rFonts w:ascii="Arial" w:hAnsi="Arial" w:cs="Arial"/>
          <w:i/>
          <w:iCs/>
          <w:color w:val="000000"/>
          <w:sz w:val="16"/>
          <w:szCs w:val="16"/>
          <w:highlight w:val="white"/>
          <w:u w:val="single"/>
        </w:rPr>
        <w:t xml:space="preserve">, </w:t>
      </w:r>
      <w:hyperlink r:id="rId103" w:history="1">
        <w:r w:rsidRPr="000759A7">
          <w:rPr>
            <w:rFonts w:ascii="Arial" w:hAnsi="Arial" w:cs="Arial"/>
            <w:i/>
            <w:iCs/>
            <w:color w:val="000000"/>
            <w:sz w:val="16"/>
            <w:szCs w:val="16"/>
            <w:highlight w:val="white"/>
            <w:u w:val="single"/>
          </w:rPr>
          <w:t>2007/2/EC</w:t>
        </w:r>
      </w:hyperlink>
      <w:r w:rsidRPr="000759A7">
        <w:rPr>
          <w:rFonts w:ascii="Arial" w:hAnsi="Arial" w:cs="Arial"/>
          <w:i/>
          <w:iCs/>
          <w:color w:val="000000"/>
          <w:sz w:val="16"/>
          <w:szCs w:val="16"/>
          <w:highlight w:val="white"/>
          <w:u w:val="single"/>
        </w:rPr>
        <w:t xml:space="preserve">, </w:t>
      </w:r>
      <w:hyperlink r:id="rId104" w:history="1">
        <w:r w:rsidRPr="000759A7">
          <w:rPr>
            <w:rFonts w:ascii="Arial" w:hAnsi="Arial" w:cs="Arial"/>
            <w:i/>
            <w:iCs/>
            <w:color w:val="000000"/>
            <w:sz w:val="16"/>
            <w:szCs w:val="16"/>
            <w:highlight w:val="white"/>
            <w:u w:val="single"/>
          </w:rPr>
          <w:t>2009/147/EC</w:t>
        </w:r>
      </w:hyperlink>
      <w:r w:rsidRPr="000759A7">
        <w:rPr>
          <w:rFonts w:ascii="Arial" w:hAnsi="Arial" w:cs="Arial"/>
          <w:i/>
          <w:iCs/>
          <w:color w:val="000000"/>
          <w:sz w:val="16"/>
          <w:szCs w:val="16"/>
          <w:highlight w:val="white"/>
          <w:u w:val="single"/>
        </w:rPr>
        <w:t xml:space="preserve"> and </w:t>
      </w:r>
      <w:hyperlink r:id="rId105" w:history="1">
        <w:r w:rsidRPr="000759A7">
          <w:rPr>
            <w:rFonts w:ascii="Arial" w:hAnsi="Arial" w:cs="Arial"/>
            <w:i/>
            <w:iCs/>
            <w:color w:val="000000"/>
            <w:sz w:val="16"/>
            <w:szCs w:val="16"/>
            <w:highlight w:val="white"/>
            <w:u w:val="single"/>
          </w:rPr>
          <w:t>2010/63/EU</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106" w:history="1">
        <w:r w:rsidRPr="000759A7">
          <w:rPr>
            <w:rFonts w:ascii="Arial" w:hAnsi="Arial" w:cs="Arial"/>
            <w:i/>
            <w:iCs/>
            <w:color w:val="000000"/>
            <w:sz w:val="16"/>
            <w:szCs w:val="16"/>
            <w:highlight w:val="white"/>
            <w:u w:val="single"/>
          </w:rPr>
          <w:t>338/97</w:t>
        </w:r>
      </w:hyperlink>
      <w:r w:rsidRPr="000759A7">
        <w:rPr>
          <w:rFonts w:ascii="Arial" w:hAnsi="Arial" w:cs="Arial"/>
          <w:i/>
          <w:iCs/>
          <w:color w:val="000000"/>
          <w:sz w:val="16"/>
          <w:szCs w:val="16"/>
          <w:highlight w:val="white"/>
          <w:u w:val="single"/>
        </w:rPr>
        <w:t xml:space="preserve"> and (EC) No </w:t>
      </w:r>
      <w:hyperlink r:id="rId107" w:history="1">
        <w:r w:rsidRPr="000759A7">
          <w:rPr>
            <w:rFonts w:ascii="Arial" w:hAnsi="Arial" w:cs="Arial"/>
            <w:i/>
            <w:iCs/>
            <w:color w:val="000000"/>
            <w:sz w:val="16"/>
            <w:szCs w:val="16"/>
            <w:highlight w:val="white"/>
            <w:u w:val="single"/>
          </w:rPr>
          <w:t>2173/2005</w:t>
        </w:r>
      </w:hyperlink>
      <w:r w:rsidRPr="000759A7">
        <w:rPr>
          <w:rFonts w:ascii="Arial" w:hAnsi="Arial" w:cs="Arial"/>
          <w:i/>
          <w:iCs/>
          <w:color w:val="000000"/>
          <w:sz w:val="16"/>
          <w:szCs w:val="16"/>
          <w:highlight w:val="white"/>
          <w:u w:val="single"/>
        </w:rPr>
        <w:t xml:space="preserve">, and Council Directive </w:t>
      </w:r>
      <w:hyperlink r:id="rId108" w:history="1">
        <w:r w:rsidRPr="000759A7">
          <w:rPr>
            <w:rFonts w:ascii="Arial" w:hAnsi="Arial" w:cs="Arial"/>
            <w:i/>
            <w:iCs/>
            <w:color w:val="000000"/>
            <w:sz w:val="16"/>
            <w:szCs w:val="16"/>
            <w:highlight w:val="white"/>
            <w:u w:val="single"/>
          </w:rPr>
          <w:t>86/278/EEC</w:t>
        </w:r>
      </w:hyperlink>
      <w:r w:rsidRPr="000759A7">
        <w:rPr>
          <w:rFonts w:ascii="Arial" w:hAnsi="Arial" w:cs="Arial"/>
          <w:i/>
          <w:iCs/>
          <w:color w:val="000000"/>
          <w:sz w:val="16"/>
          <w:szCs w:val="16"/>
          <w:highlight w:val="white"/>
          <w:u w:val="single"/>
        </w:rPr>
        <w:t>.</w:t>
      </w:r>
    </w:p>
    <w:p w14:paraId="45322AAB" w14:textId="49A7C8AF" w:rsidR="000759A7" w:rsidRPr="000759A7"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2) Act No 166/1999 Coll., as amended. </w:t>
      </w:r>
    </w:p>
    <w:p w14:paraId="30B4770E" w14:textId="7EA0AC75" w:rsidR="00F33690"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2k) </w:t>
      </w:r>
      <w:r w:rsidR="00F33690">
        <w:rPr>
          <w:rFonts w:ascii="Arial" w:hAnsi="Arial" w:cs="Arial"/>
          <w:i/>
          <w:iCs/>
          <w:color w:val="000000"/>
          <w:sz w:val="16"/>
          <w:szCs w:val="16"/>
          <w:highlight w:val="white"/>
          <w:u w:val="single"/>
        </w:rPr>
        <w:t xml:space="preserve">For example Article 21 of Regulation (EU) 2017/625 of the European parliament and of the Council. </w:t>
      </w:r>
    </w:p>
    <w:p w14:paraId="377A62B6" w14:textId="2795EFBB" w:rsidR="000759A7" w:rsidRPr="000759A7" w:rsidRDefault="000759A7" w:rsidP="000759A7">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3c) Section III, Annex II </w:t>
      </w:r>
      <w:r w:rsidR="00F33690">
        <w:rPr>
          <w:rFonts w:ascii="Arial" w:hAnsi="Arial" w:cs="Arial"/>
          <w:i/>
          <w:iCs/>
          <w:color w:val="000000"/>
          <w:sz w:val="16"/>
          <w:szCs w:val="16"/>
          <w:highlight w:val="white"/>
          <w:u w:val="single"/>
        </w:rPr>
        <w:t>to</w:t>
      </w:r>
      <w:r w:rsidRPr="000759A7">
        <w:rPr>
          <w:rFonts w:ascii="Arial" w:hAnsi="Arial" w:cs="Arial"/>
          <w:i/>
          <w:iCs/>
          <w:color w:val="000000"/>
          <w:sz w:val="16"/>
          <w:szCs w:val="16"/>
          <w:highlight w:val="white"/>
          <w:u w:val="single"/>
        </w:rPr>
        <w:t xml:space="preserve"> Regulation (EC) No 853/2004 of the European Parliament and of the Council of 29 April 2004 laying down specific hygiene rules for food of animal origin, as amended.</w:t>
      </w:r>
    </w:p>
    <w:p w14:paraId="4E1DDA12" w14:textId="1BFF4484" w:rsidR="000759A7" w:rsidRPr="000759A7"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12) Article 2(l) of Council Regulation (EC) No 1099/2009. </w:t>
      </w:r>
    </w:p>
    <w:p w14:paraId="25411ECE" w14:textId="05819F80" w:rsidR="000759A7" w:rsidRPr="00CB2801" w:rsidRDefault="000759A7" w:rsidP="000759A7">
      <w:pPr>
        <w:widowControl w:val="0"/>
        <w:autoSpaceDE w:val="0"/>
        <w:autoSpaceDN w:val="0"/>
        <w:adjustRightInd w:val="0"/>
        <w:spacing w:after="0" w:line="240" w:lineRule="auto"/>
        <w:ind w:left="400" w:hanging="400"/>
        <w:rPr>
          <w:rFonts w:ascii="Calibri" w:hAnsi="Calibri" w:cs="Calibri"/>
          <w:i/>
          <w:iCs/>
          <w:color w:val="000000"/>
          <w:sz w:val="20"/>
          <w:szCs w:val="20"/>
          <w:highlight w:val="white"/>
          <w:u w:val="single"/>
        </w:rPr>
      </w:pPr>
    </w:p>
    <w:p w14:paraId="6772691B" w14:textId="2A5A816D" w:rsidR="000759A7" w:rsidRDefault="000759A7">
      <w:pPr>
        <w:widowControl w:val="0"/>
        <w:autoSpaceDE w:val="0"/>
        <w:autoSpaceDN w:val="0"/>
        <w:adjustRightInd w:val="0"/>
        <w:spacing w:after="0" w:line="240" w:lineRule="auto"/>
        <w:jc w:val="center"/>
        <w:rPr>
          <w:rFonts w:ascii="Arial" w:hAnsi="Arial" w:cs="Arial"/>
          <w:sz w:val="18"/>
          <w:szCs w:val="18"/>
        </w:rPr>
      </w:pPr>
    </w:p>
    <w:p w14:paraId="7A4A4332" w14:textId="108C0A43"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t>Section</w:t>
      </w:r>
      <w:r w:rsidR="00E3470A" w:rsidRPr="00EF5D7D">
        <w:rPr>
          <w:rFonts w:ascii="Arial" w:hAnsi="Arial" w:cs="Arial"/>
          <w:b/>
          <w:bCs/>
          <w:sz w:val="18"/>
          <w:szCs w:val="18"/>
        </w:rPr>
        <w:t xml:space="preserve"> 5c </w:t>
      </w:r>
    </w:p>
    <w:p w14:paraId="0E00D0C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056F0DC" w14:textId="77777777" w:rsidR="00AB1E5B" w:rsidRPr="00DB61BB" w:rsidRDefault="006F633B">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Killing of fur animals and rodents </w:t>
      </w:r>
      <w:r w:rsidR="00E3470A" w:rsidRPr="00DB61BB">
        <w:rPr>
          <w:rFonts w:ascii="Arial" w:hAnsi="Arial" w:cs="Arial"/>
          <w:b/>
          <w:bCs/>
          <w:sz w:val="18"/>
          <w:szCs w:val="18"/>
        </w:rPr>
        <w:t xml:space="preserve"> </w:t>
      </w:r>
    </w:p>
    <w:p w14:paraId="3262FE17"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1ABA8DD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6F633B" w:rsidRPr="00DB61BB">
        <w:rPr>
          <w:rFonts w:ascii="Arial" w:hAnsi="Arial" w:cs="Arial"/>
          <w:sz w:val="18"/>
          <w:szCs w:val="18"/>
        </w:rPr>
        <w:t xml:space="preserve">The </w:t>
      </w:r>
      <w:r w:rsidR="005D6AAE" w:rsidRPr="00DB61BB">
        <w:rPr>
          <w:rFonts w:ascii="Arial" w:hAnsi="Arial" w:cs="Arial"/>
          <w:sz w:val="18"/>
          <w:szCs w:val="18"/>
        </w:rPr>
        <w:t>keeper</w:t>
      </w:r>
      <w:r w:rsidRPr="00DB61BB">
        <w:rPr>
          <w:rFonts w:ascii="Arial" w:hAnsi="Arial" w:cs="Arial"/>
          <w:sz w:val="18"/>
          <w:szCs w:val="18"/>
        </w:rPr>
        <w:t xml:space="preserve">, </w:t>
      </w:r>
      <w:r w:rsidR="006F633B" w:rsidRPr="00DB61BB">
        <w:rPr>
          <w:rFonts w:ascii="Arial" w:hAnsi="Arial" w:cs="Arial"/>
          <w:sz w:val="18"/>
          <w:szCs w:val="18"/>
        </w:rPr>
        <w:t xml:space="preserve">who as an entrepreneur </w:t>
      </w:r>
      <w:r w:rsidR="005D6AAE" w:rsidRPr="00DB61BB">
        <w:rPr>
          <w:rFonts w:ascii="Arial" w:hAnsi="Arial" w:cs="Arial"/>
          <w:sz w:val="18"/>
          <w:szCs w:val="18"/>
        </w:rPr>
        <w:t>keeps</w:t>
      </w:r>
      <w:r w:rsidR="006F633B" w:rsidRPr="00DB61BB">
        <w:rPr>
          <w:rFonts w:ascii="Arial" w:hAnsi="Arial" w:cs="Arial"/>
          <w:sz w:val="18"/>
          <w:szCs w:val="18"/>
        </w:rPr>
        <w:t xml:space="preserve"> fur animals</w:t>
      </w:r>
      <w:r w:rsidRPr="00DB61BB">
        <w:rPr>
          <w:rFonts w:ascii="Arial" w:hAnsi="Arial" w:cs="Arial"/>
          <w:sz w:val="18"/>
          <w:szCs w:val="18"/>
        </w:rPr>
        <w:t xml:space="preserve">, </w:t>
      </w:r>
      <w:r w:rsidR="006F633B" w:rsidRPr="00DB61BB">
        <w:rPr>
          <w:rFonts w:ascii="Arial" w:hAnsi="Arial" w:cs="Arial"/>
          <w:sz w:val="18"/>
          <w:szCs w:val="18"/>
        </w:rPr>
        <w:t xml:space="preserve">shall </w:t>
      </w:r>
      <w:r w:rsidRPr="00DB61BB">
        <w:rPr>
          <w:rFonts w:ascii="Arial" w:hAnsi="Arial" w:cs="Arial"/>
          <w:sz w:val="18"/>
          <w:szCs w:val="18"/>
        </w:rPr>
        <w:t>7 d</w:t>
      </w:r>
      <w:r w:rsidR="006F633B" w:rsidRPr="00DB61BB">
        <w:rPr>
          <w:rFonts w:ascii="Arial" w:hAnsi="Arial" w:cs="Arial"/>
          <w:sz w:val="18"/>
          <w:szCs w:val="18"/>
        </w:rPr>
        <w:t xml:space="preserve">ays prior to the day of </w:t>
      </w:r>
      <w:r w:rsidR="002077C7" w:rsidRPr="00DB61BB">
        <w:rPr>
          <w:rFonts w:ascii="Arial" w:hAnsi="Arial" w:cs="Arial"/>
          <w:sz w:val="18"/>
          <w:szCs w:val="18"/>
        </w:rPr>
        <w:t>planned</w:t>
      </w:r>
      <w:r w:rsidR="006F633B" w:rsidRPr="00DB61BB">
        <w:rPr>
          <w:rFonts w:ascii="Arial" w:hAnsi="Arial" w:cs="Arial"/>
          <w:sz w:val="18"/>
          <w:szCs w:val="18"/>
        </w:rPr>
        <w:t xml:space="preserve"> killin</w:t>
      </w:r>
      <w:r w:rsidR="00A95B9B" w:rsidRPr="00DB61BB">
        <w:rPr>
          <w:rFonts w:ascii="Arial" w:hAnsi="Arial" w:cs="Arial"/>
          <w:sz w:val="18"/>
          <w:szCs w:val="18"/>
        </w:rPr>
        <w:t xml:space="preserve">g </w:t>
      </w:r>
      <w:r w:rsidR="006F633B" w:rsidRPr="00DB61BB">
        <w:rPr>
          <w:rFonts w:ascii="Arial" w:hAnsi="Arial" w:cs="Arial"/>
          <w:sz w:val="18"/>
          <w:szCs w:val="18"/>
        </w:rPr>
        <w:t>of animals</w:t>
      </w:r>
      <w:r w:rsidRPr="00DB61BB">
        <w:rPr>
          <w:rFonts w:ascii="Arial" w:hAnsi="Arial" w:cs="Arial"/>
          <w:sz w:val="18"/>
          <w:szCs w:val="18"/>
        </w:rPr>
        <w:t xml:space="preserve"> </w:t>
      </w:r>
      <w:r w:rsidR="006F633B" w:rsidRPr="00DB61BB">
        <w:rPr>
          <w:rFonts w:ascii="Arial" w:hAnsi="Arial" w:cs="Arial"/>
          <w:sz w:val="18"/>
          <w:szCs w:val="18"/>
        </w:rPr>
        <w:t xml:space="preserve">notify the </w:t>
      </w:r>
      <w:r w:rsidR="00A95B9B" w:rsidRPr="00DB61BB">
        <w:rPr>
          <w:rFonts w:ascii="Arial" w:hAnsi="Arial" w:cs="Arial"/>
          <w:sz w:val="18"/>
          <w:szCs w:val="18"/>
        </w:rPr>
        <w:t>R</w:t>
      </w:r>
      <w:r w:rsidR="006F633B" w:rsidRPr="00DB61BB">
        <w:rPr>
          <w:rFonts w:ascii="Arial" w:hAnsi="Arial" w:cs="Arial"/>
          <w:sz w:val="18"/>
          <w:szCs w:val="18"/>
        </w:rPr>
        <w:t xml:space="preserve">egional </w:t>
      </w:r>
      <w:r w:rsidR="00A95B9B" w:rsidRPr="00DB61BB">
        <w:rPr>
          <w:rFonts w:ascii="Arial" w:hAnsi="Arial" w:cs="Arial"/>
          <w:sz w:val="18"/>
          <w:szCs w:val="18"/>
        </w:rPr>
        <w:t>V</w:t>
      </w:r>
      <w:r w:rsidR="006F633B" w:rsidRPr="00DB61BB">
        <w:rPr>
          <w:rFonts w:ascii="Arial" w:hAnsi="Arial" w:cs="Arial"/>
          <w:sz w:val="18"/>
          <w:szCs w:val="18"/>
        </w:rPr>
        <w:t xml:space="preserve">eterinary </w:t>
      </w:r>
      <w:r w:rsidR="00A95B9B" w:rsidRPr="00DB61BB">
        <w:rPr>
          <w:rFonts w:ascii="Arial" w:hAnsi="Arial" w:cs="Arial"/>
          <w:sz w:val="18"/>
          <w:szCs w:val="18"/>
        </w:rPr>
        <w:t>A</w:t>
      </w:r>
      <w:r w:rsidR="006F633B" w:rsidRPr="00DB61BB">
        <w:rPr>
          <w:rFonts w:ascii="Arial" w:hAnsi="Arial" w:cs="Arial"/>
          <w:sz w:val="18"/>
          <w:szCs w:val="18"/>
        </w:rPr>
        <w:t xml:space="preserve">dministration of the State Veterinary Administration or the </w:t>
      </w:r>
      <w:r w:rsidR="00A95B9B" w:rsidRPr="00DB61BB">
        <w:rPr>
          <w:rFonts w:ascii="Arial" w:hAnsi="Arial" w:cs="Arial"/>
          <w:sz w:val="18"/>
          <w:szCs w:val="18"/>
        </w:rPr>
        <w:t xml:space="preserve">Prague </w:t>
      </w:r>
      <w:r w:rsidR="00A91FEF" w:rsidRPr="00DB61BB">
        <w:rPr>
          <w:rFonts w:ascii="Arial" w:hAnsi="Arial" w:cs="Arial"/>
          <w:sz w:val="18"/>
          <w:szCs w:val="18"/>
        </w:rPr>
        <w:t xml:space="preserve">Municipal Veterinary Administration of the State Veterinary Administration </w:t>
      </w:r>
      <w:r w:rsidRPr="00DB61BB">
        <w:rPr>
          <w:rFonts w:ascii="Arial" w:hAnsi="Arial" w:cs="Arial"/>
          <w:sz w:val="18"/>
          <w:szCs w:val="18"/>
        </w:rPr>
        <w:t>(</w:t>
      </w:r>
      <w:r w:rsidR="00A91FEF" w:rsidRPr="00DB61BB">
        <w:rPr>
          <w:rFonts w:ascii="Arial" w:hAnsi="Arial" w:cs="Arial"/>
          <w:sz w:val="18"/>
          <w:szCs w:val="18"/>
        </w:rPr>
        <w:t>hereinafter referred to as the “Regional Veterinary Administration</w:t>
      </w:r>
      <w:r w:rsidRPr="00DB61BB">
        <w:rPr>
          <w:rFonts w:ascii="Arial" w:hAnsi="Arial" w:cs="Arial"/>
          <w:sz w:val="18"/>
          <w:szCs w:val="18"/>
        </w:rPr>
        <w:t>“)</w:t>
      </w:r>
      <w:r w:rsidR="00A91FEF" w:rsidRPr="00DB61BB">
        <w:rPr>
          <w:rFonts w:ascii="Arial" w:hAnsi="Arial" w:cs="Arial"/>
          <w:sz w:val="18"/>
          <w:szCs w:val="18"/>
        </w:rPr>
        <w:t xml:space="preserve"> of this fact</w:t>
      </w:r>
      <w:r w:rsidRPr="00DB61BB">
        <w:rPr>
          <w:rFonts w:ascii="Arial" w:hAnsi="Arial" w:cs="Arial"/>
          <w:sz w:val="18"/>
          <w:szCs w:val="18"/>
        </w:rPr>
        <w:t xml:space="preserve">. </w:t>
      </w:r>
    </w:p>
    <w:p w14:paraId="01E0A15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19A427A" w14:textId="0A9850E8"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95018A" w:rsidRPr="00DB61BB">
        <w:rPr>
          <w:rFonts w:ascii="Arial" w:hAnsi="Arial" w:cs="Arial"/>
          <w:sz w:val="18"/>
          <w:szCs w:val="18"/>
        </w:rPr>
        <w:t xml:space="preserve">Considered equivalent to the certificate </w:t>
      </w:r>
      <w:r w:rsidR="00384E49" w:rsidRPr="00DB61BB">
        <w:rPr>
          <w:rFonts w:ascii="Arial" w:hAnsi="Arial" w:cs="Arial"/>
          <w:sz w:val="18"/>
          <w:szCs w:val="18"/>
        </w:rPr>
        <w:t>of competence</w:t>
      </w:r>
      <w:r w:rsidR="0095018A" w:rsidRPr="00DB61BB">
        <w:rPr>
          <w:rFonts w:ascii="Arial" w:hAnsi="Arial" w:cs="Arial"/>
          <w:sz w:val="18"/>
          <w:szCs w:val="18"/>
        </w:rPr>
        <w:t xml:space="preserve"> </w:t>
      </w:r>
      <w:r w:rsidR="00637172">
        <w:rPr>
          <w:rFonts w:ascii="Arial" w:hAnsi="Arial" w:cs="Arial"/>
          <w:sz w:val="18"/>
          <w:szCs w:val="18"/>
        </w:rPr>
        <w:t>to</w:t>
      </w:r>
      <w:r w:rsidR="0095018A" w:rsidRPr="00DB61BB">
        <w:rPr>
          <w:rFonts w:ascii="Arial" w:hAnsi="Arial" w:cs="Arial"/>
          <w:sz w:val="18"/>
          <w:szCs w:val="18"/>
        </w:rPr>
        <w:t xml:space="preserve"> kill fur animals </w:t>
      </w:r>
      <w:r w:rsidR="00747CAF" w:rsidRPr="00DB61BB">
        <w:rPr>
          <w:rFonts w:ascii="Arial" w:hAnsi="Arial" w:cs="Arial"/>
          <w:sz w:val="18"/>
          <w:szCs w:val="18"/>
        </w:rPr>
        <w:t>acquired</w:t>
      </w:r>
      <w:r w:rsidR="0095018A" w:rsidRPr="00DB61BB">
        <w:rPr>
          <w:rFonts w:ascii="Arial" w:hAnsi="Arial" w:cs="Arial"/>
          <w:sz w:val="18"/>
          <w:szCs w:val="18"/>
        </w:rPr>
        <w:t xml:space="preserve"> under the directly applicable European Union legislation governing the protection of animals at the time of killing</w:t>
      </w:r>
      <w:r w:rsidRPr="00DB61BB">
        <w:rPr>
          <w:rFonts w:ascii="Arial" w:hAnsi="Arial" w:cs="Arial"/>
          <w:sz w:val="18"/>
          <w:szCs w:val="18"/>
          <w:vertAlign w:val="superscript"/>
        </w:rPr>
        <w:t>14)</w:t>
      </w:r>
      <w:r w:rsidRPr="00DB61BB">
        <w:rPr>
          <w:rFonts w:ascii="Arial" w:hAnsi="Arial" w:cs="Arial"/>
          <w:sz w:val="18"/>
          <w:szCs w:val="18"/>
        </w:rPr>
        <w:t xml:space="preserve"> </w:t>
      </w:r>
      <w:r w:rsidR="00747CAF" w:rsidRPr="00DB61BB">
        <w:rPr>
          <w:rFonts w:ascii="Arial" w:hAnsi="Arial" w:cs="Arial"/>
          <w:sz w:val="18"/>
          <w:szCs w:val="18"/>
        </w:rPr>
        <w:t>shall be</w:t>
      </w:r>
      <w:r w:rsidR="00392997" w:rsidRPr="00DB61BB">
        <w:rPr>
          <w:rFonts w:ascii="Arial" w:hAnsi="Arial" w:cs="Arial"/>
          <w:sz w:val="18"/>
          <w:szCs w:val="18"/>
        </w:rPr>
        <w:t xml:space="preserve"> qualifications </w:t>
      </w:r>
      <w:r w:rsidR="00747CAF" w:rsidRPr="00DB61BB">
        <w:rPr>
          <w:rFonts w:ascii="Arial" w:hAnsi="Arial" w:cs="Arial"/>
          <w:sz w:val="18"/>
          <w:szCs w:val="18"/>
        </w:rPr>
        <w:t xml:space="preserve">obtained </w:t>
      </w:r>
      <w:r w:rsidR="00392997" w:rsidRPr="00DB61BB">
        <w:rPr>
          <w:rFonts w:ascii="Arial" w:hAnsi="Arial" w:cs="Arial"/>
          <w:sz w:val="18"/>
          <w:szCs w:val="18"/>
        </w:rPr>
        <w:t>for other purposes</w:t>
      </w:r>
      <w:r w:rsidRPr="00DB61BB">
        <w:rPr>
          <w:rFonts w:ascii="Arial" w:hAnsi="Arial" w:cs="Arial"/>
          <w:sz w:val="18"/>
          <w:szCs w:val="18"/>
        </w:rPr>
        <w:t xml:space="preserve">, </w:t>
      </w:r>
      <w:r w:rsidR="00392997" w:rsidRPr="00DB61BB">
        <w:rPr>
          <w:rFonts w:ascii="Arial" w:hAnsi="Arial" w:cs="Arial"/>
          <w:sz w:val="18"/>
          <w:szCs w:val="18"/>
        </w:rPr>
        <w:t xml:space="preserve">as far as they </w:t>
      </w:r>
      <w:r w:rsidR="00747CAF" w:rsidRPr="00DB61BB">
        <w:rPr>
          <w:rFonts w:ascii="Arial" w:hAnsi="Arial" w:cs="Arial"/>
          <w:sz w:val="18"/>
          <w:szCs w:val="18"/>
        </w:rPr>
        <w:t>have been obtained</w:t>
      </w:r>
      <w:r w:rsidR="00392997" w:rsidRPr="00DB61BB">
        <w:rPr>
          <w:rFonts w:ascii="Arial" w:hAnsi="Arial" w:cs="Arial"/>
          <w:sz w:val="18"/>
          <w:szCs w:val="18"/>
        </w:rPr>
        <w:t xml:space="preserve"> under the conditions corresponding to </w:t>
      </w:r>
      <w:r w:rsidR="00747CAF" w:rsidRPr="00DB61BB">
        <w:rPr>
          <w:rFonts w:ascii="Arial" w:hAnsi="Arial" w:cs="Arial"/>
          <w:sz w:val="18"/>
          <w:szCs w:val="18"/>
        </w:rPr>
        <w:t>those s</w:t>
      </w:r>
      <w:r w:rsidR="00392997" w:rsidRPr="00DB61BB">
        <w:rPr>
          <w:rFonts w:ascii="Arial" w:hAnsi="Arial" w:cs="Arial"/>
          <w:sz w:val="18"/>
          <w:szCs w:val="18"/>
        </w:rPr>
        <w:t>tipulated in the directly applicable European Union legislation governing the protection of animals at the time of killing</w:t>
      </w:r>
      <w:r w:rsidRPr="00DB61BB">
        <w:rPr>
          <w:rFonts w:ascii="Arial" w:hAnsi="Arial" w:cs="Arial"/>
          <w:sz w:val="18"/>
          <w:szCs w:val="18"/>
          <w:vertAlign w:val="superscript"/>
        </w:rPr>
        <w:t>14)</w:t>
      </w:r>
      <w:r w:rsidRPr="00DB61BB">
        <w:rPr>
          <w:rFonts w:ascii="Arial" w:hAnsi="Arial" w:cs="Arial"/>
          <w:sz w:val="18"/>
          <w:szCs w:val="18"/>
        </w:rPr>
        <w:t>, a</w:t>
      </w:r>
      <w:r w:rsidR="00392997" w:rsidRPr="00DB61BB">
        <w:rPr>
          <w:rFonts w:ascii="Arial" w:hAnsi="Arial" w:cs="Arial"/>
          <w:sz w:val="18"/>
          <w:szCs w:val="18"/>
        </w:rPr>
        <w:t>nd qualifications under</w:t>
      </w:r>
      <w:r w:rsidRPr="00DB61BB">
        <w:rPr>
          <w:rFonts w:ascii="Arial" w:hAnsi="Arial" w:cs="Arial"/>
          <w:sz w:val="18"/>
          <w:szCs w:val="18"/>
        </w:rPr>
        <w:t xml:space="preserve"> </w:t>
      </w:r>
      <w:r w:rsidR="00392997" w:rsidRPr="00DB61BB">
        <w:rPr>
          <w:rFonts w:ascii="Arial" w:hAnsi="Arial" w:cs="Arial"/>
          <w:sz w:val="18"/>
          <w:szCs w:val="18"/>
        </w:rPr>
        <w:t>Section</w:t>
      </w:r>
      <w:r w:rsidRPr="00DB61BB">
        <w:rPr>
          <w:rFonts w:ascii="Arial" w:hAnsi="Arial" w:cs="Arial"/>
          <w:sz w:val="18"/>
          <w:szCs w:val="18"/>
        </w:rPr>
        <w:t xml:space="preserve"> 5a</w:t>
      </w:r>
      <w:r w:rsidR="00392997" w:rsidRPr="00DB61BB">
        <w:rPr>
          <w:rFonts w:ascii="Arial" w:hAnsi="Arial" w:cs="Arial"/>
          <w:sz w:val="18"/>
          <w:szCs w:val="18"/>
        </w:rPr>
        <w:t>(</w:t>
      </w:r>
      <w:r w:rsidRPr="00DB61BB">
        <w:rPr>
          <w:rFonts w:ascii="Arial" w:hAnsi="Arial" w:cs="Arial"/>
          <w:sz w:val="18"/>
          <w:szCs w:val="18"/>
        </w:rPr>
        <w:t>1</w:t>
      </w:r>
      <w:r w:rsidR="00392997" w:rsidRPr="00DB61BB">
        <w:rPr>
          <w:rFonts w:ascii="Arial" w:hAnsi="Arial" w:cs="Arial"/>
          <w:sz w:val="18"/>
          <w:szCs w:val="18"/>
        </w:rPr>
        <w:t>)</w:t>
      </w:r>
      <w:r w:rsidRPr="00DB61BB">
        <w:rPr>
          <w:rFonts w:ascii="Arial" w:hAnsi="Arial" w:cs="Arial"/>
          <w:sz w:val="18"/>
          <w:szCs w:val="18"/>
        </w:rPr>
        <w:t xml:space="preserve">. </w:t>
      </w:r>
    </w:p>
    <w:p w14:paraId="35F4FAD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247131F" w14:textId="16AF3858"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392997" w:rsidRPr="00DB61BB">
        <w:rPr>
          <w:rFonts w:ascii="Arial" w:hAnsi="Arial" w:cs="Arial"/>
          <w:sz w:val="18"/>
          <w:szCs w:val="18"/>
        </w:rPr>
        <w:t xml:space="preserve">The obligation to </w:t>
      </w:r>
      <w:r w:rsidR="00592EBA" w:rsidRPr="00DB61BB">
        <w:rPr>
          <w:rFonts w:ascii="Arial" w:hAnsi="Arial" w:cs="Arial"/>
          <w:sz w:val="18"/>
          <w:szCs w:val="18"/>
        </w:rPr>
        <w:t>obtain</w:t>
      </w:r>
      <w:r w:rsidR="00392997" w:rsidRPr="00DB61BB">
        <w:rPr>
          <w:rFonts w:ascii="Arial" w:hAnsi="Arial" w:cs="Arial"/>
          <w:sz w:val="18"/>
          <w:szCs w:val="18"/>
        </w:rPr>
        <w:t xml:space="preserve"> the certificate </w:t>
      </w:r>
      <w:r w:rsidR="00384E49" w:rsidRPr="00DB61BB">
        <w:rPr>
          <w:rFonts w:ascii="Arial" w:hAnsi="Arial" w:cs="Arial"/>
          <w:sz w:val="18"/>
          <w:szCs w:val="18"/>
        </w:rPr>
        <w:t>of competence</w:t>
      </w:r>
      <w:r w:rsidR="00392997" w:rsidRPr="00DB61BB">
        <w:rPr>
          <w:rFonts w:ascii="Arial" w:hAnsi="Arial" w:cs="Arial"/>
          <w:sz w:val="18"/>
          <w:szCs w:val="18"/>
        </w:rPr>
        <w:t xml:space="preserve"> </w:t>
      </w:r>
      <w:r w:rsidR="00637172">
        <w:rPr>
          <w:rFonts w:ascii="Arial" w:hAnsi="Arial" w:cs="Arial"/>
          <w:sz w:val="18"/>
          <w:szCs w:val="18"/>
        </w:rPr>
        <w:t>to kill</w:t>
      </w:r>
      <w:r w:rsidR="00392997" w:rsidRPr="00DB61BB">
        <w:rPr>
          <w:rFonts w:ascii="Arial" w:hAnsi="Arial" w:cs="Arial"/>
          <w:sz w:val="18"/>
          <w:szCs w:val="18"/>
        </w:rPr>
        <w:t xml:space="preserve"> fur animals under the directly applicable European Union legislation governing the protection of animals at the time of killing</w:t>
      </w:r>
      <w:r w:rsidRPr="00DB61BB">
        <w:rPr>
          <w:rFonts w:ascii="Arial" w:hAnsi="Arial" w:cs="Arial"/>
          <w:sz w:val="18"/>
          <w:szCs w:val="18"/>
          <w:vertAlign w:val="superscript"/>
        </w:rPr>
        <w:t>13)</w:t>
      </w:r>
      <w:r w:rsidR="00392997" w:rsidRPr="00DB61BB">
        <w:rPr>
          <w:rFonts w:ascii="Arial" w:hAnsi="Arial" w:cs="Arial"/>
          <w:sz w:val="18"/>
          <w:szCs w:val="18"/>
          <w:vertAlign w:val="superscript"/>
        </w:rPr>
        <w:t xml:space="preserve"> </w:t>
      </w:r>
      <w:r w:rsidR="00747CAF" w:rsidRPr="00DB61BB">
        <w:rPr>
          <w:rFonts w:ascii="Arial" w:hAnsi="Arial" w:cs="Arial"/>
          <w:sz w:val="18"/>
          <w:szCs w:val="18"/>
        </w:rPr>
        <w:t>shall</w:t>
      </w:r>
      <w:r w:rsidR="00392997" w:rsidRPr="00DB61BB">
        <w:rPr>
          <w:rFonts w:ascii="Arial" w:hAnsi="Arial" w:cs="Arial"/>
          <w:sz w:val="18"/>
          <w:szCs w:val="18"/>
        </w:rPr>
        <w:t xml:space="preserve"> not apply to persons who </w:t>
      </w:r>
      <w:r w:rsidR="00747CAF" w:rsidRPr="00DB61BB">
        <w:rPr>
          <w:rFonts w:ascii="Arial" w:hAnsi="Arial" w:cs="Arial"/>
          <w:sz w:val="18"/>
          <w:szCs w:val="18"/>
        </w:rPr>
        <w:t>have obtained</w:t>
      </w:r>
      <w:r w:rsidR="00392997" w:rsidRPr="00DB61BB">
        <w:rPr>
          <w:rFonts w:ascii="Arial" w:hAnsi="Arial" w:cs="Arial"/>
          <w:sz w:val="18"/>
          <w:szCs w:val="18"/>
        </w:rPr>
        <w:t xml:space="preserve"> qualification under Section 5a(1), and </w:t>
      </w:r>
      <w:r w:rsidR="00747CAF" w:rsidRPr="00DB61BB">
        <w:rPr>
          <w:rFonts w:ascii="Arial" w:hAnsi="Arial" w:cs="Arial"/>
          <w:sz w:val="18"/>
          <w:szCs w:val="18"/>
        </w:rPr>
        <w:t xml:space="preserve">to </w:t>
      </w:r>
      <w:r w:rsidR="00392997" w:rsidRPr="00DB61BB">
        <w:rPr>
          <w:rFonts w:ascii="Arial" w:hAnsi="Arial" w:cs="Arial"/>
          <w:sz w:val="18"/>
          <w:szCs w:val="18"/>
        </w:rPr>
        <w:t xml:space="preserve">persons who </w:t>
      </w:r>
      <w:r w:rsidR="00747CAF" w:rsidRPr="00DB61BB">
        <w:rPr>
          <w:rFonts w:ascii="Arial" w:hAnsi="Arial" w:cs="Arial"/>
          <w:sz w:val="18"/>
          <w:szCs w:val="18"/>
        </w:rPr>
        <w:t>have obtained</w:t>
      </w:r>
      <w:r w:rsidR="00392997" w:rsidRPr="00DB61BB">
        <w:rPr>
          <w:rFonts w:ascii="Arial" w:hAnsi="Arial" w:cs="Arial"/>
          <w:sz w:val="18"/>
          <w:szCs w:val="18"/>
        </w:rPr>
        <w:t xml:space="preserve"> qualification for other purposes under paragraph 2</w:t>
      </w:r>
      <w:r w:rsidRPr="00DB61BB">
        <w:rPr>
          <w:rFonts w:ascii="Arial" w:hAnsi="Arial" w:cs="Arial"/>
          <w:sz w:val="18"/>
          <w:szCs w:val="18"/>
        </w:rPr>
        <w:t xml:space="preserve">. </w:t>
      </w:r>
    </w:p>
    <w:p w14:paraId="4BB5550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68B629B" w14:textId="5DA56229"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392997" w:rsidRPr="00DB61BB">
        <w:rPr>
          <w:rFonts w:ascii="Arial" w:hAnsi="Arial" w:cs="Arial"/>
          <w:sz w:val="18"/>
          <w:szCs w:val="18"/>
        </w:rPr>
        <w:t xml:space="preserve">The Ministry shall issue temporary certificates </w:t>
      </w:r>
      <w:r w:rsidR="00384E49" w:rsidRPr="00DB61BB">
        <w:rPr>
          <w:rFonts w:ascii="Arial" w:hAnsi="Arial" w:cs="Arial"/>
          <w:sz w:val="18"/>
          <w:szCs w:val="18"/>
        </w:rPr>
        <w:t>of competence</w:t>
      </w:r>
      <w:r w:rsidR="00392997" w:rsidRPr="00DB61BB">
        <w:rPr>
          <w:rFonts w:ascii="Arial" w:hAnsi="Arial" w:cs="Arial"/>
          <w:sz w:val="18"/>
          <w:szCs w:val="18"/>
        </w:rPr>
        <w:t xml:space="preserve"> </w:t>
      </w:r>
      <w:r w:rsidR="00637172">
        <w:rPr>
          <w:rFonts w:ascii="Arial" w:hAnsi="Arial" w:cs="Arial"/>
          <w:sz w:val="18"/>
          <w:szCs w:val="18"/>
        </w:rPr>
        <w:t>to</w:t>
      </w:r>
      <w:r w:rsidR="00392997" w:rsidRPr="00DB61BB">
        <w:rPr>
          <w:rFonts w:ascii="Arial" w:hAnsi="Arial" w:cs="Arial"/>
          <w:sz w:val="18"/>
          <w:szCs w:val="18"/>
        </w:rPr>
        <w:t xml:space="preserve"> kil</w:t>
      </w:r>
      <w:r w:rsidR="00637172">
        <w:rPr>
          <w:rFonts w:ascii="Arial" w:hAnsi="Arial" w:cs="Arial"/>
          <w:sz w:val="18"/>
          <w:szCs w:val="18"/>
        </w:rPr>
        <w:t>l</w:t>
      </w:r>
      <w:r w:rsidR="00392997" w:rsidRPr="00DB61BB">
        <w:rPr>
          <w:rFonts w:ascii="Arial" w:hAnsi="Arial" w:cs="Arial"/>
          <w:sz w:val="18"/>
          <w:szCs w:val="18"/>
        </w:rPr>
        <w:t xml:space="preserve"> fur animals under the conditions laid down in the directly applicable European Union legislation governing the protection of animals at the time of killing</w:t>
      </w:r>
      <w:r w:rsidRPr="00DB61BB">
        <w:rPr>
          <w:rFonts w:ascii="Arial" w:hAnsi="Arial" w:cs="Arial"/>
          <w:sz w:val="18"/>
          <w:szCs w:val="18"/>
          <w:vertAlign w:val="superscript"/>
        </w:rPr>
        <w:t>15)</w:t>
      </w:r>
      <w:r w:rsidRPr="00DB61BB">
        <w:rPr>
          <w:rFonts w:ascii="Arial" w:hAnsi="Arial" w:cs="Arial"/>
          <w:sz w:val="18"/>
          <w:szCs w:val="18"/>
        </w:rPr>
        <w:t xml:space="preserve">. </w:t>
      </w:r>
    </w:p>
    <w:p w14:paraId="2C529A3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7F31BE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392997" w:rsidRPr="00DB61BB">
        <w:rPr>
          <w:rFonts w:ascii="Arial" w:hAnsi="Arial" w:cs="Arial"/>
          <w:sz w:val="18"/>
          <w:szCs w:val="18"/>
        </w:rPr>
        <w:t xml:space="preserve">The </w:t>
      </w:r>
      <w:r w:rsidR="005D6AAE" w:rsidRPr="00DB61BB">
        <w:rPr>
          <w:rFonts w:ascii="Arial" w:hAnsi="Arial" w:cs="Arial"/>
          <w:sz w:val="18"/>
          <w:szCs w:val="18"/>
        </w:rPr>
        <w:t>keeper</w:t>
      </w:r>
      <w:r w:rsidR="005833C1" w:rsidRPr="00DB61BB">
        <w:rPr>
          <w:rFonts w:ascii="Arial" w:hAnsi="Arial" w:cs="Arial"/>
          <w:sz w:val="18"/>
          <w:szCs w:val="18"/>
        </w:rPr>
        <w:t>,</w:t>
      </w:r>
      <w:r w:rsidR="00392997" w:rsidRPr="00DB61BB">
        <w:rPr>
          <w:rFonts w:ascii="Arial" w:hAnsi="Arial" w:cs="Arial"/>
          <w:sz w:val="18"/>
          <w:szCs w:val="18"/>
        </w:rPr>
        <w:t xml:space="preserve"> who as an entrepreneur </w:t>
      </w:r>
      <w:r w:rsidR="005D6AAE" w:rsidRPr="00DB61BB">
        <w:rPr>
          <w:rFonts w:ascii="Arial" w:hAnsi="Arial" w:cs="Arial"/>
          <w:sz w:val="18"/>
          <w:szCs w:val="18"/>
        </w:rPr>
        <w:t>keeps</w:t>
      </w:r>
      <w:r w:rsidR="00392997" w:rsidRPr="00DB61BB">
        <w:rPr>
          <w:rFonts w:ascii="Arial" w:hAnsi="Arial" w:cs="Arial"/>
          <w:sz w:val="18"/>
          <w:szCs w:val="18"/>
        </w:rPr>
        <w:t xml:space="preserve"> fur animals</w:t>
      </w:r>
      <w:r w:rsidR="005833C1" w:rsidRPr="00DB61BB">
        <w:rPr>
          <w:rFonts w:ascii="Arial" w:hAnsi="Arial" w:cs="Arial"/>
          <w:sz w:val="18"/>
          <w:szCs w:val="18"/>
        </w:rPr>
        <w:t>,</w:t>
      </w:r>
      <w:r w:rsidRPr="00DB61BB">
        <w:rPr>
          <w:rFonts w:ascii="Arial" w:hAnsi="Arial" w:cs="Arial"/>
          <w:sz w:val="18"/>
          <w:szCs w:val="18"/>
        </w:rPr>
        <w:t xml:space="preserve"> </w:t>
      </w:r>
      <w:r w:rsidR="00392997" w:rsidRPr="00DB61BB">
        <w:rPr>
          <w:rFonts w:ascii="Arial" w:hAnsi="Arial" w:cs="Arial"/>
          <w:sz w:val="18"/>
          <w:szCs w:val="18"/>
        </w:rPr>
        <w:t xml:space="preserve">shall keep the records of </w:t>
      </w:r>
      <w:r w:rsidRPr="00DB61BB">
        <w:rPr>
          <w:rFonts w:ascii="Arial" w:hAnsi="Arial" w:cs="Arial"/>
          <w:sz w:val="18"/>
          <w:szCs w:val="18"/>
        </w:rPr>
        <w:t xml:space="preserve"> </w:t>
      </w:r>
    </w:p>
    <w:p w14:paraId="44814FC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FDEFC7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FD2E44" w:rsidRPr="00DB61BB">
        <w:rPr>
          <w:rFonts w:ascii="Arial" w:hAnsi="Arial" w:cs="Arial"/>
          <w:sz w:val="18"/>
          <w:szCs w:val="18"/>
        </w:rPr>
        <w:t xml:space="preserve">professional competence </w:t>
      </w:r>
      <w:r w:rsidR="00747CAF" w:rsidRPr="00DB61BB">
        <w:rPr>
          <w:rFonts w:ascii="Arial" w:hAnsi="Arial" w:cs="Arial"/>
          <w:sz w:val="18"/>
          <w:szCs w:val="18"/>
        </w:rPr>
        <w:t>to</w:t>
      </w:r>
      <w:r w:rsidR="00FD2E44" w:rsidRPr="00DB61BB">
        <w:rPr>
          <w:rFonts w:ascii="Arial" w:hAnsi="Arial" w:cs="Arial"/>
          <w:sz w:val="18"/>
          <w:szCs w:val="18"/>
        </w:rPr>
        <w:t xml:space="preserve"> kill fur animals and state </w:t>
      </w:r>
      <w:r w:rsidR="005833C1" w:rsidRPr="00DB61BB">
        <w:rPr>
          <w:rFonts w:ascii="Arial" w:hAnsi="Arial" w:cs="Arial"/>
          <w:sz w:val="18"/>
          <w:szCs w:val="18"/>
        </w:rPr>
        <w:t>there</w:t>
      </w:r>
      <w:r w:rsidR="00FD2E44" w:rsidRPr="00DB61BB">
        <w:rPr>
          <w:rFonts w:ascii="Arial" w:hAnsi="Arial" w:cs="Arial"/>
          <w:sz w:val="18"/>
          <w:szCs w:val="18"/>
        </w:rPr>
        <w:t xml:space="preserve">in </w:t>
      </w:r>
      <w:r w:rsidRPr="00DB61BB">
        <w:rPr>
          <w:rFonts w:ascii="Arial" w:hAnsi="Arial" w:cs="Arial"/>
          <w:sz w:val="18"/>
          <w:szCs w:val="18"/>
        </w:rPr>
        <w:t xml:space="preserve"> </w:t>
      </w:r>
    </w:p>
    <w:p w14:paraId="1888DD7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5833C1" w:rsidRPr="00DB61BB">
        <w:rPr>
          <w:rFonts w:ascii="Arial" w:hAnsi="Arial" w:cs="Arial"/>
          <w:sz w:val="18"/>
          <w:szCs w:val="18"/>
        </w:rPr>
        <w:t xml:space="preserve">the </w:t>
      </w:r>
      <w:r w:rsidR="00FD2E44" w:rsidRPr="00DB61BB">
        <w:rPr>
          <w:rFonts w:ascii="Arial" w:hAnsi="Arial" w:cs="Arial"/>
          <w:sz w:val="18"/>
          <w:szCs w:val="18"/>
        </w:rPr>
        <w:t>personal data of the person killing fur animals</w:t>
      </w:r>
      <w:r w:rsidRPr="00DB61BB">
        <w:rPr>
          <w:rFonts w:ascii="Arial" w:hAnsi="Arial" w:cs="Arial"/>
          <w:sz w:val="18"/>
          <w:szCs w:val="18"/>
        </w:rPr>
        <w:t xml:space="preserve">, </w:t>
      </w:r>
    </w:p>
    <w:p w14:paraId="55A3FAF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5833C1" w:rsidRPr="00DB61BB">
        <w:rPr>
          <w:rFonts w:ascii="Arial" w:hAnsi="Arial" w:cs="Arial"/>
          <w:sz w:val="18"/>
          <w:szCs w:val="18"/>
        </w:rPr>
        <w:t xml:space="preserve">the </w:t>
      </w:r>
      <w:r w:rsidRPr="00DB61BB">
        <w:rPr>
          <w:rFonts w:ascii="Arial" w:hAnsi="Arial" w:cs="Arial"/>
          <w:sz w:val="18"/>
          <w:szCs w:val="18"/>
        </w:rPr>
        <w:t>dat</w:t>
      </w:r>
      <w:r w:rsidR="00FD2E44" w:rsidRPr="00DB61BB">
        <w:rPr>
          <w:rFonts w:ascii="Arial" w:hAnsi="Arial" w:cs="Arial"/>
          <w:sz w:val="18"/>
          <w:szCs w:val="18"/>
        </w:rPr>
        <w:t xml:space="preserve">e of issue and </w:t>
      </w:r>
      <w:r w:rsidR="005833C1" w:rsidRPr="00DB61BB">
        <w:rPr>
          <w:rFonts w:ascii="Arial" w:hAnsi="Arial" w:cs="Arial"/>
          <w:sz w:val="18"/>
          <w:szCs w:val="18"/>
        </w:rPr>
        <w:t xml:space="preserve">the </w:t>
      </w:r>
      <w:r w:rsidR="00FD2E44" w:rsidRPr="00DB61BB">
        <w:rPr>
          <w:rFonts w:ascii="Arial" w:hAnsi="Arial" w:cs="Arial"/>
          <w:sz w:val="18"/>
          <w:szCs w:val="18"/>
        </w:rPr>
        <w:t xml:space="preserve">reference number of the certificate </w:t>
      </w:r>
      <w:r w:rsidR="00384E49" w:rsidRPr="00DB61BB">
        <w:rPr>
          <w:rFonts w:ascii="Arial" w:hAnsi="Arial" w:cs="Arial"/>
          <w:sz w:val="18"/>
          <w:szCs w:val="18"/>
        </w:rPr>
        <w:t>of competence</w:t>
      </w:r>
      <w:r w:rsidR="00FD2E44" w:rsidRPr="00DB61BB">
        <w:rPr>
          <w:rFonts w:ascii="Arial" w:hAnsi="Arial" w:cs="Arial"/>
          <w:sz w:val="18"/>
          <w:szCs w:val="18"/>
        </w:rPr>
        <w:t xml:space="preserve"> to kill fur animals</w:t>
      </w:r>
      <w:r w:rsidRPr="00DB61BB">
        <w:rPr>
          <w:rFonts w:ascii="Arial" w:hAnsi="Arial" w:cs="Arial"/>
          <w:sz w:val="18"/>
          <w:szCs w:val="18"/>
        </w:rPr>
        <w:t xml:space="preserve">, </w:t>
      </w:r>
    </w:p>
    <w:p w14:paraId="0EDF911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1CD5A5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FD2E44" w:rsidRPr="00DB61BB">
        <w:rPr>
          <w:rFonts w:ascii="Arial" w:hAnsi="Arial" w:cs="Arial"/>
          <w:sz w:val="18"/>
          <w:szCs w:val="18"/>
        </w:rPr>
        <w:t>professional competence of persons referred to in Section</w:t>
      </w:r>
      <w:r w:rsidRPr="00DB61BB">
        <w:rPr>
          <w:rFonts w:ascii="Arial" w:hAnsi="Arial" w:cs="Arial"/>
          <w:sz w:val="18"/>
          <w:szCs w:val="18"/>
        </w:rPr>
        <w:t xml:space="preserve"> 5a</w:t>
      </w:r>
      <w:r w:rsidR="00FD2E44" w:rsidRPr="00DB61BB">
        <w:rPr>
          <w:rFonts w:ascii="Arial" w:hAnsi="Arial" w:cs="Arial"/>
          <w:sz w:val="18"/>
          <w:szCs w:val="18"/>
        </w:rPr>
        <w:t>(</w:t>
      </w:r>
      <w:r w:rsidRPr="00DB61BB">
        <w:rPr>
          <w:rFonts w:ascii="Arial" w:hAnsi="Arial" w:cs="Arial"/>
          <w:sz w:val="18"/>
          <w:szCs w:val="18"/>
        </w:rPr>
        <w:t>1</w:t>
      </w:r>
      <w:r w:rsidR="00FD2E44" w:rsidRPr="00DB61BB">
        <w:rPr>
          <w:rFonts w:ascii="Arial" w:hAnsi="Arial" w:cs="Arial"/>
          <w:sz w:val="18"/>
          <w:szCs w:val="18"/>
        </w:rPr>
        <w:t>)</w:t>
      </w:r>
      <w:r w:rsidRPr="00DB61BB">
        <w:rPr>
          <w:rFonts w:ascii="Arial" w:hAnsi="Arial" w:cs="Arial"/>
          <w:sz w:val="18"/>
          <w:szCs w:val="18"/>
        </w:rPr>
        <w:t xml:space="preserve"> a</w:t>
      </w:r>
      <w:r w:rsidR="00FD2E44" w:rsidRPr="00DB61BB">
        <w:rPr>
          <w:rFonts w:ascii="Arial" w:hAnsi="Arial" w:cs="Arial"/>
          <w:sz w:val="18"/>
          <w:szCs w:val="18"/>
        </w:rPr>
        <w:t xml:space="preserve">nd state </w:t>
      </w:r>
      <w:r w:rsidR="005833C1" w:rsidRPr="00DB61BB">
        <w:rPr>
          <w:rFonts w:ascii="Arial" w:hAnsi="Arial" w:cs="Arial"/>
          <w:sz w:val="18"/>
          <w:szCs w:val="18"/>
        </w:rPr>
        <w:t>there</w:t>
      </w:r>
      <w:r w:rsidR="00FD2E44" w:rsidRPr="00DB61BB">
        <w:rPr>
          <w:rFonts w:ascii="Arial" w:hAnsi="Arial" w:cs="Arial"/>
          <w:sz w:val="18"/>
          <w:szCs w:val="18"/>
        </w:rPr>
        <w:t xml:space="preserve">in </w:t>
      </w:r>
      <w:r w:rsidR="005833C1" w:rsidRPr="00DB61BB">
        <w:rPr>
          <w:rFonts w:ascii="Arial" w:hAnsi="Arial" w:cs="Arial"/>
          <w:sz w:val="18"/>
          <w:szCs w:val="18"/>
        </w:rPr>
        <w:t>t</w:t>
      </w:r>
      <w:r w:rsidR="00FD2E44" w:rsidRPr="00DB61BB">
        <w:rPr>
          <w:rFonts w:ascii="Arial" w:hAnsi="Arial" w:cs="Arial"/>
          <w:sz w:val="18"/>
          <w:szCs w:val="18"/>
        </w:rPr>
        <w:t xml:space="preserve">he personal data of these persons. </w:t>
      </w:r>
      <w:r w:rsidRPr="00DB61BB">
        <w:rPr>
          <w:rFonts w:ascii="Arial" w:hAnsi="Arial" w:cs="Arial"/>
          <w:sz w:val="18"/>
          <w:szCs w:val="18"/>
        </w:rPr>
        <w:t xml:space="preserve"> </w:t>
      </w:r>
    </w:p>
    <w:p w14:paraId="2E0FD70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FD2E44" w:rsidRPr="00DB61BB">
        <w:rPr>
          <w:rFonts w:ascii="Arial" w:hAnsi="Arial" w:cs="Arial"/>
          <w:sz w:val="18"/>
          <w:szCs w:val="18"/>
        </w:rPr>
        <w:t>The records under points (</w:t>
      </w:r>
      <w:r w:rsidRPr="00DB61BB">
        <w:rPr>
          <w:rFonts w:ascii="Arial" w:hAnsi="Arial" w:cs="Arial"/>
          <w:sz w:val="18"/>
          <w:szCs w:val="18"/>
        </w:rPr>
        <w:t>a) a</w:t>
      </w:r>
      <w:r w:rsidR="00FD2E44" w:rsidRPr="00DB61BB">
        <w:rPr>
          <w:rFonts w:ascii="Arial" w:hAnsi="Arial" w:cs="Arial"/>
          <w:sz w:val="18"/>
          <w:szCs w:val="18"/>
        </w:rPr>
        <w:t>nd</w:t>
      </w:r>
      <w:r w:rsidRPr="00DB61BB">
        <w:rPr>
          <w:rFonts w:ascii="Arial" w:hAnsi="Arial" w:cs="Arial"/>
          <w:sz w:val="18"/>
          <w:szCs w:val="18"/>
        </w:rPr>
        <w:t xml:space="preserve"> </w:t>
      </w:r>
      <w:r w:rsidR="00FD2E44" w:rsidRPr="00DB61BB">
        <w:rPr>
          <w:rFonts w:ascii="Arial" w:hAnsi="Arial" w:cs="Arial"/>
          <w:sz w:val="18"/>
          <w:szCs w:val="18"/>
        </w:rPr>
        <w:t>(</w:t>
      </w:r>
      <w:r w:rsidRPr="00DB61BB">
        <w:rPr>
          <w:rFonts w:ascii="Arial" w:hAnsi="Arial" w:cs="Arial"/>
          <w:sz w:val="18"/>
          <w:szCs w:val="18"/>
        </w:rPr>
        <w:t xml:space="preserve">b) </w:t>
      </w:r>
      <w:r w:rsidR="005833C1" w:rsidRPr="00DB61BB">
        <w:rPr>
          <w:rFonts w:ascii="Arial" w:hAnsi="Arial" w:cs="Arial"/>
          <w:sz w:val="18"/>
          <w:szCs w:val="18"/>
        </w:rPr>
        <w:t>may</w:t>
      </w:r>
      <w:r w:rsidR="00FD2E44" w:rsidRPr="00DB61BB">
        <w:rPr>
          <w:rFonts w:ascii="Arial" w:hAnsi="Arial" w:cs="Arial"/>
          <w:sz w:val="18"/>
          <w:szCs w:val="18"/>
        </w:rPr>
        <w:t xml:space="preserve"> also be kept electronically</w:t>
      </w:r>
      <w:r w:rsidRPr="00DB61BB">
        <w:rPr>
          <w:rFonts w:ascii="Arial" w:hAnsi="Arial" w:cs="Arial"/>
          <w:sz w:val="18"/>
          <w:szCs w:val="18"/>
        </w:rPr>
        <w:t xml:space="preserve">. </w:t>
      </w:r>
      <w:r w:rsidR="00FD2E44" w:rsidRPr="00DB61BB">
        <w:rPr>
          <w:rFonts w:ascii="Arial" w:hAnsi="Arial" w:cs="Arial"/>
          <w:sz w:val="18"/>
          <w:szCs w:val="18"/>
        </w:rPr>
        <w:t xml:space="preserve">The </w:t>
      </w:r>
      <w:r w:rsidR="005D6AAE" w:rsidRPr="00DB61BB">
        <w:rPr>
          <w:rFonts w:ascii="Arial" w:hAnsi="Arial" w:cs="Arial"/>
          <w:sz w:val="18"/>
          <w:szCs w:val="18"/>
        </w:rPr>
        <w:t>keeper</w:t>
      </w:r>
      <w:r w:rsidR="00FD2E44" w:rsidRPr="00DB61BB">
        <w:rPr>
          <w:rFonts w:ascii="Arial" w:hAnsi="Arial" w:cs="Arial"/>
          <w:sz w:val="18"/>
          <w:szCs w:val="18"/>
        </w:rPr>
        <w:t xml:space="preserve">, </w:t>
      </w:r>
      <w:r w:rsidR="005833C1" w:rsidRPr="00DB61BB">
        <w:rPr>
          <w:rFonts w:ascii="Arial" w:hAnsi="Arial" w:cs="Arial"/>
          <w:sz w:val="18"/>
          <w:szCs w:val="18"/>
        </w:rPr>
        <w:t xml:space="preserve">who </w:t>
      </w:r>
      <w:r w:rsidR="00FD2E44" w:rsidRPr="00DB61BB">
        <w:rPr>
          <w:rFonts w:ascii="Arial" w:hAnsi="Arial" w:cs="Arial"/>
          <w:sz w:val="18"/>
          <w:szCs w:val="18"/>
        </w:rPr>
        <w:t xml:space="preserve">as an entrepreneur </w:t>
      </w:r>
      <w:r w:rsidR="005D6AAE" w:rsidRPr="00DB61BB">
        <w:rPr>
          <w:rFonts w:ascii="Arial" w:hAnsi="Arial" w:cs="Arial"/>
          <w:sz w:val="18"/>
          <w:szCs w:val="18"/>
        </w:rPr>
        <w:t>keeps</w:t>
      </w:r>
      <w:r w:rsidR="00FD2E44" w:rsidRPr="00DB61BB">
        <w:rPr>
          <w:rFonts w:ascii="Arial" w:hAnsi="Arial" w:cs="Arial"/>
          <w:sz w:val="18"/>
          <w:szCs w:val="18"/>
        </w:rPr>
        <w:t xml:space="preserve"> fur animals</w:t>
      </w:r>
      <w:r w:rsidR="005833C1" w:rsidRPr="00DB61BB">
        <w:rPr>
          <w:rFonts w:ascii="Arial" w:hAnsi="Arial" w:cs="Arial"/>
          <w:sz w:val="18"/>
          <w:szCs w:val="18"/>
        </w:rPr>
        <w:t>,</w:t>
      </w:r>
      <w:r w:rsidRPr="00DB61BB">
        <w:rPr>
          <w:rFonts w:ascii="Arial" w:hAnsi="Arial" w:cs="Arial"/>
          <w:sz w:val="18"/>
          <w:szCs w:val="18"/>
        </w:rPr>
        <w:t xml:space="preserve"> </w:t>
      </w:r>
      <w:r w:rsidR="00FD2E44" w:rsidRPr="00DB61BB">
        <w:rPr>
          <w:rFonts w:ascii="Arial" w:hAnsi="Arial" w:cs="Arial"/>
          <w:sz w:val="18"/>
          <w:szCs w:val="18"/>
        </w:rPr>
        <w:t xml:space="preserve">shall for </w:t>
      </w:r>
      <w:r w:rsidRPr="00DB61BB">
        <w:rPr>
          <w:rFonts w:ascii="Arial" w:hAnsi="Arial" w:cs="Arial"/>
          <w:sz w:val="18"/>
          <w:szCs w:val="18"/>
        </w:rPr>
        <w:t xml:space="preserve">3 </w:t>
      </w:r>
      <w:r w:rsidR="00FD2E44" w:rsidRPr="00DB61BB">
        <w:rPr>
          <w:rFonts w:ascii="Arial" w:hAnsi="Arial" w:cs="Arial"/>
          <w:sz w:val="18"/>
          <w:szCs w:val="18"/>
        </w:rPr>
        <w:t>years</w:t>
      </w:r>
      <w:r w:rsidRPr="00DB61BB">
        <w:rPr>
          <w:rFonts w:ascii="Arial" w:hAnsi="Arial" w:cs="Arial"/>
          <w:sz w:val="18"/>
          <w:szCs w:val="18"/>
        </w:rPr>
        <w:t xml:space="preserve"> </w:t>
      </w:r>
      <w:r w:rsidR="00FD2E44" w:rsidRPr="00DB61BB">
        <w:rPr>
          <w:rFonts w:ascii="Arial" w:hAnsi="Arial" w:cs="Arial"/>
          <w:sz w:val="18"/>
          <w:szCs w:val="18"/>
        </w:rPr>
        <w:t>after the termination of activities of these persons keep the records under points (</w:t>
      </w:r>
      <w:r w:rsidRPr="00DB61BB">
        <w:rPr>
          <w:rFonts w:ascii="Arial" w:hAnsi="Arial" w:cs="Arial"/>
          <w:sz w:val="18"/>
          <w:szCs w:val="18"/>
        </w:rPr>
        <w:t>a) a</w:t>
      </w:r>
      <w:r w:rsidR="00FD2E44" w:rsidRPr="00DB61BB">
        <w:rPr>
          <w:rFonts w:ascii="Arial" w:hAnsi="Arial" w:cs="Arial"/>
          <w:sz w:val="18"/>
          <w:szCs w:val="18"/>
        </w:rPr>
        <w:t>nd</w:t>
      </w:r>
      <w:r w:rsidRPr="00DB61BB">
        <w:rPr>
          <w:rFonts w:ascii="Arial" w:hAnsi="Arial" w:cs="Arial"/>
          <w:sz w:val="18"/>
          <w:szCs w:val="18"/>
        </w:rPr>
        <w:t xml:space="preserve"> </w:t>
      </w:r>
      <w:r w:rsidR="00FD2E44" w:rsidRPr="00DB61BB">
        <w:rPr>
          <w:rFonts w:ascii="Arial" w:hAnsi="Arial" w:cs="Arial"/>
          <w:sz w:val="18"/>
          <w:szCs w:val="18"/>
        </w:rPr>
        <w:t>(</w:t>
      </w:r>
      <w:r w:rsidRPr="00DB61BB">
        <w:rPr>
          <w:rFonts w:ascii="Arial" w:hAnsi="Arial" w:cs="Arial"/>
          <w:sz w:val="18"/>
          <w:szCs w:val="18"/>
        </w:rPr>
        <w:t xml:space="preserve">b) </w:t>
      </w:r>
      <w:r w:rsidR="00FD2E44" w:rsidRPr="00DB61BB">
        <w:rPr>
          <w:rFonts w:ascii="Arial" w:hAnsi="Arial" w:cs="Arial"/>
          <w:sz w:val="18"/>
          <w:szCs w:val="18"/>
        </w:rPr>
        <w:t xml:space="preserve">and </w:t>
      </w:r>
      <w:r w:rsidR="005833C1" w:rsidRPr="00DB61BB">
        <w:rPr>
          <w:rFonts w:ascii="Arial" w:hAnsi="Arial" w:cs="Arial"/>
          <w:sz w:val="18"/>
          <w:szCs w:val="18"/>
        </w:rPr>
        <w:t>present</w:t>
      </w:r>
      <w:r w:rsidR="00FD2E44" w:rsidRPr="00DB61BB">
        <w:rPr>
          <w:rFonts w:ascii="Arial" w:hAnsi="Arial" w:cs="Arial"/>
          <w:sz w:val="18"/>
          <w:szCs w:val="18"/>
        </w:rPr>
        <w:t xml:space="preserve"> them upon request to the competent animal protection authority</w:t>
      </w:r>
      <w:r w:rsidRPr="00DB61BB">
        <w:rPr>
          <w:rFonts w:ascii="Arial" w:hAnsi="Arial" w:cs="Arial"/>
          <w:sz w:val="18"/>
          <w:szCs w:val="18"/>
        </w:rPr>
        <w:t xml:space="preserve">. </w:t>
      </w:r>
      <w:r w:rsidR="00FD2E44" w:rsidRPr="00DB61BB">
        <w:rPr>
          <w:rFonts w:ascii="Arial" w:hAnsi="Arial" w:cs="Arial"/>
          <w:sz w:val="18"/>
          <w:szCs w:val="18"/>
        </w:rPr>
        <w:t>The records under point (</w:t>
      </w:r>
      <w:r w:rsidRPr="00DB61BB">
        <w:rPr>
          <w:rFonts w:ascii="Arial" w:hAnsi="Arial" w:cs="Arial"/>
          <w:sz w:val="18"/>
          <w:szCs w:val="18"/>
        </w:rPr>
        <w:t xml:space="preserve">b) </w:t>
      </w:r>
      <w:r w:rsidR="00FD2E44" w:rsidRPr="00DB61BB">
        <w:rPr>
          <w:rFonts w:ascii="Arial" w:hAnsi="Arial" w:cs="Arial"/>
          <w:sz w:val="18"/>
          <w:szCs w:val="18"/>
        </w:rPr>
        <w:t xml:space="preserve">shall include a copy of the document proving the </w:t>
      </w:r>
      <w:r w:rsidR="005833C1" w:rsidRPr="00DB61BB">
        <w:rPr>
          <w:rFonts w:ascii="Arial" w:hAnsi="Arial" w:cs="Arial"/>
          <w:sz w:val="18"/>
          <w:szCs w:val="18"/>
        </w:rPr>
        <w:t xml:space="preserve">attained </w:t>
      </w:r>
      <w:r w:rsidR="00FD2E44" w:rsidRPr="00DB61BB">
        <w:rPr>
          <w:rFonts w:ascii="Arial" w:hAnsi="Arial" w:cs="Arial"/>
          <w:sz w:val="18"/>
          <w:szCs w:val="18"/>
        </w:rPr>
        <w:t xml:space="preserve">education under Section </w:t>
      </w:r>
      <w:r w:rsidRPr="00DB61BB">
        <w:rPr>
          <w:rFonts w:ascii="Arial" w:hAnsi="Arial" w:cs="Arial"/>
          <w:sz w:val="18"/>
          <w:szCs w:val="18"/>
        </w:rPr>
        <w:t>5a</w:t>
      </w:r>
      <w:r w:rsidR="00FD2E44" w:rsidRPr="00DB61BB">
        <w:rPr>
          <w:rFonts w:ascii="Arial" w:hAnsi="Arial" w:cs="Arial"/>
          <w:sz w:val="18"/>
          <w:szCs w:val="18"/>
        </w:rPr>
        <w:t>(</w:t>
      </w:r>
      <w:r w:rsidRPr="00DB61BB">
        <w:rPr>
          <w:rFonts w:ascii="Arial" w:hAnsi="Arial" w:cs="Arial"/>
          <w:sz w:val="18"/>
          <w:szCs w:val="18"/>
        </w:rPr>
        <w:t>1</w:t>
      </w:r>
      <w:r w:rsidR="00FD2E44" w:rsidRPr="00DB61BB">
        <w:rPr>
          <w:rFonts w:ascii="Arial" w:hAnsi="Arial" w:cs="Arial"/>
          <w:sz w:val="18"/>
          <w:szCs w:val="18"/>
        </w:rPr>
        <w:t>)</w:t>
      </w:r>
      <w:r w:rsidRPr="00DB61BB">
        <w:rPr>
          <w:rFonts w:ascii="Arial" w:hAnsi="Arial" w:cs="Arial"/>
          <w:sz w:val="18"/>
          <w:szCs w:val="18"/>
        </w:rPr>
        <w:t xml:space="preserve">. </w:t>
      </w:r>
    </w:p>
    <w:p w14:paraId="30B836ED" w14:textId="77777777" w:rsidR="00FD2E44" w:rsidRPr="00DB61BB" w:rsidRDefault="00FD2E44" w:rsidP="00FD2E44">
      <w:pPr>
        <w:widowControl w:val="0"/>
        <w:autoSpaceDE w:val="0"/>
        <w:autoSpaceDN w:val="0"/>
        <w:adjustRightInd w:val="0"/>
        <w:spacing w:after="0" w:line="240" w:lineRule="auto"/>
        <w:rPr>
          <w:rFonts w:ascii="Arial" w:hAnsi="Arial" w:cs="Arial"/>
          <w:sz w:val="18"/>
          <w:szCs w:val="18"/>
        </w:rPr>
      </w:pPr>
    </w:p>
    <w:p w14:paraId="261FFBB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FD2E44" w:rsidRPr="00DB61BB">
        <w:rPr>
          <w:rFonts w:ascii="Arial" w:hAnsi="Arial" w:cs="Arial"/>
          <w:sz w:val="18"/>
          <w:szCs w:val="18"/>
        </w:rPr>
        <w:t xml:space="preserve">The </w:t>
      </w:r>
      <w:r w:rsidR="005D6AAE" w:rsidRPr="00DB61BB">
        <w:rPr>
          <w:rFonts w:ascii="Arial" w:hAnsi="Arial" w:cs="Arial"/>
          <w:sz w:val="18"/>
          <w:szCs w:val="18"/>
        </w:rPr>
        <w:t>keeper</w:t>
      </w:r>
      <w:r w:rsidR="00FD2E44" w:rsidRPr="00DB61BB">
        <w:rPr>
          <w:rFonts w:ascii="Arial" w:hAnsi="Arial" w:cs="Arial"/>
          <w:sz w:val="18"/>
          <w:szCs w:val="18"/>
        </w:rPr>
        <w:t xml:space="preserve">, who </w:t>
      </w:r>
      <w:r w:rsidR="005D6AAE" w:rsidRPr="00DB61BB">
        <w:rPr>
          <w:rFonts w:ascii="Arial" w:hAnsi="Arial" w:cs="Arial"/>
          <w:sz w:val="18"/>
          <w:szCs w:val="18"/>
        </w:rPr>
        <w:t>keeps</w:t>
      </w:r>
      <w:r w:rsidR="00FD2E44" w:rsidRPr="00DB61BB">
        <w:rPr>
          <w:rFonts w:ascii="Arial" w:hAnsi="Arial" w:cs="Arial"/>
          <w:sz w:val="18"/>
          <w:szCs w:val="18"/>
        </w:rPr>
        <w:t xml:space="preserve"> rodents </w:t>
      </w:r>
      <w:r w:rsidR="008044BD" w:rsidRPr="00DB61BB">
        <w:rPr>
          <w:rFonts w:ascii="Arial" w:hAnsi="Arial" w:cs="Arial"/>
          <w:sz w:val="18"/>
          <w:szCs w:val="18"/>
        </w:rPr>
        <w:t>for farming purposes</w:t>
      </w:r>
      <w:r w:rsidRPr="00DB61BB">
        <w:rPr>
          <w:rFonts w:ascii="Arial" w:hAnsi="Arial" w:cs="Arial"/>
          <w:sz w:val="18"/>
          <w:szCs w:val="18"/>
        </w:rPr>
        <w:t xml:space="preserve">, </w:t>
      </w:r>
      <w:r w:rsidR="005833C1" w:rsidRPr="00DB61BB">
        <w:rPr>
          <w:rFonts w:ascii="Arial" w:hAnsi="Arial" w:cs="Arial"/>
          <w:sz w:val="18"/>
          <w:szCs w:val="18"/>
        </w:rPr>
        <w:t>may</w:t>
      </w:r>
      <w:r w:rsidR="008044BD" w:rsidRPr="00DB61BB">
        <w:rPr>
          <w:rFonts w:ascii="Arial" w:hAnsi="Arial" w:cs="Arial"/>
          <w:sz w:val="18"/>
          <w:szCs w:val="18"/>
        </w:rPr>
        <w:t xml:space="preserve"> apart from the ways stipulated in Annex </w:t>
      </w:r>
      <w:r w:rsidRPr="00DB61BB">
        <w:rPr>
          <w:rFonts w:ascii="Arial" w:hAnsi="Arial" w:cs="Arial"/>
          <w:sz w:val="18"/>
          <w:szCs w:val="18"/>
        </w:rPr>
        <w:t xml:space="preserve">I </w:t>
      </w:r>
      <w:r w:rsidR="005833C1" w:rsidRPr="00DB61BB">
        <w:rPr>
          <w:rFonts w:ascii="Arial" w:hAnsi="Arial" w:cs="Arial"/>
          <w:sz w:val="18"/>
          <w:szCs w:val="18"/>
        </w:rPr>
        <w:t>to</w:t>
      </w:r>
      <w:r w:rsidR="008044BD" w:rsidRPr="00DB61BB">
        <w:rPr>
          <w:rFonts w:ascii="Arial" w:hAnsi="Arial" w:cs="Arial"/>
          <w:sz w:val="18"/>
          <w:szCs w:val="18"/>
        </w:rPr>
        <w:t xml:space="preserve"> the directly applicable European Union legislation governing the protection of animals at the time of killing</w:t>
      </w:r>
      <w:r w:rsidRPr="00DB61BB">
        <w:rPr>
          <w:rFonts w:ascii="Arial" w:hAnsi="Arial" w:cs="Arial"/>
          <w:sz w:val="18"/>
          <w:szCs w:val="18"/>
          <w:vertAlign w:val="superscript"/>
        </w:rPr>
        <w:t>16)</w:t>
      </w:r>
      <w:r w:rsidRPr="00DB61BB">
        <w:rPr>
          <w:rFonts w:ascii="Arial" w:hAnsi="Arial" w:cs="Arial"/>
          <w:sz w:val="18"/>
          <w:szCs w:val="18"/>
        </w:rPr>
        <w:t xml:space="preserve"> </w:t>
      </w:r>
      <w:r w:rsidR="008044BD" w:rsidRPr="00DB61BB">
        <w:rPr>
          <w:rFonts w:ascii="Arial" w:hAnsi="Arial" w:cs="Arial"/>
          <w:sz w:val="18"/>
          <w:szCs w:val="18"/>
        </w:rPr>
        <w:t xml:space="preserve">also kill </w:t>
      </w:r>
      <w:r w:rsidR="005833C1" w:rsidRPr="00DB61BB">
        <w:rPr>
          <w:rFonts w:ascii="Arial" w:hAnsi="Arial" w:cs="Arial"/>
          <w:sz w:val="18"/>
          <w:szCs w:val="18"/>
        </w:rPr>
        <w:t xml:space="preserve">the </w:t>
      </w:r>
      <w:r w:rsidR="008044BD" w:rsidRPr="00DB61BB">
        <w:rPr>
          <w:rFonts w:ascii="Arial" w:hAnsi="Arial" w:cs="Arial"/>
          <w:sz w:val="18"/>
          <w:szCs w:val="18"/>
        </w:rPr>
        <w:t>animals using carbon dioxide or cervical dislocation</w:t>
      </w:r>
      <w:r w:rsidRPr="00DB61BB">
        <w:rPr>
          <w:rFonts w:ascii="Arial" w:hAnsi="Arial" w:cs="Arial"/>
          <w:sz w:val="18"/>
          <w:szCs w:val="18"/>
        </w:rPr>
        <w:t xml:space="preserve">. </w:t>
      </w:r>
    </w:p>
    <w:p w14:paraId="3408584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F2E4EA4" w14:textId="58D0B156" w:rsidR="00AB1E5B" w:rsidRDefault="00E3470A" w:rsidP="00327F1C">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(7) </w:t>
      </w:r>
      <w:r w:rsidR="008044BD" w:rsidRPr="00DB61BB">
        <w:rPr>
          <w:rFonts w:ascii="Arial" w:hAnsi="Arial" w:cs="Arial"/>
          <w:sz w:val="18"/>
          <w:szCs w:val="18"/>
        </w:rPr>
        <w:t xml:space="preserve">The content and </w:t>
      </w:r>
      <w:r w:rsidR="005833C1" w:rsidRPr="00DB61BB">
        <w:rPr>
          <w:rFonts w:ascii="Arial" w:hAnsi="Arial" w:cs="Arial"/>
          <w:sz w:val="18"/>
          <w:szCs w:val="18"/>
        </w:rPr>
        <w:t xml:space="preserve">the </w:t>
      </w:r>
      <w:r w:rsidR="008044BD" w:rsidRPr="00DB61BB">
        <w:rPr>
          <w:rFonts w:ascii="Arial" w:hAnsi="Arial" w:cs="Arial"/>
          <w:sz w:val="18"/>
          <w:szCs w:val="18"/>
        </w:rPr>
        <w:t xml:space="preserve">scope of the </w:t>
      </w:r>
      <w:r w:rsidR="003E4B9E" w:rsidRPr="00DB61BB">
        <w:rPr>
          <w:rFonts w:ascii="Arial" w:hAnsi="Arial" w:cs="Arial"/>
          <w:sz w:val="18"/>
          <w:szCs w:val="18"/>
        </w:rPr>
        <w:t>vocatio</w:t>
      </w:r>
      <w:r w:rsidR="008044BD" w:rsidRPr="00DB61BB">
        <w:rPr>
          <w:rFonts w:ascii="Arial" w:hAnsi="Arial" w:cs="Arial"/>
          <w:sz w:val="18"/>
          <w:szCs w:val="18"/>
        </w:rPr>
        <w:t xml:space="preserve">nal training course to </w:t>
      </w:r>
      <w:r w:rsidR="00592EBA" w:rsidRPr="00DB61BB">
        <w:rPr>
          <w:rFonts w:ascii="Arial" w:hAnsi="Arial" w:cs="Arial"/>
          <w:sz w:val="18"/>
          <w:szCs w:val="18"/>
        </w:rPr>
        <w:t>obtain</w:t>
      </w:r>
      <w:r w:rsidR="008044BD" w:rsidRPr="00DB61BB">
        <w:rPr>
          <w:rFonts w:ascii="Arial" w:hAnsi="Arial" w:cs="Arial"/>
          <w:sz w:val="18"/>
          <w:szCs w:val="18"/>
        </w:rPr>
        <w:t xml:space="preserve"> a certificate </w:t>
      </w:r>
      <w:r w:rsidR="00384E49" w:rsidRPr="00DB61BB">
        <w:rPr>
          <w:rFonts w:ascii="Arial" w:hAnsi="Arial" w:cs="Arial"/>
          <w:sz w:val="18"/>
          <w:szCs w:val="18"/>
        </w:rPr>
        <w:t>of competence</w:t>
      </w:r>
      <w:r w:rsidR="008044BD" w:rsidRPr="00DB61BB">
        <w:rPr>
          <w:rFonts w:ascii="Arial" w:hAnsi="Arial" w:cs="Arial"/>
          <w:sz w:val="18"/>
          <w:szCs w:val="18"/>
        </w:rPr>
        <w:t xml:space="preserve"> to kill fur animals, the requirements for the highest level of attained education and work experience of lecturers since the completion of the highest level of attained education, </w:t>
      </w:r>
      <w:r w:rsidR="00EA6760" w:rsidRPr="00DB61BB">
        <w:rPr>
          <w:rFonts w:ascii="Arial" w:hAnsi="Arial" w:cs="Arial"/>
          <w:sz w:val="18"/>
          <w:szCs w:val="18"/>
        </w:rPr>
        <w:t>the</w:t>
      </w:r>
      <w:r w:rsidR="008044BD" w:rsidRPr="00DB61BB">
        <w:rPr>
          <w:rFonts w:ascii="Arial" w:hAnsi="Arial" w:cs="Arial"/>
          <w:sz w:val="18"/>
          <w:szCs w:val="18"/>
        </w:rPr>
        <w:t xml:space="preserve"> </w:t>
      </w:r>
      <w:r w:rsidR="00AC5090" w:rsidRPr="00DB61BB">
        <w:rPr>
          <w:rFonts w:ascii="Arial" w:hAnsi="Arial" w:cs="Arial"/>
          <w:sz w:val="18"/>
          <w:szCs w:val="18"/>
        </w:rPr>
        <w:t>model</w:t>
      </w:r>
      <w:r w:rsidR="008044BD" w:rsidRPr="00DB61BB">
        <w:rPr>
          <w:rFonts w:ascii="Arial" w:hAnsi="Arial" w:cs="Arial"/>
          <w:sz w:val="18"/>
          <w:szCs w:val="18"/>
        </w:rPr>
        <w:t xml:space="preserve"> certificate </w:t>
      </w:r>
      <w:r w:rsidR="00384E49" w:rsidRPr="00DB61BB">
        <w:rPr>
          <w:rFonts w:ascii="Arial" w:hAnsi="Arial" w:cs="Arial"/>
          <w:sz w:val="18"/>
          <w:szCs w:val="18"/>
        </w:rPr>
        <w:t>of competence</w:t>
      </w:r>
      <w:r w:rsidR="008044BD" w:rsidRPr="00DB61BB">
        <w:rPr>
          <w:rFonts w:ascii="Arial" w:hAnsi="Arial" w:cs="Arial"/>
          <w:sz w:val="18"/>
          <w:szCs w:val="18"/>
        </w:rPr>
        <w:t xml:space="preserve"> </w:t>
      </w:r>
      <w:r w:rsidR="00327F1C" w:rsidRPr="00DB61BB">
        <w:rPr>
          <w:rFonts w:ascii="Arial" w:hAnsi="Arial" w:cs="Arial"/>
          <w:sz w:val="18"/>
          <w:szCs w:val="18"/>
        </w:rPr>
        <w:t>to kill fur animals</w:t>
      </w:r>
      <w:r w:rsidR="008044BD" w:rsidRPr="00DB61BB">
        <w:rPr>
          <w:rFonts w:ascii="Arial" w:hAnsi="Arial" w:cs="Arial"/>
          <w:sz w:val="18"/>
          <w:szCs w:val="18"/>
        </w:rPr>
        <w:t xml:space="preserve">, the way of </w:t>
      </w:r>
      <w:r w:rsidR="00327F1C" w:rsidRPr="00DB61BB">
        <w:rPr>
          <w:rFonts w:ascii="Arial" w:hAnsi="Arial" w:cs="Arial"/>
          <w:sz w:val="18"/>
          <w:szCs w:val="18"/>
        </w:rPr>
        <w:t>proving</w:t>
      </w:r>
      <w:r w:rsidR="008044BD" w:rsidRPr="00DB61BB">
        <w:rPr>
          <w:rFonts w:ascii="Arial" w:hAnsi="Arial" w:cs="Arial"/>
          <w:sz w:val="18"/>
          <w:szCs w:val="18"/>
        </w:rPr>
        <w:t xml:space="preserve"> the appropriate professional experience and </w:t>
      </w:r>
      <w:r w:rsidR="005833C1" w:rsidRPr="00DB61BB">
        <w:rPr>
          <w:rFonts w:ascii="Arial" w:hAnsi="Arial" w:cs="Arial"/>
          <w:sz w:val="18"/>
          <w:szCs w:val="18"/>
        </w:rPr>
        <w:t>its</w:t>
      </w:r>
      <w:r w:rsidR="00327F1C" w:rsidRPr="00DB61BB">
        <w:rPr>
          <w:rFonts w:ascii="Arial" w:hAnsi="Arial" w:cs="Arial"/>
          <w:sz w:val="18"/>
          <w:szCs w:val="18"/>
        </w:rPr>
        <w:t xml:space="preserve"> definition</w:t>
      </w:r>
      <w:r w:rsidR="005833C1" w:rsidRPr="00DB61BB">
        <w:rPr>
          <w:rFonts w:ascii="Arial" w:hAnsi="Arial" w:cs="Arial"/>
          <w:sz w:val="18"/>
          <w:szCs w:val="18"/>
        </w:rPr>
        <w:t>,</w:t>
      </w:r>
      <w:r w:rsidR="008044BD" w:rsidRPr="00DB61BB">
        <w:rPr>
          <w:rFonts w:ascii="Arial" w:hAnsi="Arial" w:cs="Arial"/>
          <w:sz w:val="18"/>
          <w:szCs w:val="18"/>
        </w:rPr>
        <w:t xml:space="preserve"> </w:t>
      </w:r>
      <w:r w:rsidR="00EA6760" w:rsidRPr="00DB61BB">
        <w:rPr>
          <w:rFonts w:ascii="Arial" w:hAnsi="Arial" w:cs="Arial"/>
          <w:sz w:val="18"/>
          <w:szCs w:val="18"/>
        </w:rPr>
        <w:t>the</w:t>
      </w:r>
      <w:r w:rsidR="008044BD" w:rsidRPr="00DB61BB">
        <w:rPr>
          <w:rFonts w:ascii="Arial" w:hAnsi="Arial" w:cs="Arial"/>
          <w:sz w:val="18"/>
          <w:szCs w:val="18"/>
        </w:rPr>
        <w:t xml:space="preserve"> </w:t>
      </w:r>
      <w:r w:rsidR="00384E49" w:rsidRPr="00DB61BB">
        <w:rPr>
          <w:rFonts w:ascii="Arial" w:hAnsi="Arial" w:cs="Arial"/>
          <w:sz w:val="18"/>
          <w:szCs w:val="18"/>
        </w:rPr>
        <w:t>model</w:t>
      </w:r>
      <w:r w:rsidR="008044BD" w:rsidRPr="00DB61BB">
        <w:rPr>
          <w:rFonts w:ascii="Arial" w:hAnsi="Arial" w:cs="Arial"/>
          <w:sz w:val="18"/>
          <w:szCs w:val="18"/>
        </w:rPr>
        <w:t xml:space="preserve"> temporary certificate </w:t>
      </w:r>
      <w:r w:rsidR="00384E49" w:rsidRPr="00DB61BB">
        <w:rPr>
          <w:rFonts w:ascii="Arial" w:hAnsi="Arial" w:cs="Arial"/>
          <w:sz w:val="18"/>
          <w:szCs w:val="18"/>
        </w:rPr>
        <w:t>of competence</w:t>
      </w:r>
      <w:r w:rsidR="008044BD" w:rsidRPr="00DB61BB">
        <w:rPr>
          <w:rFonts w:ascii="Arial" w:hAnsi="Arial" w:cs="Arial"/>
          <w:sz w:val="18"/>
          <w:szCs w:val="18"/>
        </w:rPr>
        <w:t xml:space="preserve"> </w:t>
      </w:r>
      <w:r w:rsidR="00327F1C" w:rsidRPr="00DB61BB">
        <w:rPr>
          <w:rFonts w:ascii="Arial" w:hAnsi="Arial" w:cs="Arial"/>
          <w:sz w:val="18"/>
          <w:szCs w:val="18"/>
        </w:rPr>
        <w:t xml:space="preserve">to kill fur animals </w:t>
      </w:r>
      <w:r w:rsidR="008044BD" w:rsidRPr="00DB61BB">
        <w:rPr>
          <w:rFonts w:ascii="Arial" w:hAnsi="Arial" w:cs="Arial"/>
          <w:sz w:val="18"/>
          <w:szCs w:val="18"/>
        </w:rPr>
        <w:t xml:space="preserve">under paragraph </w:t>
      </w:r>
      <w:r w:rsidR="00327F1C" w:rsidRPr="00DB61BB">
        <w:rPr>
          <w:rFonts w:ascii="Arial" w:hAnsi="Arial" w:cs="Arial"/>
          <w:sz w:val="18"/>
          <w:szCs w:val="18"/>
        </w:rPr>
        <w:t>3</w:t>
      </w:r>
      <w:r w:rsidR="008044BD" w:rsidRPr="00DB61BB">
        <w:rPr>
          <w:rFonts w:ascii="Arial" w:hAnsi="Arial" w:cs="Arial"/>
          <w:sz w:val="18"/>
          <w:szCs w:val="18"/>
        </w:rPr>
        <w:t xml:space="preserve"> shall be </w:t>
      </w:r>
      <w:r w:rsidR="005833C1" w:rsidRPr="00DB61BB">
        <w:rPr>
          <w:rFonts w:ascii="Arial" w:hAnsi="Arial" w:cs="Arial"/>
          <w:sz w:val="18"/>
          <w:szCs w:val="18"/>
        </w:rPr>
        <w:t xml:space="preserve">stipulated by the Ministry in </w:t>
      </w:r>
      <w:r w:rsidR="00554EC5" w:rsidRPr="00DB61BB">
        <w:rPr>
          <w:rFonts w:ascii="Arial" w:hAnsi="Arial" w:cs="Arial"/>
          <w:sz w:val="18"/>
          <w:szCs w:val="18"/>
        </w:rPr>
        <w:t>the</w:t>
      </w:r>
      <w:r w:rsidR="008044BD" w:rsidRPr="00DB61BB">
        <w:rPr>
          <w:rFonts w:ascii="Arial" w:hAnsi="Arial" w:cs="Arial"/>
          <w:sz w:val="18"/>
          <w:szCs w:val="18"/>
        </w:rPr>
        <w:t xml:space="preserve"> implementing legislation.</w:t>
      </w:r>
    </w:p>
    <w:p w14:paraId="59302727" w14:textId="275AE720" w:rsidR="000759A7" w:rsidRDefault="000759A7" w:rsidP="00327F1C">
      <w:pPr>
        <w:widowControl w:val="0"/>
        <w:autoSpaceDE w:val="0"/>
        <w:autoSpaceDN w:val="0"/>
        <w:adjustRightInd w:val="0"/>
        <w:spacing w:after="0" w:line="240" w:lineRule="auto"/>
        <w:jc w:val="both"/>
        <w:rPr>
          <w:rFonts w:ascii="Arial" w:hAnsi="Arial" w:cs="Arial"/>
          <w:sz w:val="18"/>
          <w:szCs w:val="18"/>
        </w:rPr>
      </w:pPr>
    </w:p>
    <w:p w14:paraId="656175F0" w14:textId="1D39189E" w:rsidR="000759A7" w:rsidRPr="00DB61BB" w:rsidRDefault="00221BD9" w:rsidP="00327F1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7A2B1B59" w14:textId="77777777" w:rsidR="000759A7" w:rsidRPr="00E82533"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13) Council Regulation (EC) No 1099/2009. </w:t>
      </w:r>
    </w:p>
    <w:p w14:paraId="3E2FC21C" w14:textId="77777777" w:rsidR="000759A7" w:rsidRPr="00E82533"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14) Article 21 of Council Regulation (EC) No 1099/2009. </w:t>
      </w:r>
    </w:p>
    <w:p w14:paraId="49B7AA2B" w14:textId="77777777" w:rsidR="000759A7" w:rsidRPr="00E82533"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15) Article 21(5) and (6) of Council Regulation (EC) No 1099/2009. </w:t>
      </w:r>
    </w:p>
    <w:p w14:paraId="20747CF6" w14:textId="77777777" w:rsidR="000759A7" w:rsidRPr="00E82533" w:rsidRDefault="000759A7" w:rsidP="000759A7">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16) Annex I to Council Regulation (EC) No 1099/2009. </w:t>
      </w:r>
    </w:p>
    <w:p w14:paraId="6E8BB6AD" w14:textId="77777777" w:rsidR="00DB61BB" w:rsidRPr="000759A7" w:rsidRDefault="00DB61BB" w:rsidP="000759A7">
      <w:pPr>
        <w:widowControl w:val="0"/>
        <w:autoSpaceDE w:val="0"/>
        <w:autoSpaceDN w:val="0"/>
        <w:adjustRightInd w:val="0"/>
        <w:spacing w:after="0" w:line="240" w:lineRule="auto"/>
        <w:jc w:val="both"/>
        <w:rPr>
          <w:rFonts w:ascii="Arial" w:hAnsi="Arial" w:cs="Arial"/>
          <w:sz w:val="16"/>
          <w:szCs w:val="16"/>
        </w:rPr>
      </w:pPr>
    </w:p>
    <w:p w14:paraId="00EC0788" w14:textId="77777777" w:rsidR="00AB1E5B" w:rsidRPr="00EF5D7D" w:rsidRDefault="00316089">
      <w:pPr>
        <w:widowControl w:val="0"/>
        <w:autoSpaceDE w:val="0"/>
        <w:autoSpaceDN w:val="0"/>
        <w:adjustRightInd w:val="0"/>
        <w:spacing w:after="0" w:line="240" w:lineRule="auto"/>
        <w:jc w:val="center"/>
        <w:rPr>
          <w:rFonts w:ascii="Arial" w:hAnsi="Arial" w:cs="Arial"/>
          <w:b/>
          <w:bCs/>
          <w:sz w:val="18"/>
          <w:szCs w:val="18"/>
        </w:rPr>
      </w:pPr>
      <w:r w:rsidRPr="00EF5D7D">
        <w:rPr>
          <w:rFonts w:ascii="Arial" w:hAnsi="Arial" w:cs="Arial"/>
          <w:b/>
          <w:bCs/>
          <w:sz w:val="18"/>
          <w:szCs w:val="18"/>
        </w:rPr>
        <w:lastRenderedPageBreak/>
        <w:t>Section</w:t>
      </w:r>
      <w:r w:rsidR="00E3470A" w:rsidRPr="00EF5D7D">
        <w:rPr>
          <w:rFonts w:ascii="Arial" w:hAnsi="Arial" w:cs="Arial"/>
          <w:b/>
          <w:bCs/>
          <w:sz w:val="18"/>
          <w:szCs w:val="18"/>
        </w:rPr>
        <w:t xml:space="preserve"> 5d </w:t>
      </w:r>
    </w:p>
    <w:p w14:paraId="79E9A978" w14:textId="77777777" w:rsidR="00AB1E5B" w:rsidRPr="00EF5D7D" w:rsidRDefault="00AB1E5B">
      <w:pPr>
        <w:widowControl w:val="0"/>
        <w:autoSpaceDE w:val="0"/>
        <w:autoSpaceDN w:val="0"/>
        <w:adjustRightInd w:val="0"/>
        <w:spacing w:after="0" w:line="240" w:lineRule="auto"/>
        <w:rPr>
          <w:rFonts w:ascii="Arial" w:hAnsi="Arial" w:cs="Arial"/>
          <w:b/>
          <w:bCs/>
          <w:sz w:val="18"/>
          <w:szCs w:val="18"/>
        </w:rPr>
      </w:pPr>
    </w:p>
    <w:p w14:paraId="14176239" w14:textId="77777777" w:rsidR="00AB1E5B" w:rsidRPr="00DB61BB" w:rsidRDefault="00A37B89">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Contact point under the directly applicable </w:t>
      </w:r>
      <w:r w:rsidR="00E3470A" w:rsidRPr="00DB61BB">
        <w:rPr>
          <w:rFonts w:ascii="Arial" w:hAnsi="Arial" w:cs="Arial"/>
          <w:b/>
          <w:bCs/>
          <w:sz w:val="18"/>
          <w:szCs w:val="18"/>
        </w:rPr>
        <w:t>E</w:t>
      </w:r>
      <w:r w:rsidRPr="00DB61BB">
        <w:rPr>
          <w:rFonts w:ascii="Arial" w:hAnsi="Arial" w:cs="Arial"/>
          <w:b/>
          <w:bCs/>
          <w:sz w:val="18"/>
          <w:szCs w:val="18"/>
        </w:rPr>
        <w:t xml:space="preserve">uropean Union legislation governing the protection of animals at the time of killing </w:t>
      </w:r>
      <w:r w:rsidR="00E3470A" w:rsidRPr="00DB61BB">
        <w:rPr>
          <w:rFonts w:ascii="Arial" w:hAnsi="Arial" w:cs="Arial"/>
          <w:b/>
          <w:bCs/>
          <w:sz w:val="18"/>
          <w:szCs w:val="18"/>
        </w:rPr>
        <w:t xml:space="preserve"> </w:t>
      </w:r>
    </w:p>
    <w:p w14:paraId="601FECDD"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3CEB10D" w14:textId="53E17732" w:rsidR="00AB1E5B" w:rsidRPr="00221BD9"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00A37B89" w:rsidRPr="00221BD9">
        <w:rPr>
          <w:rFonts w:ascii="Arial" w:hAnsi="Arial" w:cs="Arial"/>
          <w:sz w:val="18"/>
          <w:szCs w:val="18"/>
          <w:u w:val="single"/>
        </w:rPr>
        <w:t>The contact point under the directly applicable European Union legislation governing the protection of animals at the time of killing</w:t>
      </w:r>
      <w:r w:rsidRPr="00221BD9">
        <w:rPr>
          <w:rFonts w:ascii="Arial" w:hAnsi="Arial" w:cs="Arial"/>
          <w:sz w:val="18"/>
          <w:szCs w:val="18"/>
          <w:u w:val="single"/>
          <w:vertAlign w:val="superscript"/>
        </w:rPr>
        <w:t>17)</w:t>
      </w:r>
      <w:r w:rsidRPr="00221BD9">
        <w:rPr>
          <w:rFonts w:ascii="Arial" w:hAnsi="Arial" w:cs="Arial"/>
          <w:sz w:val="18"/>
          <w:szCs w:val="18"/>
          <w:u w:val="single"/>
        </w:rPr>
        <w:t xml:space="preserve"> </w:t>
      </w:r>
      <w:r w:rsidR="00A37B89" w:rsidRPr="00221BD9">
        <w:rPr>
          <w:rFonts w:ascii="Arial" w:hAnsi="Arial" w:cs="Arial"/>
          <w:sz w:val="18"/>
          <w:szCs w:val="18"/>
          <w:u w:val="single"/>
        </w:rPr>
        <w:t xml:space="preserve">shall be published by the Ministry </w:t>
      </w:r>
      <w:r w:rsidR="00221BD9">
        <w:rPr>
          <w:rFonts w:ascii="Arial" w:hAnsi="Arial" w:cs="Arial"/>
          <w:sz w:val="18"/>
          <w:szCs w:val="18"/>
          <w:u w:val="single"/>
        </w:rPr>
        <w:t>on its website</w:t>
      </w:r>
      <w:r w:rsidRPr="00221BD9">
        <w:rPr>
          <w:rFonts w:ascii="Arial" w:hAnsi="Arial" w:cs="Arial"/>
          <w:sz w:val="18"/>
          <w:szCs w:val="18"/>
          <w:u w:val="single"/>
        </w:rPr>
        <w:t>.</w:t>
      </w:r>
    </w:p>
    <w:p w14:paraId="08345CED" w14:textId="77777777" w:rsidR="00221BD9" w:rsidRDefault="00221BD9">
      <w:pPr>
        <w:widowControl w:val="0"/>
        <w:autoSpaceDE w:val="0"/>
        <w:autoSpaceDN w:val="0"/>
        <w:adjustRightInd w:val="0"/>
        <w:spacing w:after="0" w:line="240" w:lineRule="auto"/>
        <w:rPr>
          <w:rFonts w:ascii="Arial" w:hAnsi="Arial" w:cs="Arial"/>
          <w:sz w:val="18"/>
          <w:szCs w:val="18"/>
        </w:rPr>
      </w:pPr>
    </w:p>
    <w:p w14:paraId="6B6B2699" w14:textId="7AAF0245" w:rsidR="00AB1E5B" w:rsidRDefault="00221BD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r w:rsidR="00E3470A" w:rsidRPr="00DB61BB">
        <w:rPr>
          <w:rFonts w:ascii="Arial" w:hAnsi="Arial" w:cs="Arial"/>
          <w:sz w:val="18"/>
          <w:szCs w:val="18"/>
        </w:rPr>
        <w:t xml:space="preserve"> </w:t>
      </w:r>
    </w:p>
    <w:p w14:paraId="11488FB2" w14:textId="24B42596" w:rsidR="00221BD9" w:rsidRPr="00E82533" w:rsidRDefault="00221BD9" w:rsidP="00E82533">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17) Article 20(2) of Council Regulation (EC) No 10</w:t>
      </w:r>
      <w:r w:rsidR="00E82533" w:rsidRPr="00E82533">
        <w:rPr>
          <w:rFonts w:ascii="Arial" w:hAnsi="Arial" w:cs="Arial"/>
          <w:i/>
          <w:iCs/>
          <w:color w:val="000000"/>
          <w:sz w:val="16"/>
          <w:szCs w:val="16"/>
          <w:highlight w:val="white"/>
        </w:rPr>
        <w:t>9</w:t>
      </w:r>
      <w:r w:rsidRPr="00E82533">
        <w:rPr>
          <w:rFonts w:ascii="Arial" w:hAnsi="Arial" w:cs="Arial"/>
          <w:i/>
          <w:iCs/>
          <w:color w:val="000000"/>
          <w:sz w:val="16"/>
          <w:szCs w:val="16"/>
          <w:highlight w:val="white"/>
        </w:rPr>
        <w:t>9/2009.</w:t>
      </w:r>
    </w:p>
    <w:p w14:paraId="4A3837D1" w14:textId="77777777" w:rsidR="00221BD9" w:rsidRPr="00DB61BB" w:rsidRDefault="00221BD9">
      <w:pPr>
        <w:widowControl w:val="0"/>
        <w:autoSpaceDE w:val="0"/>
        <w:autoSpaceDN w:val="0"/>
        <w:adjustRightInd w:val="0"/>
        <w:spacing w:after="0" w:line="240" w:lineRule="auto"/>
        <w:rPr>
          <w:rFonts w:ascii="Arial" w:hAnsi="Arial" w:cs="Arial"/>
          <w:sz w:val="18"/>
          <w:szCs w:val="18"/>
        </w:rPr>
      </w:pPr>
    </w:p>
    <w:p w14:paraId="08B4A47C"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5e </w:t>
      </w:r>
    </w:p>
    <w:p w14:paraId="1516E7E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ACBBEB2" w14:textId="77777777" w:rsidR="00AB1E5B" w:rsidRPr="00DB61BB" w:rsidRDefault="00A37B89">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deleted</w:t>
      </w:r>
    </w:p>
    <w:p w14:paraId="655F7F77" w14:textId="31FABDBB" w:rsidR="00AB1E5B" w:rsidRDefault="00AB1E5B">
      <w:pPr>
        <w:widowControl w:val="0"/>
        <w:autoSpaceDE w:val="0"/>
        <w:autoSpaceDN w:val="0"/>
        <w:adjustRightInd w:val="0"/>
        <w:spacing w:after="0" w:line="240" w:lineRule="auto"/>
        <w:jc w:val="center"/>
        <w:rPr>
          <w:rFonts w:ascii="Arial" w:hAnsi="Arial" w:cs="Arial"/>
          <w:sz w:val="18"/>
          <w:szCs w:val="18"/>
        </w:rPr>
      </w:pPr>
    </w:p>
    <w:p w14:paraId="7B4D72BE" w14:textId="77777777" w:rsidR="00461D7B" w:rsidRPr="00DB61BB" w:rsidRDefault="00461D7B">
      <w:pPr>
        <w:widowControl w:val="0"/>
        <w:autoSpaceDE w:val="0"/>
        <w:autoSpaceDN w:val="0"/>
        <w:adjustRightInd w:val="0"/>
        <w:spacing w:after="0" w:line="240" w:lineRule="auto"/>
        <w:jc w:val="center"/>
        <w:rPr>
          <w:rFonts w:ascii="Arial" w:hAnsi="Arial" w:cs="Arial"/>
          <w:sz w:val="18"/>
          <w:szCs w:val="18"/>
        </w:rPr>
      </w:pPr>
    </w:p>
    <w:p w14:paraId="1BA9D90A"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5f </w:t>
      </w:r>
    </w:p>
    <w:p w14:paraId="5DF8222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3443ED7" w14:textId="77777777" w:rsidR="00AB1E5B" w:rsidRPr="00DB61BB" w:rsidRDefault="00A37B89">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Slaughter of animals for the purposes of churches </w:t>
      </w:r>
      <w:r w:rsidR="00D32EF8" w:rsidRPr="00DB61BB">
        <w:rPr>
          <w:rFonts w:ascii="Arial" w:hAnsi="Arial" w:cs="Arial"/>
          <w:b/>
          <w:bCs/>
          <w:sz w:val="18"/>
          <w:szCs w:val="18"/>
        </w:rPr>
        <w:t>and</w:t>
      </w:r>
      <w:r w:rsidRPr="00DB61BB">
        <w:rPr>
          <w:rFonts w:ascii="Arial" w:hAnsi="Arial" w:cs="Arial"/>
          <w:b/>
          <w:bCs/>
          <w:sz w:val="18"/>
          <w:szCs w:val="18"/>
        </w:rPr>
        <w:t xml:space="preserve"> religious societies</w:t>
      </w:r>
      <w:r w:rsidR="00E3470A" w:rsidRPr="00DB61BB">
        <w:rPr>
          <w:rFonts w:ascii="Arial" w:hAnsi="Arial" w:cs="Arial"/>
          <w:b/>
          <w:bCs/>
          <w:sz w:val="18"/>
          <w:szCs w:val="18"/>
        </w:rPr>
        <w:t>,</w:t>
      </w:r>
      <w:r w:rsidR="00EE1D3B" w:rsidRPr="00DB61BB">
        <w:rPr>
          <w:rFonts w:ascii="Arial" w:hAnsi="Arial" w:cs="Arial"/>
          <w:b/>
          <w:bCs/>
          <w:sz w:val="18"/>
          <w:szCs w:val="18"/>
        </w:rPr>
        <w:t xml:space="preserve"> whose</w:t>
      </w:r>
      <w:r w:rsidRPr="00DB61BB">
        <w:rPr>
          <w:rFonts w:ascii="Arial" w:hAnsi="Arial" w:cs="Arial"/>
          <w:b/>
          <w:bCs/>
          <w:sz w:val="18"/>
          <w:szCs w:val="18"/>
        </w:rPr>
        <w:t xml:space="preserve"> religious </w:t>
      </w:r>
      <w:r w:rsidR="00EE1D3B" w:rsidRPr="00DB61BB">
        <w:rPr>
          <w:rFonts w:ascii="Arial" w:hAnsi="Arial" w:cs="Arial"/>
          <w:b/>
          <w:bCs/>
          <w:sz w:val="18"/>
          <w:szCs w:val="18"/>
        </w:rPr>
        <w:t>rites prescribe</w:t>
      </w:r>
      <w:r w:rsidRPr="00DB61BB">
        <w:rPr>
          <w:rFonts w:ascii="Arial" w:hAnsi="Arial" w:cs="Arial"/>
          <w:b/>
          <w:bCs/>
          <w:sz w:val="18"/>
          <w:szCs w:val="18"/>
        </w:rPr>
        <w:t xml:space="preserve"> </w:t>
      </w:r>
      <w:r w:rsidR="00EE1D3B" w:rsidRPr="00DB61BB">
        <w:rPr>
          <w:rFonts w:ascii="Arial" w:hAnsi="Arial" w:cs="Arial"/>
          <w:b/>
          <w:bCs/>
          <w:sz w:val="18"/>
          <w:szCs w:val="18"/>
        </w:rPr>
        <w:t>particular</w:t>
      </w:r>
      <w:r w:rsidRPr="00DB61BB">
        <w:rPr>
          <w:rFonts w:ascii="Arial" w:hAnsi="Arial" w:cs="Arial"/>
          <w:b/>
          <w:bCs/>
          <w:sz w:val="18"/>
          <w:szCs w:val="18"/>
        </w:rPr>
        <w:t xml:space="preserve"> methods of animal slaughter </w:t>
      </w:r>
      <w:r w:rsidR="00E3470A" w:rsidRPr="00DB61BB">
        <w:rPr>
          <w:rFonts w:ascii="Arial" w:hAnsi="Arial" w:cs="Arial"/>
          <w:b/>
          <w:bCs/>
          <w:sz w:val="18"/>
          <w:szCs w:val="18"/>
        </w:rPr>
        <w:t xml:space="preserve"> </w:t>
      </w:r>
    </w:p>
    <w:p w14:paraId="3C2B88CF"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6D2C4AB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EE1D3B" w:rsidRPr="00DB61BB">
        <w:rPr>
          <w:rFonts w:ascii="Arial" w:hAnsi="Arial" w:cs="Arial"/>
          <w:sz w:val="18"/>
          <w:szCs w:val="18"/>
        </w:rPr>
        <w:t>The particular methods of animal sl</w:t>
      </w:r>
      <w:r w:rsidR="00D32EF8" w:rsidRPr="00DB61BB">
        <w:rPr>
          <w:rFonts w:ascii="Arial" w:hAnsi="Arial" w:cs="Arial"/>
          <w:sz w:val="18"/>
          <w:szCs w:val="18"/>
        </w:rPr>
        <w:t>a</w:t>
      </w:r>
      <w:r w:rsidR="00EE1D3B" w:rsidRPr="00DB61BB">
        <w:rPr>
          <w:rFonts w:ascii="Arial" w:hAnsi="Arial" w:cs="Arial"/>
          <w:sz w:val="18"/>
          <w:szCs w:val="18"/>
        </w:rPr>
        <w:t>ughter prescribed by religious rites</w:t>
      </w:r>
      <w:r w:rsidRPr="00DB61BB">
        <w:rPr>
          <w:rFonts w:ascii="Arial" w:hAnsi="Arial" w:cs="Arial"/>
          <w:sz w:val="18"/>
          <w:szCs w:val="18"/>
          <w:vertAlign w:val="superscript"/>
        </w:rPr>
        <w:t>19)</w:t>
      </w:r>
      <w:r w:rsidRPr="00DB61BB">
        <w:rPr>
          <w:rFonts w:ascii="Arial" w:hAnsi="Arial" w:cs="Arial"/>
          <w:sz w:val="18"/>
          <w:szCs w:val="18"/>
        </w:rPr>
        <w:t xml:space="preserve"> </w:t>
      </w:r>
      <w:r w:rsidR="00EE1D3B" w:rsidRPr="00DB61BB">
        <w:rPr>
          <w:rFonts w:ascii="Arial" w:hAnsi="Arial" w:cs="Arial"/>
          <w:sz w:val="18"/>
          <w:szCs w:val="18"/>
        </w:rPr>
        <w:t>under the conditions stipulated by directly applicable European Union legislation governing the protection of animals at the time of killing</w:t>
      </w:r>
      <w:r w:rsidRPr="00DB61BB">
        <w:rPr>
          <w:rFonts w:ascii="Arial" w:hAnsi="Arial" w:cs="Arial"/>
          <w:sz w:val="18"/>
          <w:szCs w:val="18"/>
          <w:vertAlign w:val="superscript"/>
        </w:rPr>
        <w:t>13)</w:t>
      </w:r>
      <w:r w:rsidRPr="00DB61BB">
        <w:rPr>
          <w:rFonts w:ascii="Arial" w:hAnsi="Arial" w:cs="Arial"/>
          <w:sz w:val="18"/>
          <w:szCs w:val="18"/>
        </w:rPr>
        <w:t xml:space="preserve"> </w:t>
      </w:r>
      <w:r w:rsidR="00D32EF8" w:rsidRPr="00DB61BB">
        <w:rPr>
          <w:rFonts w:ascii="Arial" w:hAnsi="Arial" w:cs="Arial"/>
          <w:sz w:val="18"/>
          <w:szCs w:val="18"/>
        </w:rPr>
        <w:t>may</w:t>
      </w:r>
      <w:r w:rsidR="00EE1D3B" w:rsidRPr="00DB61BB">
        <w:rPr>
          <w:rFonts w:ascii="Arial" w:hAnsi="Arial" w:cs="Arial"/>
          <w:sz w:val="18"/>
          <w:szCs w:val="18"/>
        </w:rPr>
        <w:t xml:space="preserve"> be used solely by a church or a religious society</w:t>
      </w:r>
      <w:r w:rsidRPr="00DB61BB">
        <w:rPr>
          <w:rFonts w:ascii="Arial" w:hAnsi="Arial" w:cs="Arial"/>
          <w:sz w:val="18"/>
          <w:szCs w:val="18"/>
          <w:vertAlign w:val="superscript"/>
        </w:rPr>
        <w:t>20)</w:t>
      </w:r>
      <w:r w:rsidRPr="00DB61BB">
        <w:rPr>
          <w:rFonts w:ascii="Arial" w:hAnsi="Arial" w:cs="Arial"/>
          <w:sz w:val="18"/>
          <w:szCs w:val="18"/>
        </w:rPr>
        <w:t xml:space="preserve">, </w:t>
      </w:r>
      <w:r w:rsidR="00673EDA" w:rsidRPr="00DB61BB">
        <w:rPr>
          <w:rFonts w:ascii="Arial" w:hAnsi="Arial" w:cs="Arial"/>
          <w:sz w:val="18"/>
          <w:szCs w:val="18"/>
        </w:rPr>
        <w:t xml:space="preserve">namely based on the decision of the Ministry </w:t>
      </w:r>
      <w:r w:rsidR="00D32EF8" w:rsidRPr="00DB61BB">
        <w:rPr>
          <w:rFonts w:ascii="Arial" w:hAnsi="Arial" w:cs="Arial"/>
          <w:sz w:val="18"/>
          <w:szCs w:val="18"/>
        </w:rPr>
        <w:t>on</w:t>
      </w:r>
      <w:r w:rsidR="00186E10" w:rsidRPr="00DB61BB">
        <w:rPr>
          <w:rFonts w:ascii="Arial" w:hAnsi="Arial" w:cs="Arial"/>
          <w:sz w:val="18"/>
          <w:szCs w:val="18"/>
        </w:rPr>
        <w:t xml:space="preserve"> grant</w:t>
      </w:r>
      <w:r w:rsidR="00D32EF8" w:rsidRPr="00DB61BB">
        <w:rPr>
          <w:rFonts w:ascii="Arial" w:hAnsi="Arial" w:cs="Arial"/>
          <w:sz w:val="18"/>
          <w:szCs w:val="18"/>
        </w:rPr>
        <w:t xml:space="preserve">ing a </w:t>
      </w:r>
      <w:r w:rsidR="00186E10" w:rsidRPr="00DB61BB">
        <w:rPr>
          <w:rFonts w:ascii="Arial" w:hAnsi="Arial" w:cs="Arial"/>
          <w:sz w:val="18"/>
          <w:szCs w:val="18"/>
        </w:rPr>
        <w:t xml:space="preserve">permission to </w:t>
      </w:r>
      <w:r w:rsidR="00673EDA" w:rsidRPr="00DB61BB">
        <w:rPr>
          <w:rFonts w:ascii="Arial" w:hAnsi="Arial" w:cs="Arial"/>
          <w:sz w:val="18"/>
          <w:szCs w:val="18"/>
        </w:rPr>
        <w:t>slaughter animals 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 xml:space="preserve">, </w:t>
      </w:r>
      <w:r w:rsidR="00673EDA" w:rsidRPr="00DB61BB">
        <w:rPr>
          <w:rFonts w:ascii="Arial" w:hAnsi="Arial" w:cs="Arial"/>
          <w:sz w:val="18"/>
          <w:szCs w:val="18"/>
        </w:rPr>
        <w:t>whose religious rites prescribe particular methods of animals slaughter</w:t>
      </w:r>
      <w:r w:rsidRPr="00DB61BB">
        <w:rPr>
          <w:rFonts w:ascii="Arial" w:hAnsi="Arial" w:cs="Arial"/>
          <w:sz w:val="18"/>
          <w:szCs w:val="18"/>
        </w:rPr>
        <w:t>, a</w:t>
      </w:r>
      <w:r w:rsidR="00673EDA" w:rsidRPr="00DB61BB">
        <w:rPr>
          <w:rFonts w:ascii="Arial" w:hAnsi="Arial" w:cs="Arial"/>
          <w:sz w:val="18"/>
          <w:szCs w:val="18"/>
        </w:rPr>
        <w:t xml:space="preserve">nd </w:t>
      </w:r>
      <w:r w:rsidR="00AF67CE" w:rsidRPr="00DB61BB">
        <w:rPr>
          <w:rFonts w:ascii="Arial" w:hAnsi="Arial" w:cs="Arial"/>
          <w:sz w:val="18"/>
          <w:szCs w:val="18"/>
        </w:rPr>
        <w:t xml:space="preserve">the </w:t>
      </w:r>
      <w:r w:rsidR="00673EDA" w:rsidRPr="00DB61BB">
        <w:rPr>
          <w:rFonts w:ascii="Arial" w:hAnsi="Arial" w:cs="Arial"/>
          <w:sz w:val="18"/>
          <w:szCs w:val="18"/>
        </w:rPr>
        <w:t>veterinary conditions laid down by the Regional Veterinary Administration</w:t>
      </w:r>
      <w:r w:rsidRPr="00DB61BB">
        <w:rPr>
          <w:rFonts w:ascii="Arial" w:hAnsi="Arial" w:cs="Arial"/>
          <w:sz w:val="18"/>
          <w:szCs w:val="18"/>
        </w:rPr>
        <w:t xml:space="preserve">. </w:t>
      </w:r>
    </w:p>
    <w:p w14:paraId="573AF5F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BFAFA7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186E10" w:rsidRPr="00DB61BB">
        <w:rPr>
          <w:rFonts w:ascii="Arial" w:hAnsi="Arial" w:cs="Arial"/>
          <w:sz w:val="18"/>
          <w:szCs w:val="18"/>
        </w:rPr>
        <w:t xml:space="preserve">Animals </w:t>
      </w:r>
      <w:r w:rsidR="00AF67CE" w:rsidRPr="00DB61BB">
        <w:rPr>
          <w:rFonts w:ascii="Arial" w:hAnsi="Arial" w:cs="Arial"/>
          <w:sz w:val="18"/>
          <w:szCs w:val="18"/>
        </w:rPr>
        <w:t>may</w:t>
      </w:r>
      <w:r w:rsidR="00186E10" w:rsidRPr="00DB61BB">
        <w:rPr>
          <w:rFonts w:ascii="Arial" w:hAnsi="Arial" w:cs="Arial"/>
          <w:sz w:val="18"/>
          <w:szCs w:val="18"/>
        </w:rPr>
        <w:t xml:space="preserve"> be slaughtered only 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 xml:space="preserve">, </w:t>
      </w:r>
      <w:r w:rsidR="00186E10" w:rsidRPr="00DB61BB">
        <w:rPr>
          <w:rFonts w:ascii="Arial" w:hAnsi="Arial" w:cs="Arial"/>
          <w:sz w:val="18"/>
          <w:szCs w:val="18"/>
        </w:rPr>
        <w:t>whose religious rites prescribe particular methods of animal slaughter and only at the slaughterhouses</w:t>
      </w:r>
      <w:r w:rsidRPr="00DB61BB">
        <w:rPr>
          <w:rFonts w:ascii="Arial" w:hAnsi="Arial" w:cs="Arial"/>
          <w:sz w:val="18"/>
          <w:szCs w:val="18"/>
        </w:rPr>
        <w:t xml:space="preserve">. </w:t>
      </w:r>
      <w:r w:rsidR="00186E10" w:rsidRPr="00DB61BB">
        <w:rPr>
          <w:rFonts w:ascii="Arial" w:hAnsi="Arial" w:cs="Arial"/>
          <w:sz w:val="18"/>
          <w:szCs w:val="18"/>
        </w:rPr>
        <w:t xml:space="preserve">The church </w:t>
      </w:r>
      <w:r w:rsidR="00AF67CE" w:rsidRPr="00DB61BB">
        <w:rPr>
          <w:rFonts w:ascii="Arial" w:hAnsi="Arial" w:cs="Arial"/>
          <w:sz w:val="18"/>
          <w:szCs w:val="18"/>
        </w:rPr>
        <w:t>and</w:t>
      </w:r>
      <w:r w:rsidR="00186E10" w:rsidRPr="00DB61BB">
        <w:rPr>
          <w:rFonts w:ascii="Arial" w:hAnsi="Arial" w:cs="Arial"/>
          <w:sz w:val="18"/>
          <w:szCs w:val="18"/>
        </w:rPr>
        <w:t xml:space="preserve"> the religious society shall </w:t>
      </w:r>
      <w:r w:rsidR="006C063C" w:rsidRPr="00DB61BB">
        <w:rPr>
          <w:rFonts w:ascii="Arial" w:hAnsi="Arial" w:cs="Arial"/>
          <w:sz w:val="18"/>
          <w:szCs w:val="18"/>
        </w:rPr>
        <w:t>submit a</w:t>
      </w:r>
      <w:r w:rsidR="00BC44BC" w:rsidRPr="00DB61BB">
        <w:rPr>
          <w:rFonts w:ascii="Arial" w:hAnsi="Arial" w:cs="Arial"/>
          <w:sz w:val="18"/>
          <w:szCs w:val="18"/>
        </w:rPr>
        <w:t xml:space="preserve">n application </w:t>
      </w:r>
      <w:r w:rsidR="006C063C" w:rsidRPr="00DB61BB">
        <w:rPr>
          <w:rFonts w:ascii="Arial" w:hAnsi="Arial" w:cs="Arial"/>
          <w:sz w:val="18"/>
          <w:szCs w:val="18"/>
        </w:rPr>
        <w:t xml:space="preserve">to the Regional Veterinary Administration </w:t>
      </w:r>
      <w:r w:rsidR="00AF67CE" w:rsidRPr="00DB61BB">
        <w:rPr>
          <w:rFonts w:ascii="Arial" w:hAnsi="Arial" w:cs="Arial"/>
          <w:sz w:val="18"/>
          <w:szCs w:val="18"/>
        </w:rPr>
        <w:t>for</w:t>
      </w:r>
      <w:r w:rsidR="006C063C" w:rsidRPr="00DB61BB">
        <w:rPr>
          <w:rFonts w:ascii="Arial" w:hAnsi="Arial" w:cs="Arial"/>
          <w:sz w:val="18"/>
          <w:szCs w:val="18"/>
        </w:rPr>
        <w:t xml:space="preserve"> determin</w:t>
      </w:r>
      <w:r w:rsidR="00AF67CE" w:rsidRPr="00DB61BB">
        <w:rPr>
          <w:rFonts w:ascii="Arial" w:hAnsi="Arial" w:cs="Arial"/>
          <w:sz w:val="18"/>
          <w:szCs w:val="18"/>
        </w:rPr>
        <w:t>ation of</w:t>
      </w:r>
      <w:r w:rsidR="006C063C" w:rsidRPr="00DB61BB">
        <w:rPr>
          <w:rFonts w:ascii="Arial" w:hAnsi="Arial" w:cs="Arial"/>
          <w:sz w:val="18"/>
          <w:szCs w:val="18"/>
        </w:rPr>
        <w:t xml:space="preserve"> veterinary conditions for </w:t>
      </w:r>
      <w:r w:rsidR="00AF67CE" w:rsidRPr="00DB61BB">
        <w:rPr>
          <w:rFonts w:ascii="Arial" w:hAnsi="Arial" w:cs="Arial"/>
          <w:sz w:val="18"/>
          <w:szCs w:val="18"/>
        </w:rPr>
        <w:t xml:space="preserve">carrying out the </w:t>
      </w:r>
      <w:r w:rsidR="00DE220D" w:rsidRPr="00DB61BB">
        <w:rPr>
          <w:rFonts w:ascii="Arial" w:hAnsi="Arial" w:cs="Arial"/>
          <w:sz w:val="18"/>
          <w:szCs w:val="18"/>
        </w:rPr>
        <w:t>slaughter for individual slaughterhouses</w:t>
      </w:r>
      <w:r w:rsidRPr="00DB61BB">
        <w:rPr>
          <w:rFonts w:ascii="Arial" w:hAnsi="Arial" w:cs="Arial"/>
          <w:sz w:val="18"/>
          <w:szCs w:val="18"/>
        </w:rPr>
        <w:t xml:space="preserve">; </w:t>
      </w:r>
      <w:r w:rsidR="00DE220D" w:rsidRPr="00DB61BB">
        <w:rPr>
          <w:rFonts w:ascii="Arial" w:hAnsi="Arial" w:cs="Arial"/>
          <w:sz w:val="18"/>
          <w:szCs w:val="18"/>
        </w:rPr>
        <w:t>the church and religious society shall carry out the slaughter in line with these conditions</w:t>
      </w:r>
      <w:r w:rsidRPr="00DB61BB">
        <w:rPr>
          <w:rFonts w:ascii="Arial" w:hAnsi="Arial" w:cs="Arial"/>
          <w:sz w:val="18"/>
          <w:szCs w:val="18"/>
        </w:rPr>
        <w:t xml:space="preserve">. </w:t>
      </w:r>
    </w:p>
    <w:p w14:paraId="3666A89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B5EF6D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DE220D" w:rsidRPr="00DB61BB">
        <w:rPr>
          <w:rFonts w:ascii="Arial" w:hAnsi="Arial" w:cs="Arial"/>
          <w:sz w:val="18"/>
          <w:szCs w:val="18"/>
        </w:rPr>
        <w:t xml:space="preserve">The </w:t>
      </w:r>
      <w:r w:rsidR="00FE7417" w:rsidRPr="00DB61BB">
        <w:rPr>
          <w:rFonts w:ascii="Arial" w:hAnsi="Arial" w:cs="Arial"/>
          <w:sz w:val="18"/>
          <w:szCs w:val="18"/>
        </w:rPr>
        <w:t xml:space="preserve">application </w:t>
      </w:r>
      <w:bookmarkStart w:id="0" w:name="_Hlk517261883"/>
      <w:r w:rsidR="00DE220D" w:rsidRPr="00DB61BB">
        <w:rPr>
          <w:rFonts w:ascii="Arial" w:hAnsi="Arial" w:cs="Arial"/>
          <w:sz w:val="18"/>
          <w:szCs w:val="18"/>
        </w:rPr>
        <w:t xml:space="preserve">for </w:t>
      </w:r>
      <w:r w:rsidR="00AF67CE" w:rsidRPr="00DB61BB">
        <w:rPr>
          <w:rFonts w:ascii="Arial" w:hAnsi="Arial" w:cs="Arial"/>
          <w:sz w:val="18"/>
          <w:szCs w:val="18"/>
        </w:rPr>
        <w:t xml:space="preserve">granting permission </w:t>
      </w:r>
      <w:r w:rsidR="00DE220D" w:rsidRPr="00DB61BB">
        <w:rPr>
          <w:rFonts w:ascii="Arial" w:hAnsi="Arial" w:cs="Arial"/>
          <w:sz w:val="18"/>
          <w:szCs w:val="18"/>
        </w:rPr>
        <w:t xml:space="preserve">to slaughter animals </w:t>
      </w:r>
      <w:bookmarkEnd w:id="0"/>
      <w:r w:rsidR="00DE220D" w:rsidRPr="00DB61BB">
        <w:rPr>
          <w:rFonts w:ascii="Arial" w:hAnsi="Arial" w:cs="Arial"/>
          <w:sz w:val="18"/>
          <w:szCs w:val="18"/>
        </w:rPr>
        <w:t>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 xml:space="preserve">, </w:t>
      </w:r>
      <w:r w:rsidR="00DE220D" w:rsidRPr="00DB61BB">
        <w:rPr>
          <w:rFonts w:ascii="Arial" w:hAnsi="Arial" w:cs="Arial"/>
          <w:sz w:val="18"/>
          <w:szCs w:val="18"/>
        </w:rPr>
        <w:t>whose religious rites prescribe particular methods of animal slaughter</w:t>
      </w:r>
      <w:r w:rsidRPr="00DB61BB">
        <w:rPr>
          <w:rFonts w:ascii="Arial" w:hAnsi="Arial" w:cs="Arial"/>
          <w:sz w:val="18"/>
          <w:szCs w:val="18"/>
        </w:rPr>
        <w:t xml:space="preserve">, </w:t>
      </w:r>
      <w:r w:rsidR="00DE220D" w:rsidRPr="00DB61BB">
        <w:rPr>
          <w:rFonts w:ascii="Arial" w:hAnsi="Arial" w:cs="Arial"/>
          <w:sz w:val="18"/>
          <w:szCs w:val="18"/>
        </w:rPr>
        <w:t xml:space="preserve">shall be submitted </w:t>
      </w:r>
      <w:r w:rsidR="00AF67CE" w:rsidRPr="00DB61BB">
        <w:rPr>
          <w:rFonts w:ascii="Arial" w:hAnsi="Arial" w:cs="Arial"/>
          <w:sz w:val="18"/>
          <w:szCs w:val="18"/>
        </w:rPr>
        <w:t>on</w:t>
      </w:r>
      <w:r w:rsidR="00DE220D" w:rsidRPr="00DB61BB">
        <w:rPr>
          <w:rFonts w:ascii="Arial" w:hAnsi="Arial" w:cs="Arial"/>
          <w:sz w:val="18"/>
          <w:szCs w:val="18"/>
        </w:rPr>
        <w:t xml:space="preserve"> a prescribed form</w:t>
      </w:r>
      <w:r w:rsidRPr="00DB61BB">
        <w:rPr>
          <w:rFonts w:ascii="Arial" w:hAnsi="Arial" w:cs="Arial"/>
          <w:sz w:val="18"/>
          <w:szCs w:val="18"/>
        </w:rPr>
        <w:t xml:space="preserve">, </w:t>
      </w:r>
      <w:r w:rsidR="00DE220D" w:rsidRPr="00DB61BB">
        <w:rPr>
          <w:rFonts w:ascii="Arial" w:hAnsi="Arial" w:cs="Arial"/>
          <w:sz w:val="18"/>
          <w:szCs w:val="18"/>
        </w:rPr>
        <w:t xml:space="preserve">whose </w:t>
      </w:r>
      <w:r w:rsidR="00AC5090" w:rsidRPr="00DB61BB">
        <w:rPr>
          <w:rFonts w:ascii="Arial" w:hAnsi="Arial" w:cs="Arial"/>
          <w:sz w:val="18"/>
          <w:szCs w:val="18"/>
        </w:rPr>
        <w:t xml:space="preserve">model </w:t>
      </w:r>
      <w:r w:rsidR="002D3FB9" w:rsidRPr="00DB61BB">
        <w:rPr>
          <w:rFonts w:ascii="Arial" w:hAnsi="Arial" w:cs="Arial"/>
          <w:sz w:val="18"/>
          <w:szCs w:val="18"/>
        </w:rPr>
        <w:t>shall be</w:t>
      </w:r>
      <w:r w:rsidR="00DE220D" w:rsidRPr="00DB61BB">
        <w:rPr>
          <w:rFonts w:ascii="Arial" w:hAnsi="Arial" w:cs="Arial"/>
          <w:sz w:val="18"/>
          <w:szCs w:val="18"/>
        </w:rPr>
        <w:t xml:space="preserve"> s</w:t>
      </w:r>
      <w:r w:rsidR="00AC5090" w:rsidRPr="00DB61BB">
        <w:rPr>
          <w:rFonts w:ascii="Arial" w:hAnsi="Arial" w:cs="Arial"/>
          <w:sz w:val="18"/>
          <w:szCs w:val="18"/>
        </w:rPr>
        <w:t>et out</w:t>
      </w:r>
      <w:r w:rsidR="00DE220D" w:rsidRPr="00DB61BB">
        <w:rPr>
          <w:rFonts w:ascii="Arial" w:hAnsi="Arial" w:cs="Arial"/>
          <w:sz w:val="18"/>
          <w:szCs w:val="18"/>
        </w:rPr>
        <w:t xml:space="preserve"> by the Ministry in </w:t>
      </w:r>
      <w:r w:rsidR="00554EC5" w:rsidRPr="00DB61BB">
        <w:rPr>
          <w:rFonts w:ascii="Arial" w:hAnsi="Arial" w:cs="Arial"/>
          <w:sz w:val="18"/>
          <w:szCs w:val="18"/>
        </w:rPr>
        <w:t>the</w:t>
      </w:r>
      <w:r w:rsidR="00DE220D" w:rsidRPr="00DB61BB">
        <w:rPr>
          <w:rFonts w:ascii="Arial" w:hAnsi="Arial" w:cs="Arial"/>
          <w:sz w:val="18"/>
          <w:szCs w:val="18"/>
        </w:rPr>
        <w:t xml:space="preserve"> implementing legislation</w:t>
      </w:r>
      <w:r w:rsidRPr="00DB61BB">
        <w:rPr>
          <w:rFonts w:ascii="Arial" w:hAnsi="Arial" w:cs="Arial"/>
          <w:sz w:val="18"/>
          <w:szCs w:val="18"/>
        </w:rPr>
        <w:t xml:space="preserve">. </w:t>
      </w:r>
      <w:r w:rsidR="00C24946" w:rsidRPr="00DB61BB">
        <w:rPr>
          <w:rFonts w:ascii="Arial" w:hAnsi="Arial" w:cs="Arial"/>
          <w:sz w:val="18"/>
          <w:szCs w:val="18"/>
        </w:rPr>
        <w:t>A</w:t>
      </w:r>
      <w:r w:rsidR="0063090A" w:rsidRPr="00DB61BB">
        <w:rPr>
          <w:rFonts w:ascii="Arial" w:hAnsi="Arial" w:cs="Arial"/>
          <w:sz w:val="18"/>
          <w:szCs w:val="18"/>
        </w:rPr>
        <w:t>part from the general</w:t>
      </w:r>
      <w:r w:rsidR="00C24946" w:rsidRPr="00DB61BB">
        <w:rPr>
          <w:rFonts w:ascii="Arial" w:hAnsi="Arial" w:cs="Arial"/>
          <w:sz w:val="18"/>
          <w:szCs w:val="18"/>
        </w:rPr>
        <w:t xml:space="preserve"> requisites</w:t>
      </w:r>
      <w:r w:rsidR="00FE7417" w:rsidRPr="00DB61BB">
        <w:rPr>
          <w:rFonts w:ascii="Arial" w:hAnsi="Arial" w:cs="Arial"/>
          <w:sz w:val="18"/>
          <w:szCs w:val="18"/>
        </w:rPr>
        <w:t xml:space="preserve"> </w:t>
      </w:r>
      <w:r w:rsidR="00C24946" w:rsidRPr="00DB61BB">
        <w:rPr>
          <w:rFonts w:ascii="Arial" w:hAnsi="Arial" w:cs="Arial"/>
          <w:sz w:val="18"/>
          <w:szCs w:val="18"/>
        </w:rPr>
        <w:t xml:space="preserve">laid down in the Rules of Administrative Procedure, the application </w:t>
      </w:r>
      <w:r w:rsidR="002D3FB9" w:rsidRPr="00DB61BB">
        <w:rPr>
          <w:rFonts w:ascii="Arial" w:hAnsi="Arial" w:cs="Arial"/>
          <w:sz w:val="18"/>
          <w:szCs w:val="18"/>
        </w:rPr>
        <w:t xml:space="preserve">shall </w:t>
      </w:r>
      <w:r w:rsidR="00AF67CE" w:rsidRPr="00DB61BB">
        <w:rPr>
          <w:rFonts w:ascii="Arial" w:hAnsi="Arial" w:cs="Arial"/>
          <w:sz w:val="18"/>
          <w:szCs w:val="18"/>
        </w:rPr>
        <w:t xml:space="preserve">also </w:t>
      </w:r>
      <w:r w:rsidR="00C24946" w:rsidRPr="00DB61BB">
        <w:rPr>
          <w:rFonts w:ascii="Arial" w:hAnsi="Arial" w:cs="Arial"/>
          <w:sz w:val="18"/>
          <w:szCs w:val="18"/>
        </w:rPr>
        <w:t xml:space="preserve">contain </w:t>
      </w:r>
      <w:r w:rsidRPr="00DB61BB">
        <w:rPr>
          <w:rFonts w:ascii="Arial" w:hAnsi="Arial" w:cs="Arial"/>
          <w:sz w:val="18"/>
          <w:szCs w:val="18"/>
        </w:rPr>
        <w:t xml:space="preserve"> </w:t>
      </w:r>
    </w:p>
    <w:p w14:paraId="25302FE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4A9B72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C24946" w:rsidRPr="00DB61BB">
        <w:rPr>
          <w:rFonts w:ascii="Arial" w:hAnsi="Arial" w:cs="Arial"/>
          <w:sz w:val="18"/>
          <w:szCs w:val="18"/>
        </w:rPr>
        <w:t>personal data and permanent resi</w:t>
      </w:r>
      <w:r w:rsidR="00733D79" w:rsidRPr="00DB61BB">
        <w:rPr>
          <w:rFonts w:ascii="Arial" w:hAnsi="Arial" w:cs="Arial"/>
          <w:sz w:val="18"/>
          <w:szCs w:val="18"/>
        </w:rPr>
        <w:t xml:space="preserve">dence </w:t>
      </w:r>
      <w:r w:rsidR="00C24946" w:rsidRPr="00DB61BB">
        <w:rPr>
          <w:rFonts w:ascii="Arial" w:hAnsi="Arial" w:cs="Arial"/>
          <w:sz w:val="18"/>
          <w:szCs w:val="18"/>
        </w:rPr>
        <w:t>address</w:t>
      </w:r>
      <w:r w:rsidRPr="00DB61BB">
        <w:rPr>
          <w:rFonts w:ascii="Arial" w:hAnsi="Arial" w:cs="Arial"/>
          <w:sz w:val="18"/>
          <w:szCs w:val="18"/>
        </w:rPr>
        <w:t xml:space="preserve">, </w:t>
      </w:r>
      <w:r w:rsidR="00C24946" w:rsidRPr="00DB61BB">
        <w:rPr>
          <w:rFonts w:ascii="Arial" w:hAnsi="Arial" w:cs="Arial"/>
          <w:sz w:val="18"/>
          <w:szCs w:val="18"/>
        </w:rPr>
        <w:t>or also address for service</w:t>
      </w:r>
      <w:r w:rsidRPr="00DB61BB">
        <w:rPr>
          <w:rFonts w:ascii="Arial" w:hAnsi="Arial" w:cs="Arial"/>
          <w:sz w:val="18"/>
          <w:szCs w:val="18"/>
        </w:rPr>
        <w:t xml:space="preserve">, </w:t>
      </w:r>
      <w:r w:rsidR="00C24946" w:rsidRPr="00DB61BB">
        <w:rPr>
          <w:rFonts w:ascii="Arial" w:hAnsi="Arial" w:cs="Arial"/>
          <w:sz w:val="18"/>
          <w:szCs w:val="18"/>
        </w:rPr>
        <w:t xml:space="preserve">if </w:t>
      </w:r>
      <w:r w:rsidR="00AF67CE" w:rsidRPr="00DB61BB">
        <w:rPr>
          <w:rFonts w:ascii="Arial" w:hAnsi="Arial" w:cs="Arial"/>
          <w:sz w:val="18"/>
          <w:szCs w:val="18"/>
        </w:rPr>
        <w:t xml:space="preserve">it is </w:t>
      </w:r>
      <w:r w:rsidR="00C24946" w:rsidRPr="00DB61BB">
        <w:rPr>
          <w:rFonts w:ascii="Arial" w:hAnsi="Arial" w:cs="Arial"/>
          <w:sz w:val="18"/>
          <w:szCs w:val="18"/>
        </w:rPr>
        <w:t>not the same as the permanent residence address, of the person meeting the conditions under Section</w:t>
      </w:r>
      <w:r w:rsidRPr="00DB61BB">
        <w:rPr>
          <w:rFonts w:ascii="Arial" w:hAnsi="Arial" w:cs="Arial"/>
          <w:sz w:val="18"/>
          <w:szCs w:val="18"/>
        </w:rPr>
        <w:t xml:space="preserve"> 5a, </w:t>
      </w:r>
    </w:p>
    <w:p w14:paraId="3DE4735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02A9DF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C24946" w:rsidRPr="00DB61BB">
        <w:rPr>
          <w:rFonts w:ascii="Arial" w:hAnsi="Arial" w:cs="Arial"/>
          <w:sz w:val="18"/>
          <w:szCs w:val="18"/>
        </w:rPr>
        <w:t>identification data of the slaughterhouse where the slaughter shall be carried out</w:t>
      </w:r>
      <w:r w:rsidRPr="00DB61BB">
        <w:rPr>
          <w:rFonts w:ascii="Arial" w:hAnsi="Arial" w:cs="Arial"/>
          <w:sz w:val="18"/>
          <w:szCs w:val="18"/>
        </w:rPr>
        <w:t xml:space="preserve">, </w:t>
      </w:r>
    </w:p>
    <w:p w14:paraId="7DFAC4C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85BDB0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C24946" w:rsidRPr="00DB61BB">
        <w:rPr>
          <w:rFonts w:ascii="Arial" w:hAnsi="Arial" w:cs="Arial"/>
          <w:sz w:val="18"/>
          <w:szCs w:val="18"/>
        </w:rPr>
        <w:t>species of animals that shall be slaughtered at the slaughterhouse</w:t>
      </w:r>
      <w:r w:rsidRPr="00DB61BB">
        <w:rPr>
          <w:rFonts w:ascii="Arial" w:hAnsi="Arial" w:cs="Arial"/>
          <w:sz w:val="18"/>
          <w:szCs w:val="18"/>
        </w:rPr>
        <w:t xml:space="preserve">, </w:t>
      </w:r>
    </w:p>
    <w:p w14:paraId="16EEE14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545480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d) maxim</w:t>
      </w:r>
      <w:r w:rsidR="00C24946" w:rsidRPr="00DB61BB">
        <w:rPr>
          <w:rFonts w:ascii="Arial" w:hAnsi="Arial" w:cs="Arial"/>
          <w:sz w:val="18"/>
          <w:szCs w:val="18"/>
        </w:rPr>
        <w:t>um number of animals</w:t>
      </w:r>
      <w:r w:rsidRPr="00DB61BB">
        <w:rPr>
          <w:rFonts w:ascii="Arial" w:hAnsi="Arial" w:cs="Arial"/>
          <w:sz w:val="18"/>
          <w:szCs w:val="18"/>
        </w:rPr>
        <w:t xml:space="preserve">, </w:t>
      </w:r>
      <w:r w:rsidR="00C24946" w:rsidRPr="00DB61BB">
        <w:rPr>
          <w:rFonts w:ascii="Arial" w:hAnsi="Arial" w:cs="Arial"/>
          <w:sz w:val="18"/>
          <w:szCs w:val="18"/>
        </w:rPr>
        <w:t>intended to be slaughtered at individual slaughterhouses per day and per calendar year</w:t>
      </w:r>
      <w:r w:rsidR="00AF67CE" w:rsidRPr="00DB61BB">
        <w:rPr>
          <w:rFonts w:ascii="Arial" w:hAnsi="Arial" w:cs="Arial"/>
          <w:sz w:val="18"/>
          <w:szCs w:val="18"/>
        </w:rPr>
        <w:t>,</w:t>
      </w:r>
      <w:r w:rsidR="00C24946" w:rsidRPr="00DB61BB">
        <w:rPr>
          <w:rFonts w:ascii="Arial" w:hAnsi="Arial" w:cs="Arial"/>
          <w:sz w:val="18"/>
          <w:szCs w:val="18"/>
        </w:rPr>
        <w:t xml:space="preserve"> and justification of the requested number,</w:t>
      </w:r>
      <w:r w:rsidRPr="00DB61BB">
        <w:rPr>
          <w:rFonts w:ascii="Arial" w:hAnsi="Arial" w:cs="Arial"/>
          <w:sz w:val="18"/>
          <w:szCs w:val="18"/>
        </w:rPr>
        <w:t xml:space="preserve"> </w:t>
      </w:r>
    </w:p>
    <w:p w14:paraId="2DE9B36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9933A7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C24946" w:rsidRPr="00DB61BB">
        <w:rPr>
          <w:rFonts w:ascii="Arial" w:hAnsi="Arial" w:cs="Arial"/>
          <w:sz w:val="18"/>
          <w:szCs w:val="18"/>
        </w:rPr>
        <w:t>method of animal slaughter</w:t>
      </w:r>
      <w:r w:rsidRPr="00DB61BB">
        <w:rPr>
          <w:rFonts w:ascii="Arial" w:hAnsi="Arial" w:cs="Arial"/>
          <w:sz w:val="18"/>
          <w:szCs w:val="18"/>
        </w:rPr>
        <w:t xml:space="preserve">. </w:t>
      </w:r>
    </w:p>
    <w:p w14:paraId="2038051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026F21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C24946" w:rsidRPr="00DB61BB">
        <w:rPr>
          <w:rFonts w:ascii="Arial" w:hAnsi="Arial" w:cs="Arial"/>
          <w:sz w:val="18"/>
          <w:szCs w:val="18"/>
        </w:rPr>
        <w:t>Apart from requisites referred to in paragraph</w:t>
      </w:r>
      <w:r w:rsidRPr="00DB61BB">
        <w:rPr>
          <w:rFonts w:ascii="Arial" w:hAnsi="Arial" w:cs="Arial"/>
          <w:sz w:val="18"/>
          <w:szCs w:val="18"/>
        </w:rPr>
        <w:t xml:space="preserve"> 3</w:t>
      </w:r>
      <w:r w:rsidR="00AF67CE" w:rsidRPr="00DB61BB">
        <w:rPr>
          <w:rFonts w:ascii="Arial" w:hAnsi="Arial" w:cs="Arial"/>
          <w:sz w:val="18"/>
          <w:szCs w:val="18"/>
        </w:rPr>
        <w:t xml:space="preserve">, </w:t>
      </w:r>
      <w:r w:rsidR="004A3AB1" w:rsidRPr="00DB61BB">
        <w:rPr>
          <w:rFonts w:ascii="Arial" w:hAnsi="Arial" w:cs="Arial"/>
          <w:sz w:val="18"/>
          <w:szCs w:val="18"/>
        </w:rPr>
        <w:t>the application</w:t>
      </w:r>
      <w:r w:rsidR="00FE7417" w:rsidRPr="00DB61BB">
        <w:rPr>
          <w:rFonts w:ascii="Arial" w:hAnsi="Arial" w:cs="Arial"/>
          <w:sz w:val="18"/>
          <w:szCs w:val="18"/>
        </w:rPr>
        <w:t xml:space="preserve"> </w:t>
      </w:r>
      <w:r w:rsidR="004A3AB1" w:rsidRPr="00DB61BB">
        <w:rPr>
          <w:rFonts w:ascii="Arial" w:hAnsi="Arial" w:cs="Arial"/>
          <w:sz w:val="18"/>
          <w:szCs w:val="18"/>
        </w:rPr>
        <w:t xml:space="preserve">for </w:t>
      </w:r>
      <w:r w:rsidR="00AF67CE" w:rsidRPr="00DB61BB">
        <w:rPr>
          <w:rFonts w:ascii="Arial" w:hAnsi="Arial" w:cs="Arial"/>
          <w:sz w:val="18"/>
          <w:szCs w:val="18"/>
        </w:rPr>
        <w:t>granting the permission</w:t>
      </w:r>
      <w:r w:rsidR="004A3AB1" w:rsidRPr="00DB61BB">
        <w:rPr>
          <w:rFonts w:ascii="Arial" w:hAnsi="Arial" w:cs="Arial"/>
          <w:sz w:val="18"/>
          <w:szCs w:val="18"/>
        </w:rPr>
        <w:t xml:space="preserve"> to slaughter animals 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 xml:space="preserve">, </w:t>
      </w:r>
      <w:r w:rsidR="004A3AB1" w:rsidRPr="00DB61BB">
        <w:rPr>
          <w:rFonts w:ascii="Arial" w:hAnsi="Arial" w:cs="Arial"/>
          <w:sz w:val="18"/>
          <w:szCs w:val="18"/>
        </w:rPr>
        <w:t>whose religious rites prescribe particular methods of animal</w:t>
      </w:r>
      <w:r w:rsidR="00AF67CE" w:rsidRPr="00DB61BB">
        <w:rPr>
          <w:rFonts w:ascii="Arial" w:hAnsi="Arial" w:cs="Arial"/>
          <w:sz w:val="18"/>
          <w:szCs w:val="18"/>
        </w:rPr>
        <w:t xml:space="preserve"> slaughter</w:t>
      </w:r>
      <w:r w:rsidRPr="00DB61BB">
        <w:rPr>
          <w:rFonts w:ascii="Arial" w:hAnsi="Arial" w:cs="Arial"/>
          <w:sz w:val="18"/>
          <w:szCs w:val="18"/>
        </w:rPr>
        <w:t>,</w:t>
      </w:r>
      <w:r w:rsidR="00286586" w:rsidRPr="00DB61BB">
        <w:rPr>
          <w:rFonts w:ascii="Arial" w:hAnsi="Arial" w:cs="Arial"/>
          <w:sz w:val="18"/>
          <w:szCs w:val="18"/>
        </w:rPr>
        <w:t xml:space="preserve"> </w:t>
      </w:r>
      <w:r w:rsidR="00E637BA" w:rsidRPr="00DB61BB">
        <w:rPr>
          <w:rFonts w:ascii="Arial" w:hAnsi="Arial" w:cs="Arial"/>
          <w:sz w:val="18"/>
          <w:szCs w:val="18"/>
        </w:rPr>
        <w:t>shall include</w:t>
      </w:r>
      <w:r w:rsidRPr="00DB61BB">
        <w:rPr>
          <w:rFonts w:ascii="Arial" w:hAnsi="Arial" w:cs="Arial"/>
          <w:sz w:val="18"/>
          <w:szCs w:val="18"/>
        </w:rPr>
        <w:t xml:space="preserve"> </w:t>
      </w:r>
    </w:p>
    <w:p w14:paraId="1121DD1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B2C279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E637BA" w:rsidRPr="00DB61BB">
        <w:rPr>
          <w:rFonts w:ascii="Arial" w:hAnsi="Arial" w:cs="Arial"/>
          <w:sz w:val="18"/>
          <w:szCs w:val="18"/>
        </w:rPr>
        <w:t xml:space="preserve">a written </w:t>
      </w:r>
      <w:r w:rsidR="00286586" w:rsidRPr="00DB61BB">
        <w:rPr>
          <w:rFonts w:ascii="Arial" w:hAnsi="Arial" w:cs="Arial"/>
          <w:sz w:val="18"/>
          <w:szCs w:val="18"/>
        </w:rPr>
        <w:t>consent of the business operator</w:t>
      </w:r>
      <w:r w:rsidRPr="00DB61BB">
        <w:rPr>
          <w:rFonts w:ascii="Arial" w:hAnsi="Arial" w:cs="Arial"/>
          <w:sz w:val="18"/>
          <w:szCs w:val="18"/>
          <w:vertAlign w:val="superscript"/>
        </w:rPr>
        <w:t>12)</w:t>
      </w:r>
      <w:r w:rsidRPr="00DB61BB">
        <w:rPr>
          <w:rFonts w:ascii="Arial" w:hAnsi="Arial" w:cs="Arial"/>
          <w:sz w:val="18"/>
          <w:szCs w:val="18"/>
        </w:rPr>
        <w:t xml:space="preserve"> </w:t>
      </w:r>
      <w:r w:rsidR="00286586" w:rsidRPr="00DB61BB">
        <w:rPr>
          <w:rFonts w:ascii="Arial" w:hAnsi="Arial" w:cs="Arial"/>
          <w:sz w:val="18"/>
          <w:szCs w:val="18"/>
        </w:rPr>
        <w:t>to slaughter animals 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w:t>
      </w:r>
      <w:r w:rsidR="00286586" w:rsidRPr="00DB61BB">
        <w:rPr>
          <w:rFonts w:ascii="Arial" w:hAnsi="Arial" w:cs="Arial"/>
          <w:sz w:val="18"/>
          <w:szCs w:val="18"/>
        </w:rPr>
        <w:t xml:space="preserve"> whose religious rites prescribe particular methods of animal slaughter</w:t>
      </w:r>
      <w:r w:rsidRPr="00DB61BB">
        <w:rPr>
          <w:rFonts w:ascii="Arial" w:hAnsi="Arial" w:cs="Arial"/>
          <w:sz w:val="18"/>
          <w:szCs w:val="18"/>
        </w:rPr>
        <w:t xml:space="preserve">, </w:t>
      </w:r>
      <w:r w:rsidR="00286586" w:rsidRPr="00DB61BB">
        <w:rPr>
          <w:rFonts w:ascii="Arial" w:hAnsi="Arial" w:cs="Arial"/>
          <w:sz w:val="18"/>
          <w:szCs w:val="18"/>
        </w:rPr>
        <w:t>at the given slaughterhouse</w:t>
      </w:r>
      <w:r w:rsidRPr="00DB61BB">
        <w:rPr>
          <w:rFonts w:ascii="Arial" w:hAnsi="Arial" w:cs="Arial"/>
          <w:sz w:val="18"/>
          <w:szCs w:val="18"/>
        </w:rPr>
        <w:t xml:space="preserve">, </w:t>
      </w:r>
      <w:r w:rsidR="00AF67CE" w:rsidRPr="00DB61BB">
        <w:rPr>
          <w:rFonts w:ascii="Arial" w:hAnsi="Arial" w:cs="Arial"/>
          <w:sz w:val="18"/>
          <w:szCs w:val="18"/>
        </w:rPr>
        <w:t xml:space="preserve">stating </w:t>
      </w:r>
      <w:r w:rsidR="00286586" w:rsidRPr="00DB61BB">
        <w:rPr>
          <w:rFonts w:ascii="Arial" w:hAnsi="Arial" w:cs="Arial"/>
          <w:sz w:val="18"/>
          <w:szCs w:val="18"/>
        </w:rPr>
        <w:t>the maximum daily and annual capacity of the slaughterhouse for the given species and category of animals</w:t>
      </w:r>
      <w:r w:rsidRPr="00DB61BB">
        <w:rPr>
          <w:rFonts w:ascii="Arial" w:hAnsi="Arial" w:cs="Arial"/>
          <w:sz w:val="18"/>
          <w:szCs w:val="18"/>
        </w:rPr>
        <w:t xml:space="preserve">, </w:t>
      </w:r>
    </w:p>
    <w:p w14:paraId="47F8342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7F4D97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286586" w:rsidRPr="00DB61BB">
        <w:rPr>
          <w:rFonts w:ascii="Arial" w:hAnsi="Arial" w:cs="Arial"/>
          <w:sz w:val="18"/>
          <w:szCs w:val="18"/>
        </w:rPr>
        <w:t xml:space="preserve">a description of the religious rite or the regulation of the church and religious society prescribing the particular </w:t>
      </w:r>
      <w:r w:rsidR="00D67384" w:rsidRPr="00DB61BB">
        <w:rPr>
          <w:rFonts w:ascii="Arial" w:hAnsi="Arial" w:cs="Arial"/>
          <w:sz w:val="18"/>
          <w:szCs w:val="18"/>
        </w:rPr>
        <w:t>methods</w:t>
      </w:r>
      <w:r w:rsidR="00286586" w:rsidRPr="00DB61BB">
        <w:rPr>
          <w:rFonts w:ascii="Arial" w:hAnsi="Arial" w:cs="Arial"/>
          <w:sz w:val="18"/>
          <w:szCs w:val="18"/>
        </w:rPr>
        <w:t xml:space="preserve"> of animal slaughter, namely in the Czech language</w:t>
      </w:r>
      <w:r w:rsidRPr="00DB61BB">
        <w:rPr>
          <w:rFonts w:ascii="Arial" w:hAnsi="Arial" w:cs="Arial"/>
          <w:sz w:val="18"/>
          <w:szCs w:val="18"/>
        </w:rPr>
        <w:t xml:space="preserve">, </w:t>
      </w:r>
    </w:p>
    <w:p w14:paraId="274861C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EDC198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286586" w:rsidRPr="00DB61BB">
        <w:rPr>
          <w:rFonts w:ascii="Arial" w:hAnsi="Arial" w:cs="Arial"/>
          <w:sz w:val="18"/>
          <w:szCs w:val="18"/>
        </w:rPr>
        <w:t xml:space="preserve">a detailed description of the method of animal slaughter and a written </w:t>
      </w:r>
      <w:r w:rsidR="00CF5C8A" w:rsidRPr="00DB61BB">
        <w:rPr>
          <w:rFonts w:ascii="Arial" w:hAnsi="Arial" w:cs="Arial"/>
          <w:sz w:val="18"/>
          <w:szCs w:val="18"/>
        </w:rPr>
        <w:t>confirmation of the church and religious society</w:t>
      </w:r>
      <w:r w:rsidRPr="00DB61BB">
        <w:rPr>
          <w:rFonts w:ascii="Arial" w:hAnsi="Arial" w:cs="Arial"/>
          <w:sz w:val="18"/>
          <w:szCs w:val="18"/>
          <w:vertAlign w:val="superscript"/>
        </w:rPr>
        <w:t>20)</w:t>
      </w:r>
      <w:r w:rsidRPr="00DB61BB">
        <w:rPr>
          <w:rFonts w:ascii="Arial" w:hAnsi="Arial" w:cs="Arial"/>
          <w:sz w:val="18"/>
          <w:szCs w:val="18"/>
        </w:rPr>
        <w:t xml:space="preserve"> o</w:t>
      </w:r>
      <w:r w:rsidR="00CF5C8A" w:rsidRPr="00DB61BB">
        <w:rPr>
          <w:rFonts w:ascii="Arial" w:hAnsi="Arial" w:cs="Arial"/>
          <w:sz w:val="18"/>
          <w:szCs w:val="18"/>
        </w:rPr>
        <w:t>n the competence of the person referred to in paragraph</w:t>
      </w:r>
      <w:r w:rsidRPr="00DB61BB">
        <w:rPr>
          <w:rFonts w:ascii="Arial" w:hAnsi="Arial" w:cs="Arial"/>
          <w:sz w:val="18"/>
          <w:szCs w:val="18"/>
        </w:rPr>
        <w:t xml:space="preserve"> 3</w:t>
      </w:r>
      <w:r w:rsidR="00CF5C8A" w:rsidRPr="00DB61BB">
        <w:rPr>
          <w:rFonts w:ascii="Arial" w:hAnsi="Arial" w:cs="Arial"/>
          <w:sz w:val="18"/>
          <w:szCs w:val="18"/>
        </w:rPr>
        <w:t>(</w:t>
      </w:r>
      <w:r w:rsidRPr="00DB61BB">
        <w:rPr>
          <w:rFonts w:ascii="Arial" w:hAnsi="Arial" w:cs="Arial"/>
          <w:sz w:val="18"/>
          <w:szCs w:val="18"/>
        </w:rPr>
        <w:t xml:space="preserve">a) </w:t>
      </w:r>
      <w:r w:rsidR="00CF5C8A" w:rsidRPr="00DB61BB">
        <w:rPr>
          <w:rFonts w:ascii="Arial" w:hAnsi="Arial" w:cs="Arial"/>
          <w:sz w:val="18"/>
          <w:szCs w:val="18"/>
        </w:rPr>
        <w:t>to carry out the requested method of slaughter in a way minimising the suffering of the slaughtered animal</w:t>
      </w:r>
      <w:r w:rsidRPr="00DB61BB">
        <w:rPr>
          <w:rFonts w:ascii="Arial" w:hAnsi="Arial" w:cs="Arial"/>
          <w:sz w:val="18"/>
          <w:szCs w:val="18"/>
        </w:rPr>
        <w:t xml:space="preserve">. </w:t>
      </w:r>
    </w:p>
    <w:p w14:paraId="7CCC7B7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BA9E7F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CF5C8A" w:rsidRPr="00DB61BB">
        <w:rPr>
          <w:rFonts w:ascii="Arial" w:hAnsi="Arial" w:cs="Arial"/>
          <w:sz w:val="18"/>
          <w:szCs w:val="18"/>
        </w:rPr>
        <w:t>The decision on granting the permission to slaughter animals for the purposes of churches and religious societies</w:t>
      </w:r>
      <w:r w:rsidRPr="00DB61BB">
        <w:rPr>
          <w:rFonts w:ascii="Arial" w:hAnsi="Arial" w:cs="Arial"/>
          <w:sz w:val="18"/>
          <w:szCs w:val="18"/>
          <w:vertAlign w:val="superscript"/>
        </w:rPr>
        <w:t>21)</w:t>
      </w:r>
      <w:r w:rsidRPr="00DB61BB">
        <w:rPr>
          <w:rFonts w:ascii="Arial" w:hAnsi="Arial" w:cs="Arial"/>
          <w:sz w:val="18"/>
          <w:szCs w:val="18"/>
        </w:rPr>
        <w:t xml:space="preserve">, </w:t>
      </w:r>
      <w:r w:rsidR="00CF5C8A" w:rsidRPr="00DB61BB">
        <w:rPr>
          <w:rFonts w:ascii="Arial" w:hAnsi="Arial" w:cs="Arial"/>
          <w:sz w:val="18"/>
          <w:szCs w:val="18"/>
        </w:rPr>
        <w:t>whose religious rites prescribe particular methods of animal slaughter</w:t>
      </w:r>
      <w:r w:rsidRPr="00DB61BB">
        <w:rPr>
          <w:rFonts w:ascii="Arial" w:hAnsi="Arial" w:cs="Arial"/>
          <w:sz w:val="18"/>
          <w:szCs w:val="18"/>
        </w:rPr>
        <w:t xml:space="preserve">, </w:t>
      </w:r>
      <w:r w:rsidR="00CF5C8A" w:rsidRPr="00DB61BB">
        <w:rPr>
          <w:rFonts w:ascii="Arial" w:hAnsi="Arial" w:cs="Arial"/>
          <w:sz w:val="18"/>
          <w:szCs w:val="18"/>
        </w:rPr>
        <w:t>shall contain the requisites referred to in paragraph</w:t>
      </w:r>
      <w:r w:rsidRPr="00DB61BB">
        <w:rPr>
          <w:rFonts w:ascii="Arial" w:hAnsi="Arial" w:cs="Arial"/>
          <w:sz w:val="18"/>
          <w:szCs w:val="18"/>
        </w:rPr>
        <w:t xml:space="preserve"> 3 a</w:t>
      </w:r>
      <w:r w:rsidR="00CF5C8A" w:rsidRPr="00DB61BB">
        <w:rPr>
          <w:rFonts w:ascii="Arial" w:hAnsi="Arial" w:cs="Arial"/>
          <w:sz w:val="18"/>
          <w:szCs w:val="18"/>
        </w:rPr>
        <w:t>nd</w:t>
      </w:r>
      <w:r w:rsidRPr="00DB61BB">
        <w:rPr>
          <w:rFonts w:ascii="Arial" w:hAnsi="Arial" w:cs="Arial"/>
          <w:sz w:val="18"/>
          <w:szCs w:val="18"/>
        </w:rPr>
        <w:t xml:space="preserve"> </w:t>
      </w:r>
      <w:r w:rsidR="00CF5C8A" w:rsidRPr="00DB61BB">
        <w:rPr>
          <w:rFonts w:ascii="Arial" w:hAnsi="Arial" w:cs="Arial"/>
          <w:sz w:val="18"/>
          <w:szCs w:val="18"/>
        </w:rPr>
        <w:t>the period of validity</w:t>
      </w:r>
      <w:r w:rsidRPr="00DB61BB">
        <w:rPr>
          <w:rFonts w:ascii="Arial" w:hAnsi="Arial" w:cs="Arial"/>
          <w:sz w:val="18"/>
          <w:szCs w:val="18"/>
        </w:rPr>
        <w:t>. T</w:t>
      </w:r>
      <w:r w:rsidR="00CF5C8A" w:rsidRPr="00DB61BB">
        <w:rPr>
          <w:rFonts w:ascii="Arial" w:hAnsi="Arial" w:cs="Arial"/>
          <w:sz w:val="18"/>
          <w:szCs w:val="18"/>
        </w:rPr>
        <w:t xml:space="preserve">his decision </w:t>
      </w:r>
      <w:r w:rsidR="0056497F" w:rsidRPr="00DB61BB">
        <w:rPr>
          <w:rFonts w:ascii="Arial" w:hAnsi="Arial" w:cs="Arial"/>
          <w:sz w:val="18"/>
          <w:szCs w:val="18"/>
        </w:rPr>
        <w:t xml:space="preserve">shall be </w:t>
      </w:r>
      <w:r w:rsidR="00CF5C8A" w:rsidRPr="00DB61BB">
        <w:rPr>
          <w:rFonts w:ascii="Arial" w:hAnsi="Arial" w:cs="Arial"/>
          <w:sz w:val="18"/>
          <w:szCs w:val="18"/>
        </w:rPr>
        <w:t xml:space="preserve">issued by the Ministry for a maximum period of </w:t>
      </w:r>
      <w:r w:rsidRPr="00DB61BB">
        <w:rPr>
          <w:rFonts w:ascii="Arial" w:hAnsi="Arial" w:cs="Arial"/>
          <w:sz w:val="18"/>
          <w:szCs w:val="18"/>
        </w:rPr>
        <w:t xml:space="preserve">1 </w:t>
      </w:r>
      <w:r w:rsidR="00CF5C8A" w:rsidRPr="00DB61BB">
        <w:rPr>
          <w:rFonts w:ascii="Arial" w:hAnsi="Arial" w:cs="Arial"/>
          <w:sz w:val="18"/>
          <w:szCs w:val="18"/>
        </w:rPr>
        <w:t>year</w:t>
      </w:r>
      <w:r w:rsidRPr="00DB61BB">
        <w:rPr>
          <w:rFonts w:ascii="Arial" w:hAnsi="Arial" w:cs="Arial"/>
          <w:sz w:val="18"/>
          <w:szCs w:val="18"/>
        </w:rPr>
        <w:t xml:space="preserve">. </w:t>
      </w:r>
    </w:p>
    <w:p w14:paraId="5033BC5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BCCA9B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CF5C8A" w:rsidRPr="00DB61BB">
        <w:rPr>
          <w:rFonts w:ascii="Arial" w:hAnsi="Arial" w:cs="Arial"/>
          <w:sz w:val="18"/>
          <w:szCs w:val="18"/>
        </w:rPr>
        <w:t xml:space="preserve">The Ministry shall forward the </w:t>
      </w:r>
      <w:r w:rsidR="0056497F" w:rsidRPr="00DB61BB">
        <w:rPr>
          <w:rFonts w:ascii="Arial" w:hAnsi="Arial" w:cs="Arial"/>
          <w:sz w:val="18"/>
          <w:szCs w:val="18"/>
        </w:rPr>
        <w:t xml:space="preserve">decision on granting the </w:t>
      </w:r>
      <w:r w:rsidR="00CF5C8A" w:rsidRPr="00DB61BB">
        <w:rPr>
          <w:rFonts w:ascii="Arial" w:hAnsi="Arial" w:cs="Arial"/>
          <w:sz w:val="18"/>
          <w:szCs w:val="18"/>
        </w:rPr>
        <w:t>permission to slaughter animals 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w:t>
      </w:r>
      <w:r w:rsidR="00CF5C8A" w:rsidRPr="00DB61BB">
        <w:rPr>
          <w:rFonts w:ascii="Arial" w:hAnsi="Arial" w:cs="Arial"/>
          <w:sz w:val="18"/>
          <w:szCs w:val="18"/>
        </w:rPr>
        <w:t xml:space="preserve"> whose religious rites prescribe particular methods of animal slaughter</w:t>
      </w:r>
      <w:r w:rsidRPr="00DB61BB">
        <w:rPr>
          <w:rFonts w:ascii="Arial" w:hAnsi="Arial" w:cs="Arial"/>
          <w:sz w:val="18"/>
          <w:szCs w:val="18"/>
        </w:rPr>
        <w:t>,</w:t>
      </w:r>
      <w:r w:rsidR="00CF5C8A" w:rsidRPr="00DB61BB">
        <w:rPr>
          <w:rFonts w:ascii="Arial" w:hAnsi="Arial" w:cs="Arial"/>
          <w:sz w:val="18"/>
          <w:szCs w:val="18"/>
        </w:rPr>
        <w:t xml:space="preserve"> for information to the Regional Veterinary Administration</w:t>
      </w:r>
      <w:r w:rsidRPr="00DB61BB">
        <w:rPr>
          <w:rFonts w:ascii="Arial" w:hAnsi="Arial" w:cs="Arial"/>
          <w:sz w:val="18"/>
          <w:szCs w:val="18"/>
        </w:rPr>
        <w:t>,</w:t>
      </w:r>
      <w:r w:rsidR="00CF5C8A" w:rsidRPr="00DB61BB">
        <w:rPr>
          <w:rFonts w:ascii="Arial" w:hAnsi="Arial" w:cs="Arial"/>
          <w:sz w:val="18"/>
          <w:szCs w:val="18"/>
        </w:rPr>
        <w:t xml:space="preserve"> the Central Veterinary Administration and the operator of the business</w:t>
      </w:r>
      <w:r w:rsidRPr="00DB61BB">
        <w:rPr>
          <w:rFonts w:ascii="Arial" w:hAnsi="Arial" w:cs="Arial"/>
          <w:sz w:val="18"/>
          <w:szCs w:val="18"/>
          <w:vertAlign w:val="superscript"/>
        </w:rPr>
        <w:t>12)</w:t>
      </w:r>
      <w:r w:rsidRPr="00DB61BB">
        <w:rPr>
          <w:rFonts w:ascii="Arial" w:hAnsi="Arial" w:cs="Arial"/>
          <w:sz w:val="18"/>
          <w:szCs w:val="18"/>
        </w:rPr>
        <w:t xml:space="preserve">, </w:t>
      </w:r>
      <w:r w:rsidR="00CF5C8A" w:rsidRPr="00DB61BB">
        <w:rPr>
          <w:rFonts w:ascii="Arial" w:hAnsi="Arial" w:cs="Arial"/>
          <w:sz w:val="18"/>
          <w:szCs w:val="18"/>
        </w:rPr>
        <w:t>where the slaughter shall take place</w:t>
      </w:r>
      <w:r w:rsidRPr="00DB61BB">
        <w:rPr>
          <w:rFonts w:ascii="Arial" w:hAnsi="Arial" w:cs="Arial"/>
          <w:sz w:val="18"/>
          <w:szCs w:val="18"/>
        </w:rPr>
        <w:t xml:space="preserve">. </w:t>
      </w:r>
    </w:p>
    <w:p w14:paraId="259700E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D0BA0A0" w14:textId="0E53E96D"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lastRenderedPageBreak/>
        <w:tab/>
        <w:t xml:space="preserve">(7) </w:t>
      </w:r>
      <w:r w:rsidR="00EA6760" w:rsidRPr="00DB61BB">
        <w:rPr>
          <w:rFonts w:ascii="Arial" w:hAnsi="Arial" w:cs="Arial"/>
          <w:sz w:val="18"/>
          <w:szCs w:val="18"/>
        </w:rPr>
        <w:t>The</w:t>
      </w:r>
      <w:r w:rsidR="008F3FFC" w:rsidRPr="00DB61BB">
        <w:rPr>
          <w:rFonts w:ascii="Arial" w:hAnsi="Arial" w:cs="Arial"/>
          <w:sz w:val="18"/>
          <w:szCs w:val="18"/>
        </w:rPr>
        <w:t xml:space="preserve"> </w:t>
      </w:r>
      <w:r w:rsidR="00AC5090" w:rsidRPr="00DB61BB">
        <w:rPr>
          <w:rFonts w:ascii="Arial" w:hAnsi="Arial" w:cs="Arial"/>
          <w:sz w:val="18"/>
          <w:szCs w:val="18"/>
        </w:rPr>
        <w:t>model</w:t>
      </w:r>
      <w:r w:rsidR="008F3FFC" w:rsidRPr="00DB61BB">
        <w:rPr>
          <w:rFonts w:ascii="Arial" w:hAnsi="Arial" w:cs="Arial"/>
          <w:sz w:val="18"/>
          <w:szCs w:val="18"/>
        </w:rPr>
        <w:t xml:space="preserve"> application for</w:t>
      </w:r>
      <w:r w:rsidR="001F2887" w:rsidRPr="00DB61BB">
        <w:rPr>
          <w:rFonts w:ascii="Arial" w:hAnsi="Arial" w:cs="Arial"/>
          <w:sz w:val="18"/>
          <w:szCs w:val="18"/>
        </w:rPr>
        <w:t xml:space="preserve"> </w:t>
      </w:r>
      <w:r w:rsidR="00E415AE" w:rsidRPr="00DB61BB">
        <w:rPr>
          <w:rFonts w:ascii="Arial" w:hAnsi="Arial" w:cs="Arial"/>
          <w:sz w:val="18"/>
          <w:szCs w:val="18"/>
        </w:rPr>
        <w:t>granting the permission</w:t>
      </w:r>
      <w:r w:rsidR="001F2887" w:rsidRPr="00DB61BB">
        <w:rPr>
          <w:rFonts w:ascii="Arial" w:hAnsi="Arial" w:cs="Arial"/>
          <w:sz w:val="18"/>
          <w:szCs w:val="18"/>
        </w:rPr>
        <w:t xml:space="preserve"> </w:t>
      </w:r>
      <w:r w:rsidR="008F3FFC" w:rsidRPr="00DB61BB">
        <w:rPr>
          <w:rFonts w:ascii="Arial" w:hAnsi="Arial" w:cs="Arial"/>
          <w:sz w:val="18"/>
          <w:szCs w:val="18"/>
        </w:rPr>
        <w:t>to slaughter animals for the purposes of churches and religious societies</w:t>
      </w:r>
      <w:r w:rsidRPr="00DB61BB">
        <w:rPr>
          <w:rFonts w:ascii="Arial" w:hAnsi="Arial" w:cs="Arial"/>
          <w:sz w:val="18"/>
          <w:szCs w:val="18"/>
          <w:vertAlign w:val="superscript"/>
        </w:rPr>
        <w:t>20)</w:t>
      </w:r>
      <w:r w:rsidRPr="00DB61BB">
        <w:rPr>
          <w:rFonts w:ascii="Arial" w:hAnsi="Arial" w:cs="Arial"/>
          <w:sz w:val="18"/>
          <w:szCs w:val="18"/>
        </w:rPr>
        <w:t xml:space="preserve">, </w:t>
      </w:r>
      <w:r w:rsidR="008F3FFC" w:rsidRPr="00DB61BB">
        <w:rPr>
          <w:rFonts w:ascii="Arial" w:hAnsi="Arial" w:cs="Arial"/>
          <w:sz w:val="18"/>
          <w:szCs w:val="18"/>
        </w:rPr>
        <w:t>who</w:t>
      </w:r>
      <w:r w:rsidR="001F2887" w:rsidRPr="00DB61BB">
        <w:rPr>
          <w:rFonts w:ascii="Arial" w:hAnsi="Arial" w:cs="Arial"/>
          <w:sz w:val="18"/>
          <w:szCs w:val="18"/>
        </w:rPr>
        <w:t>s</w:t>
      </w:r>
      <w:r w:rsidR="008F3FFC" w:rsidRPr="00DB61BB">
        <w:rPr>
          <w:rFonts w:ascii="Arial" w:hAnsi="Arial" w:cs="Arial"/>
          <w:sz w:val="18"/>
          <w:szCs w:val="18"/>
        </w:rPr>
        <w:t>e religious rites prescribe particular methods of animal slaughter</w:t>
      </w:r>
      <w:r w:rsidRPr="00DB61BB">
        <w:rPr>
          <w:rFonts w:ascii="Arial" w:hAnsi="Arial" w:cs="Arial"/>
          <w:sz w:val="18"/>
          <w:szCs w:val="18"/>
        </w:rPr>
        <w:t xml:space="preserve">, </w:t>
      </w:r>
      <w:r w:rsidR="008F3FFC" w:rsidRPr="00DB61BB">
        <w:rPr>
          <w:rFonts w:ascii="Arial" w:hAnsi="Arial" w:cs="Arial"/>
          <w:sz w:val="18"/>
          <w:szCs w:val="18"/>
        </w:rPr>
        <w:t xml:space="preserve">shall be </w:t>
      </w:r>
      <w:r w:rsidR="00E415AE" w:rsidRPr="00DB61BB">
        <w:rPr>
          <w:rFonts w:ascii="Arial" w:hAnsi="Arial" w:cs="Arial"/>
          <w:sz w:val="18"/>
          <w:szCs w:val="18"/>
        </w:rPr>
        <w:t>se</w:t>
      </w:r>
      <w:r w:rsidR="00C976CD" w:rsidRPr="00DB61BB">
        <w:rPr>
          <w:rFonts w:ascii="Arial" w:hAnsi="Arial" w:cs="Arial"/>
          <w:sz w:val="18"/>
          <w:szCs w:val="18"/>
        </w:rPr>
        <w:t>t out</w:t>
      </w:r>
      <w:r w:rsidR="008F3FFC" w:rsidRPr="00DB61BB">
        <w:rPr>
          <w:rFonts w:ascii="Arial" w:hAnsi="Arial" w:cs="Arial"/>
          <w:sz w:val="18"/>
          <w:szCs w:val="18"/>
        </w:rPr>
        <w:t xml:space="preserve"> by the Ministry in </w:t>
      </w:r>
      <w:r w:rsidR="00554EC5" w:rsidRPr="00DB61BB">
        <w:rPr>
          <w:rFonts w:ascii="Arial" w:hAnsi="Arial" w:cs="Arial"/>
          <w:sz w:val="18"/>
          <w:szCs w:val="18"/>
        </w:rPr>
        <w:t>the</w:t>
      </w:r>
      <w:r w:rsidR="008F3FFC" w:rsidRPr="00DB61BB">
        <w:rPr>
          <w:rFonts w:ascii="Arial" w:hAnsi="Arial" w:cs="Arial"/>
          <w:sz w:val="18"/>
          <w:szCs w:val="18"/>
        </w:rPr>
        <w:t xml:space="preserve"> implementing legislation</w:t>
      </w:r>
      <w:r w:rsidRPr="00DB61BB">
        <w:rPr>
          <w:rFonts w:ascii="Arial" w:hAnsi="Arial" w:cs="Arial"/>
          <w:sz w:val="18"/>
          <w:szCs w:val="18"/>
        </w:rPr>
        <w:t xml:space="preserve">. </w:t>
      </w:r>
    </w:p>
    <w:p w14:paraId="442EA7DB" w14:textId="77777777" w:rsidR="00AC0EEB" w:rsidRPr="00DB61BB" w:rsidRDefault="00AC0EEB">
      <w:pPr>
        <w:widowControl w:val="0"/>
        <w:autoSpaceDE w:val="0"/>
        <w:autoSpaceDN w:val="0"/>
        <w:adjustRightInd w:val="0"/>
        <w:spacing w:after="0" w:line="240" w:lineRule="auto"/>
        <w:jc w:val="both"/>
        <w:rPr>
          <w:rFonts w:ascii="Arial" w:hAnsi="Arial" w:cs="Arial"/>
          <w:sz w:val="18"/>
          <w:szCs w:val="18"/>
        </w:rPr>
      </w:pPr>
    </w:p>
    <w:p w14:paraId="321DDEC3" w14:textId="4CEA4B4F" w:rsidR="00AB1E5B" w:rsidRDefault="00AC0EE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r w:rsidR="00E3470A" w:rsidRPr="00DB61BB">
        <w:rPr>
          <w:rFonts w:ascii="Arial" w:hAnsi="Arial" w:cs="Arial"/>
          <w:sz w:val="18"/>
          <w:szCs w:val="18"/>
        </w:rPr>
        <w:t xml:space="preserve"> </w:t>
      </w:r>
    </w:p>
    <w:p w14:paraId="6D049C1F" w14:textId="77777777" w:rsidR="00AC0EEB" w:rsidRPr="00E82533" w:rsidRDefault="00AC0EEB" w:rsidP="00AC0EEB">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12) Article 2(l) of Council Regulation (EC) No 1099/2009. </w:t>
      </w:r>
    </w:p>
    <w:p w14:paraId="715784D7" w14:textId="77777777" w:rsidR="00AC0EEB" w:rsidRPr="00E82533" w:rsidRDefault="00AC0EEB" w:rsidP="00AC0EEB">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13) Council Regulation (EC) No 1099/2009. </w:t>
      </w:r>
    </w:p>
    <w:p w14:paraId="3E306B09" w14:textId="77777777" w:rsidR="00AC0EEB" w:rsidRPr="00E82533" w:rsidRDefault="00AC0EEB" w:rsidP="00AC0EEB">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19) Article 2(g) of Council Regulation (EC) No 1099/2009. </w:t>
      </w:r>
    </w:p>
    <w:p w14:paraId="74163F19" w14:textId="6AF94FA0" w:rsidR="00AC0EEB" w:rsidRPr="00E82533" w:rsidRDefault="00AC0EEB" w:rsidP="00AC0EEB">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20) Section 3(a) of Act No 3/2002 Coll., on freedom of religion and on the position of churches and religious societies and on amendments to some acts (the Act on Churches and Religious Societies), as amended. </w:t>
      </w:r>
    </w:p>
    <w:p w14:paraId="7023FEF3" w14:textId="568FDEF1" w:rsidR="00AC0EEB" w:rsidRPr="00E82533" w:rsidRDefault="00AC0EEB" w:rsidP="00AC0EEB">
      <w:pPr>
        <w:widowControl w:val="0"/>
        <w:autoSpaceDE w:val="0"/>
        <w:autoSpaceDN w:val="0"/>
        <w:adjustRightInd w:val="0"/>
        <w:spacing w:after="0" w:line="240" w:lineRule="auto"/>
        <w:jc w:val="both"/>
        <w:rPr>
          <w:rFonts w:ascii="Arial" w:hAnsi="Arial" w:cs="Arial"/>
          <w:i/>
          <w:iCs/>
          <w:color w:val="000000"/>
          <w:sz w:val="16"/>
          <w:szCs w:val="16"/>
          <w:highlight w:val="white"/>
        </w:rPr>
      </w:pPr>
      <w:r w:rsidRPr="00E82533">
        <w:rPr>
          <w:rFonts w:ascii="Arial" w:hAnsi="Arial" w:cs="Arial"/>
          <w:i/>
          <w:iCs/>
          <w:color w:val="000000"/>
          <w:sz w:val="16"/>
          <w:szCs w:val="16"/>
          <w:highlight w:val="white"/>
        </w:rPr>
        <w:t xml:space="preserve">21) The fourth subparagraph of Article 10(1) of Directive 2010/63/EU of the European Parliament and of the Council. </w:t>
      </w:r>
    </w:p>
    <w:p w14:paraId="79709C2A" w14:textId="77777777" w:rsidR="00AC0EEB" w:rsidRPr="00AC0EEB" w:rsidRDefault="00AC0EEB" w:rsidP="00AC0EEB">
      <w:pPr>
        <w:widowControl w:val="0"/>
        <w:autoSpaceDE w:val="0"/>
        <w:autoSpaceDN w:val="0"/>
        <w:adjustRightInd w:val="0"/>
        <w:spacing w:after="0" w:line="240" w:lineRule="auto"/>
        <w:jc w:val="both"/>
        <w:rPr>
          <w:rFonts w:ascii="Arial" w:hAnsi="Arial" w:cs="Arial"/>
          <w:sz w:val="16"/>
          <w:szCs w:val="16"/>
        </w:rPr>
      </w:pPr>
    </w:p>
    <w:p w14:paraId="5357EBDE" w14:textId="77777777" w:rsidR="00AC0EEB" w:rsidRPr="00DB61BB" w:rsidRDefault="00AC0EEB">
      <w:pPr>
        <w:widowControl w:val="0"/>
        <w:autoSpaceDE w:val="0"/>
        <w:autoSpaceDN w:val="0"/>
        <w:adjustRightInd w:val="0"/>
        <w:spacing w:after="0" w:line="240" w:lineRule="auto"/>
        <w:rPr>
          <w:rFonts w:ascii="Arial" w:hAnsi="Arial" w:cs="Arial"/>
          <w:sz w:val="18"/>
          <w:szCs w:val="18"/>
        </w:rPr>
      </w:pPr>
    </w:p>
    <w:p w14:paraId="3EF7A100"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5g </w:t>
      </w:r>
    </w:p>
    <w:p w14:paraId="3CE865C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A944E0B" w14:textId="77777777" w:rsidR="00AB1E5B" w:rsidRPr="00DB61BB" w:rsidRDefault="008F3FFC">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Stunning of animals </w:t>
      </w:r>
      <w:r w:rsidR="00E3470A" w:rsidRPr="00DB61BB">
        <w:rPr>
          <w:rFonts w:ascii="Arial" w:hAnsi="Arial" w:cs="Arial"/>
          <w:b/>
          <w:bCs/>
          <w:sz w:val="18"/>
          <w:szCs w:val="18"/>
        </w:rPr>
        <w:t xml:space="preserve"> </w:t>
      </w:r>
    </w:p>
    <w:p w14:paraId="6682C6EC"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2163E26" w14:textId="5420A99F" w:rsidR="00AB1E5B" w:rsidRPr="00461D7B" w:rsidRDefault="008F3FFC" w:rsidP="00461D7B">
      <w:pPr>
        <w:pStyle w:val="Odstavecseseznamem"/>
        <w:widowControl w:val="0"/>
        <w:numPr>
          <w:ilvl w:val="0"/>
          <w:numId w:val="18"/>
        </w:numPr>
        <w:tabs>
          <w:tab w:val="left" w:pos="993"/>
        </w:tabs>
        <w:autoSpaceDE w:val="0"/>
        <w:autoSpaceDN w:val="0"/>
        <w:adjustRightInd w:val="0"/>
        <w:spacing w:after="0" w:line="240" w:lineRule="auto"/>
        <w:ind w:left="0" w:firstLine="720"/>
        <w:jc w:val="both"/>
        <w:rPr>
          <w:rFonts w:ascii="Arial" w:hAnsi="Arial" w:cs="Arial"/>
          <w:sz w:val="18"/>
          <w:szCs w:val="18"/>
        </w:rPr>
      </w:pPr>
      <w:r w:rsidRPr="00461D7B">
        <w:rPr>
          <w:rFonts w:ascii="Arial" w:hAnsi="Arial" w:cs="Arial"/>
          <w:sz w:val="18"/>
          <w:szCs w:val="18"/>
        </w:rPr>
        <w:t xml:space="preserve">Drawings and </w:t>
      </w:r>
      <w:r w:rsidR="009434C2" w:rsidRPr="00461D7B">
        <w:rPr>
          <w:rFonts w:ascii="Arial" w:hAnsi="Arial" w:cs="Arial"/>
          <w:sz w:val="18"/>
          <w:szCs w:val="18"/>
        </w:rPr>
        <w:t xml:space="preserve">the </w:t>
      </w:r>
      <w:r w:rsidRPr="00461D7B">
        <w:rPr>
          <w:rFonts w:ascii="Arial" w:hAnsi="Arial" w:cs="Arial"/>
          <w:sz w:val="18"/>
          <w:szCs w:val="18"/>
        </w:rPr>
        <w:t>description of places on the head</w:t>
      </w:r>
      <w:r w:rsidR="00554EC5" w:rsidRPr="00461D7B">
        <w:rPr>
          <w:rFonts w:ascii="Arial" w:hAnsi="Arial" w:cs="Arial"/>
          <w:sz w:val="18"/>
          <w:szCs w:val="18"/>
        </w:rPr>
        <w:t xml:space="preserve"> </w:t>
      </w:r>
      <w:r w:rsidRPr="00461D7B">
        <w:rPr>
          <w:rFonts w:ascii="Arial" w:hAnsi="Arial" w:cs="Arial"/>
          <w:sz w:val="18"/>
          <w:szCs w:val="18"/>
        </w:rPr>
        <w:t xml:space="preserve">of selected animal species </w:t>
      </w:r>
      <w:r w:rsidR="00554EC5" w:rsidRPr="00461D7B">
        <w:rPr>
          <w:rFonts w:ascii="Arial" w:hAnsi="Arial" w:cs="Arial"/>
          <w:sz w:val="18"/>
          <w:szCs w:val="18"/>
        </w:rPr>
        <w:t xml:space="preserve">where the </w:t>
      </w:r>
      <w:r w:rsidRPr="00461D7B">
        <w:rPr>
          <w:rFonts w:ascii="Arial" w:hAnsi="Arial" w:cs="Arial"/>
          <w:sz w:val="18"/>
          <w:szCs w:val="18"/>
        </w:rPr>
        <w:t xml:space="preserve">stunning blow </w:t>
      </w:r>
      <w:r w:rsidR="00554EC5" w:rsidRPr="00461D7B">
        <w:rPr>
          <w:rFonts w:ascii="Arial" w:hAnsi="Arial" w:cs="Arial"/>
          <w:sz w:val="18"/>
          <w:szCs w:val="18"/>
        </w:rPr>
        <w:t xml:space="preserve">shall be delivered and </w:t>
      </w:r>
      <w:r w:rsidR="009434C2" w:rsidRPr="00461D7B">
        <w:rPr>
          <w:rFonts w:ascii="Arial" w:hAnsi="Arial" w:cs="Arial"/>
          <w:sz w:val="18"/>
          <w:szCs w:val="18"/>
        </w:rPr>
        <w:t xml:space="preserve">the </w:t>
      </w:r>
      <w:r w:rsidRPr="00461D7B">
        <w:rPr>
          <w:rFonts w:ascii="Arial" w:hAnsi="Arial" w:cs="Arial"/>
          <w:sz w:val="18"/>
          <w:szCs w:val="18"/>
        </w:rPr>
        <w:t xml:space="preserve">placement of mechanical stunning device shall be stipulated by the Ministry in </w:t>
      </w:r>
      <w:r w:rsidR="00554EC5" w:rsidRPr="00461D7B">
        <w:rPr>
          <w:rFonts w:ascii="Arial" w:hAnsi="Arial" w:cs="Arial"/>
          <w:sz w:val="18"/>
          <w:szCs w:val="18"/>
        </w:rPr>
        <w:t>the</w:t>
      </w:r>
      <w:r w:rsidRPr="00461D7B">
        <w:rPr>
          <w:rFonts w:ascii="Arial" w:hAnsi="Arial" w:cs="Arial"/>
          <w:sz w:val="18"/>
          <w:szCs w:val="18"/>
        </w:rPr>
        <w:t xml:space="preserve"> implementing legislation</w:t>
      </w:r>
      <w:r w:rsidR="00E3470A" w:rsidRPr="00461D7B">
        <w:rPr>
          <w:rFonts w:ascii="Arial" w:hAnsi="Arial" w:cs="Arial"/>
          <w:sz w:val="18"/>
          <w:szCs w:val="18"/>
        </w:rPr>
        <w:t xml:space="preserve">. </w:t>
      </w:r>
    </w:p>
    <w:p w14:paraId="6A5B1FA7" w14:textId="34672758" w:rsidR="00AB1E5B" w:rsidRDefault="00AB1E5B">
      <w:pPr>
        <w:widowControl w:val="0"/>
        <w:autoSpaceDE w:val="0"/>
        <w:autoSpaceDN w:val="0"/>
        <w:adjustRightInd w:val="0"/>
        <w:spacing w:after="0" w:line="240" w:lineRule="auto"/>
        <w:rPr>
          <w:rFonts w:ascii="Arial" w:hAnsi="Arial" w:cs="Arial"/>
          <w:sz w:val="18"/>
          <w:szCs w:val="18"/>
        </w:rPr>
      </w:pPr>
    </w:p>
    <w:p w14:paraId="3CBCDC95" w14:textId="5AEE62EE" w:rsidR="00461D7B" w:rsidRPr="00461D7B" w:rsidRDefault="00461D7B" w:rsidP="00461D7B">
      <w:pPr>
        <w:pStyle w:val="Odstavecseseznamem"/>
        <w:widowControl w:val="0"/>
        <w:numPr>
          <w:ilvl w:val="0"/>
          <w:numId w:val="18"/>
        </w:numPr>
        <w:autoSpaceDE w:val="0"/>
        <w:autoSpaceDN w:val="0"/>
        <w:adjustRightInd w:val="0"/>
        <w:spacing w:after="0" w:line="240" w:lineRule="auto"/>
        <w:rPr>
          <w:rFonts w:ascii="Arial" w:hAnsi="Arial" w:cs="Arial"/>
          <w:sz w:val="18"/>
          <w:szCs w:val="18"/>
        </w:rPr>
      </w:pPr>
      <w:r>
        <w:rPr>
          <w:rFonts w:ascii="Arial" w:hAnsi="Arial" w:cs="Arial"/>
          <w:sz w:val="18"/>
          <w:szCs w:val="18"/>
        </w:rPr>
        <w:t>deleted</w:t>
      </w:r>
    </w:p>
    <w:p w14:paraId="07824BDC"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44DA406E" w14:textId="08643643"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5h </w:t>
      </w:r>
    </w:p>
    <w:p w14:paraId="03E691FC"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F7B11BE" w14:textId="77777777" w:rsidR="00AB1E5B" w:rsidRPr="00DB61BB" w:rsidRDefault="00554EC5">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Killing of </w:t>
      </w:r>
      <w:r w:rsidR="00D67384" w:rsidRPr="00DB61BB">
        <w:rPr>
          <w:rFonts w:ascii="Arial" w:hAnsi="Arial" w:cs="Arial"/>
          <w:b/>
          <w:bCs/>
          <w:sz w:val="18"/>
          <w:szCs w:val="18"/>
        </w:rPr>
        <w:t>rabbits</w:t>
      </w:r>
      <w:r w:rsidRPr="00DB61BB">
        <w:rPr>
          <w:rFonts w:ascii="Arial" w:hAnsi="Arial" w:cs="Arial"/>
          <w:b/>
          <w:bCs/>
          <w:sz w:val="18"/>
          <w:szCs w:val="18"/>
        </w:rPr>
        <w:t>, hares and poultry during home slaughter</w:t>
      </w:r>
      <w:r w:rsidR="00E3470A" w:rsidRPr="00DB61BB">
        <w:rPr>
          <w:rFonts w:ascii="Arial" w:hAnsi="Arial" w:cs="Arial"/>
          <w:b/>
          <w:bCs/>
          <w:sz w:val="18"/>
          <w:szCs w:val="18"/>
        </w:rPr>
        <w:t xml:space="preserve"> </w:t>
      </w:r>
    </w:p>
    <w:p w14:paraId="6F646B68"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7A79564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554EC5" w:rsidRPr="00DB61BB">
        <w:rPr>
          <w:rFonts w:ascii="Arial" w:hAnsi="Arial" w:cs="Arial"/>
          <w:sz w:val="18"/>
          <w:szCs w:val="18"/>
        </w:rPr>
        <w:t>Rabbits, hares and poultry shall not experience un</w:t>
      </w:r>
      <w:r w:rsidR="009434C2" w:rsidRPr="00DB61BB">
        <w:rPr>
          <w:rFonts w:ascii="Arial" w:hAnsi="Arial" w:cs="Arial"/>
          <w:sz w:val="18"/>
          <w:szCs w:val="18"/>
        </w:rPr>
        <w:t>due</w:t>
      </w:r>
      <w:r w:rsidR="00554EC5" w:rsidRPr="00DB61BB">
        <w:rPr>
          <w:rFonts w:ascii="Arial" w:hAnsi="Arial" w:cs="Arial"/>
          <w:sz w:val="18"/>
          <w:szCs w:val="18"/>
        </w:rPr>
        <w:t xml:space="preserve"> pain or suffering during the home slaughter and related operations</w:t>
      </w:r>
      <w:r w:rsidRPr="00DB61BB">
        <w:rPr>
          <w:rFonts w:ascii="Arial" w:hAnsi="Arial" w:cs="Arial"/>
          <w:sz w:val="18"/>
          <w:szCs w:val="18"/>
        </w:rPr>
        <w:t xml:space="preserve">. </w:t>
      </w:r>
    </w:p>
    <w:p w14:paraId="1BEF2E5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1D0BB8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D67384" w:rsidRPr="00DB61BB">
        <w:rPr>
          <w:rFonts w:ascii="Arial" w:hAnsi="Arial" w:cs="Arial"/>
          <w:sz w:val="18"/>
          <w:szCs w:val="18"/>
        </w:rPr>
        <w:t>Animals</w:t>
      </w:r>
      <w:r w:rsidR="00554EC5" w:rsidRPr="00DB61BB">
        <w:rPr>
          <w:rFonts w:ascii="Arial" w:hAnsi="Arial" w:cs="Arial"/>
          <w:sz w:val="18"/>
          <w:szCs w:val="18"/>
        </w:rPr>
        <w:t xml:space="preserve"> referred to in paragraph</w:t>
      </w:r>
      <w:r w:rsidRPr="00DB61BB">
        <w:rPr>
          <w:rFonts w:ascii="Arial" w:hAnsi="Arial" w:cs="Arial"/>
          <w:sz w:val="18"/>
          <w:szCs w:val="18"/>
        </w:rPr>
        <w:t xml:space="preserve"> 1 </w:t>
      </w:r>
      <w:r w:rsidR="009434C2" w:rsidRPr="00DB61BB">
        <w:rPr>
          <w:rFonts w:ascii="Arial" w:hAnsi="Arial" w:cs="Arial"/>
          <w:sz w:val="18"/>
          <w:szCs w:val="18"/>
        </w:rPr>
        <w:t>may</w:t>
      </w:r>
      <w:r w:rsidR="00554EC5" w:rsidRPr="00DB61BB">
        <w:rPr>
          <w:rFonts w:ascii="Arial" w:hAnsi="Arial" w:cs="Arial"/>
          <w:sz w:val="18"/>
          <w:szCs w:val="18"/>
        </w:rPr>
        <w:t xml:space="preserve"> be </w:t>
      </w:r>
      <w:r w:rsidR="001B6BB9" w:rsidRPr="00DB61BB">
        <w:rPr>
          <w:rFonts w:ascii="Arial" w:hAnsi="Arial" w:cs="Arial"/>
          <w:sz w:val="18"/>
          <w:szCs w:val="18"/>
        </w:rPr>
        <w:t xml:space="preserve">shackled </w:t>
      </w:r>
      <w:r w:rsidR="00554EC5" w:rsidRPr="00DB61BB">
        <w:rPr>
          <w:rFonts w:ascii="Arial" w:hAnsi="Arial" w:cs="Arial"/>
          <w:sz w:val="18"/>
          <w:szCs w:val="18"/>
        </w:rPr>
        <w:t xml:space="preserve">before the stunning only provided </w:t>
      </w:r>
      <w:r w:rsidR="001B6BB9" w:rsidRPr="00DB61BB">
        <w:rPr>
          <w:rFonts w:ascii="Arial" w:hAnsi="Arial" w:cs="Arial"/>
          <w:sz w:val="18"/>
          <w:szCs w:val="18"/>
        </w:rPr>
        <w:t xml:space="preserve">such measures are taken ensuring that, at the time of stunning, the animals are in such </w:t>
      </w:r>
      <w:r w:rsidR="009434C2" w:rsidRPr="00DB61BB">
        <w:rPr>
          <w:rFonts w:ascii="Arial" w:hAnsi="Arial" w:cs="Arial"/>
          <w:sz w:val="18"/>
          <w:szCs w:val="18"/>
        </w:rPr>
        <w:t xml:space="preserve">a </w:t>
      </w:r>
      <w:r w:rsidR="001B6BB9" w:rsidRPr="00DB61BB">
        <w:rPr>
          <w:rFonts w:ascii="Arial" w:hAnsi="Arial" w:cs="Arial"/>
          <w:sz w:val="18"/>
          <w:szCs w:val="18"/>
        </w:rPr>
        <w:t>physical condition which allows for efficient and fast stunning</w:t>
      </w:r>
      <w:r w:rsidRPr="00DB61BB">
        <w:rPr>
          <w:rFonts w:ascii="Arial" w:hAnsi="Arial" w:cs="Arial"/>
          <w:sz w:val="18"/>
          <w:szCs w:val="18"/>
        </w:rPr>
        <w:t xml:space="preserve">. </w:t>
      </w:r>
    </w:p>
    <w:p w14:paraId="7FB63B2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D08013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1B6BB9" w:rsidRPr="00DB61BB">
        <w:rPr>
          <w:rFonts w:ascii="Arial" w:hAnsi="Arial" w:cs="Arial"/>
          <w:sz w:val="18"/>
          <w:szCs w:val="18"/>
        </w:rPr>
        <w:t>When killing pou</w:t>
      </w:r>
      <w:r w:rsidR="009434C2" w:rsidRPr="00DB61BB">
        <w:rPr>
          <w:rFonts w:ascii="Arial" w:hAnsi="Arial" w:cs="Arial"/>
          <w:sz w:val="18"/>
          <w:szCs w:val="18"/>
        </w:rPr>
        <w:t>l</w:t>
      </w:r>
      <w:r w:rsidR="001B6BB9" w:rsidRPr="00DB61BB">
        <w:rPr>
          <w:rFonts w:ascii="Arial" w:hAnsi="Arial" w:cs="Arial"/>
          <w:sz w:val="18"/>
          <w:szCs w:val="18"/>
        </w:rPr>
        <w:t xml:space="preserve">try at home slaughter, </w:t>
      </w:r>
      <w:r w:rsidR="0053429C" w:rsidRPr="00DB61BB">
        <w:rPr>
          <w:rFonts w:ascii="Arial" w:hAnsi="Arial" w:cs="Arial"/>
          <w:sz w:val="18"/>
          <w:szCs w:val="18"/>
        </w:rPr>
        <w:t xml:space="preserve">bleeding may be performed by </w:t>
      </w:r>
      <w:r w:rsidR="001B6BB9" w:rsidRPr="00DB61BB">
        <w:rPr>
          <w:rFonts w:ascii="Arial" w:hAnsi="Arial" w:cs="Arial"/>
          <w:sz w:val="18"/>
          <w:szCs w:val="18"/>
        </w:rPr>
        <w:t>decapitation without prior stunning</w:t>
      </w:r>
      <w:r w:rsidRPr="00DB61BB">
        <w:rPr>
          <w:rFonts w:ascii="Arial" w:hAnsi="Arial" w:cs="Arial"/>
          <w:sz w:val="18"/>
          <w:szCs w:val="18"/>
        </w:rPr>
        <w:t xml:space="preserve">. </w:t>
      </w:r>
    </w:p>
    <w:p w14:paraId="0724525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7766FAD"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5i </w:t>
      </w:r>
    </w:p>
    <w:p w14:paraId="35A7048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366AB14" w14:textId="77777777" w:rsidR="00AB1E5B" w:rsidRPr="00DB61BB" w:rsidRDefault="004A325D">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Process of killing fish </w:t>
      </w:r>
    </w:p>
    <w:p w14:paraId="74BE02E4"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3881E2D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4A325D" w:rsidRPr="00DB61BB">
        <w:rPr>
          <w:rFonts w:ascii="Arial" w:hAnsi="Arial" w:cs="Arial"/>
          <w:sz w:val="18"/>
          <w:szCs w:val="18"/>
        </w:rPr>
        <w:t xml:space="preserve">Killing fish by bleeding </w:t>
      </w:r>
      <w:r w:rsidR="009434C2" w:rsidRPr="00DB61BB">
        <w:rPr>
          <w:rFonts w:ascii="Arial" w:hAnsi="Arial" w:cs="Arial"/>
          <w:sz w:val="18"/>
          <w:szCs w:val="18"/>
        </w:rPr>
        <w:t>may</w:t>
      </w:r>
      <w:r w:rsidR="004A325D" w:rsidRPr="00DB61BB">
        <w:rPr>
          <w:rFonts w:ascii="Arial" w:hAnsi="Arial" w:cs="Arial"/>
          <w:sz w:val="18"/>
          <w:szCs w:val="18"/>
        </w:rPr>
        <w:t xml:space="preserve"> be performed only after its prior stunning ensuring the loss of sensibility and </w:t>
      </w:r>
      <w:r w:rsidR="009434C2" w:rsidRPr="00DB61BB">
        <w:rPr>
          <w:rFonts w:ascii="Arial" w:hAnsi="Arial" w:cs="Arial"/>
          <w:sz w:val="18"/>
          <w:szCs w:val="18"/>
        </w:rPr>
        <w:t xml:space="preserve">the </w:t>
      </w:r>
      <w:r w:rsidR="007D539B" w:rsidRPr="00DB61BB">
        <w:rPr>
          <w:rFonts w:ascii="Arial" w:hAnsi="Arial" w:cs="Arial"/>
          <w:sz w:val="18"/>
          <w:szCs w:val="18"/>
        </w:rPr>
        <w:t xml:space="preserve">loss of consciousness which last </w:t>
      </w:r>
      <w:r w:rsidR="004A325D" w:rsidRPr="00DB61BB">
        <w:rPr>
          <w:rFonts w:ascii="Arial" w:hAnsi="Arial" w:cs="Arial"/>
          <w:sz w:val="18"/>
          <w:szCs w:val="18"/>
        </w:rPr>
        <w:t>throughout the bleeding</w:t>
      </w:r>
      <w:r w:rsidRPr="00DB61BB">
        <w:rPr>
          <w:rFonts w:ascii="Arial" w:hAnsi="Arial" w:cs="Arial"/>
          <w:sz w:val="18"/>
          <w:szCs w:val="18"/>
        </w:rPr>
        <w:t xml:space="preserve">. </w:t>
      </w:r>
      <w:r w:rsidR="004A325D" w:rsidRPr="00DB61BB">
        <w:rPr>
          <w:rFonts w:ascii="Arial" w:hAnsi="Arial" w:cs="Arial"/>
          <w:sz w:val="18"/>
          <w:szCs w:val="18"/>
        </w:rPr>
        <w:t xml:space="preserve">Slaughterhouse dressing of fish prior to its bleeding </w:t>
      </w:r>
      <w:r w:rsidR="009434C2" w:rsidRPr="00DB61BB">
        <w:rPr>
          <w:rFonts w:ascii="Arial" w:hAnsi="Arial" w:cs="Arial"/>
          <w:sz w:val="18"/>
          <w:szCs w:val="18"/>
        </w:rPr>
        <w:t>shall be</w:t>
      </w:r>
      <w:r w:rsidR="004A325D" w:rsidRPr="00DB61BB">
        <w:rPr>
          <w:rFonts w:ascii="Arial" w:hAnsi="Arial" w:cs="Arial"/>
          <w:sz w:val="18"/>
          <w:szCs w:val="18"/>
        </w:rPr>
        <w:t xml:space="preserve"> prohibited</w:t>
      </w:r>
      <w:r w:rsidRPr="00DB61BB">
        <w:rPr>
          <w:rFonts w:ascii="Arial" w:hAnsi="Arial" w:cs="Arial"/>
          <w:sz w:val="18"/>
          <w:szCs w:val="18"/>
        </w:rPr>
        <w:t xml:space="preserve">. </w:t>
      </w:r>
    </w:p>
    <w:p w14:paraId="69E8D97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4EC09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53429C" w:rsidRPr="00DB61BB">
        <w:rPr>
          <w:rFonts w:ascii="Arial" w:hAnsi="Arial" w:cs="Arial"/>
          <w:sz w:val="18"/>
          <w:szCs w:val="18"/>
        </w:rPr>
        <w:t>B</w:t>
      </w:r>
      <w:r w:rsidR="004A325D" w:rsidRPr="00DB61BB">
        <w:rPr>
          <w:rFonts w:ascii="Arial" w:hAnsi="Arial" w:cs="Arial"/>
          <w:sz w:val="18"/>
          <w:szCs w:val="18"/>
        </w:rPr>
        <w:t xml:space="preserve">leeding </w:t>
      </w:r>
      <w:r w:rsidR="0053429C" w:rsidRPr="00DB61BB">
        <w:rPr>
          <w:rFonts w:ascii="Arial" w:hAnsi="Arial" w:cs="Arial"/>
          <w:sz w:val="18"/>
          <w:szCs w:val="18"/>
        </w:rPr>
        <w:t xml:space="preserve">of fish upon </w:t>
      </w:r>
      <w:r w:rsidR="00F30BEF" w:rsidRPr="00DB61BB">
        <w:rPr>
          <w:rFonts w:ascii="Arial" w:hAnsi="Arial" w:cs="Arial"/>
          <w:sz w:val="18"/>
          <w:szCs w:val="18"/>
        </w:rPr>
        <w:t xml:space="preserve">sale </w:t>
      </w:r>
      <w:r w:rsidR="0053429C" w:rsidRPr="00DB61BB">
        <w:rPr>
          <w:rFonts w:ascii="Arial" w:hAnsi="Arial" w:cs="Arial"/>
          <w:sz w:val="18"/>
          <w:szCs w:val="18"/>
        </w:rPr>
        <w:t xml:space="preserve">shall be performed </w:t>
      </w:r>
      <w:r w:rsidR="00F30BEF" w:rsidRPr="00DB61BB">
        <w:rPr>
          <w:rFonts w:ascii="Arial" w:hAnsi="Arial" w:cs="Arial"/>
          <w:sz w:val="18"/>
          <w:szCs w:val="18"/>
        </w:rPr>
        <w:t xml:space="preserve">after stunning by </w:t>
      </w:r>
      <w:r w:rsidR="0053429C" w:rsidRPr="00DB61BB">
        <w:rPr>
          <w:rFonts w:ascii="Arial" w:hAnsi="Arial" w:cs="Arial"/>
          <w:sz w:val="18"/>
          <w:szCs w:val="18"/>
        </w:rPr>
        <w:t>a heavy percussive blow delivered to the</w:t>
      </w:r>
      <w:r w:rsidR="00F30BEF" w:rsidRPr="00DB61BB">
        <w:rPr>
          <w:rFonts w:ascii="Arial" w:hAnsi="Arial" w:cs="Arial"/>
          <w:sz w:val="18"/>
          <w:szCs w:val="18"/>
        </w:rPr>
        <w:t xml:space="preserve"> top of the head and by</w:t>
      </w:r>
      <w:r w:rsidR="0053429C" w:rsidRPr="00DB61BB">
        <w:rPr>
          <w:rFonts w:ascii="Arial" w:hAnsi="Arial" w:cs="Arial"/>
          <w:sz w:val="18"/>
          <w:szCs w:val="18"/>
        </w:rPr>
        <w:t xml:space="preserve"> cutting gill arches or </w:t>
      </w:r>
      <w:r w:rsidR="009434C2" w:rsidRPr="00DB61BB">
        <w:rPr>
          <w:rFonts w:ascii="Arial" w:hAnsi="Arial" w:cs="Arial"/>
          <w:sz w:val="18"/>
          <w:szCs w:val="18"/>
        </w:rPr>
        <w:t xml:space="preserve">the </w:t>
      </w:r>
      <w:r w:rsidR="0053429C" w:rsidRPr="00DB61BB">
        <w:rPr>
          <w:rFonts w:ascii="Arial" w:hAnsi="Arial" w:cs="Arial"/>
          <w:sz w:val="18"/>
          <w:szCs w:val="18"/>
        </w:rPr>
        <w:t>spinal cord and the vessels right behind the head.</w:t>
      </w:r>
      <w:r w:rsidRPr="00DB61BB">
        <w:rPr>
          <w:rFonts w:ascii="Arial" w:hAnsi="Arial" w:cs="Arial"/>
          <w:sz w:val="18"/>
          <w:szCs w:val="18"/>
        </w:rPr>
        <w:t xml:space="preserve"> </w:t>
      </w:r>
    </w:p>
    <w:p w14:paraId="0E24B2A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0E6BCE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53429C" w:rsidRPr="00DB61BB">
        <w:rPr>
          <w:rFonts w:ascii="Arial" w:hAnsi="Arial" w:cs="Arial"/>
          <w:sz w:val="18"/>
          <w:szCs w:val="18"/>
        </w:rPr>
        <w:t xml:space="preserve">In case of industrial processing of fish, the Regional Veterinary Administration </w:t>
      </w:r>
      <w:r w:rsidR="009434C2" w:rsidRPr="00DB61BB">
        <w:rPr>
          <w:rFonts w:ascii="Arial" w:hAnsi="Arial" w:cs="Arial"/>
          <w:sz w:val="18"/>
          <w:szCs w:val="18"/>
        </w:rPr>
        <w:t>shall</w:t>
      </w:r>
      <w:r w:rsidR="007D539B" w:rsidRPr="00DB61BB">
        <w:rPr>
          <w:rFonts w:ascii="Arial" w:hAnsi="Arial" w:cs="Arial"/>
          <w:sz w:val="18"/>
          <w:szCs w:val="18"/>
        </w:rPr>
        <w:t>, upon request by the business operator, grant a</w:t>
      </w:r>
      <w:r w:rsidR="009434C2" w:rsidRPr="00DB61BB">
        <w:rPr>
          <w:rFonts w:ascii="Arial" w:hAnsi="Arial" w:cs="Arial"/>
          <w:sz w:val="18"/>
          <w:szCs w:val="18"/>
        </w:rPr>
        <w:t xml:space="preserve">n exemption </w:t>
      </w:r>
      <w:r w:rsidR="007D539B" w:rsidRPr="00DB61BB">
        <w:rPr>
          <w:rFonts w:ascii="Arial" w:hAnsi="Arial" w:cs="Arial"/>
          <w:sz w:val="18"/>
          <w:szCs w:val="18"/>
        </w:rPr>
        <w:t>from the obligation and prohibition laid down in paragraph</w:t>
      </w:r>
      <w:r w:rsidRPr="00DB61BB">
        <w:rPr>
          <w:rFonts w:ascii="Arial" w:hAnsi="Arial" w:cs="Arial"/>
          <w:sz w:val="18"/>
          <w:szCs w:val="18"/>
        </w:rPr>
        <w:t xml:space="preserve"> 1, </w:t>
      </w:r>
      <w:r w:rsidR="007D539B" w:rsidRPr="00DB61BB">
        <w:rPr>
          <w:rFonts w:ascii="Arial" w:hAnsi="Arial" w:cs="Arial"/>
          <w:sz w:val="18"/>
          <w:szCs w:val="18"/>
        </w:rPr>
        <w:t>in so far as the technology facilitates the processing of fish immediately after its slaughter</w:t>
      </w:r>
      <w:r w:rsidRPr="00DB61BB">
        <w:rPr>
          <w:rFonts w:ascii="Arial" w:hAnsi="Arial" w:cs="Arial"/>
          <w:sz w:val="18"/>
          <w:szCs w:val="18"/>
        </w:rPr>
        <w:t xml:space="preserve">. </w:t>
      </w:r>
    </w:p>
    <w:p w14:paraId="1EEAF7D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733A75C" w14:textId="73CCA573" w:rsidR="00AB1E5B" w:rsidRPr="00B14443"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B14443">
        <w:rPr>
          <w:rFonts w:ascii="Arial" w:hAnsi="Arial" w:cs="Arial"/>
          <w:sz w:val="18"/>
          <w:szCs w:val="18"/>
          <w:u w:val="single"/>
        </w:rPr>
        <w:t xml:space="preserve">(4) </w:t>
      </w:r>
      <w:r w:rsidR="003C6773" w:rsidRPr="00B14443">
        <w:rPr>
          <w:rFonts w:ascii="Arial" w:hAnsi="Arial" w:cs="Arial"/>
          <w:sz w:val="18"/>
          <w:szCs w:val="18"/>
          <w:u w:val="single"/>
        </w:rPr>
        <w:t xml:space="preserve">In case of industrial processing of fish, the fish can be stunned by </w:t>
      </w:r>
      <w:r w:rsidR="0032027C" w:rsidRPr="00B14443">
        <w:rPr>
          <w:rFonts w:ascii="Arial" w:hAnsi="Arial" w:cs="Arial"/>
          <w:sz w:val="18"/>
          <w:szCs w:val="18"/>
          <w:u w:val="single"/>
        </w:rPr>
        <w:t>a</w:t>
      </w:r>
      <w:r w:rsidR="009434C2" w:rsidRPr="00B14443">
        <w:rPr>
          <w:rFonts w:ascii="Arial" w:hAnsi="Arial" w:cs="Arial"/>
          <w:sz w:val="18"/>
          <w:szCs w:val="18"/>
          <w:u w:val="single"/>
        </w:rPr>
        <w:t xml:space="preserve"> device using</w:t>
      </w:r>
      <w:r w:rsidR="0032027C" w:rsidRPr="00B14443">
        <w:rPr>
          <w:rFonts w:ascii="Arial" w:hAnsi="Arial" w:cs="Arial"/>
          <w:sz w:val="18"/>
          <w:szCs w:val="18"/>
          <w:u w:val="single"/>
        </w:rPr>
        <w:t xml:space="preserve"> </w:t>
      </w:r>
      <w:r w:rsidR="003C6773" w:rsidRPr="00B14443">
        <w:rPr>
          <w:rFonts w:ascii="Arial" w:hAnsi="Arial" w:cs="Arial"/>
          <w:sz w:val="18"/>
          <w:szCs w:val="18"/>
          <w:u w:val="single"/>
        </w:rPr>
        <w:t>alternating current with the voltage of 230 V</w:t>
      </w:r>
      <w:r w:rsidRPr="00B14443">
        <w:rPr>
          <w:rFonts w:ascii="Arial" w:hAnsi="Arial" w:cs="Arial"/>
          <w:sz w:val="18"/>
          <w:szCs w:val="18"/>
          <w:u w:val="single"/>
        </w:rPr>
        <w:t>.</w:t>
      </w:r>
    </w:p>
    <w:p w14:paraId="53A8589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C5BE02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A51456" w:rsidRPr="00DB61BB">
        <w:rPr>
          <w:rFonts w:ascii="Arial" w:hAnsi="Arial" w:cs="Arial"/>
          <w:sz w:val="18"/>
          <w:szCs w:val="18"/>
        </w:rPr>
        <w:t xml:space="preserve">Prior to </w:t>
      </w:r>
      <w:r w:rsidR="009434C2" w:rsidRPr="00DB61BB">
        <w:rPr>
          <w:rFonts w:ascii="Arial" w:hAnsi="Arial" w:cs="Arial"/>
          <w:sz w:val="18"/>
          <w:szCs w:val="18"/>
        </w:rPr>
        <w:t xml:space="preserve">killing, the </w:t>
      </w:r>
      <w:r w:rsidR="00A51456" w:rsidRPr="00DB61BB">
        <w:rPr>
          <w:rFonts w:ascii="Arial" w:hAnsi="Arial" w:cs="Arial"/>
          <w:sz w:val="18"/>
          <w:szCs w:val="18"/>
        </w:rPr>
        <w:t xml:space="preserve">live fish in facilities used for </w:t>
      </w:r>
      <w:r w:rsidR="009434C2" w:rsidRPr="00DB61BB">
        <w:rPr>
          <w:rFonts w:ascii="Arial" w:hAnsi="Arial" w:cs="Arial"/>
          <w:sz w:val="18"/>
          <w:szCs w:val="18"/>
        </w:rPr>
        <w:t>business activities</w:t>
      </w:r>
      <w:r w:rsidR="00A51456" w:rsidRPr="00DB61BB">
        <w:rPr>
          <w:rFonts w:ascii="Arial" w:hAnsi="Arial" w:cs="Arial"/>
          <w:sz w:val="18"/>
          <w:szCs w:val="18"/>
        </w:rPr>
        <w:t xml:space="preserve"> </w:t>
      </w:r>
      <w:r w:rsidR="009434C2" w:rsidRPr="00DB61BB">
        <w:rPr>
          <w:rFonts w:ascii="Arial" w:hAnsi="Arial" w:cs="Arial"/>
          <w:sz w:val="18"/>
          <w:szCs w:val="18"/>
        </w:rPr>
        <w:t>shall be</w:t>
      </w:r>
      <w:r w:rsidR="00A51456" w:rsidRPr="00DB61BB">
        <w:rPr>
          <w:rFonts w:ascii="Arial" w:hAnsi="Arial" w:cs="Arial"/>
          <w:sz w:val="18"/>
          <w:szCs w:val="18"/>
        </w:rPr>
        <w:t xml:space="preserve"> kept </w:t>
      </w:r>
      <w:r w:rsidR="0032027C" w:rsidRPr="00DB61BB">
        <w:rPr>
          <w:rFonts w:ascii="Arial" w:hAnsi="Arial" w:cs="Arial"/>
          <w:sz w:val="18"/>
          <w:szCs w:val="18"/>
        </w:rPr>
        <w:t xml:space="preserve">in </w:t>
      </w:r>
      <w:r w:rsidR="00A51456" w:rsidRPr="00DB61BB">
        <w:rPr>
          <w:rFonts w:ascii="Arial" w:hAnsi="Arial" w:cs="Arial"/>
          <w:sz w:val="18"/>
          <w:szCs w:val="18"/>
        </w:rPr>
        <w:t>tubs and adjacent tanks</w:t>
      </w:r>
      <w:r w:rsidRPr="00DB61BB">
        <w:rPr>
          <w:rFonts w:ascii="Arial" w:hAnsi="Arial" w:cs="Arial"/>
          <w:sz w:val="18"/>
          <w:szCs w:val="18"/>
        </w:rPr>
        <w:t xml:space="preserve"> </w:t>
      </w:r>
      <w:r w:rsidR="00A51456" w:rsidRPr="00DB61BB">
        <w:rPr>
          <w:rFonts w:ascii="Arial" w:hAnsi="Arial" w:cs="Arial"/>
          <w:sz w:val="18"/>
          <w:szCs w:val="18"/>
        </w:rPr>
        <w:t>with constant exchange and influx</w:t>
      </w:r>
      <w:r w:rsidRPr="00DB61BB">
        <w:rPr>
          <w:rFonts w:ascii="Arial" w:hAnsi="Arial" w:cs="Arial"/>
          <w:sz w:val="18"/>
          <w:szCs w:val="18"/>
        </w:rPr>
        <w:t xml:space="preserve"> </w:t>
      </w:r>
      <w:r w:rsidR="009434C2" w:rsidRPr="00DB61BB">
        <w:rPr>
          <w:rFonts w:ascii="Arial" w:hAnsi="Arial" w:cs="Arial"/>
          <w:sz w:val="18"/>
          <w:szCs w:val="18"/>
        </w:rPr>
        <w:t xml:space="preserve">of water </w:t>
      </w:r>
      <w:r w:rsidR="00A51456" w:rsidRPr="00DB61BB">
        <w:rPr>
          <w:rFonts w:ascii="Arial" w:hAnsi="Arial" w:cs="Arial"/>
          <w:sz w:val="18"/>
          <w:szCs w:val="18"/>
        </w:rPr>
        <w:t xml:space="preserve">which does not </w:t>
      </w:r>
      <w:r w:rsidR="0032027C" w:rsidRPr="00DB61BB">
        <w:rPr>
          <w:rFonts w:ascii="Arial" w:hAnsi="Arial" w:cs="Arial"/>
          <w:sz w:val="18"/>
          <w:szCs w:val="18"/>
        </w:rPr>
        <w:t xml:space="preserve">put its </w:t>
      </w:r>
      <w:r w:rsidR="00A51456" w:rsidRPr="00DB61BB">
        <w:rPr>
          <w:rFonts w:ascii="Arial" w:hAnsi="Arial" w:cs="Arial"/>
          <w:sz w:val="18"/>
          <w:szCs w:val="18"/>
        </w:rPr>
        <w:t>health</w:t>
      </w:r>
      <w:r w:rsidR="009434C2" w:rsidRPr="00DB61BB">
        <w:rPr>
          <w:rFonts w:ascii="Arial" w:hAnsi="Arial" w:cs="Arial"/>
          <w:sz w:val="18"/>
          <w:szCs w:val="18"/>
        </w:rPr>
        <w:t xml:space="preserve"> </w:t>
      </w:r>
      <w:r w:rsidR="0032027C" w:rsidRPr="00DB61BB">
        <w:rPr>
          <w:rFonts w:ascii="Arial" w:hAnsi="Arial" w:cs="Arial"/>
          <w:sz w:val="18"/>
          <w:szCs w:val="18"/>
        </w:rPr>
        <w:t>at risk</w:t>
      </w:r>
      <w:r w:rsidRPr="00DB61BB">
        <w:rPr>
          <w:rFonts w:ascii="Arial" w:hAnsi="Arial" w:cs="Arial"/>
          <w:sz w:val="18"/>
          <w:szCs w:val="18"/>
        </w:rPr>
        <w:t xml:space="preserve">, </w:t>
      </w:r>
      <w:r w:rsidR="00A51456" w:rsidRPr="00DB61BB">
        <w:rPr>
          <w:rFonts w:ascii="Arial" w:hAnsi="Arial" w:cs="Arial"/>
          <w:sz w:val="18"/>
          <w:szCs w:val="18"/>
        </w:rPr>
        <w:t xml:space="preserve">or </w:t>
      </w:r>
      <w:r w:rsidR="0032027C" w:rsidRPr="00DB61BB">
        <w:rPr>
          <w:rFonts w:ascii="Arial" w:hAnsi="Arial" w:cs="Arial"/>
          <w:sz w:val="18"/>
          <w:szCs w:val="18"/>
        </w:rPr>
        <w:t xml:space="preserve">with </w:t>
      </w:r>
      <w:r w:rsidR="009434C2" w:rsidRPr="00DB61BB">
        <w:rPr>
          <w:rFonts w:ascii="Arial" w:hAnsi="Arial" w:cs="Arial"/>
          <w:sz w:val="18"/>
          <w:szCs w:val="18"/>
        </w:rPr>
        <w:t>ensuring another</w:t>
      </w:r>
      <w:r w:rsidR="0032027C" w:rsidRPr="00DB61BB">
        <w:rPr>
          <w:rFonts w:ascii="Arial" w:hAnsi="Arial" w:cs="Arial"/>
          <w:sz w:val="18"/>
          <w:szCs w:val="18"/>
        </w:rPr>
        <w:t xml:space="preserve"> efficient way of aeration and oxygenation of water</w:t>
      </w:r>
      <w:r w:rsidRPr="00DB61BB">
        <w:rPr>
          <w:rFonts w:ascii="Arial" w:hAnsi="Arial" w:cs="Arial"/>
          <w:sz w:val="18"/>
          <w:szCs w:val="18"/>
        </w:rPr>
        <w:t xml:space="preserve">. </w:t>
      </w:r>
    </w:p>
    <w:p w14:paraId="6BB38B6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1F756F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32027C" w:rsidRPr="00DB61BB">
        <w:rPr>
          <w:rFonts w:ascii="Arial" w:hAnsi="Arial" w:cs="Arial"/>
          <w:sz w:val="18"/>
          <w:szCs w:val="18"/>
        </w:rPr>
        <w:t xml:space="preserve">The ratio of </w:t>
      </w:r>
      <w:r w:rsidR="0099337D" w:rsidRPr="00DB61BB">
        <w:rPr>
          <w:rFonts w:ascii="Arial" w:hAnsi="Arial" w:cs="Arial"/>
          <w:sz w:val="18"/>
          <w:szCs w:val="18"/>
        </w:rPr>
        <w:t xml:space="preserve">body weight of </w:t>
      </w:r>
      <w:r w:rsidR="0032027C" w:rsidRPr="00DB61BB">
        <w:rPr>
          <w:rFonts w:ascii="Arial" w:hAnsi="Arial" w:cs="Arial"/>
          <w:sz w:val="18"/>
          <w:szCs w:val="18"/>
        </w:rPr>
        <w:t xml:space="preserve">selected species of live fish and water </w:t>
      </w:r>
      <w:r w:rsidRPr="00DB61BB">
        <w:rPr>
          <w:rFonts w:ascii="Arial" w:hAnsi="Arial" w:cs="Arial"/>
          <w:sz w:val="18"/>
          <w:szCs w:val="18"/>
        </w:rPr>
        <w:t>(</w:t>
      </w:r>
      <w:r w:rsidR="0032027C" w:rsidRPr="00DB61BB">
        <w:rPr>
          <w:rFonts w:ascii="Arial" w:hAnsi="Arial" w:cs="Arial"/>
          <w:sz w:val="18"/>
          <w:szCs w:val="18"/>
        </w:rPr>
        <w:t>stocking density</w:t>
      </w:r>
      <w:r w:rsidRPr="00DB61BB">
        <w:rPr>
          <w:rFonts w:ascii="Arial" w:hAnsi="Arial" w:cs="Arial"/>
          <w:sz w:val="18"/>
          <w:szCs w:val="18"/>
        </w:rPr>
        <w:t xml:space="preserve">) </w:t>
      </w:r>
      <w:r w:rsidR="0032027C" w:rsidRPr="00DB61BB">
        <w:rPr>
          <w:rFonts w:ascii="Arial" w:hAnsi="Arial" w:cs="Arial"/>
          <w:sz w:val="18"/>
          <w:szCs w:val="18"/>
        </w:rPr>
        <w:t>in tubs and adjacent tanks</w:t>
      </w:r>
      <w:r w:rsidRPr="00DB61BB">
        <w:rPr>
          <w:rFonts w:ascii="Arial" w:hAnsi="Arial" w:cs="Arial"/>
          <w:sz w:val="18"/>
          <w:szCs w:val="18"/>
        </w:rPr>
        <w:t xml:space="preserve">, </w:t>
      </w:r>
      <w:r w:rsidR="0032027C" w:rsidRPr="00DB61BB">
        <w:rPr>
          <w:rFonts w:ascii="Arial" w:hAnsi="Arial" w:cs="Arial"/>
          <w:sz w:val="18"/>
          <w:szCs w:val="18"/>
        </w:rPr>
        <w:t>including the minimum oxygen level in water and water temperature shall be stipulated by the Ministry in the implementing legislation</w:t>
      </w:r>
      <w:r w:rsidRPr="00DB61BB">
        <w:rPr>
          <w:rFonts w:ascii="Arial" w:hAnsi="Arial" w:cs="Arial"/>
          <w:sz w:val="18"/>
          <w:szCs w:val="18"/>
        </w:rPr>
        <w:t xml:space="preserve">. </w:t>
      </w:r>
    </w:p>
    <w:p w14:paraId="68D0214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0EE5F40" w14:textId="5CEF1CE1" w:rsidR="000B6CE6" w:rsidRPr="00461D7B" w:rsidRDefault="000B6CE6" w:rsidP="000B6CE6">
      <w:pPr>
        <w:widowControl w:val="0"/>
        <w:autoSpaceDE w:val="0"/>
        <w:autoSpaceDN w:val="0"/>
        <w:adjustRightInd w:val="0"/>
        <w:spacing w:after="0" w:line="240" w:lineRule="auto"/>
        <w:jc w:val="center"/>
        <w:rPr>
          <w:rFonts w:ascii="Arial" w:hAnsi="Arial" w:cs="Arial"/>
          <w:b/>
          <w:bCs/>
          <w:sz w:val="18"/>
          <w:szCs w:val="18"/>
          <w:u w:val="single"/>
        </w:rPr>
      </w:pPr>
      <w:r w:rsidRPr="00461D7B">
        <w:rPr>
          <w:rFonts w:ascii="Arial" w:hAnsi="Arial" w:cs="Arial"/>
          <w:b/>
          <w:bCs/>
          <w:sz w:val="18"/>
          <w:szCs w:val="18"/>
          <w:u w:val="single"/>
        </w:rPr>
        <w:t xml:space="preserve">Section 5j </w:t>
      </w:r>
    </w:p>
    <w:p w14:paraId="03C91CEE" w14:textId="77777777" w:rsidR="000B6CE6" w:rsidRPr="000B6CE6" w:rsidRDefault="000B6CE6" w:rsidP="000B6CE6">
      <w:pPr>
        <w:widowControl w:val="0"/>
        <w:autoSpaceDE w:val="0"/>
        <w:autoSpaceDN w:val="0"/>
        <w:adjustRightInd w:val="0"/>
        <w:spacing w:after="0" w:line="240" w:lineRule="auto"/>
        <w:rPr>
          <w:rFonts w:ascii="Arial" w:hAnsi="Arial" w:cs="Arial"/>
          <w:sz w:val="18"/>
          <w:szCs w:val="18"/>
          <w:u w:val="single"/>
        </w:rPr>
      </w:pPr>
    </w:p>
    <w:p w14:paraId="5567989F" w14:textId="0DF519ED" w:rsidR="000B6CE6" w:rsidRPr="000B6CE6" w:rsidRDefault="007111A7" w:rsidP="000B6CE6">
      <w:pPr>
        <w:widowControl w:val="0"/>
        <w:autoSpaceDE w:val="0"/>
        <w:autoSpaceDN w:val="0"/>
        <w:adjustRightInd w:val="0"/>
        <w:spacing w:after="0" w:line="240" w:lineRule="auto"/>
        <w:jc w:val="center"/>
        <w:rPr>
          <w:rFonts w:ascii="Arial" w:hAnsi="Arial" w:cs="Arial"/>
          <w:b/>
          <w:bCs/>
          <w:sz w:val="18"/>
          <w:szCs w:val="18"/>
          <w:u w:val="single"/>
        </w:rPr>
      </w:pPr>
      <w:r>
        <w:rPr>
          <w:rFonts w:ascii="Arial" w:hAnsi="Arial" w:cs="Arial"/>
          <w:b/>
          <w:bCs/>
          <w:sz w:val="18"/>
          <w:szCs w:val="18"/>
          <w:u w:val="single"/>
        </w:rPr>
        <w:t>Rodent control</w:t>
      </w:r>
    </w:p>
    <w:p w14:paraId="43E05BFE" w14:textId="5C33D508" w:rsidR="00B14443" w:rsidRDefault="00B14443">
      <w:pPr>
        <w:widowControl w:val="0"/>
        <w:autoSpaceDE w:val="0"/>
        <w:autoSpaceDN w:val="0"/>
        <w:adjustRightInd w:val="0"/>
        <w:spacing w:after="0" w:line="240" w:lineRule="auto"/>
        <w:jc w:val="center"/>
        <w:rPr>
          <w:rFonts w:ascii="Arial" w:hAnsi="Arial" w:cs="Arial"/>
          <w:sz w:val="18"/>
          <w:szCs w:val="18"/>
        </w:rPr>
      </w:pPr>
    </w:p>
    <w:p w14:paraId="436D67C0" w14:textId="2A6869B4" w:rsidR="000B6CE6" w:rsidRPr="000B6CE6" w:rsidRDefault="000B6CE6" w:rsidP="000B6CE6">
      <w:pPr>
        <w:widowControl w:val="0"/>
        <w:autoSpaceDE w:val="0"/>
        <w:autoSpaceDN w:val="0"/>
        <w:adjustRightInd w:val="0"/>
        <w:spacing w:after="0" w:line="240" w:lineRule="auto"/>
        <w:ind w:firstLine="600"/>
        <w:rPr>
          <w:rFonts w:ascii="Arial" w:hAnsi="Arial" w:cs="Arial"/>
          <w:sz w:val="18"/>
          <w:szCs w:val="18"/>
          <w:u w:val="single"/>
        </w:rPr>
      </w:pPr>
      <w:r w:rsidRPr="000B6CE6">
        <w:rPr>
          <w:rFonts w:ascii="Arial" w:hAnsi="Arial" w:cs="Arial"/>
          <w:sz w:val="18"/>
          <w:szCs w:val="18"/>
          <w:u w:val="single"/>
        </w:rPr>
        <w:t xml:space="preserve">(1) </w:t>
      </w:r>
      <w:r w:rsidR="007111A7">
        <w:rPr>
          <w:rFonts w:ascii="Arial" w:hAnsi="Arial" w:cs="Arial"/>
          <w:sz w:val="18"/>
          <w:szCs w:val="18"/>
          <w:u w:val="single"/>
        </w:rPr>
        <w:t>The person carrying out rodent control</w:t>
      </w:r>
      <w:r w:rsidRPr="007111A7">
        <w:rPr>
          <w:rFonts w:ascii="Arial" w:hAnsi="Arial" w:cs="Arial"/>
          <w:sz w:val="18"/>
          <w:szCs w:val="18"/>
          <w:u w:val="single"/>
          <w:vertAlign w:val="superscript"/>
        </w:rPr>
        <w:t>24)</w:t>
      </w:r>
      <w:r w:rsidR="007111A7">
        <w:rPr>
          <w:rFonts w:ascii="Arial" w:hAnsi="Arial" w:cs="Arial"/>
          <w:sz w:val="18"/>
          <w:szCs w:val="18"/>
          <w:u w:val="single"/>
        </w:rPr>
        <w:t xml:space="preserve"> shall</w:t>
      </w:r>
    </w:p>
    <w:p w14:paraId="57320259" w14:textId="670FCBAB"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a) </w:t>
      </w:r>
      <w:r w:rsidR="007111A7">
        <w:rPr>
          <w:rFonts w:ascii="Arial" w:hAnsi="Arial" w:cs="Arial"/>
          <w:sz w:val="18"/>
          <w:szCs w:val="18"/>
          <w:u w:val="single"/>
        </w:rPr>
        <w:t>ensure that the animals</w:t>
      </w:r>
      <w:r w:rsidR="007111A7" w:rsidRPr="007111A7">
        <w:rPr>
          <w:rFonts w:ascii="Arial" w:hAnsi="Arial" w:cs="Arial"/>
          <w:sz w:val="18"/>
          <w:szCs w:val="18"/>
          <w:u w:val="single"/>
        </w:rPr>
        <w:t xml:space="preserve"> are spared any avoidable pain</w:t>
      </w:r>
      <w:r w:rsidR="0065627A">
        <w:rPr>
          <w:rFonts w:ascii="Arial" w:hAnsi="Arial" w:cs="Arial"/>
          <w:sz w:val="18"/>
          <w:szCs w:val="18"/>
          <w:u w:val="single"/>
        </w:rPr>
        <w:t xml:space="preserve"> and</w:t>
      </w:r>
      <w:r w:rsidR="007111A7" w:rsidRPr="007111A7">
        <w:rPr>
          <w:rFonts w:ascii="Arial" w:hAnsi="Arial" w:cs="Arial"/>
          <w:sz w:val="18"/>
          <w:szCs w:val="18"/>
          <w:u w:val="single"/>
        </w:rPr>
        <w:t xml:space="preserve"> suffering during their killing or c</w:t>
      </w:r>
      <w:r w:rsidR="00291E62">
        <w:rPr>
          <w:rFonts w:ascii="Arial" w:hAnsi="Arial" w:cs="Arial"/>
          <w:sz w:val="18"/>
          <w:szCs w:val="18"/>
          <w:u w:val="single"/>
        </w:rPr>
        <w:t>atching</w:t>
      </w:r>
      <w:r w:rsidRPr="000B6CE6">
        <w:rPr>
          <w:rFonts w:ascii="Arial" w:hAnsi="Arial" w:cs="Arial"/>
          <w:sz w:val="18"/>
          <w:szCs w:val="18"/>
          <w:u w:val="single"/>
        </w:rPr>
        <w:t>,</w:t>
      </w:r>
    </w:p>
    <w:p w14:paraId="3490E2C1" w14:textId="30B182C1"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b) minim</w:t>
      </w:r>
      <w:r w:rsidR="007111A7">
        <w:rPr>
          <w:rFonts w:ascii="Arial" w:hAnsi="Arial" w:cs="Arial"/>
          <w:sz w:val="18"/>
          <w:szCs w:val="18"/>
          <w:u w:val="single"/>
        </w:rPr>
        <w:t xml:space="preserve">ise the potential of </w:t>
      </w:r>
      <w:r w:rsidR="00291E62">
        <w:rPr>
          <w:rFonts w:ascii="Arial" w:hAnsi="Arial" w:cs="Arial"/>
          <w:sz w:val="18"/>
          <w:szCs w:val="18"/>
          <w:u w:val="single"/>
        </w:rPr>
        <w:t>impacting n</w:t>
      </w:r>
      <w:r w:rsidR="007111A7">
        <w:rPr>
          <w:rFonts w:ascii="Arial" w:hAnsi="Arial" w:cs="Arial"/>
          <w:sz w:val="18"/>
          <w:szCs w:val="18"/>
          <w:u w:val="single"/>
        </w:rPr>
        <w:t>ontarget animal species</w:t>
      </w:r>
      <w:r w:rsidRPr="000B6CE6">
        <w:rPr>
          <w:rFonts w:ascii="Arial" w:hAnsi="Arial" w:cs="Arial"/>
          <w:sz w:val="18"/>
          <w:szCs w:val="18"/>
          <w:u w:val="single"/>
        </w:rPr>
        <w:t>,</w:t>
      </w:r>
    </w:p>
    <w:p w14:paraId="3557D876" w14:textId="4112BCAB"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c) </w:t>
      </w:r>
      <w:r w:rsidR="00291E62">
        <w:rPr>
          <w:rFonts w:ascii="Arial" w:hAnsi="Arial" w:cs="Arial"/>
          <w:sz w:val="18"/>
          <w:szCs w:val="18"/>
          <w:u w:val="single"/>
        </w:rPr>
        <w:t>carry out a check or ensure that a check is carried out of all the used equipment for animal catching or killing at least once a day, and</w:t>
      </w:r>
    </w:p>
    <w:p w14:paraId="0617F240" w14:textId="7F83CE85"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d) </w:t>
      </w:r>
      <w:r w:rsidR="00291E62">
        <w:rPr>
          <w:rFonts w:ascii="Arial" w:hAnsi="Arial" w:cs="Arial"/>
          <w:sz w:val="18"/>
          <w:szCs w:val="18"/>
          <w:u w:val="single"/>
        </w:rPr>
        <w:t>s</w:t>
      </w:r>
      <w:r w:rsidR="0065627A">
        <w:rPr>
          <w:rFonts w:ascii="Arial" w:hAnsi="Arial" w:cs="Arial"/>
          <w:sz w:val="18"/>
          <w:szCs w:val="18"/>
          <w:u w:val="single"/>
        </w:rPr>
        <w:t>earch for</w:t>
      </w:r>
      <w:r w:rsidR="00291E62">
        <w:rPr>
          <w:rFonts w:ascii="Arial" w:hAnsi="Arial" w:cs="Arial"/>
          <w:sz w:val="18"/>
          <w:szCs w:val="18"/>
          <w:u w:val="single"/>
        </w:rPr>
        <w:t>, in relation to the carried out rodent control measures, any injured or otherwise suffering animals and ensure their immediate killing</w:t>
      </w:r>
      <w:r w:rsidRPr="000B6CE6">
        <w:rPr>
          <w:rFonts w:ascii="Arial" w:hAnsi="Arial" w:cs="Arial"/>
          <w:sz w:val="18"/>
          <w:szCs w:val="18"/>
          <w:u w:val="single"/>
        </w:rPr>
        <w:t>,</w:t>
      </w:r>
      <w:r w:rsidR="00291E62">
        <w:rPr>
          <w:rFonts w:ascii="Arial" w:hAnsi="Arial" w:cs="Arial"/>
          <w:sz w:val="18"/>
          <w:szCs w:val="18"/>
          <w:u w:val="single"/>
        </w:rPr>
        <w:t xml:space="preserve"> when </w:t>
      </w:r>
      <w:r w:rsidR="0065627A">
        <w:rPr>
          <w:rFonts w:ascii="Arial" w:hAnsi="Arial" w:cs="Arial"/>
          <w:sz w:val="18"/>
          <w:szCs w:val="18"/>
          <w:u w:val="single"/>
        </w:rPr>
        <w:t xml:space="preserve">their </w:t>
      </w:r>
      <w:r w:rsidR="00291E62">
        <w:rPr>
          <w:rFonts w:ascii="Arial" w:hAnsi="Arial" w:cs="Arial"/>
          <w:sz w:val="18"/>
          <w:szCs w:val="18"/>
          <w:u w:val="single"/>
        </w:rPr>
        <w:t>survival would enta</w:t>
      </w:r>
      <w:r w:rsidR="0065627A">
        <w:rPr>
          <w:rFonts w:ascii="Arial" w:hAnsi="Arial" w:cs="Arial"/>
          <w:sz w:val="18"/>
          <w:szCs w:val="18"/>
          <w:u w:val="single"/>
        </w:rPr>
        <w:t>i</w:t>
      </w:r>
      <w:r w:rsidR="00291E62">
        <w:rPr>
          <w:rFonts w:ascii="Arial" w:hAnsi="Arial" w:cs="Arial"/>
          <w:sz w:val="18"/>
          <w:szCs w:val="18"/>
          <w:u w:val="single"/>
        </w:rPr>
        <w:t>l permanent suffering for the animals and</w:t>
      </w:r>
      <w:r w:rsidRPr="000B6CE6">
        <w:rPr>
          <w:rFonts w:ascii="Arial" w:hAnsi="Arial" w:cs="Arial"/>
          <w:sz w:val="18"/>
          <w:szCs w:val="18"/>
          <w:u w:val="single"/>
        </w:rPr>
        <w:t xml:space="preserve"> </w:t>
      </w:r>
      <w:r w:rsidR="00291E62">
        <w:rPr>
          <w:rFonts w:ascii="Arial" w:hAnsi="Arial" w:cs="Arial"/>
          <w:sz w:val="18"/>
          <w:szCs w:val="18"/>
          <w:u w:val="single"/>
        </w:rPr>
        <w:t xml:space="preserve">if </w:t>
      </w:r>
      <w:r w:rsidR="0065627A">
        <w:rPr>
          <w:rFonts w:ascii="Arial" w:hAnsi="Arial" w:cs="Arial"/>
          <w:sz w:val="18"/>
          <w:szCs w:val="18"/>
          <w:u w:val="single"/>
        </w:rPr>
        <w:t>this</w:t>
      </w:r>
      <w:r w:rsidR="00291E62">
        <w:rPr>
          <w:rFonts w:ascii="Arial" w:hAnsi="Arial" w:cs="Arial"/>
          <w:sz w:val="18"/>
          <w:szCs w:val="18"/>
          <w:u w:val="single"/>
        </w:rPr>
        <w:t xml:space="preserve"> is possible </w:t>
      </w:r>
      <w:r w:rsidR="00AA2332">
        <w:rPr>
          <w:rFonts w:ascii="Arial" w:hAnsi="Arial" w:cs="Arial"/>
          <w:sz w:val="18"/>
          <w:szCs w:val="18"/>
          <w:u w:val="single"/>
        </w:rPr>
        <w:t>given the nature of the carried out rodent control</w:t>
      </w:r>
      <w:r w:rsidRPr="000B6CE6">
        <w:rPr>
          <w:rFonts w:ascii="Arial" w:hAnsi="Arial" w:cs="Arial"/>
          <w:sz w:val="18"/>
          <w:szCs w:val="18"/>
          <w:u w:val="single"/>
        </w:rPr>
        <w:t>.</w:t>
      </w:r>
    </w:p>
    <w:p w14:paraId="5FB52A62" w14:textId="77777777"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p>
    <w:p w14:paraId="4427E717" w14:textId="4A16B3BD" w:rsidR="000B6CE6" w:rsidRPr="000B6CE6" w:rsidRDefault="000B6CE6" w:rsidP="000B6CE6">
      <w:pPr>
        <w:widowControl w:val="0"/>
        <w:autoSpaceDE w:val="0"/>
        <w:autoSpaceDN w:val="0"/>
        <w:adjustRightInd w:val="0"/>
        <w:spacing w:after="0" w:line="240" w:lineRule="auto"/>
        <w:ind w:firstLine="600"/>
        <w:rPr>
          <w:rFonts w:ascii="Arial" w:hAnsi="Arial" w:cs="Arial"/>
          <w:sz w:val="18"/>
          <w:szCs w:val="18"/>
          <w:u w:val="single"/>
        </w:rPr>
      </w:pPr>
      <w:r w:rsidRPr="000B6CE6">
        <w:rPr>
          <w:rFonts w:ascii="Arial" w:hAnsi="Arial" w:cs="Arial"/>
          <w:sz w:val="18"/>
          <w:szCs w:val="18"/>
          <w:u w:val="single"/>
        </w:rPr>
        <w:t xml:space="preserve">(2) </w:t>
      </w:r>
      <w:r w:rsidR="00AA2332">
        <w:rPr>
          <w:rFonts w:ascii="Arial" w:hAnsi="Arial" w:cs="Arial"/>
          <w:sz w:val="18"/>
          <w:szCs w:val="18"/>
          <w:u w:val="single"/>
        </w:rPr>
        <w:t xml:space="preserve">The person carrying out special protective rodent control is entitled to use only the following methods of killing the </w:t>
      </w:r>
      <w:r w:rsidR="0065627A">
        <w:rPr>
          <w:rFonts w:ascii="Arial" w:hAnsi="Arial" w:cs="Arial"/>
          <w:sz w:val="18"/>
          <w:szCs w:val="18"/>
          <w:u w:val="single"/>
        </w:rPr>
        <w:lastRenderedPageBreak/>
        <w:t xml:space="preserve">live </w:t>
      </w:r>
      <w:r w:rsidR="00AA2332">
        <w:rPr>
          <w:rFonts w:ascii="Arial" w:hAnsi="Arial" w:cs="Arial"/>
          <w:sz w:val="18"/>
          <w:szCs w:val="18"/>
          <w:u w:val="single"/>
        </w:rPr>
        <w:t>trapped animals, or their combination</w:t>
      </w:r>
      <w:r w:rsidRPr="000B6CE6">
        <w:rPr>
          <w:rFonts w:ascii="Arial" w:hAnsi="Arial" w:cs="Arial"/>
          <w:sz w:val="18"/>
          <w:szCs w:val="18"/>
          <w:u w:val="single"/>
        </w:rPr>
        <w:t>:</w:t>
      </w:r>
    </w:p>
    <w:p w14:paraId="49D93000" w14:textId="3ABA17E0"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a) </w:t>
      </w:r>
      <w:r w:rsidR="00AA2332">
        <w:rPr>
          <w:rFonts w:ascii="Arial" w:hAnsi="Arial" w:cs="Arial"/>
          <w:sz w:val="18"/>
          <w:szCs w:val="18"/>
          <w:u w:val="single"/>
        </w:rPr>
        <w:t>overdose of inhalational anaesthetic,</w:t>
      </w:r>
    </w:p>
    <w:p w14:paraId="2C135741" w14:textId="73D4F274"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b) </w:t>
      </w:r>
      <w:r w:rsidR="00AA2332">
        <w:rPr>
          <w:rFonts w:ascii="Arial" w:hAnsi="Arial" w:cs="Arial"/>
          <w:sz w:val="18"/>
          <w:szCs w:val="18"/>
          <w:u w:val="single"/>
        </w:rPr>
        <w:t>carbon dioxide inhalation</w:t>
      </w:r>
      <w:r w:rsidRPr="000B6CE6">
        <w:rPr>
          <w:rFonts w:ascii="Arial" w:hAnsi="Arial" w:cs="Arial"/>
          <w:sz w:val="18"/>
          <w:szCs w:val="18"/>
          <w:u w:val="single"/>
        </w:rPr>
        <w:t>,</w:t>
      </w:r>
    </w:p>
    <w:p w14:paraId="7D0717A0" w14:textId="0E7E6654"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c) </w:t>
      </w:r>
      <w:r w:rsidR="0076465B">
        <w:rPr>
          <w:rFonts w:ascii="Arial" w:hAnsi="Arial" w:cs="Arial"/>
          <w:sz w:val="18"/>
          <w:szCs w:val="18"/>
          <w:u w:val="single"/>
        </w:rPr>
        <w:t xml:space="preserve">blunt force trauma </w:t>
      </w:r>
      <w:r w:rsidR="0065627A">
        <w:rPr>
          <w:rFonts w:ascii="Arial" w:hAnsi="Arial" w:cs="Arial"/>
          <w:sz w:val="18"/>
          <w:szCs w:val="18"/>
          <w:u w:val="single"/>
        </w:rPr>
        <w:t xml:space="preserve">to </w:t>
      </w:r>
      <w:r w:rsidR="0076465B">
        <w:rPr>
          <w:rFonts w:ascii="Arial" w:hAnsi="Arial" w:cs="Arial"/>
          <w:sz w:val="18"/>
          <w:szCs w:val="18"/>
          <w:u w:val="single"/>
        </w:rPr>
        <w:t>the head</w:t>
      </w:r>
      <w:r w:rsidRPr="000B6CE6">
        <w:rPr>
          <w:rFonts w:ascii="Arial" w:hAnsi="Arial" w:cs="Arial"/>
          <w:sz w:val="18"/>
          <w:szCs w:val="18"/>
          <w:u w:val="single"/>
        </w:rPr>
        <w:t>,</w:t>
      </w:r>
    </w:p>
    <w:p w14:paraId="14224C1D" w14:textId="2B9AEF69"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d) </w:t>
      </w:r>
      <w:r w:rsidR="00AA2332">
        <w:rPr>
          <w:rFonts w:ascii="Arial" w:hAnsi="Arial" w:cs="Arial"/>
          <w:sz w:val="18"/>
          <w:szCs w:val="18"/>
          <w:u w:val="single"/>
        </w:rPr>
        <w:t xml:space="preserve">decapitation, or </w:t>
      </w:r>
    </w:p>
    <w:p w14:paraId="02CEB919" w14:textId="042F43F8"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r w:rsidRPr="000B6CE6">
        <w:rPr>
          <w:rFonts w:ascii="Arial" w:hAnsi="Arial" w:cs="Arial"/>
          <w:sz w:val="18"/>
          <w:szCs w:val="18"/>
          <w:u w:val="single"/>
        </w:rPr>
        <w:t xml:space="preserve">e) </w:t>
      </w:r>
      <w:r w:rsidR="00AA2332">
        <w:rPr>
          <w:rFonts w:ascii="Arial" w:hAnsi="Arial" w:cs="Arial"/>
          <w:sz w:val="18"/>
          <w:szCs w:val="18"/>
          <w:u w:val="single"/>
        </w:rPr>
        <w:t>free bullet</w:t>
      </w:r>
      <w:r w:rsidR="0076465B">
        <w:rPr>
          <w:rFonts w:ascii="Arial" w:hAnsi="Arial" w:cs="Arial"/>
          <w:sz w:val="18"/>
          <w:szCs w:val="18"/>
          <w:u w:val="single"/>
        </w:rPr>
        <w:t xml:space="preserve"> shooting</w:t>
      </w:r>
      <w:r w:rsidRPr="000B6CE6">
        <w:rPr>
          <w:rFonts w:ascii="Arial" w:hAnsi="Arial" w:cs="Arial"/>
          <w:sz w:val="18"/>
          <w:szCs w:val="18"/>
          <w:u w:val="single"/>
        </w:rPr>
        <w:t>.</w:t>
      </w:r>
    </w:p>
    <w:p w14:paraId="4F9FAF46" w14:textId="77777777" w:rsidR="000B6CE6" w:rsidRPr="000B6CE6" w:rsidRDefault="000B6CE6" w:rsidP="000B6CE6">
      <w:pPr>
        <w:widowControl w:val="0"/>
        <w:autoSpaceDE w:val="0"/>
        <w:autoSpaceDN w:val="0"/>
        <w:adjustRightInd w:val="0"/>
        <w:spacing w:after="0" w:line="240" w:lineRule="auto"/>
        <w:ind w:left="400" w:hanging="400"/>
        <w:rPr>
          <w:rFonts w:ascii="Arial" w:hAnsi="Arial" w:cs="Arial"/>
          <w:sz w:val="18"/>
          <w:szCs w:val="18"/>
          <w:u w:val="single"/>
        </w:rPr>
      </w:pPr>
    </w:p>
    <w:p w14:paraId="3C13FD4E" w14:textId="4FE9F552" w:rsidR="000B6CE6" w:rsidRPr="000B6CE6" w:rsidRDefault="0076465B" w:rsidP="000B6CE6">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The person carrying out special protective rodent control shall select the method appropriate for the animal species or weight category of live trapped animals</w:t>
      </w:r>
      <w:r w:rsidR="000B6CE6" w:rsidRPr="000B6CE6">
        <w:rPr>
          <w:rFonts w:ascii="Arial" w:hAnsi="Arial" w:cs="Arial"/>
          <w:sz w:val="18"/>
          <w:szCs w:val="18"/>
          <w:u w:val="single"/>
        </w:rPr>
        <w:t>.</w:t>
      </w:r>
    </w:p>
    <w:p w14:paraId="65E960E4" w14:textId="77777777" w:rsidR="000B6CE6" w:rsidRPr="000B6CE6" w:rsidRDefault="000B6CE6" w:rsidP="000B6CE6">
      <w:pPr>
        <w:widowControl w:val="0"/>
        <w:autoSpaceDE w:val="0"/>
        <w:autoSpaceDN w:val="0"/>
        <w:adjustRightInd w:val="0"/>
        <w:spacing w:after="0" w:line="240" w:lineRule="auto"/>
        <w:rPr>
          <w:rFonts w:ascii="Arial" w:hAnsi="Arial" w:cs="Arial"/>
          <w:sz w:val="18"/>
          <w:szCs w:val="18"/>
          <w:u w:val="single"/>
        </w:rPr>
      </w:pPr>
    </w:p>
    <w:p w14:paraId="4536F693" w14:textId="15E9CCA4" w:rsidR="000B6CE6" w:rsidRPr="000B6CE6" w:rsidRDefault="000B6CE6" w:rsidP="000B6CE6">
      <w:pPr>
        <w:widowControl w:val="0"/>
        <w:autoSpaceDE w:val="0"/>
        <w:autoSpaceDN w:val="0"/>
        <w:adjustRightInd w:val="0"/>
        <w:spacing w:after="0" w:line="240" w:lineRule="auto"/>
        <w:ind w:firstLine="600"/>
        <w:rPr>
          <w:rFonts w:ascii="Arial" w:hAnsi="Arial" w:cs="Arial"/>
          <w:sz w:val="18"/>
          <w:szCs w:val="18"/>
          <w:u w:val="single"/>
        </w:rPr>
      </w:pPr>
      <w:r w:rsidRPr="000B6CE6">
        <w:rPr>
          <w:rFonts w:ascii="Arial" w:hAnsi="Arial" w:cs="Arial"/>
          <w:sz w:val="18"/>
          <w:szCs w:val="18"/>
          <w:u w:val="single"/>
        </w:rPr>
        <w:t xml:space="preserve">(3) </w:t>
      </w:r>
      <w:r w:rsidR="0076465B">
        <w:rPr>
          <w:rFonts w:ascii="Arial" w:hAnsi="Arial" w:cs="Arial"/>
          <w:sz w:val="18"/>
          <w:szCs w:val="18"/>
          <w:u w:val="single"/>
        </w:rPr>
        <w:t xml:space="preserve">The person carrying out rodent control shall in its </w:t>
      </w:r>
      <w:r w:rsidR="00341412">
        <w:rPr>
          <w:rFonts w:ascii="Arial" w:hAnsi="Arial" w:cs="Arial"/>
          <w:sz w:val="18"/>
          <w:szCs w:val="18"/>
          <w:u w:val="single"/>
        </w:rPr>
        <w:t>conduct</w:t>
      </w:r>
      <w:r w:rsidR="0076465B">
        <w:rPr>
          <w:rFonts w:ascii="Arial" w:hAnsi="Arial" w:cs="Arial"/>
          <w:sz w:val="18"/>
          <w:szCs w:val="18"/>
          <w:u w:val="single"/>
        </w:rPr>
        <w:t xml:space="preserve"> proceed in compliance with this Act</w:t>
      </w:r>
      <w:r w:rsidRPr="000B6CE6">
        <w:rPr>
          <w:rFonts w:ascii="Arial" w:hAnsi="Arial" w:cs="Arial"/>
          <w:sz w:val="18"/>
          <w:szCs w:val="18"/>
          <w:u w:val="single"/>
        </w:rPr>
        <w:t xml:space="preserve">; </w:t>
      </w:r>
      <w:r w:rsidR="0013577E">
        <w:rPr>
          <w:rFonts w:ascii="Arial" w:hAnsi="Arial" w:cs="Arial"/>
          <w:sz w:val="18"/>
          <w:szCs w:val="18"/>
          <w:u w:val="single"/>
        </w:rPr>
        <w:t xml:space="preserve">this should be </w:t>
      </w:r>
      <w:r w:rsidR="0076465B">
        <w:rPr>
          <w:rFonts w:ascii="Arial" w:hAnsi="Arial" w:cs="Arial"/>
          <w:sz w:val="18"/>
          <w:szCs w:val="18"/>
          <w:u w:val="single"/>
        </w:rPr>
        <w:t>without prejudice to rodent control obligations laid do</w:t>
      </w:r>
      <w:r w:rsidR="0013577E">
        <w:rPr>
          <w:rFonts w:ascii="Arial" w:hAnsi="Arial" w:cs="Arial"/>
          <w:sz w:val="18"/>
          <w:szCs w:val="18"/>
          <w:u w:val="single"/>
        </w:rPr>
        <w:t>w</w:t>
      </w:r>
      <w:r w:rsidR="0076465B">
        <w:rPr>
          <w:rFonts w:ascii="Arial" w:hAnsi="Arial" w:cs="Arial"/>
          <w:sz w:val="18"/>
          <w:szCs w:val="18"/>
          <w:u w:val="single"/>
        </w:rPr>
        <w:t>n in other legislation</w:t>
      </w:r>
      <w:r w:rsidRPr="000B6CE6">
        <w:rPr>
          <w:rFonts w:ascii="Arial" w:hAnsi="Arial" w:cs="Arial"/>
          <w:sz w:val="18"/>
          <w:szCs w:val="18"/>
          <w:u w:val="single"/>
        </w:rPr>
        <w:t>.</w:t>
      </w:r>
    </w:p>
    <w:p w14:paraId="689E46E2" w14:textId="77777777" w:rsidR="000B6CE6" w:rsidRPr="000B6CE6" w:rsidRDefault="000B6CE6" w:rsidP="000B6CE6">
      <w:pPr>
        <w:widowControl w:val="0"/>
        <w:autoSpaceDE w:val="0"/>
        <w:autoSpaceDN w:val="0"/>
        <w:adjustRightInd w:val="0"/>
        <w:spacing w:after="0" w:line="240" w:lineRule="auto"/>
        <w:ind w:firstLine="600"/>
        <w:rPr>
          <w:rFonts w:ascii="Arial" w:hAnsi="Arial" w:cs="Arial"/>
          <w:sz w:val="18"/>
          <w:szCs w:val="18"/>
          <w:u w:val="single"/>
        </w:rPr>
      </w:pPr>
    </w:p>
    <w:p w14:paraId="3FD106B1" w14:textId="22F89EDC" w:rsidR="000B6CE6" w:rsidRDefault="000B6CE6" w:rsidP="000B6CE6">
      <w:pPr>
        <w:widowControl w:val="0"/>
        <w:autoSpaceDE w:val="0"/>
        <w:autoSpaceDN w:val="0"/>
        <w:adjustRightInd w:val="0"/>
        <w:spacing w:after="0" w:line="240" w:lineRule="auto"/>
        <w:rPr>
          <w:rFonts w:ascii="Calibri" w:hAnsi="Calibri" w:cs="Calibri"/>
          <w:i/>
          <w:iCs/>
          <w:color w:val="000000"/>
          <w:sz w:val="20"/>
          <w:szCs w:val="20"/>
          <w:highlight w:val="white"/>
          <w:u w:val="single"/>
        </w:rPr>
      </w:pPr>
      <w:r>
        <w:rPr>
          <w:rFonts w:ascii="Calibri" w:hAnsi="Calibri" w:cs="Calibri"/>
          <w:i/>
          <w:iCs/>
          <w:color w:val="000000"/>
          <w:sz w:val="20"/>
          <w:szCs w:val="20"/>
          <w:highlight w:val="white"/>
          <w:u w:val="single"/>
        </w:rPr>
        <w:t>---------------------------------------------</w:t>
      </w:r>
    </w:p>
    <w:p w14:paraId="24152B67" w14:textId="5E52AA98" w:rsidR="000B6CE6" w:rsidRPr="000B6CE6" w:rsidRDefault="000B6CE6" w:rsidP="000B6CE6">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B6CE6">
        <w:rPr>
          <w:rFonts w:ascii="Arial" w:hAnsi="Arial" w:cs="Arial"/>
          <w:i/>
          <w:iCs/>
          <w:color w:val="000000"/>
          <w:sz w:val="16"/>
          <w:szCs w:val="16"/>
          <w:highlight w:val="white"/>
          <w:u w:val="single"/>
        </w:rPr>
        <w:t>24) Section 55 et seq. of Act No 258/2000 Coll., as amended.</w:t>
      </w:r>
    </w:p>
    <w:p w14:paraId="4B8076F6" w14:textId="77777777" w:rsidR="000B6CE6" w:rsidRDefault="000B6CE6">
      <w:pPr>
        <w:widowControl w:val="0"/>
        <w:autoSpaceDE w:val="0"/>
        <w:autoSpaceDN w:val="0"/>
        <w:adjustRightInd w:val="0"/>
        <w:spacing w:after="0" w:line="240" w:lineRule="auto"/>
        <w:jc w:val="center"/>
        <w:rPr>
          <w:rFonts w:ascii="Arial" w:hAnsi="Arial" w:cs="Arial"/>
          <w:sz w:val="18"/>
          <w:szCs w:val="18"/>
        </w:rPr>
      </w:pPr>
    </w:p>
    <w:p w14:paraId="5FF2F013" w14:textId="77777777" w:rsidR="00B14443" w:rsidRDefault="00B14443">
      <w:pPr>
        <w:widowControl w:val="0"/>
        <w:autoSpaceDE w:val="0"/>
        <w:autoSpaceDN w:val="0"/>
        <w:adjustRightInd w:val="0"/>
        <w:spacing w:after="0" w:line="240" w:lineRule="auto"/>
        <w:jc w:val="center"/>
        <w:rPr>
          <w:rFonts w:ascii="Arial" w:hAnsi="Arial" w:cs="Arial"/>
          <w:sz w:val="18"/>
          <w:szCs w:val="18"/>
        </w:rPr>
      </w:pPr>
    </w:p>
    <w:p w14:paraId="1398F7E3" w14:textId="113601E2"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6 </w:t>
      </w:r>
    </w:p>
    <w:p w14:paraId="6E6A6C3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3C5A4D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N</w:t>
      </w:r>
      <w:r w:rsidR="0032027C" w:rsidRPr="00DB61BB">
        <w:rPr>
          <w:rFonts w:ascii="Arial" w:hAnsi="Arial" w:cs="Arial"/>
          <w:sz w:val="18"/>
          <w:szCs w:val="18"/>
        </w:rPr>
        <w:t xml:space="preserve">o person shall abandon an animal </w:t>
      </w:r>
      <w:r w:rsidR="00D53299" w:rsidRPr="00DB61BB">
        <w:rPr>
          <w:rFonts w:ascii="Arial" w:hAnsi="Arial" w:cs="Arial"/>
          <w:sz w:val="18"/>
          <w:szCs w:val="18"/>
        </w:rPr>
        <w:t>with the intention of getting rid of it or banishing it</w:t>
      </w:r>
      <w:r w:rsidRPr="00DB61BB">
        <w:rPr>
          <w:rFonts w:ascii="Arial" w:hAnsi="Arial" w:cs="Arial"/>
          <w:sz w:val="18"/>
          <w:szCs w:val="18"/>
        </w:rPr>
        <w:t xml:space="preserve">. </w:t>
      </w:r>
      <w:r w:rsidR="00D53299" w:rsidRPr="00DB61BB">
        <w:rPr>
          <w:rFonts w:ascii="Arial" w:hAnsi="Arial" w:cs="Arial"/>
          <w:sz w:val="18"/>
          <w:szCs w:val="18"/>
        </w:rPr>
        <w:t xml:space="preserve">Releasing an animal into its </w:t>
      </w:r>
      <w:r w:rsidR="0099337D" w:rsidRPr="00DB61BB">
        <w:rPr>
          <w:rFonts w:ascii="Arial" w:hAnsi="Arial" w:cs="Arial"/>
          <w:sz w:val="18"/>
          <w:szCs w:val="18"/>
        </w:rPr>
        <w:t>habitat</w:t>
      </w:r>
      <w:r w:rsidR="00D53299" w:rsidRPr="00DB61BB">
        <w:rPr>
          <w:rFonts w:ascii="Arial" w:hAnsi="Arial" w:cs="Arial"/>
          <w:sz w:val="18"/>
          <w:szCs w:val="18"/>
        </w:rPr>
        <w:t>, if appropriate with respect to the state of its health and conditions of the environment, shall not be considered an abandonment</w:t>
      </w:r>
      <w:r w:rsidRPr="00DB61BB">
        <w:rPr>
          <w:rFonts w:ascii="Arial" w:hAnsi="Arial" w:cs="Arial"/>
          <w:sz w:val="18"/>
          <w:szCs w:val="18"/>
        </w:rPr>
        <w:t xml:space="preserve">. </w:t>
      </w:r>
    </w:p>
    <w:p w14:paraId="50527EF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7DC9010"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7 </w:t>
      </w:r>
    </w:p>
    <w:p w14:paraId="338F653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F2BD48A" w14:textId="11D65356" w:rsidR="00AB1E5B" w:rsidRPr="00A13A2D"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A13A2D">
        <w:rPr>
          <w:rFonts w:ascii="Arial" w:hAnsi="Arial" w:cs="Arial"/>
          <w:sz w:val="18"/>
          <w:szCs w:val="18"/>
          <w:u w:val="single"/>
        </w:rPr>
        <w:t xml:space="preserve">(1) </w:t>
      </w:r>
      <w:r w:rsidR="00D53299" w:rsidRPr="00A13A2D">
        <w:rPr>
          <w:rFonts w:ascii="Arial" w:hAnsi="Arial" w:cs="Arial"/>
          <w:sz w:val="18"/>
          <w:szCs w:val="18"/>
          <w:u w:val="single"/>
        </w:rPr>
        <w:t>Except for experiments on</w:t>
      </w:r>
      <w:r w:rsidR="00B465EB" w:rsidRPr="00A13A2D">
        <w:rPr>
          <w:rFonts w:ascii="Arial" w:hAnsi="Arial" w:cs="Arial"/>
          <w:sz w:val="18"/>
          <w:szCs w:val="18"/>
          <w:u w:val="single"/>
        </w:rPr>
        <w:t xml:space="preserve"> experimental</w:t>
      </w:r>
      <w:r w:rsidR="00D53299" w:rsidRPr="00A13A2D">
        <w:rPr>
          <w:rFonts w:ascii="Arial" w:hAnsi="Arial" w:cs="Arial"/>
          <w:sz w:val="18"/>
          <w:szCs w:val="18"/>
          <w:u w:val="single"/>
        </w:rPr>
        <w:t xml:space="preserve"> animals, any interventions causing pain to animals may be carried out only under general or local anaesthesia by a professionally competent person</w:t>
      </w:r>
      <w:r w:rsidR="00A13A2D" w:rsidRPr="00A13A2D">
        <w:rPr>
          <w:rFonts w:ascii="Arial" w:hAnsi="Arial" w:cs="Arial"/>
          <w:sz w:val="18"/>
          <w:szCs w:val="18"/>
          <w:u w:val="single"/>
        </w:rPr>
        <w:t xml:space="preserve"> under the Veterinary Act</w:t>
      </w:r>
      <w:r w:rsidR="00D53299" w:rsidRPr="00A13A2D">
        <w:rPr>
          <w:rFonts w:ascii="Arial" w:hAnsi="Arial" w:cs="Arial"/>
          <w:sz w:val="18"/>
          <w:szCs w:val="18"/>
          <w:u w:val="single"/>
        </w:rPr>
        <w:t>.</w:t>
      </w:r>
      <w:r w:rsidR="00A13A2D" w:rsidRPr="00A13A2D">
        <w:rPr>
          <w:rFonts w:ascii="Arial" w:hAnsi="Arial" w:cs="Arial"/>
          <w:sz w:val="18"/>
          <w:szCs w:val="18"/>
          <w:u w:val="single"/>
          <w:vertAlign w:val="superscript"/>
        </w:rPr>
        <w:t>2</w:t>
      </w:r>
      <w:r w:rsidRPr="00A13A2D">
        <w:rPr>
          <w:rFonts w:ascii="Arial" w:hAnsi="Arial" w:cs="Arial"/>
          <w:sz w:val="18"/>
          <w:szCs w:val="18"/>
          <w:u w:val="single"/>
          <w:vertAlign w:val="superscript"/>
        </w:rPr>
        <w:t xml:space="preserve">) </w:t>
      </w:r>
    </w:p>
    <w:p w14:paraId="6F8583E1" w14:textId="6647B65F" w:rsidR="00AB1E5B" w:rsidRPr="00A13A2D" w:rsidRDefault="00AB1E5B">
      <w:pPr>
        <w:widowControl w:val="0"/>
        <w:autoSpaceDE w:val="0"/>
        <w:autoSpaceDN w:val="0"/>
        <w:adjustRightInd w:val="0"/>
        <w:spacing w:after="0" w:line="240" w:lineRule="auto"/>
        <w:rPr>
          <w:rFonts w:ascii="Arial" w:hAnsi="Arial" w:cs="Arial"/>
          <w:sz w:val="18"/>
          <w:szCs w:val="18"/>
          <w:u w:val="single"/>
        </w:rPr>
      </w:pPr>
    </w:p>
    <w:p w14:paraId="70212F1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D53299" w:rsidRPr="00DB61BB">
        <w:rPr>
          <w:rFonts w:ascii="Arial" w:hAnsi="Arial" w:cs="Arial"/>
          <w:sz w:val="18"/>
          <w:szCs w:val="18"/>
        </w:rPr>
        <w:t xml:space="preserve">No anaesthesia </w:t>
      </w:r>
      <w:r w:rsidR="00B465EB" w:rsidRPr="00DB61BB">
        <w:rPr>
          <w:rFonts w:ascii="Arial" w:hAnsi="Arial" w:cs="Arial"/>
          <w:sz w:val="18"/>
          <w:szCs w:val="18"/>
        </w:rPr>
        <w:t>shall be</w:t>
      </w:r>
      <w:r w:rsidR="00D53299" w:rsidRPr="00DB61BB">
        <w:rPr>
          <w:rFonts w:ascii="Arial" w:hAnsi="Arial" w:cs="Arial"/>
          <w:sz w:val="18"/>
          <w:szCs w:val="18"/>
        </w:rPr>
        <w:t xml:space="preserve"> required </w:t>
      </w:r>
      <w:r w:rsidRPr="00DB61BB">
        <w:rPr>
          <w:rFonts w:ascii="Arial" w:hAnsi="Arial" w:cs="Arial"/>
          <w:sz w:val="18"/>
          <w:szCs w:val="18"/>
        </w:rPr>
        <w:t xml:space="preserve"> </w:t>
      </w:r>
    </w:p>
    <w:p w14:paraId="44189C5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F32696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D53299" w:rsidRPr="00DB61BB">
        <w:rPr>
          <w:rFonts w:ascii="Arial" w:hAnsi="Arial" w:cs="Arial"/>
          <w:sz w:val="18"/>
          <w:szCs w:val="18"/>
        </w:rPr>
        <w:t xml:space="preserve">when </w:t>
      </w:r>
      <w:r w:rsidR="00D67384" w:rsidRPr="00DB61BB">
        <w:rPr>
          <w:rFonts w:ascii="Arial" w:hAnsi="Arial" w:cs="Arial"/>
          <w:sz w:val="18"/>
          <w:szCs w:val="18"/>
        </w:rPr>
        <w:t>comparable</w:t>
      </w:r>
      <w:r w:rsidR="00B465EB" w:rsidRPr="00DB61BB">
        <w:rPr>
          <w:rFonts w:ascii="Arial" w:hAnsi="Arial" w:cs="Arial"/>
          <w:sz w:val="18"/>
          <w:szCs w:val="18"/>
        </w:rPr>
        <w:t xml:space="preserve"> i</w:t>
      </w:r>
      <w:r w:rsidR="00D53299" w:rsidRPr="00DB61BB">
        <w:rPr>
          <w:rFonts w:ascii="Arial" w:hAnsi="Arial" w:cs="Arial"/>
          <w:sz w:val="18"/>
          <w:szCs w:val="18"/>
        </w:rPr>
        <w:t xml:space="preserve">nterventions </w:t>
      </w:r>
      <w:r w:rsidR="00B465EB" w:rsidRPr="00DB61BB">
        <w:rPr>
          <w:rFonts w:ascii="Arial" w:hAnsi="Arial" w:cs="Arial"/>
          <w:sz w:val="18"/>
          <w:szCs w:val="18"/>
        </w:rPr>
        <w:t>on</w:t>
      </w:r>
      <w:r w:rsidR="00D53299" w:rsidRPr="00DB61BB">
        <w:rPr>
          <w:rFonts w:ascii="Arial" w:hAnsi="Arial" w:cs="Arial"/>
          <w:sz w:val="18"/>
          <w:szCs w:val="18"/>
        </w:rPr>
        <w:t xml:space="preserve"> </w:t>
      </w:r>
      <w:r w:rsidR="00B465EB" w:rsidRPr="00DB61BB">
        <w:rPr>
          <w:rFonts w:ascii="Arial" w:hAnsi="Arial" w:cs="Arial"/>
          <w:sz w:val="18"/>
          <w:szCs w:val="18"/>
        </w:rPr>
        <w:t>human beings</w:t>
      </w:r>
      <w:r w:rsidR="00D53299" w:rsidRPr="00DB61BB">
        <w:rPr>
          <w:rFonts w:ascii="Arial" w:hAnsi="Arial" w:cs="Arial"/>
          <w:sz w:val="18"/>
          <w:szCs w:val="18"/>
        </w:rPr>
        <w:t xml:space="preserve"> do not involve anaesthesia</w:t>
      </w:r>
      <w:r w:rsidRPr="00DB61BB">
        <w:rPr>
          <w:rFonts w:ascii="Arial" w:hAnsi="Arial" w:cs="Arial"/>
          <w:sz w:val="18"/>
          <w:szCs w:val="18"/>
        </w:rPr>
        <w:t xml:space="preserve">, </w:t>
      </w:r>
    </w:p>
    <w:p w14:paraId="4C019BC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95E5308" w14:textId="77777777" w:rsidR="00A13A2D" w:rsidRDefault="00E3470A">
      <w:pPr>
        <w:widowControl w:val="0"/>
        <w:autoSpaceDE w:val="0"/>
        <w:autoSpaceDN w:val="0"/>
        <w:adjustRightInd w:val="0"/>
        <w:spacing w:after="0" w:line="240" w:lineRule="auto"/>
        <w:jc w:val="both"/>
        <w:rPr>
          <w:rFonts w:ascii="Arial" w:hAnsi="Arial" w:cs="Arial"/>
          <w:sz w:val="18"/>
          <w:szCs w:val="18"/>
          <w:u w:val="single"/>
        </w:rPr>
      </w:pPr>
      <w:r w:rsidRPr="00A13A2D">
        <w:rPr>
          <w:rFonts w:ascii="Arial" w:hAnsi="Arial" w:cs="Arial"/>
          <w:sz w:val="18"/>
          <w:szCs w:val="18"/>
          <w:u w:val="single"/>
        </w:rPr>
        <w:t xml:space="preserve">b) </w:t>
      </w:r>
      <w:r w:rsidR="00D53299" w:rsidRPr="00A13A2D">
        <w:rPr>
          <w:rFonts w:ascii="Arial" w:hAnsi="Arial" w:cs="Arial"/>
          <w:sz w:val="18"/>
          <w:szCs w:val="18"/>
          <w:u w:val="single"/>
        </w:rPr>
        <w:t>when according to the opinion of a veterinarian the anaesthesia is not feasible or necessary, or it would cause more pain than the intervention itself</w:t>
      </w:r>
      <w:r w:rsidR="00A13A2D">
        <w:rPr>
          <w:rFonts w:ascii="Arial" w:hAnsi="Arial" w:cs="Arial"/>
          <w:sz w:val="18"/>
          <w:szCs w:val="18"/>
          <w:u w:val="single"/>
        </w:rPr>
        <w:t>, or</w:t>
      </w:r>
    </w:p>
    <w:p w14:paraId="7A11634A" w14:textId="77777777" w:rsidR="00A13A2D" w:rsidRDefault="00A13A2D">
      <w:pPr>
        <w:widowControl w:val="0"/>
        <w:autoSpaceDE w:val="0"/>
        <w:autoSpaceDN w:val="0"/>
        <w:adjustRightInd w:val="0"/>
        <w:spacing w:after="0" w:line="240" w:lineRule="auto"/>
        <w:jc w:val="both"/>
        <w:rPr>
          <w:rFonts w:ascii="Arial" w:hAnsi="Arial" w:cs="Arial"/>
          <w:sz w:val="18"/>
          <w:szCs w:val="18"/>
          <w:u w:val="single"/>
        </w:rPr>
      </w:pPr>
    </w:p>
    <w:p w14:paraId="74C23712" w14:textId="3B3B317F" w:rsidR="00AB1E5B" w:rsidRPr="00A13A2D" w:rsidRDefault="00A13A2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c) when animals are marked under the Breeding Act by the keeper of farm animals under the conditions laid down in the Veterinary Act</w:t>
      </w:r>
      <w:r w:rsidRPr="00A13A2D">
        <w:rPr>
          <w:rFonts w:ascii="Arial" w:hAnsi="Arial" w:cs="Arial"/>
          <w:sz w:val="18"/>
          <w:szCs w:val="18"/>
          <w:u w:val="single"/>
          <w:vertAlign w:val="superscript"/>
        </w:rPr>
        <w:t>25)</w:t>
      </w:r>
      <w:r>
        <w:rPr>
          <w:rFonts w:ascii="Arial" w:hAnsi="Arial" w:cs="Arial"/>
          <w:sz w:val="18"/>
          <w:szCs w:val="18"/>
          <w:u w:val="single"/>
        </w:rPr>
        <w:t>.</w:t>
      </w:r>
    </w:p>
    <w:p w14:paraId="59C7B19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CF3BD40" w14:textId="7852F2C0" w:rsidR="00AB1E5B" w:rsidRPr="00A13A2D"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A13A2D">
        <w:rPr>
          <w:rFonts w:ascii="Arial" w:hAnsi="Arial" w:cs="Arial"/>
          <w:sz w:val="18"/>
          <w:szCs w:val="18"/>
          <w:u w:val="single"/>
        </w:rPr>
        <w:t xml:space="preserve">(3) </w:t>
      </w:r>
      <w:r w:rsidR="00D53299" w:rsidRPr="00A13A2D">
        <w:rPr>
          <w:rFonts w:ascii="Arial" w:hAnsi="Arial" w:cs="Arial"/>
          <w:sz w:val="18"/>
          <w:szCs w:val="18"/>
          <w:u w:val="single"/>
        </w:rPr>
        <w:t>Where the intervention is performed by a person professionally competent under the</w:t>
      </w:r>
      <w:r w:rsidRPr="00A13A2D">
        <w:rPr>
          <w:rFonts w:ascii="Arial" w:hAnsi="Arial" w:cs="Arial"/>
          <w:sz w:val="18"/>
          <w:szCs w:val="18"/>
          <w:u w:val="single"/>
        </w:rPr>
        <w:t xml:space="preserve"> </w:t>
      </w:r>
      <w:r w:rsidR="00D53299" w:rsidRPr="00A13A2D">
        <w:rPr>
          <w:rFonts w:ascii="Arial" w:hAnsi="Arial" w:cs="Arial"/>
          <w:sz w:val="18"/>
          <w:szCs w:val="18"/>
          <w:u w:val="single"/>
        </w:rPr>
        <w:t>Veterinary Act</w:t>
      </w:r>
      <w:r w:rsidR="00A13A2D">
        <w:rPr>
          <w:rFonts w:ascii="Arial" w:hAnsi="Arial" w:cs="Arial"/>
          <w:sz w:val="18"/>
          <w:szCs w:val="18"/>
          <w:u w:val="single"/>
          <w:vertAlign w:val="superscript"/>
        </w:rPr>
        <w:t>2</w:t>
      </w:r>
      <w:r w:rsidRPr="00A13A2D">
        <w:rPr>
          <w:rFonts w:ascii="Arial" w:hAnsi="Arial" w:cs="Arial"/>
          <w:sz w:val="18"/>
          <w:szCs w:val="18"/>
          <w:u w:val="single"/>
          <w:vertAlign w:val="superscript"/>
        </w:rPr>
        <w:t>)</w:t>
      </w:r>
      <w:r w:rsidR="00A13A2D">
        <w:rPr>
          <w:rFonts w:ascii="Arial" w:hAnsi="Arial" w:cs="Arial"/>
          <w:sz w:val="18"/>
          <w:szCs w:val="18"/>
          <w:u w:val="single"/>
        </w:rPr>
        <w:t>,</w:t>
      </w:r>
      <w:r w:rsidRPr="00A13A2D">
        <w:rPr>
          <w:rFonts w:ascii="Arial" w:hAnsi="Arial" w:cs="Arial"/>
          <w:sz w:val="18"/>
          <w:szCs w:val="18"/>
          <w:u w:val="single"/>
        </w:rPr>
        <w:t xml:space="preserve"> </w:t>
      </w:r>
      <w:r w:rsidR="00D53299" w:rsidRPr="00A13A2D">
        <w:rPr>
          <w:rFonts w:ascii="Arial" w:hAnsi="Arial" w:cs="Arial"/>
          <w:sz w:val="18"/>
          <w:szCs w:val="18"/>
          <w:u w:val="single"/>
        </w:rPr>
        <w:t xml:space="preserve">then the anaesthesia is not required either in </w:t>
      </w:r>
      <w:r w:rsidR="00B465EB" w:rsidRPr="00A13A2D">
        <w:rPr>
          <w:rFonts w:ascii="Arial" w:hAnsi="Arial" w:cs="Arial"/>
          <w:sz w:val="18"/>
          <w:szCs w:val="18"/>
          <w:u w:val="single"/>
        </w:rPr>
        <w:t xml:space="preserve">the </w:t>
      </w:r>
      <w:r w:rsidR="00D53299" w:rsidRPr="00A13A2D">
        <w:rPr>
          <w:rFonts w:ascii="Arial" w:hAnsi="Arial" w:cs="Arial"/>
          <w:sz w:val="18"/>
          <w:szCs w:val="18"/>
          <w:u w:val="single"/>
        </w:rPr>
        <w:t xml:space="preserve">case of </w:t>
      </w:r>
      <w:r w:rsidRPr="00A13A2D">
        <w:rPr>
          <w:rFonts w:ascii="Arial" w:hAnsi="Arial" w:cs="Arial"/>
          <w:sz w:val="18"/>
          <w:szCs w:val="18"/>
          <w:u w:val="single"/>
        </w:rPr>
        <w:t xml:space="preserve"> </w:t>
      </w:r>
    </w:p>
    <w:p w14:paraId="0DB0153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72ADE6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D53299" w:rsidRPr="00DB61BB">
        <w:rPr>
          <w:rFonts w:ascii="Arial" w:hAnsi="Arial" w:cs="Arial"/>
          <w:sz w:val="18"/>
          <w:szCs w:val="18"/>
        </w:rPr>
        <w:t xml:space="preserve">castrating males younger than </w:t>
      </w:r>
      <w:r w:rsidRPr="00DB61BB">
        <w:rPr>
          <w:rFonts w:ascii="Arial" w:hAnsi="Arial" w:cs="Arial"/>
          <w:sz w:val="18"/>
          <w:szCs w:val="18"/>
        </w:rPr>
        <w:t>7 d</w:t>
      </w:r>
      <w:r w:rsidR="00D53299" w:rsidRPr="00DB61BB">
        <w:rPr>
          <w:rFonts w:ascii="Arial" w:hAnsi="Arial" w:cs="Arial"/>
          <w:sz w:val="18"/>
          <w:szCs w:val="18"/>
        </w:rPr>
        <w:t xml:space="preserve">ays in pigs and younger than </w:t>
      </w:r>
      <w:r w:rsidRPr="00DB61BB">
        <w:rPr>
          <w:rFonts w:ascii="Arial" w:hAnsi="Arial" w:cs="Arial"/>
          <w:sz w:val="18"/>
          <w:szCs w:val="18"/>
        </w:rPr>
        <w:t xml:space="preserve">8 </w:t>
      </w:r>
      <w:r w:rsidR="00D53299" w:rsidRPr="00DB61BB">
        <w:rPr>
          <w:rFonts w:ascii="Arial" w:hAnsi="Arial" w:cs="Arial"/>
          <w:sz w:val="18"/>
          <w:szCs w:val="18"/>
        </w:rPr>
        <w:t>weeks in cattle</w:t>
      </w:r>
      <w:r w:rsidRPr="00DB61BB">
        <w:rPr>
          <w:rFonts w:ascii="Arial" w:hAnsi="Arial" w:cs="Arial"/>
          <w:sz w:val="18"/>
          <w:szCs w:val="18"/>
        </w:rPr>
        <w:t xml:space="preserve">, </w:t>
      </w:r>
      <w:r w:rsidR="00D53299" w:rsidRPr="00DB61BB">
        <w:rPr>
          <w:rFonts w:ascii="Arial" w:hAnsi="Arial" w:cs="Arial"/>
          <w:sz w:val="18"/>
          <w:szCs w:val="18"/>
        </w:rPr>
        <w:t>sheep, goats or rabbits,</w:t>
      </w:r>
      <w:r w:rsidRPr="00DB61BB">
        <w:rPr>
          <w:rFonts w:ascii="Arial" w:hAnsi="Arial" w:cs="Arial"/>
          <w:sz w:val="18"/>
          <w:szCs w:val="18"/>
        </w:rPr>
        <w:t xml:space="preserve"> </w:t>
      </w:r>
      <w:r w:rsidR="00D53299" w:rsidRPr="00DB61BB">
        <w:rPr>
          <w:rFonts w:ascii="Arial" w:hAnsi="Arial" w:cs="Arial"/>
          <w:sz w:val="18"/>
          <w:szCs w:val="18"/>
        </w:rPr>
        <w:t>which do not suffer from an anatomical anomaly of reproductive organs</w:t>
      </w:r>
      <w:r w:rsidRPr="00DB61BB">
        <w:rPr>
          <w:rFonts w:ascii="Arial" w:hAnsi="Arial" w:cs="Arial"/>
          <w:sz w:val="18"/>
          <w:szCs w:val="18"/>
        </w:rPr>
        <w:t xml:space="preserve">, </w:t>
      </w:r>
    </w:p>
    <w:p w14:paraId="02A4210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D9458D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D53299" w:rsidRPr="00DB61BB">
        <w:rPr>
          <w:rFonts w:ascii="Arial" w:hAnsi="Arial" w:cs="Arial"/>
          <w:sz w:val="18"/>
          <w:szCs w:val="18"/>
        </w:rPr>
        <w:t>dehorning or disbudding in calves and kids younger than 4 weeks by chemical c</w:t>
      </w:r>
      <w:r w:rsidRPr="00DB61BB">
        <w:rPr>
          <w:rFonts w:ascii="Arial" w:hAnsi="Arial" w:cs="Arial"/>
          <w:sz w:val="18"/>
          <w:szCs w:val="18"/>
        </w:rPr>
        <w:t>auteri</w:t>
      </w:r>
      <w:r w:rsidR="00D53299" w:rsidRPr="00DB61BB">
        <w:rPr>
          <w:rFonts w:ascii="Arial" w:hAnsi="Arial" w:cs="Arial"/>
          <w:sz w:val="18"/>
          <w:szCs w:val="18"/>
        </w:rPr>
        <w:t>sation</w:t>
      </w:r>
      <w:r w:rsidRPr="00DB61BB">
        <w:rPr>
          <w:rFonts w:ascii="Arial" w:hAnsi="Arial" w:cs="Arial"/>
          <w:sz w:val="18"/>
          <w:szCs w:val="18"/>
        </w:rPr>
        <w:t xml:space="preserve">, </w:t>
      </w:r>
      <w:r w:rsidR="004744D5" w:rsidRPr="00DB61BB">
        <w:rPr>
          <w:rFonts w:ascii="Arial" w:hAnsi="Arial" w:cs="Arial"/>
          <w:sz w:val="18"/>
          <w:szCs w:val="18"/>
        </w:rPr>
        <w:t>heat c</w:t>
      </w:r>
      <w:r w:rsidRPr="00DB61BB">
        <w:rPr>
          <w:rFonts w:ascii="Arial" w:hAnsi="Arial" w:cs="Arial"/>
          <w:sz w:val="18"/>
          <w:szCs w:val="18"/>
        </w:rPr>
        <w:t>auteri</w:t>
      </w:r>
      <w:r w:rsidR="004744D5" w:rsidRPr="00DB61BB">
        <w:rPr>
          <w:rFonts w:ascii="Arial" w:hAnsi="Arial" w:cs="Arial"/>
          <w:sz w:val="18"/>
          <w:szCs w:val="18"/>
        </w:rPr>
        <w:t xml:space="preserve">sation using an instrument that produces the required heat for the period of </w:t>
      </w:r>
      <w:r w:rsidR="00B465EB" w:rsidRPr="00DB61BB">
        <w:rPr>
          <w:rFonts w:ascii="Arial" w:hAnsi="Arial" w:cs="Arial"/>
          <w:sz w:val="18"/>
          <w:szCs w:val="18"/>
        </w:rPr>
        <w:t xml:space="preserve">at least </w:t>
      </w:r>
      <w:r w:rsidRPr="00DB61BB">
        <w:rPr>
          <w:rFonts w:ascii="Arial" w:hAnsi="Arial" w:cs="Arial"/>
          <w:sz w:val="18"/>
          <w:szCs w:val="18"/>
        </w:rPr>
        <w:t>10 se</w:t>
      </w:r>
      <w:r w:rsidR="004744D5" w:rsidRPr="00DB61BB">
        <w:rPr>
          <w:rFonts w:ascii="Arial" w:hAnsi="Arial" w:cs="Arial"/>
          <w:sz w:val="18"/>
          <w:szCs w:val="18"/>
        </w:rPr>
        <w:t>conds</w:t>
      </w:r>
      <w:r w:rsidRPr="00DB61BB">
        <w:rPr>
          <w:rFonts w:ascii="Arial" w:hAnsi="Arial" w:cs="Arial"/>
          <w:sz w:val="18"/>
          <w:szCs w:val="18"/>
        </w:rPr>
        <w:t xml:space="preserve">, </w:t>
      </w:r>
    </w:p>
    <w:p w14:paraId="6F222D7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D381A76" w14:textId="597102C1" w:rsidR="00AB1E5B" w:rsidRPr="00A13A2D" w:rsidRDefault="00E3470A">
      <w:pPr>
        <w:widowControl w:val="0"/>
        <w:autoSpaceDE w:val="0"/>
        <w:autoSpaceDN w:val="0"/>
        <w:adjustRightInd w:val="0"/>
        <w:spacing w:after="0" w:line="240" w:lineRule="auto"/>
        <w:jc w:val="both"/>
        <w:rPr>
          <w:rFonts w:ascii="Arial" w:hAnsi="Arial" w:cs="Arial"/>
          <w:sz w:val="18"/>
          <w:szCs w:val="18"/>
          <w:u w:val="single"/>
        </w:rPr>
      </w:pPr>
      <w:r w:rsidRPr="00A13A2D">
        <w:rPr>
          <w:rFonts w:ascii="Arial" w:hAnsi="Arial" w:cs="Arial"/>
          <w:sz w:val="18"/>
          <w:szCs w:val="18"/>
          <w:u w:val="single"/>
        </w:rPr>
        <w:t xml:space="preserve">c) </w:t>
      </w:r>
      <w:r w:rsidR="000A1C66" w:rsidRPr="00A13A2D">
        <w:rPr>
          <w:rFonts w:ascii="Arial" w:hAnsi="Arial" w:cs="Arial"/>
          <w:sz w:val="18"/>
          <w:szCs w:val="18"/>
          <w:u w:val="single"/>
        </w:rPr>
        <w:t xml:space="preserve">tail docking in piglets younger than </w:t>
      </w:r>
      <w:r w:rsidRPr="00A13A2D">
        <w:rPr>
          <w:rFonts w:ascii="Arial" w:hAnsi="Arial" w:cs="Arial"/>
          <w:sz w:val="18"/>
          <w:szCs w:val="18"/>
          <w:u w:val="single"/>
        </w:rPr>
        <w:t>7 d</w:t>
      </w:r>
      <w:r w:rsidR="000A1C66" w:rsidRPr="00A13A2D">
        <w:rPr>
          <w:rFonts w:ascii="Arial" w:hAnsi="Arial" w:cs="Arial"/>
          <w:sz w:val="18"/>
          <w:szCs w:val="18"/>
          <w:u w:val="single"/>
        </w:rPr>
        <w:t xml:space="preserve">ays </w:t>
      </w:r>
      <w:r w:rsidR="00A47878" w:rsidRPr="00A13A2D">
        <w:rPr>
          <w:rFonts w:ascii="Arial" w:hAnsi="Arial" w:cs="Arial"/>
          <w:sz w:val="18"/>
          <w:szCs w:val="18"/>
          <w:u w:val="single"/>
        </w:rPr>
        <w:t xml:space="preserve">and in lambs and </w:t>
      </w:r>
      <w:r w:rsidR="00BB43F1">
        <w:rPr>
          <w:rFonts w:ascii="Arial" w:hAnsi="Arial" w:cs="Arial"/>
          <w:sz w:val="18"/>
          <w:szCs w:val="18"/>
          <w:u w:val="single"/>
        </w:rPr>
        <w:t>puppy dogs</w:t>
      </w:r>
      <w:r w:rsidR="00A13A2D">
        <w:rPr>
          <w:rFonts w:ascii="Arial" w:hAnsi="Arial" w:cs="Arial"/>
          <w:sz w:val="18"/>
          <w:szCs w:val="18"/>
          <w:u w:val="single"/>
        </w:rPr>
        <w:t xml:space="preserve"> (hereinafter referred to as the “pupp</w:t>
      </w:r>
      <w:r w:rsidR="0064025E">
        <w:rPr>
          <w:rFonts w:ascii="Arial" w:hAnsi="Arial" w:cs="Arial"/>
          <w:sz w:val="18"/>
          <w:szCs w:val="18"/>
          <w:u w:val="single"/>
        </w:rPr>
        <w:t>y</w:t>
      </w:r>
      <w:r w:rsidR="00A13A2D">
        <w:rPr>
          <w:rFonts w:ascii="Arial" w:hAnsi="Arial" w:cs="Arial"/>
          <w:sz w:val="18"/>
          <w:szCs w:val="18"/>
          <w:u w:val="single"/>
        </w:rPr>
        <w:t xml:space="preserve">”) </w:t>
      </w:r>
      <w:r w:rsidR="00A47878" w:rsidRPr="00A13A2D">
        <w:rPr>
          <w:rFonts w:ascii="Arial" w:hAnsi="Arial" w:cs="Arial"/>
          <w:sz w:val="18"/>
          <w:szCs w:val="18"/>
          <w:u w:val="single"/>
        </w:rPr>
        <w:t xml:space="preserve">younger than </w:t>
      </w:r>
      <w:r w:rsidRPr="00A13A2D">
        <w:rPr>
          <w:rFonts w:ascii="Arial" w:hAnsi="Arial" w:cs="Arial"/>
          <w:sz w:val="18"/>
          <w:szCs w:val="18"/>
          <w:u w:val="single"/>
        </w:rPr>
        <w:t>8 d</w:t>
      </w:r>
      <w:r w:rsidR="00A47878" w:rsidRPr="00A13A2D">
        <w:rPr>
          <w:rFonts w:ascii="Arial" w:hAnsi="Arial" w:cs="Arial"/>
          <w:sz w:val="18"/>
          <w:szCs w:val="18"/>
          <w:u w:val="single"/>
        </w:rPr>
        <w:t>ays</w:t>
      </w:r>
      <w:r w:rsidRPr="00A13A2D">
        <w:rPr>
          <w:rFonts w:ascii="Arial" w:hAnsi="Arial" w:cs="Arial"/>
          <w:sz w:val="18"/>
          <w:szCs w:val="18"/>
          <w:u w:val="single"/>
        </w:rPr>
        <w:t xml:space="preserve">, </w:t>
      </w:r>
    </w:p>
    <w:p w14:paraId="3C5BD2B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9AEC87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A47878" w:rsidRPr="00DB61BB">
        <w:rPr>
          <w:rFonts w:ascii="Arial" w:hAnsi="Arial" w:cs="Arial"/>
          <w:sz w:val="18"/>
          <w:szCs w:val="18"/>
        </w:rPr>
        <w:t>removing spurs, combs</w:t>
      </w:r>
      <w:r w:rsidRPr="00DB61BB">
        <w:rPr>
          <w:rFonts w:ascii="Arial" w:hAnsi="Arial" w:cs="Arial"/>
          <w:sz w:val="18"/>
          <w:szCs w:val="18"/>
        </w:rPr>
        <w:t xml:space="preserve">, </w:t>
      </w:r>
      <w:r w:rsidR="00A47878" w:rsidRPr="00DB61BB">
        <w:rPr>
          <w:rFonts w:ascii="Arial" w:hAnsi="Arial" w:cs="Arial"/>
          <w:sz w:val="18"/>
          <w:szCs w:val="18"/>
        </w:rPr>
        <w:t>distal wing digits,</w:t>
      </w:r>
      <w:r w:rsidRPr="00DB61BB">
        <w:rPr>
          <w:rFonts w:ascii="Arial" w:hAnsi="Arial" w:cs="Arial"/>
          <w:sz w:val="18"/>
          <w:szCs w:val="18"/>
        </w:rPr>
        <w:t xml:space="preserve"> </w:t>
      </w:r>
      <w:r w:rsidR="00A47878" w:rsidRPr="00DB61BB">
        <w:rPr>
          <w:rFonts w:ascii="Arial" w:hAnsi="Arial" w:cs="Arial"/>
          <w:sz w:val="18"/>
          <w:szCs w:val="18"/>
        </w:rPr>
        <w:t>debeaking</w:t>
      </w:r>
      <w:r w:rsidRPr="00DB61BB">
        <w:rPr>
          <w:rFonts w:ascii="Arial" w:hAnsi="Arial" w:cs="Arial"/>
          <w:sz w:val="18"/>
          <w:szCs w:val="18"/>
        </w:rPr>
        <w:t xml:space="preserve">, </w:t>
      </w:r>
      <w:r w:rsidR="00A47878" w:rsidRPr="00DB61BB">
        <w:rPr>
          <w:rFonts w:ascii="Arial" w:hAnsi="Arial" w:cs="Arial"/>
          <w:sz w:val="18"/>
          <w:szCs w:val="18"/>
        </w:rPr>
        <w:t>declawing</w:t>
      </w:r>
      <w:r w:rsidRPr="00DB61BB">
        <w:rPr>
          <w:rFonts w:ascii="Arial" w:hAnsi="Arial" w:cs="Arial"/>
          <w:sz w:val="18"/>
          <w:szCs w:val="18"/>
        </w:rPr>
        <w:t xml:space="preserve">, </w:t>
      </w:r>
      <w:r w:rsidR="00A47878" w:rsidRPr="00DB61BB">
        <w:rPr>
          <w:rFonts w:ascii="Arial" w:hAnsi="Arial" w:cs="Arial"/>
          <w:sz w:val="18"/>
          <w:szCs w:val="18"/>
        </w:rPr>
        <w:t>cutting of the interdigital webbing during the first day of life of poultry</w:t>
      </w:r>
      <w:r w:rsidRPr="00DB61BB">
        <w:rPr>
          <w:rFonts w:ascii="Arial" w:hAnsi="Arial" w:cs="Arial"/>
          <w:sz w:val="18"/>
          <w:szCs w:val="18"/>
        </w:rPr>
        <w:t xml:space="preserve">, </w:t>
      </w:r>
      <w:r w:rsidR="00A47878" w:rsidRPr="00DB61BB">
        <w:rPr>
          <w:rFonts w:ascii="Arial" w:hAnsi="Arial" w:cs="Arial"/>
          <w:sz w:val="18"/>
          <w:szCs w:val="18"/>
        </w:rPr>
        <w:t xml:space="preserve">declawing and removing the upper part of the beak in Muscovy ducks younger than </w:t>
      </w:r>
      <w:r w:rsidRPr="00DB61BB">
        <w:rPr>
          <w:rFonts w:ascii="Arial" w:hAnsi="Arial" w:cs="Arial"/>
          <w:sz w:val="18"/>
          <w:szCs w:val="18"/>
        </w:rPr>
        <w:t>21 d</w:t>
      </w:r>
      <w:r w:rsidR="00A47878" w:rsidRPr="00DB61BB">
        <w:rPr>
          <w:rFonts w:ascii="Arial" w:hAnsi="Arial" w:cs="Arial"/>
          <w:sz w:val="18"/>
          <w:szCs w:val="18"/>
        </w:rPr>
        <w:t>ays</w:t>
      </w:r>
      <w:r w:rsidRPr="00DB61BB">
        <w:rPr>
          <w:rFonts w:ascii="Arial" w:hAnsi="Arial" w:cs="Arial"/>
          <w:sz w:val="18"/>
          <w:szCs w:val="18"/>
        </w:rPr>
        <w:t xml:space="preserve">, </w:t>
      </w:r>
    </w:p>
    <w:p w14:paraId="314E246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DD63CD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A47878" w:rsidRPr="00DB61BB">
        <w:rPr>
          <w:rFonts w:ascii="Arial" w:hAnsi="Arial" w:cs="Arial"/>
          <w:sz w:val="18"/>
          <w:szCs w:val="18"/>
        </w:rPr>
        <w:t>c</w:t>
      </w:r>
      <w:r w:rsidRPr="00DB61BB">
        <w:rPr>
          <w:rFonts w:ascii="Arial" w:hAnsi="Arial" w:cs="Arial"/>
          <w:sz w:val="18"/>
          <w:szCs w:val="18"/>
        </w:rPr>
        <w:t>auteri</w:t>
      </w:r>
      <w:r w:rsidR="00A47878" w:rsidRPr="00DB61BB">
        <w:rPr>
          <w:rFonts w:ascii="Arial" w:hAnsi="Arial" w:cs="Arial"/>
          <w:sz w:val="18"/>
          <w:szCs w:val="18"/>
        </w:rPr>
        <w:t xml:space="preserve">sation of beaks in chicks younger than </w:t>
      </w:r>
      <w:r w:rsidRPr="00DB61BB">
        <w:rPr>
          <w:rFonts w:ascii="Arial" w:hAnsi="Arial" w:cs="Arial"/>
          <w:sz w:val="18"/>
          <w:szCs w:val="18"/>
        </w:rPr>
        <w:t>10 d</w:t>
      </w:r>
      <w:r w:rsidR="00A47878" w:rsidRPr="00DB61BB">
        <w:rPr>
          <w:rFonts w:ascii="Arial" w:hAnsi="Arial" w:cs="Arial"/>
          <w:sz w:val="18"/>
          <w:szCs w:val="18"/>
        </w:rPr>
        <w:t>ays that are intended for the production of table eggs</w:t>
      </w:r>
      <w:r w:rsidRPr="00DB61BB">
        <w:rPr>
          <w:rFonts w:ascii="Arial" w:hAnsi="Arial" w:cs="Arial"/>
          <w:sz w:val="18"/>
          <w:szCs w:val="18"/>
        </w:rPr>
        <w:t xml:space="preserve">, </w:t>
      </w:r>
    </w:p>
    <w:p w14:paraId="3EE9906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1566A8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2977C2" w:rsidRPr="00DB61BB">
        <w:rPr>
          <w:rFonts w:ascii="Arial" w:hAnsi="Arial" w:cs="Arial"/>
          <w:sz w:val="18"/>
          <w:szCs w:val="18"/>
        </w:rPr>
        <w:t xml:space="preserve">teeth </w:t>
      </w:r>
      <w:r w:rsidR="00281EE2" w:rsidRPr="00DB61BB">
        <w:rPr>
          <w:rFonts w:ascii="Arial" w:hAnsi="Arial" w:cs="Arial"/>
          <w:sz w:val="18"/>
          <w:szCs w:val="18"/>
        </w:rPr>
        <w:t xml:space="preserve">grinding </w:t>
      </w:r>
      <w:r w:rsidR="002977C2" w:rsidRPr="00DB61BB">
        <w:rPr>
          <w:rFonts w:ascii="Arial" w:hAnsi="Arial" w:cs="Arial"/>
          <w:sz w:val="18"/>
          <w:szCs w:val="18"/>
        </w:rPr>
        <w:t>or</w:t>
      </w:r>
      <w:r w:rsidR="00281EE2" w:rsidRPr="00DB61BB">
        <w:rPr>
          <w:rFonts w:ascii="Arial" w:hAnsi="Arial" w:cs="Arial"/>
          <w:sz w:val="18"/>
          <w:szCs w:val="18"/>
        </w:rPr>
        <w:t xml:space="preserve"> clipping in suckling piglets</w:t>
      </w:r>
      <w:r w:rsidRPr="00DB61BB">
        <w:rPr>
          <w:rFonts w:ascii="Arial" w:hAnsi="Arial" w:cs="Arial"/>
          <w:sz w:val="18"/>
          <w:szCs w:val="18"/>
        </w:rPr>
        <w:t xml:space="preserve">, </w:t>
      </w:r>
    </w:p>
    <w:p w14:paraId="0B41C17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4A6E45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g) </w:t>
      </w:r>
      <w:r w:rsidR="00A47878" w:rsidRPr="00DB61BB">
        <w:rPr>
          <w:rFonts w:ascii="Arial" w:hAnsi="Arial" w:cs="Arial"/>
          <w:sz w:val="18"/>
          <w:szCs w:val="18"/>
        </w:rPr>
        <w:t>identification of animals by tattooing,</w:t>
      </w:r>
      <w:r w:rsidRPr="00DB61BB">
        <w:rPr>
          <w:rFonts w:ascii="Arial" w:hAnsi="Arial" w:cs="Arial"/>
          <w:sz w:val="18"/>
          <w:szCs w:val="18"/>
        </w:rPr>
        <w:t xml:space="preserve"> </w:t>
      </w:r>
      <w:r w:rsidR="00A47878" w:rsidRPr="00DB61BB">
        <w:rPr>
          <w:rFonts w:ascii="Arial" w:hAnsi="Arial" w:cs="Arial"/>
          <w:sz w:val="18"/>
          <w:szCs w:val="18"/>
        </w:rPr>
        <w:t>ear tagging</w:t>
      </w:r>
      <w:r w:rsidR="00B465EB" w:rsidRPr="00DB61BB">
        <w:rPr>
          <w:rFonts w:ascii="Arial" w:hAnsi="Arial" w:cs="Arial"/>
          <w:sz w:val="18"/>
          <w:szCs w:val="18"/>
        </w:rPr>
        <w:t>,</w:t>
      </w:r>
      <w:r w:rsidR="00A47878" w:rsidRPr="00DB61BB">
        <w:rPr>
          <w:rFonts w:ascii="Arial" w:hAnsi="Arial" w:cs="Arial"/>
          <w:sz w:val="18"/>
          <w:szCs w:val="18"/>
        </w:rPr>
        <w:t xml:space="preserve"> or microchipping</w:t>
      </w:r>
      <w:r w:rsidRPr="00DB61BB">
        <w:rPr>
          <w:rFonts w:ascii="Arial" w:hAnsi="Arial" w:cs="Arial"/>
          <w:sz w:val="18"/>
          <w:szCs w:val="18"/>
        </w:rPr>
        <w:t xml:space="preserve">, </w:t>
      </w:r>
    </w:p>
    <w:p w14:paraId="4191D03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1EDB14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h) </w:t>
      </w:r>
      <w:r w:rsidR="00A47878" w:rsidRPr="00DB61BB">
        <w:rPr>
          <w:rFonts w:ascii="Arial" w:hAnsi="Arial" w:cs="Arial"/>
          <w:sz w:val="18"/>
          <w:szCs w:val="18"/>
        </w:rPr>
        <w:t>identification of animals by ear notching</w:t>
      </w:r>
      <w:r w:rsidRPr="00DB61BB">
        <w:rPr>
          <w:rFonts w:ascii="Arial" w:hAnsi="Arial" w:cs="Arial"/>
          <w:sz w:val="18"/>
          <w:szCs w:val="18"/>
        </w:rPr>
        <w:t xml:space="preserve">, </w:t>
      </w:r>
      <w:r w:rsidR="00A47878" w:rsidRPr="00DB61BB">
        <w:rPr>
          <w:rFonts w:ascii="Arial" w:hAnsi="Arial" w:cs="Arial"/>
          <w:sz w:val="18"/>
          <w:szCs w:val="18"/>
        </w:rPr>
        <w:t>identification of horses by hot-iron branding</w:t>
      </w:r>
      <w:r w:rsidR="00B465EB" w:rsidRPr="00DB61BB">
        <w:rPr>
          <w:rFonts w:ascii="Arial" w:hAnsi="Arial" w:cs="Arial"/>
          <w:sz w:val="18"/>
          <w:szCs w:val="18"/>
        </w:rPr>
        <w:t>,</w:t>
      </w:r>
      <w:r w:rsidR="00A47878" w:rsidRPr="00DB61BB">
        <w:rPr>
          <w:rFonts w:ascii="Arial" w:hAnsi="Arial" w:cs="Arial"/>
          <w:sz w:val="18"/>
          <w:szCs w:val="18"/>
        </w:rPr>
        <w:t xml:space="preserve"> or identification of fish by freeze-branding</w:t>
      </w:r>
      <w:r w:rsidRPr="00DB61BB">
        <w:rPr>
          <w:rFonts w:ascii="Arial" w:hAnsi="Arial" w:cs="Arial"/>
          <w:sz w:val="18"/>
          <w:szCs w:val="18"/>
        </w:rPr>
        <w:t xml:space="preserve">. </w:t>
      </w:r>
    </w:p>
    <w:p w14:paraId="66B624A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4A978FA" w14:textId="21698AD1"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2977C2" w:rsidRPr="00DB61BB">
        <w:rPr>
          <w:rFonts w:ascii="Arial" w:hAnsi="Arial" w:cs="Arial"/>
          <w:sz w:val="18"/>
          <w:szCs w:val="18"/>
        </w:rPr>
        <w:t>The interventions referred to in paragraph</w:t>
      </w:r>
      <w:r w:rsidRPr="00DB61BB">
        <w:rPr>
          <w:rFonts w:ascii="Arial" w:hAnsi="Arial" w:cs="Arial"/>
          <w:sz w:val="18"/>
          <w:szCs w:val="18"/>
        </w:rPr>
        <w:t xml:space="preserve"> 3</w:t>
      </w:r>
      <w:r w:rsidR="002977C2" w:rsidRPr="00DB61BB">
        <w:rPr>
          <w:rFonts w:ascii="Arial" w:hAnsi="Arial" w:cs="Arial"/>
          <w:sz w:val="18"/>
          <w:szCs w:val="18"/>
        </w:rPr>
        <w:t>(</w:t>
      </w:r>
      <w:r w:rsidRPr="00DB61BB">
        <w:rPr>
          <w:rFonts w:ascii="Arial" w:hAnsi="Arial" w:cs="Arial"/>
          <w:sz w:val="18"/>
          <w:szCs w:val="18"/>
        </w:rPr>
        <w:t>a) a</w:t>
      </w:r>
      <w:r w:rsidR="002977C2" w:rsidRPr="00DB61BB">
        <w:rPr>
          <w:rFonts w:ascii="Arial" w:hAnsi="Arial" w:cs="Arial"/>
          <w:sz w:val="18"/>
          <w:szCs w:val="18"/>
        </w:rPr>
        <w:t>nd</w:t>
      </w:r>
      <w:r w:rsidRPr="00DB61BB">
        <w:rPr>
          <w:rFonts w:ascii="Arial" w:hAnsi="Arial" w:cs="Arial"/>
          <w:sz w:val="18"/>
          <w:szCs w:val="18"/>
        </w:rPr>
        <w:t xml:space="preserve"> </w:t>
      </w:r>
      <w:r w:rsidR="002977C2" w:rsidRPr="00DB61BB">
        <w:rPr>
          <w:rFonts w:ascii="Arial" w:hAnsi="Arial" w:cs="Arial"/>
          <w:sz w:val="18"/>
          <w:szCs w:val="18"/>
        </w:rPr>
        <w:t>(b</w:t>
      </w:r>
      <w:r w:rsidRPr="00DB61BB">
        <w:rPr>
          <w:rFonts w:ascii="Arial" w:hAnsi="Arial" w:cs="Arial"/>
          <w:sz w:val="18"/>
          <w:szCs w:val="18"/>
        </w:rPr>
        <w:t xml:space="preserve">) </w:t>
      </w:r>
      <w:r w:rsidR="002977C2" w:rsidRPr="00DB61BB">
        <w:rPr>
          <w:rFonts w:ascii="Arial" w:hAnsi="Arial" w:cs="Arial"/>
          <w:sz w:val="18"/>
          <w:szCs w:val="18"/>
        </w:rPr>
        <w:t xml:space="preserve">in animals older than defined in these provisions </w:t>
      </w:r>
      <w:r w:rsidR="000012B0" w:rsidRPr="00DB61BB">
        <w:rPr>
          <w:rFonts w:ascii="Arial" w:hAnsi="Arial" w:cs="Arial"/>
          <w:sz w:val="18"/>
          <w:szCs w:val="18"/>
        </w:rPr>
        <w:t>may</w:t>
      </w:r>
      <w:r w:rsidR="002977C2" w:rsidRPr="00DB61BB">
        <w:rPr>
          <w:rFonts w:ascii="Arial" w:hAnsi="Arial" w:cs="Arial"/>
          <w:sz w:val="18"/>
          <w:szCs w:val="18"/>
        </w:rPr>
        <w:t xml:space="preserve"> be performed only under anaesthesia</w:t>
      </w:r>
      <w:r w:rsidRPr="00DB61BB">
        <w:rPr>
          <w:rFonts w:ascii="Arial" w:hAnsi="Arial" w:cs="Arial"/>
          <w:sz w:val="18"/>
          <w:szCs w:val="18"/>
        </w:rPr>
        <w:t xml:space="preserve">. </w:t>
      </w:r>
    </w:p>
    <w:p w14:paraId="68FF3F4D" w14:textId="232C62D6" w:rsidR="00BB43F1" w:rsidRDefault="00BB43F1">
      <w:pPr>
        <w:widowControl w:val="0"/>
        <w:autoSpaceDE w:val="0"/>
        <w:autoSpaceDN w:val="0"/>
        <w:adjustRightInd w:val="0"/>
        <w:spacing w:after="0" w:line="240" w:lineRule="auto"/>
        <w:jc w:val="both"/>
        <w:rPr>
          <w:rFonts w:ascii="Arial" w:hAnsi="Arial" w:cs="Arial"/>
          <w:sz w:val="18"/>
          <w:szCs w:val="18"/>
        </w:rPr>
      </w:pPr>
    </w:p>
    <w:p w14:paraId="78D87ADD" w14:textId="1679D3C1" w:rsidR="00BB43F1" w:rsidRDefault="00BB43F1">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(5) deleted</w:t>
      </w:r>
    </w:p>
    <w:p w14:paraId="5ABD63BC" w14:textId="2EA80E39" w:rsidR="00CD6E96" w:rsidRDefault="00CD6E96">
      <w:pPr>
        <w:widowControl w:val="0"/>
        <w:autoSpaceDE w:val="0"/>
        <w:autoSpaceDN w:val="0"/>
        <w:adjustRightInd w:val="0"/>
        <w:spacing w:after="0" w:line="240" w:lineRule="auto"/>
        <w:jc w:val="both"/>
        <w:rPr>
          <w:rFonts w:ascii="Arial" w:hAnsi="Arial" w:cs="Arial"/>
          <w:sz w:val="18"/>
          <w:szCs w:val="18"/>
        </w:rPr>
      </w:pPr>
    </w:p>
    <w:p w14:paraId="00365BE8" w14:textId="5722E003" w:rsidR="00CD6E96" w:rsidRDefault="00CD6E9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7A86EA8F" w14:textId="77777777" w:rsidR="00CD6E96" w:rsidRPr="00CD6E96" w:rsidRDefault="00CD6E96">
      <w:pPr>
        <w:widowControl w:val="0"/>
        <w:autoSpaceDE w:val="0"/>
        <w:autoSpaceDN w:val="0"/>
        <w:adjustRightInd w:val="0"/>
        <w:spacing w:after="0" w:line="240" w:lineRule="auto"/>
        <w:jc w:val="both"/>
        <w:rPr>
          <w:rFonts w:ascii="Arial" w:hAnsi="Arial" w:cs="Arial"/>
          <w:i/>
          <w:iCs/>
          <w:sz w:val="16"/>
          <w:szCs w:val="16"/>
          <w:u w:val="single"/>
        </w:rPr>
      </w:pPr>
      <w:r w:rsidRPr="00CD6E96">
        <w:rPr>
          <w:rFonts w:ascii="Arial" w:hAnsi="Arial" w:cs="Arial"/>
          <w:i/>
          <w:iCs/>
          <w:sz w:val="16"/>
          <w:szCs w:val="16"/>
          <w:u w:val="single"/>
        </w:rPr>
        <w:t>2) Act No 166/1999Coll., as amended.</w:t>
      </w:r>
    </w:p>
    <w:p w14:paraId="48E68924" w14:textId="19190DB1" w:rsidR="00CD6E96" w:rsidRPr="00CD6E96" w:rsidRDefault="00CD6E96" w:rsidP="00CD6E96">
      <w:pPr>
        <w:widowControl w:val="0"/>
        <w:autoSpaceDE w:val="0"/>
        <w:autoSpaceDN w:val="0"/>
        <w:adjustRightInd w:val="0"/>
        <w:spacing w:after="0" w:line="240" w:lineRule="auto"/>
        <w:jc w:val="both"/>
        <w:rPr>
          <w:rFonts w:ascii="Arial" w:hAnsi="Arial" w:cs="Arial"/>
          <w:i/>
          <w:iCs/>
          <w:sz w:val="16"/>
          <w:szCs w:val="16"/>
          <w:u w:val="single"/>
        </w:rPr>
      </w:pPr>
      <w:r w:rsidRPr="00CD6E96">
        <w:rPr>
          <w:rFonts w:ascii="Arial" w:hAnsi="Arial" w:cs="Arial"/>
          <w:i/>
          <w:iCs/>
          <w:sz w:val="16"/>
          <w:szCs w:val="16"/>
          <w:u w:val="single"/>
        </w:rPr>
        <w:t>25) Section 64</w:t>
      </w:r>
      <w:r w:rsidR="00994122">
        <w:rPr>
          <w:rFonts w:ascii="Arial" w:hAnsi="Arial" w:cs="Arial"/>
          <w:i/>
          <w:iCs/>
          <w:sz w:val="16"/>
          <w:szCs w:val="16"/>
          <w:u w:val="single"/>
        </w:rPr>
        <w:t>a</w:t>
      </w:r>
      <w:r w:rsidRPr="00CD6E96">
        <w:rPr>
          <w:rFonts w:ascii="Arial" w:hAnsi="Arial" w:cs="Arial"/>
          <w:i/>
          <w:iCs/>
          <w:sz w:val="16"/>
          <w:szCs w:val="16"/>
          <w:u w:val="single"/>
        </w:rPr>
        <w:t xml:space="preserve"> of Act No 166/1999</w:t>
      </w:r>
      <w:r w:rsidR="00994122">
        <w:rPr>
          <w:rFonts w:ascii="Arial" w:hAnsi="Arial" w:cs="Arial"/>
          <w:i/>
          <w:iCs/>
          <w:sz w:val="16"/>
          <w:szCs w:val="16"/>
          <w:u w:val="single"/>
        </w:rPr>
        <w:t xml:space="preserve"> </w:t>
      </w:r>
      <w:r w:rsidRPr="00CD6E96">
        <w:rPr>
          <w:rFonts w:ascii="Arial" w:hAnsi="Arial" w:cs="Arial"/>
          <w:i/>
          <w:iCs/>
          <w:sz w:val="16"/>
          <w:szCs w:val="16"/>
          <w:u w:val="single"/>
        </w:rPr>
        <w:t>Coll., as amended.</w:t>
      </w:r>
    </w:p>
    <w:p w14:paraId="6FF8BF22" w14:textId="4F281899" w:rsidR="00CD6E96" w:rsidRPr="00DB61BB" w:rsidRDefault="00CD6E9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p>
    <w:p w14:paraId="24930C41"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849CFCA"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7a </w:t>
      </w:r>
    </w:p>
    <w:p w14:paraId="02B5386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7A6A088" w14:textId="34C7E410" w:rsidR="00BB43F1" w:rsidRPr="00EC4ED6" w:rsidRDefault="00BB43F1" w:rsidP="00BB43F1">
      <w:pPr>
        <w:widowControl w:val="0"/>
        <w:autoSpaceDE w:val="0"/>
        <w:autoSpaceDN w:val="0"/>
        <w:adjustRightInd w:val="0"/>
        <w:spacing w:after="0" w:line="240" w:lineRule="auto"/>
        <w:jc w:val="center"/>
        <w:rPr>
          <w:rFonts w:ascii="Arial" w:hAnsi="Arial" w:cs="Arial"/>
          <w:b/>
          <w:bCs/>
          <w:sz w:val="18"/>
          <w:szCs w:val="18"/>
          <w:u w:val="single"/>
        </w:rPr>
      </w:pPr>
      <w:r w:rsidRPr="00EC4ED6">
        <w:rPr>
          <w:rFonts w:ascii="Arial" w:hAnsi="Arial" w:cs="Arial"/>
          <w:b/>
          <w:bCs/>
          <w:sz w:val="18"/>
          <w:szCs w:val="18"/>
          <w:u w:val="single"/>
        </w:rPr>
        <w:lastRenderedPageBreak/>
        <w:t>Protection of dogs and cats in their breeding</w:t>
      </w:r>
    </w:p>
    <w:p w14:paraId="1E69345C" w14:textId="77777777" w:rsidR="00BB43F1" w:rsidRPr="00EC4ED6" w:rsidRDefault="00BB43F1" w:rsidP="00BB43F1">
      <w:pPr>
        <w:widowControl w:val="0"/>
        <w:autoSpaceDE w:val="0"/>
        <w:autoSpaceDN w:val="0"/>
        <w:adjustRightInd w:val="0"/>
        <w:spacing w:after="0" w:line="240" w:lineRule="auto"/>
        <w:jc w:val="center"/>
        <w:rPr>
          <w:rFonts w:ascii="Arial" w:hAnsi="Arial" w:cs="Arial"/>
          <w:b/>
          <w:bCs/>
          <w:color w:val="000080"/>
          <w:sz w:val="18"/>
          <w:szCs w:val="18"/>
          <w:highlight w:val="white"/>
          <w:u w:val="single"/>
        </w:rPr>
      </w:pPr>
    </w:p>
    <w:p w14:paraId="450A74AE" w14:textId="22E362EC" w:rsidR="00BB43F1" w:rsidRPr="00EC4ED6" w:rsidRDefault="00BB43F1" w:rsidP="00EC4ED6">
      <w:pPr>
        <w:widowControl w:val="0"/>
        <w:autoSpaceDE w:val="0"/>
        <w:autoSpaceDN w:val="0"/>
        <w:adjustRightInd w:val="0"/>
        <w:spacing w:after="0" w:line="240" w:lineRule="auto"/>
        <w:ind w:firstLine="72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(1) </w:t>
      </w:r>
      <w:r w:rsidR="00CD6E96" w:rsidRPr="00EC4ED6">
        <w:rPr>
          <w:rFonts w:ascii="Arial" w:hAnsi="Arial" w:cs="Arial"/>
          <w:color w:val="000000"/>
          <w:sz w:val="18"/>
          <w:szCs w:val="18"/>
          <w:highlight w:val="white"/>
          <w:u w:val="single"/>
        </w:rPr>
        <w:t>Keeping the dogs or cats</w:t>
      </w:r>
      <w:r w:rsidRPr="00EC4ED6">
        <w:rPr>
          <w:rFonts w:ascii="Arial" w:hAnsi="Arial" w:cs="Arial"/>
          <w:color w:val="000000"/>
          <w:sz w:val="18"/>
          <w:szCs w:val="18"/>
          <w:highlight w:val="white"/>
          <w:u w:val="single"/>
        </w:rPr>
        <w:t xml:space="preserve">, </w:t>
      </w:r>
      <w:r w:rsidR="00CD6E96" w:rsidRPr="00EC4ED6">
        <w:rPr>
          <w:rFonts w:ascii="Arial" w:hAnsi="Arial" w:cs="Arial"/>
          <w:color w:val="000000"/>
          <w:sz w:val="18"/>
          <w:szCs w:val="18"/>
          <w:highlight w:val="white"/>
          <w:u w:val="single"/>
        </w:rPr>
        <w:t>including their breeding</w:t>
      </w:r>
      <w:r w:rsidRPr="00EC4ED6">
        <w:rPr>
          <w:rFonts w:ascii="Arial" w:hAnsi="Arial" w:cs="Arial"/>
          <w:color w:val="000000"/>
          <w:sz w:val="18"/>
          <w:szCs w:val="18"/>
          <w:highlight w:val="white"/>
          <w:u w:val="single"/>
        </w:rPr>
        <w:t xml:space="preserve">, </w:t>
      </w:r>
      <w:r w:rsidR="00CD6E96" w:rsidRPr="00EC4ED6">
        <w:rPr>
          <w:rFonts w:ascii="Arial" w:hAnsi="Arial" w:cs="Arial"/>
          <w:color w:val="000000"/>
          <w:sz w:val="18"/>
          <w:szCs w:val="18"/>
          <w:highlight w:val="white"/>
          <w:u w:val="single"/>
        </w:rPr>
        <w:t xml:space="preserve">in </w:t>
      </w:r>
      <w:r w:rsidR="00994122">
        <w:rPr>
          <w:rFonts w:ascii="Arial" w:hAnsi="Arial" w:cs="Arial"/>
          <w:color w:val="000000"/>
          <w:sz w:val="18"/>
          <w:szCs w:val="18"/>
          <w:highlight w:val="white"/>
          <w:u w:val="single"/>
        </w:rPr>
        <w:t xml:space="preserve">a </w:t>
      </w:r>
      <w:r w:rsidR="00CD6E96" w:rsidRPr="00EC4ED6">
        <w:rPr>
          <w:rFonts w:ascii="Arial" w:hAnsi="Arial" w:cs="Arial"/>
          <w:color w:val="000000"/>
          <w:sz w:val="18"/>
          <w:szCs w:val="18"/>
          <w:highlight w:val="white"/>
          <w:u w:val="single"/>
        </w:rPr>
        <w:t>facilit</w:t>
      </w:r>
      <w:r w:rsidR="00994122">
        <w:rPr>
          <w:rFonts w:ascii="Arial" w:hAnsi="Arial" w:cs="Arial"/>
          <w:color w:val="000000"/>
          <w:sz w:val="18"/>
          <w:szCs w:val="18"/>
          <w:highlight w:val="white"/>
          <w:u w:val="single"/>
        </w:rPr>
        <w:t>y</w:t>
      </w:r>
      <w:r w:rsidRPr="00EC4ED6">
        <w:rPr>
          <w:rFonts w:ascii="Arial" w:hAnsi="Arial" w:cs="Arial"/>
          <w:color w:val="000000"/>
          <w:sz w:val="18"/>
          <w:szCs w:val="18"/>
          <w:highlight w:val="white"/>
          <w:u w:val="single"/>
        </w:rPr>
        <w:t xml:space="preserve">, </w:t>
      </w:r>
      <w:r w:rsidR="00CD6E96" w:rsidRPr="00EC4ED6">
        <w:rPr>
          <w:rFonts w:ascii="Arial" w:hAnsi="Arial" w:cs="Arial"/>
          <w:color w:val="000000"/>
          <w:sz w:val="18"/>
          <w:szCs w:val="18"/>
          <w:highlight w:val="white"/>
          <w:u w:val="single"/>
        </w:rPr>
        <w:t>inc</w:t>
      </w:r>
      <w:r w:rsidR="00765BDB" w:rsidRPr="00EC4ED6">
        <w:rPr>
          <w:rFonts w:ascii="Arial" w:hAnsi="Arial" w:cs="Arial"/>
          <w:color w:val="000000"/>
          <w:sz w:val="18"/>
          <w:szCs w:val="18"/>
          <w:highlight w:val="white"/>
          <w:u w:val="single"/>
        </w:rPr>
        <w:t>l</w:t>
      </w:r>
      <w:r w:rsidR="00CD6E96" w:rsidRPr="00EC4ED6">
        <w:rPr>
          <w:rFonts w:ascii="Arial" w:hAnsi="Arial" w:cs="Arial"/>
          <w:color w:val="000000"/>
          <w:sz w:val="18"/>
          <w:szCs w:val="18"/>
          <w:highlight w:val="white"/>
          <w:u w:val="single"/>
        </w:rPr>
        <w:t>uding a flat</w:t>
      </w:r>
      <w:r w:rsidRPr="00EC4ED6">
        <w:rPr>
          <w:rFonts w:ascii="Arial" w:hAnsi="Arial" w:cs="Arial"/>
          <w:color w:val="000000"/>
          <w:sz w:val="18"/>
          <w:szCs w:val="18"/>
          <w:highlight w:val="white"/>
          <w:u w:val="single"/>
        </w:rPr>
        <w:t xml:space="preserve">, </w:t>
      </w:r>
      <w:r w:rsidR="00CD6E96" w:rsidRPr="00EC4ED6">
        <w:rPr>
          <w:rFonts w:ascii="Arial" w:hAnsi="Arial" w:cs="Arial"/>
          <w:color w:val="000000"/>
          <w:sz w:val="18"/>
          <w:szCs w:val="18"/>
          <w:highlight w:val="white"/>
          <w:u w:val="single"/>
        </w:rPr>
        <w:t xml:space="preserve">where dogs or cats are </w:t>
      </w:r>
      <w:r w:rsidR="00994122">
        <w:rPr>
          <w:rFonts w:ascii="Arial" w:hAnsi="Arial" w:cs="Arial"/>
          <w:color w:val="000000"/>
          <w:sz w:val="18"/>
          <w:szCs w:val="18"/>
          <w:highlight w:val="white"/>
          <w:u w:val="single"/>
        </w:rPr>
        <w:t xml:space="preserve">kept and </w:t>
      </w:r>
      <w:r w:rsidR="00CD6E96" w:rsidRPr="00EC4ED6">
        <w:rPr>
          <w:rFonts w:ascii="Arial" w:hAnsi="Arial" w:cs="Arial"/>
          <w:color w:val="000000"/>
          <w:sz w:val="18"/>
          <w:szCs w:val="18"/>
          <w:highlight w:val="white"/>
          <w:u w:val="single"/>
        </w:rPr>
        <w:t xml:space="preserve">bred </w:t>
      </w:r>
      <w:r w:rsidR="00994122">
        <w:rPr>
          <w:rFonts w:ascii="Arial" w:hAnsi="Arial" w:cs="Arial"/>
          <w:color w:val="000000"/>
          <w:sz w:val="18"/>
          <w:szCs w:val="18"/>
          <w:highlight w:val="white"/>
          <w:u w:val="single"/>
        </w:rPr>
        <w:t>under</w:t>
      </w:r>
      <w:r w:rsidR="00CD6E96" w:rsidRPr="00EC4ED6">
        <w:rPr>
          <w:rFonts w:ascii="Arial" w:hAnsi="Arial" w:cs="Arial"/>
          <w:color w:val="000000"/>
          <w:sz w:val="18"/>
          <w:szCs w:val="18"/>
          <w:highlight w:val="white"/>
          <w:u w:val="single"/>
        </w:rPr>
        <w:t xml:space="preserve"> unsuitable conditions which cause their suffering</w:t>
      </w:r>
      <w:r w:rsidRPr="00EC4ED6">
        <w:rPr>
          <w:rFonts w:ascii="Arial" w:hAnsi="Arial" w:cs="Arial"/>
          <w:color w:val="000000"/>
          <w:sz w:val="18"/>
          <w:szCs w:val="18"/>
          <w:highlight w:val="white"/>
          <w:u w:val="single"/>
        </w:rPr>
        <w:t xml:space="preserve"> </w:t>
      </w:r>
      <w:r w:rsidR="00CD6E96" w:rsidRPr="00EC4ED6">
        <w:rPr>
          <w:rFonts w:ascii="Arial" w:hAnsi="Arial" w:cs="Arial"/>
          <w:color w:val="000000"/>
          <w:sz w:val="18"/>
          <w:szCs w:val="18"/>
          <w:highlight w:val="white"/>
          <w:u w:val="single"/>
        </w:rPr>
        <w:t xml:space="preserve">and </w:t>
      </w:r>
      <w:r w:rsidR="00994122">
        <w:rPr>
          <w:rFonts w:ascii="Arial" w:hAnsi="Arial" w:cs="Arial"/>
          <w:color w:val="000000"/>
          <w:sz w:val="18"/>
          <w:szCs w:val="18"/>
          <w:highlight w:val="white"/>
          <w:u w:val="single"/>
        </w:rPr>
        <w:t xml:space="preserve">in </w:t>
      </w:r>
      <w:r w:rsidR="00CD6E96" w:rsidRPr="00EC4ED6">
        <w:rPr>
          <w:rFonts w:ascii="Arial" w:hAnsi="Arial" w:cs="Arial"/>
          <w:color w:val="000000"/>
          <w:sz w:val="18"/>
          <w:szCs w:val="18"/>
          <w:highlight w:val="white"/>
          <w:u w:val="single"/>
        </w:rPr>
        <w:t>larger number</w:t>
      </w:r>
      <w:r w:rsidR="00994122">
        <w:rPr>
          <w:rFonts w:ascii="Arial" w:hAnsi="Arial" w:cs="Arial"/>
          <w:color w:val="000000"/>
          <w:sz w:val="18"/>
          <w:szCs w:val="18"/>
          <w:highlight w:val="white"/>
          <w:u w:val="single"/>
        </w:rPr>
        <w:t>s</w:t>
      </w:r>
      <w:r w:rsidR="00CD6E96" w:rsidRPr="00EC4ED6">
        <w:rPr>
          <w:rFonts w:ascii="Arial" w:hAnsi="Arial" w:cs="Arial"/>
          <w:color w:val="000000"/>
          <w:sz w:val="18"/>
          <w:szCs w:val="18"/>
          <w:highlight w:val="white"/>
          <w:u w:val="single"/>
        </w:rPr>
        <w:t xml:space="preserve"> </w:t>
      </w:r>
      <w:r w:rsidR="00994122">
        <w:rPr>
          <w:rFonts w:ascii="Arial" w:hAnsi="Arial" w:cs="Arial"/>
          <w:color w:val="000000"/>
          <w:sz w:val="18"/>
          <w:szCs w:val="18"/>
          <w:highlight w:val="white"/>
          <w:u w:val="single"/>
        </w:rPr>
        <w:t xml:space="preserve">which </w:t>
      </w:r>
      <w:r w:rsidR="00061C7E" w:rsidRPr="00EC4ED6">
        <w:rPr>
          <w:rFonts w:ascii="Arial" w:hAnsi="Arial" w:cs="Arial"/>
          <w:color w:val="000000"/>
          <w:sz w:val="18"/>
          <w:szCs w:val="18"/>
          <w:highlight w:val="white"/>
          <w:u w:val="single"/>
        </w:rPr>
        <w:t>do not allow them to</w:t>
      </w:r>
      <w:r w:rsidR="00994122">
        <w:rPr>
          <w:rFonts w:ascii="Arial" w:hAnsi="Arial" w:cs="Arial"/>
          <w:color w:val="000000"/>
          <w:sz w:val="18"/>
          <w:szCs w:val="18"/>
          <w:highlight w:val="white"/>
          <w:u w:val="single"/>
        </w:rPr>
        <w:t xml:space="preserve"> </w:t>
      </w:r>
      <w:r w:rsidR="00765BDB" w:rsidRPr="00EC4ED6">
        <w:rPr>
          <w:rFonts w:ascii="Arial" w:hAnsi="Arial" w:cs="Arial"/>
          <w:color w:val="000000"/>
          <w:sz w:val="18"/>
          <w:szCs w:val="18"/>
          <w:highlight w:val="white"/>
          <w:u w:val="single"/>
        </w:rPr>
        <w:t>satisfy their physiological,</w:t>
      </w:r>
      <w:r w:rsidRPr="00EC4ED6">
        <w:rPr>
          <w:rFonts w:ascii="Arial" w:hAnsi="Arial" w:cs="Arial"/>
          <w:color w:val="000000"/>
          <w:sz w:val="18"/>
          <w:szCs w:val="18"/>
          <w:highlight w:val="white"/>
          <w:u w:val="single"/>
        </w:rPr>
        <w:t xml:space="preserve"> biologic</w:t>
      </w:r>
      <w:r w:rsidR="00765BDB" w:rsidRPr="00EC4ED6">
        <w:rPr>
          <w:rFonts w:ascii="Arial" w:hAnsi="Arial" w:cs="Arial"/>
          <w:color w:val="000000"/>
          <w:sz w:val="18"/>
          <w:szCs w:val="18"/>
          <w:highlight w:val="white"/>
          <w:u w:val="single"/>
        </w:rPr>
        <w:t xml:space="preserve">al or </w:t>
      </w:r>
      <w:r w:rsidRPr="00EC4ED6">
        <w:rPr>
          <w:rFonts w:ascii="Arial" w:hAnsi="Arial" w:cs="Arial"/>
          <w:color w:val="000000"/>
          <w:sz w:val="18"/>
          <w:szCs w:val="18"/>
          <w:highlight w:val="white"/>
          <w:u w:val="single"/>
        </w:rPr>
        <w:t>et</w:t>
      </w:r>
      <w:r w:rsidR="00061C7E" w:rsidRPr="00EC4ED6">
        <w:rPr>
          <w:rFonts w:ascii="Arial" w:hAnsi="Arial" w:cs="Arial"/>
          <w:color w:val="000000"/>
          <w:sz w:val="18"/>
          <w:szCs w:val="18"/>
          <w:highlight w:val="white"/>
          <w:u w:val="single"/>
        </w:rPr>
        <w:t>h</w:t>
      </w:r>
      <w:r w:rsidRPr="00EC4ED6">
        <w:rPr>
          <w:rFonts w:ascii="Arial" w:hAnsi="Arial" w:cs="Arial"/>
          <w:color w:val="000000"/>
          <w:sz w:val="18"/>
          <w:szCs w:val="18"/>
          <w:highlight w:val="white"/>
          <w:u w:val="single"/>
        </w:rPr>
        <w:t>ologic</w:t>
      </w:r>
      <w:r w:rsidR="00765BDB" w:rsidRPr="00EC4ED6">
        <w:rPr>
          <w:rFonts w:ascii="Arial" w:hAnsi="Arial" w:cs="Arial"/>
          <w:color w:val="000000"/>
          <w:sz w:val="18"/>
          <w:szCs w:val="18"/>
          <w:highlight w:val="white"/>
          <w:u w:val="single"/>
        </w:rPr>
        <w:t xml:space="preserve">al needs </w:t>
      </w:r>
      <w:r w:rsidRPr="00EC4ED6">
        <w:rPr>
          <w:rFonts w:ascii="Arial" w:hAnsi="Arial" w:cs="Arial"/>
          <w:color w:val="000000"/>
          <w:sz w:val="18"/>
          <w:szCs w:val="18"/>
          <w:highlight w:val="white"/>
          <w:u w:val="single"/>
        </w:rPr>
        <w:t>(</w:t>
      </w:r>
      <w:r w:rsidR="00765BDB" w:rsidRPr="00EC4ED6">
        <w:rPr>
          <w:rFonts w:ascii="Arial" w:hAnsi="Arial" w:cs="Arial"/>
          <w:color w:val="000000"/>
          <w:sz w:val="18"/>
          <w:szCs w:val="18"/>
          <w:highlight w:val="white"/>
          <w:u w:val="single"/>
        </w:rPr>
        <w:t>hereinafter referred to as the “puppy mill”</w:t>
      </w:r>
      <w:r w:rsidRPr="00EC4ED6">
        <w:rPr>
          <w:rFonts w:ascii="Arial" w:hAnsi="Arial" w:cs="Arial"/>
          <w:color w:val="000000"/>
          <w:sz w:val="18"/>
          <w:szCs w:val="18"/>
          <w:highlight w:val="white"/>
          <w:u w:val="single"/>
        </w:rPr>
        <w:t>)</w:t>
      </w:r>
      <w:r w:rsidR="00765BDB" w:rsidRPr="00EC4ED6">
        <w:rPr>
          <w:rFonts w:ascii="Arial" w:hAnsi="Arial" w:cs="Arial"/>
          <w:color w:val="000000"/>
          <w:sz w:val="18"/>
          <w:szCs w:val="18"/>
          <w:highlight w:val="white"/>
          <w:u w:val="single"/>
        </w:rPr>
        <w:t xml:space="preserve"> shall be prohibited</w:t>
      </w:r>
      <w:r w:rsidRPr="00EC4ED6">
        <w:rPr>
          <w:rFonts w:ascii="Arial" w:hAnsi="Arial" w:cs="Arial"/>
          <w:color w:val="000000"/>
          <w:sz w:val="18"/>
          <w:szCs w:val="18"/>
          <w:highlight w:val="white"/>
          <w:u w:val="single"/>
        </w:rPr>
        <w:t xml:space="preserve">. </w:t>
      </w:r>
      <w:r w:rsidR="00061C7E" w:rsidRPr="00EC4ED6">
        <w:rPr>
          <w:rFonts w:ascii="Arial" w:hAnsi="Arial" w:cs="Arial"/>
          <w:color w:val="000000"/>
          <w:sz w:val="18"/>
          <w:szCs w:val="18"/>
          <w:highlight w:val="white"/>
          <w:u w:val="single"/>
        </w:rPr>
        <w:t>The puppy mill means a facility</w:t>
      </w:r>
      <w:r w:rsidRPr="00EC4ED6">
        <w:rPr>
          <w:rFonts w:ascii="Arial" w:hAnsi="Arial" w:cs="Arial"/>
          <w:color w:val="000000"/>
          <w:sz w:val="18"/>
          <w:szCs w:val="18"/>
          <w:highlight w:val="white"/>
          <w:u w:val="single"/>
        </w:rPr>
        <w:t xml:space="preserve">, </w:t>
      </w:r>
      <w:r w:rsidR="00061C7E" w:rsidRPr="00EC4ED6">
        <w:rPr>
          <w:rFonts w:ascii="Arial" w:hAnsi="Arial" w:cs="Arial"/>
          <w:color w:val="000000"/>
          <w:sz w:val="18"/>
          <w:szCs w:val="18"/>
          <w:highlight w:val="white"/>
          <w:u w:val="single"/>
        </w:rPr>
        <w:t>including a flat</w:t>
      </w:r>
      <w:r w:rsidRPr="00EC4ED6">
        <w:rPr>
          <w:rFonts w:ascii="Arial" w:hAnsi="Arial" w:cs="Arial"/>
          <w:color w:val="000000"/>
          <w:sz w:val="18"/>
          <w:szCs w:val="18"/>
          <w:highlight w:val="white"/>
          <w:u w:val="single"/>
        </w:rPr>
        <w:t xml:space="preserve">, </w:t>
      </w:r>
      <w:r w:rsidR="00061C7E" w:rsidRPr="00EC4ED6">
        <w:rPr>
          <w:rFonts w:ascii="Arial" w:hAnsi="Arial" w:cs="Arial"/>
          <w:color w:val="000000"/>
          <w:sz w:val="18"/>
          <w:szCs w:val="18"/>
          <w:highlight w:val="white"/>
          <w:u w:val="single"/>
        </w:rPr>
        <w:t>referred to in the first sentence</w:t>
      </w:r>
      <w:r w:rsidR="00AA4891" w:rsidRPr="00EC4ED6">
        <w:rPr>
          <w:rFonts w:ascii="Arial" w:hAnsi="Arial" w:cs="Arial"/>
          <w:color w:val="000000"/>
          <w:sz w:val="18"/>
          <w:szCs w:val="18"/>
          <w:highlight w:val="white"/>
          <w:u w:val="single"/>
        </w:rPr>
        <w:t xml:space="preserve">, even </w:t>
      </w:r>
      <w:r w:rsidR="00994122">
        <w:rPr>
          <w:rFonts w:ascii="Arial" w:hAnsi="Arial" w:cs="Arial"/>
          <w:color w:val="000000"/>
          <w:sz w:val="18"/>
          <w:szCs w:val="18"/>
          <w:highlight w:val="white"/>
          <w:u w:val="single"/>
        </w:rPr>
        <w:t>if</w:t>
      </w:r>
      <w:r w:rsidR="00AA4891" w:rsidRPr="00EC4ED6">
        <w:rPr>
          <w:rFonts w:ascii="Arial" w:hAnsi="Arial" w:cs="Arial"/>
          <w:color w:val="000000"/>
          <w:sz w:val="18"/>
          <w:szCs w:val="18"/>
          <w:highlight w:val="white"/>
          <w:u w:val="single"/>
        </w:rPr>
        <w:t xml:space="preserve"> it is not the main purpose of the keeper´s activity to breed animals or to make profit.</w:t>
      </w:r>
    </w:p>
    <w:p w14:paraId="3D2B0716" w14:textId="77777777"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2401DE70" w14:textId="60482758" w:rsidR="00AA4891" w:rsidRPr="00EC4ED6" w:rsidRDefault="00BB43F1" w:rsidP="00EC4ED6">
      <w:pPr>
        <w:widowControl w:val="0"/>
        <w:autoSpaceDE w:val="0"/>
        <w:autoSpaceDN w:val="0"/>
        <w:adjustRightInd w:val="0"/>
        <w:spacing w:after="0" w:line="240" w:lineRule="auto"/>
        <w:ind w:firstLine="720"/>
        <w:jc w:val="both"/>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(2)</w:t>
      </w:r>
      <w:r w:rsidR="00EC4ED6">
        <w:rPr>
          <w:rFonts w:ascii="Arial" w:hAnsi="Arial" w:cs="Arial"/>
          <w:color w:val="000000"/>
          <w:sz w:val="18"/>
          <w:szCs w:val="18"/>
          <w:highlight w:val="white"/>
          <w:u w:val="single"/>
        </w:rPr>
        <w:t xml:space="preserve"> </w:t>
      </w:r>
      <w:r w:rsidR="00AA4891" w:rsidRPr="00EC4ED6">
        <w:rPr>
          <w:rFonts w:ascii="Arial" w:hAnsi="Arial" w:cs="Arial"/>
          <w:color w:val="000000"/>
          <w:sz w:val="18"/>
          <w:szCs w:val="18"/>
          <w:highlight w:val="white"/>
          <w:u w:val="single"/>
        </w:rPr>
        <w:t>Associations of legal o</w:t>
      </w:r>
      <w:r w:rsidR="00994122">
        <w:rPr>
          <w:rFonts w:ascii="Arial" w:hAnsi="Arial" w:cs="Arial"/>
          <w:color w:val="000000"/>
          <w:sz w:val="18"/>
          <w:szCs w:val="18"/>
          <w:highlight w:val="white"/>
          <w:u w:val="single"/>
        </w:rPr>
        <w:t>r</w:t>
      </w:r>
      <w:r w:rsidR="00AA4891" w:rsidRPr="00EC4ED6">
        <w:rPr>
          <w:rFonts w:ascii="Arial" w:hAnsi="Arial" w:cs="Arial"/>
          <w:color w:val="000000"/>
          <w:sz w:val="18"/>
          <w:szCs w:val="18"/>
          <w:highlight w:val="white"/>
          <w:u w:val="single"/>
        </w:rPr>
        <w:t xml:space="preserve"> natural persons involved in animal breeding and breeders, who are their members, or entrepreneurs, who are within their business activities involved in animal breeding, or other persons involved in animal breeding for profit, or breeders who keep 3 or more female dogs</w:t>
      </w:r>
      <w:r w:rsidR="00994122">
        <w:rPr>
          <w:rFonts w:ascii="Arial" w:hAnsi="Arial" w:cs="Arial"/>
          <w:color w:val="000000"/>
          <w:sz w:val="18"/>
          <w:szCs w:val="18"/>
          <w:highlight w:val="white"/>
          <w:u w:val="single"/>
        </w:rPr>
        <w:t>,</w:t>
      </w:r>
      <w:r w:rsidR="00AA4891" w:rsidRPr="00EC4ED6">
        <w:rPr>
          <w:rFonts w:ascii="Arial" w:hAnsi="Arial" w:cs="Arial"/>
          <w:color w:val="000000"/>
          <w:sz w:val="18"/>
          <w:szCs w:val="18"/>
          <w:highlight w:val="white"/>
          <w:u w:val="single"/>
        </w:rPr>
        <w:t xml:space="preserve"> </w:t>
      </w:r>
      <w:r w:rsidR="002A5DDF" w:rsidRPr="00EC4ED6">
        <w:rPr>
          <w:rFonts w:ascii="Arial" w:hAnsi="Arial" w:cs="Arial"/>
          <w:color w:val="000000"/>
          <w:sz w:val="18"/>
          <w:szCs w:val="18"/>
          <w:highlight w:val="white"/>
          <w:u w:val="single"/>
        </w:rPr>
        <w:t xml:space="preserve">when </w:t>
      </w:r>
      <w:r w:rsidR="00AA4891" w:rsidRPr="00EC4ED6">
        <w:rPr>
          <w:rFonts w:ascii="Arial" w:hAnsi="Arial" w:cs="Arial"/>
          <w:color w:val="000000"/>
          <w:sz w:val="18"/>
          <w:szCs w:val="18"/>
          <w:highlight w:val="white"/>
          <w:u w:val="single"/>
        </w:rPr>
        <w:t>sell</w:t>
      </w:r>
      <w:r w:rsidR="002A5DDF" w:rsidRPr="00EC4ED6">
        <w:rPr>
          <w:rFonts w:ascii="Arial" w:hAnsi="Arial" w:cs="Arial"/>
          <w:color w:val="000000"/>
          <w:sz w:val="18"/>
          <w:szCs w:val="18"/>
          <w:highlight w:val="white"/>
          <w:u w:val="single"/>
        </w:rPr>
        <w:t>ing</w:t>
      </w:r>
      <w:r w:rsidR="00AA4891" w:rsidRPr="00EC4ED6">
        <w:rPr>
          <w:rFonts w:ascii="Arial" w:hAnsi="Arial" w:cs="Arial"/>
          <w:color w:val="000000"/>
          <w:sz w:val="18"/>
          <w:szCs w:val="18"/>
          <w:highlight w:val="white"/>
          <w:u w:val="single"/>
        </w:rPr>
        <w:t xml:space="preserve"> </w:t>
      </w:r>
      <w:r w:rsidR="002A5DDF" w:rsidRPr="00EC4ED6">
        <w:rPr>
          <w:rFonts w:ascii="Arial" w:hAnsi="Arial" w:cs="Arial"/>
          <w:color w:val="000000"/>
          <w:sz w:val="18"/>
          <w:szCs w:val="18"/>
          <w:highlight w:val="white"/>
          <w:u w:val="single"/>
        </w:rPr>
        <w:t>or giving</w:t>
      </w:r>
      <w:r w:rsidR="00AA4891" w:rsidRPr="00EC4ED6">
        <w:rPr>
          <w:rFonts w:ascii="Arial" w:hAnsi="Arial" w:cs="Arial"/>
          <w:color w:val="000000"/>
          <w:sz w:val="18"/>
          <w:szCs w:val="18"/>
          <w:highlight w:val="white"/>
          <w:u w:val="single"/>
        </w:rPr>
        <w:t xml:space="preserve"> </w:t>
      </w:r>
      <w:r w:rsidR="002A5DDF" w:rsidRPr="00EC4ED6">
        <w:rPr>
          <w:rFonts w:ascii="Arial" w:hAnsi="Arial" w:cs="Arial"/>
          <w:color w:val="000000"/>
          <w:sz w:val="18"/>
          <w:szCs w:val="18"/>
          <w:highlight w:val="white"/>
          <w:u w:val="single"/>
        </w:rPr>
        <w:t>away a puppy less than</w:t>
      </w:r>
      <w:r w:rsidR="00AA4891" w:rsidRPr="00EC4ED6">
        <w:rPr>
          <w:rFonts w:ascii="Arial" w:hAnsi="Arial" w:cs="Arial"/>
          <w:color w:val="000000"/>
          <w:sz w:val="18"/>
          <w:szCs w:val="18"/>
          <w:highlight w:val="white"/>
          <w:u w:val="single"/>
        </w:rPr>
        <w:t xml:space="preserve"> 6 months </w:t>
      </w:r>
      <w:r w:rsidR="002A5DDF" w:rsidRPr="00EC4ED6">
        <w:rPr>
          <w:rFonts w:ascii="Arial" w:hAnsi="Arial" w:cs="Arial"/>
          <w:color w:val="000000"/>
          <w:sz w:val="18"/>
          <w:szCs w:val="18"/>
          <w:highlight w:val="white"/>
          <w:u w:val="single"/>
        </w:rPr>
        <w:t xml:space="preserve">of age </w:t>
      </w:r>
      <w:r w:rsidR="00AA4891" w:rsidRPr="00EC4ED6">
        <w:rPr>
          <w:rFonts w:ascii="Arial" w:hAnsi="Arial" w:cs="Arial"/>
          <w:color w:val="000000"/>
          <w:sz w:val="18"/>
          <w:szCs w:val="18"/>
          <w:highlight w:val="white"/>
          <w:u w:val="single"/>
        </w:rPr>
        <w:t>shall</w:t>
      </w:r>
    </w:p>
    <w:p w14:paraId="5759859F" w14:textId="752C8D0E"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a) </w:t>
      </w:r>
      <w:r w:rsidR="002A5DDF" w:rsidRPr="00EC4ED6">
        <w:rPr>
          <w:rFonts w:ascii="Arial" w:hAnsi="Arial" w:cs="Arial"/>
          <w:color w:val="000000"/>
          <w:sz w:val="18"/>
          <w:szCs w:val="18"/>
          <w:highlight w:val="white"/>
          <w:u w:val="single"/>
        </w:rPr>
        <w:t xml:space="preserve">keep records of sold and given away puppies and maintain them for the period of </w:t>
      </w:r>
      <w:r w:rsidRPr="00EC4ED6">
        <w:rPr>
          <w:rFonts w:ascii="Arial" w:hAnsi="Arial" w:cs="Arial"/>
          <w:color w:val="000000"/>
          <w:sz w:val="18"/>
          <w:szCs w:val="18"/>
          <w:highlight w:val="white"/>
          <w:u w:val="single"/>
        </w:rPr>
        <w:t xml:space="preserve">3 </w:t>
      </w:r>
      <w:r w:rsidR="002A5DDF" w:rsidRPr="00EC4ED6">
        <w:rPr>
          <w:rFonts w:ascii="Arial" w:hAnsi="Arial" w:cs="Arial"/>
          <w:color w:val="000000"/>
          <w:sz w:val="18"/>
          <w:szCs w:val="18"/>
          <w:highlight w:val="white"/>
          <w:u w:val="single"/>
        </w:rPr>
        <w:t>years</w:t>
      </w:r>
      <w:r w:rsidRPr="00EC4ED6">
        <w:rPr>
          <w:rFonts w:ascii="Arial" w:hAnsi="Arial" w:cs="Arial"/>
          <w:color w:val="000000"/>
          <w:sz w:val="18"/>
          <w:szCs w:val="18"/>
          <w:highlight w:val="white"/>
          <w:u w:val="single"/>
        </w:rPr>
        <w:t>,</w:t>
      </w:r>
    </w:p>
    <w:p w14:paraId="20680DE3" w14:textId="2C27B588"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b) </w:t>
      </w:r>
      <w:r w:rsidR="002A5DDF" w:rsidRPr="00EC4ED6">
        <w:rPr>
          <w:rFonts w:ascii="Arial" w:hAnsi="Arial" w:cs="Arial"/>
          <w:color w:val="000000"/>
          <w:sz w:val="18"/>
          <w:szCs w:val="18"/>
          <w:highlight w:val="white"/>
          <w:u w:val="single"/>
        </w:rPr>
        <w:t xml:space="preserve">provide the new breeder with information on the way of feeding the puppy </w:t>
      </w:r>
      <w:r w:rsidR="00994122">
        <w:rPr>
          <w:rFonts w:ascii="Arial" w:hAnsi="Arial" w:cs="Arial"/>
          <w:color w:val="000000"/>
          <w:sz w:val="18"/>
          <w:szCs w:val="18"/>
          <w:highlight w:val="white"/>
          <w:u w:val="single"/>
        </w:rPr>
        <w:t xml:space="preserve">until now </w:t>
      </w:r>
      <w:r w:rsidR="002A5DDF" w:rsidRPr="00EC4ED6">
        <w:rPr>
          <w:rFonts w:ascii="Arial" w:hAnsi="Arial" w:cs="Arial"/>
          <w:color w:val="000000"/>
          <w:sz w:val="18"/>
          <w:szCs w:val="18"/>
          <w:highlight w:val="white"/>
          <w:u w:val="single"/>
        </w:rPr>
        <w:t xml:space="preserve">and description of the follow-up care of the puppy, and </w:t>
      </w:r>
    </w:p>
    <w:p w14:paraId="5827ECCE" w14:textId="2C201132" w:rsid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c) </w:t>
      </w:r>
      <w:r w:rsidR="002A5DDF" w:rsidRPr="00EC4ED6">
        <w:rPr>
          <w:rFonts w:ascii="Arial" w:hAnsi="Arial" w:cs="Arial"/>
          <w:color w:val="000000"/>
          <w:sz w:val="18"/>
          <w:szCs w:val="18"/>
          <w:highlight w:val="white"/>
          <w:u w:val="single"/>
        </w:rPr>
        <w:t xml:space="preserve">issue, upon the </w:t>
      </w:r>
      <w:r w:rsidR="00EC4ED6" w:rsidRPr="00EC4ED6">
        <w:rPr>
          <w:rFonts w:ascii="Arial" w:hAnsi="Arial" w:cs="Arial"/>
          <w:color w:val="000000"/>
          <w:sz w:val="18"/>
          <w:szCs w:val="18"/>
          <w:highlight w:val="white"/>
          <w:u w:val="single"/>
        </w:rPr>
        <w:t xml:space="preserve">ownership </w:t>
      </w:r>
      <w:r w:rsidR="002A5DDF" w:rsidRPr="00EC4ED6">
        <w:rPr>
          <w:rFonts w:ascii="Arial" w:hAnsi="Arial" w:cs="Arial"/>
          <w:color w:val="000000"/>
          <w:sz w:val="18"/>
          <w:szCs w:val="18"/>
          <w:highlight w:val="white"/>
          <w:u w:val="single"/>
        </w:rPr>
        <w:t xml:space="preserve">transfer of each puppy to </w:t>
      </w:r>
      <w:r w:rsidR="00994122">
        <w:rPr>
          <w:rFonts w:ascii="Arial" w:hAnsi="Arial" w:cs="Arial"/>
          <w:color w:val="000000"/>
          <w:sz w:val="18"/>
          <w:szCs w:val="18"/>
          <w:highlight w:val="white"/>
          <w:u w:val="single"/>
        </w:rPr>
        <w:t>a</w:t>
      </w:r>
      <w:r w:rsidR="002A5DDF" w:rsidRPr="00EC4ED6">
        <w:rPr>
          <w:rFonts w:ascii="Arial" w:hAnsi="Arial" w:cs="Arial"/>
          <w:color w:val="000000"/>
          <w:sz w:val="18"/>
          <w:szCs w:val="18"/>
          <w:highlight w:val="white"/>
          <w:u w:val="single"/>
        </w:rPr>
        <w:t xml:space="preserve"> new breeder, a copy of the registration </w:t>
      </w:r>
      <w:r w:rsidR="00897B04">
        <w:rPr>
          <w:rFonts w:ascii="Arial" w:hAnsi="Arial" w:cs="Arial"/>
          <w:color w:val="000000"/>
          <w:sz w:val="18"/>
          <w:szCs w:val="18"/>
          <w:highlight w:val="white"/>
          <w:u w:val="single"/>
        </w:rPr>
        <w:t>form</w:t>
      </w:r>
      <w:r w:rsidR="00994122">
        <w:rPr>
          <w:rFonts w:ascii="Arial" w:hAnsi="Arial" w:cs="Arial"/>
          <w:color w:val="000000"/>
          <w:sz w:val="18"/>
          <w:szCs w:val="18"/>
          <w:highlight w:val="white"/>
          <w:u w:val="single"/>
        </w:rPr>
        <w:t xml:space="preserve"> o</w:t>
      </w:r>
      <w:r w:rsidR="002A5DDF" w:rsidRPr="00EC4ED6">
        <w:rPr>
          <w:rFonts w:ascii="Arial" w:hAnsi="Arial" w:cs="Arial"/>
          <w:color w:val="000000"/>
          <w:sz w:val="18"/>
          <w:szCs w:val="18"/>
          <w:highlight w:val="white"/>
          <w:u w:val="single"/>
        </w:rPr>
        <w:t xml:space="preserve">f the litter with the </w:t>
      </w:r>
    </w:p>
    <w:p w14:paraId="52E9913C" w14:textId="75B45A9F" w:rsidR="00BB43F1" w:rsidRPr="00EC4ED6" w:rsidRDefault="002A5DDF"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indication of the specific transferred puppy</w:t>
      </w:r>
      <w:r w:rsidR="00994122">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 xml:space="preserve"> </w:t>
      </w:r>
      <w:r w:rsidR="00EC4ED6" w:rsidRPr="00EC4ED6">
        <w:rPr>
          <w:rFonts w:ascii="Arial" w:hAnsi="Arial" w:cs="Arial"/>
          <w:color w:val="000000"/>
          <w:sz w:val="18"/>
          <w:szCs w:val="18"/>
          <w:highlight w:val="white"/>
          <w:u w:val="single"/>
        </w:rPr>
        <w:t xml:space="preserve">or another document which comprises the data on the transferred puppy referred to in paragraph </w:t>
      </w:r>
      <w:r w:rsidR="00BB43F1" w:rsidRPr="00EC4ED6">
        <w:rPr>
          <w:rFonts w:ascii="Arial" w:hAnsi="Arial" w:cs="Arial"/>
          <w:color w:val="000000"/>
          <w:sz w:val="18"/>
          <w:szCs w:val="18"/>
          <w:highlight w:val="white"/>
          <w:u w:val="single"/>
        </w:rPr>
        <w:t>5.</w:t>
      </w:r>
    </w:p>
    <w:p w14:paraId="6575877B" w14:textId="77777777"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68DB6DF8" w14:textId="2D3ACC29"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(3) </w:t>
      </w:r>
      <w:r w:rsidR="00EC4ED6" w:rsidRPr="00EC4ED6">
        <w:rPr>
          <w:rFonts w:ascii="Arial" w:hAnsi="Arial" w:cs="Arial"/>
          <w:color w:val="000000"/>
          <w:sz w:val="18"/>
          <w:szCs w:val="18"/>
          <w:highlight w:val="white"/>
          <w:u w:val="single"/>
        </w:rPr>
        <w:t>The provisions of paragraph</w:t>
      </w:r>
      <w:r w:rsidRPr="00EC4ED6">
        <w:rPr>
          <w:rFonts w:ascii="Arial" w:hAnsi="Arial" w:cs="Arial"/>
          <w:color w:val="000000"/>
          <w:sz w:val="18"/>
          <w:szCs w:val="18"/>
          <w:highlight w:val="white"/>
          <w:u w:val="single"/>
        </w:rPr>
        <w:t xml:space="preserve"> 2</w:t>
      </w:r>
      <w:r w:rsidR="00EC4ED6" w:rsidRPr="00EC4ED6">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a) a</w:t>
      </w:r>
      <w:r w:rsidR="00EC4ED6" w:rsidRPr="00EC4ED6">
        <w:rPr>
          <w:rFonts w:ascii="Arial" w:hAnsi="Arial" w:cs="Arial"/>
          <w:color w:val="000000"/>
          <w:sz w:val="18"/>
          <w:szCs w:val="18"/>
          <w:highlight w:val="white"/>
          <w:u w:val="single"/>
        </w:rPr>
        <w:t>nd</w:t>
      </w:r>
      <w:r w:rsidRPr="00EC4ED6">
        <w:rPr>
          <w:rFonts w:ascii="Arial" w:hAnsi="Arial" w:cs="Arial"/>
          <w:color w:val="000000"/>
          <w:sz w:val="18"/>
          <w:szCs w:val="18"/>
          <w:highlight w:val="white"/>
          <w:u w:val="single"/>
        </w:rPr>
        <w:t xml:space="preserve"> </w:t>
      </w:r>
      <w:r w:rsidR="00EC4ED6" w:rsidRPr="00EC4ED6">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 xml:space="preserve">c) </w:t>
      </w:r>
      <w:r w:rsidR="00EC4ED6" w:rsidRPr="00EC4ED6">
        <w:rPr>
          <w:rFonts w:ascii="Arial" w:hAnsi="Arial" w:cs="Arial"/>
          <w:color w:val="000000"/>
          <w:sz w:val="18"/>
          <w:szCs w:val="18"/>
          <w:highlight w:val="white"/>
          <w:u w:val="single"/>
        </w:rPr>
        <w:t>do not apply to the operator of an animal shelter</w:t>
      </w:r>
      <w:r w:rsidRPr="00EC4ED6">
        <w:rPr>
          <w:rFonts w:ascii="Arial" w:hAnsi="Arial" w:cs="Arial"/>
          <w:color w:val="000000"/>
          <w:sz w:val="18"/>
          <w:szCs w:val="18"/>
          <w:highlight w:val="white"/>
          <w:u w:val="single"/>
        </w:rPr>
        <w:t>.</w:t>
      </w:r>
    </w:p>
    <w:p w14:paraId="4516BFB3" w14:textId="77777777"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144E0F62" w14:textId="492DECFE" w:rsidR="00EC4ED6" w:rsidRPr="00EC4ED6" w:rsidRDefault="00BB43F1" w:rsidP="00EC4ED6">
      <w:pPr>
        <w:widowControl w:val="0"/>
        <w:autoSpaceDE w:val="0"/>
        <w:autoSpaceDN w:val="0"/>
        <w:adjustRightInd w:val="0"/>
        <w:spacing w:after="0" w:line="240" w:lineRule="auto"/>
        <w:ind w:firstLine="600"/>
        <w:jc w:val="both"/>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(4) </w:t>
      </w:r>
      <w:r w:rsidR="00EC4ED6" w:rsidRPr="00EC4ED6">
        <w:rPr>
          <w:rFonts w:ascii="Arial" w:hAnsi="Arial" w:cs="Arial"/>
          <w:color w:val="000000"/>
          <w:sz w:val="18"/>
          <w:szCs w:val="18"/>
          <w:highlight w:val="white"/>
          <w:u w:val="single"/>
        </w:rPr>
        <w:t>Associations of legal o</w:t>
      </w:r>
      <w:r w:rsidR="00994122">
        <w:rPr>
          <w:rFonts w:ascii="Arial" w:hAnsi="Arial" w:cs="Arial"/>
          <w:color w:val="000000"/>
          <w:sz w:val="18"/>
          <w:szCs w:val="18"/>
          <w:highlight w:val="white"/>
          <w:u w:val="single"/>
        </w:rPr>
        <w:t>r</w:t>
      </w:r>
      <w:r w:rsidR="00EC4ED6" w:rsidRPr="00EC4ED6">
        <w:rPr>
          <w:rFonts w:ascii="Arial" w:hAnsi="Arial" w:cs="Arial"/>
          <w:color w:val="000000"/>
          <w:sz w:val="18"/>
          <w:szCs w:val="18"/>
          <w:highlight w:val="white"/>
          <w:u w:val="single"/>
        </w:rPr>
        <w:t xml:space="preserve"> natural persons involved in animal breeding and breeders, who are their members, or entrepreneurs, who are within their business activities involved in animal breeding, or other persons involved in animal breeding for profit, or breeders who keep 3 or more female dogs</w:t>
      </w:r>
      <w:r w:rsidR="00994122">
        <w:rPr>
          <w:rFonts w:ascii="Arial" w:hAnsi="Arial" w:cs="Arial"/>
          <w:color w:val="000000"/>
          <w:sz w:val="18"/>
          <w:szCs w:val="18"/>
          <w:highlight w:val="white"/>
          <w:u w:val="single"/>
        </w:rPr>
        <w:t xml:space="preserve"> </w:t>
      </w:r>
      <w:r w:rsidR="00EC4ED6" w:rsidRPr="00EC4ED6">
        <w:rPr>
          <w:rFonts w:ascii="Arial" w:hAnsi="Arial" w:cs="Arial"/>
          <w:color w:val="000000"/>
          <w:sz w:val="18"/>
          <w:szCs w:val="18"/>
          <w:highlight w:val="white"/>
          <w:u w:val="single"/>
        </w:rPr>
        <w:t>shall</w:t>
      </w:r>
    </w:p>
    <w:p w14:paraId="676324CB" w14:textId="6FB0B75D"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a) </w:t>
      </w:r>
      <w:r w:rsidR="00EC4ED6">
        <w:rPr>
          <w:rFonts w:ascii="Arial" w:hAnsi="Arial" w:cs="Arial"/>
          <w:color w:val="000000"/>
          <w:sz w:val="18"/>
          <w:szCs w:val="18"/>
          <w:highlight w:val="white"/>
          <w:u w:val="single"/>
        </w:rPr>
        <w:t xml:space="preserve">complete the registration </w:t>
      </w:r>
      <w:r w:rsidR="00897B04">
        <w:rPr>
          <w:rFonts w:ascii="Arial" w:hAnsi="Arial" w:cs="Arial"/>
          <w:color w:val="000000"/>
          <w:sz w:val="18"/>
          <w:szCs w:val="18"/>
          <w:highlight w:val="white"/>
          <w:u w:val="single"/>
        </w:rPr>
        <w:t>form</w:t>
      </w:r>
      <w:r w:rsidR="00EC4ED6">
        <w:rPr>
          <w:rFonts w:ascii="Arial" w:hAnsi="Arial" w:cs="Arial"/>
          <w:color w:val="000000"/>
          <w:sz w:val="18"/>
          <w:szCs w:val="18"/>
          <w:highlight w:val="white"/>
          <w:u w:val="single"/>
        </w:rPr>
        <w:t xml:space="preserve"> </w:t>
      </w:r>
      <w:r w:rsidR="00851F5B">
        <w:rPr>
          <w:rFonts w:ascii="Arial" w:hAnsi="Arial" w:cs="Arial"/>
          <w:color w:val="000000"/>
          <w:sz w:val="18"/>
          <w:szCs w:val="18"/>
          <w:highlight w:val="white"/>
          <w:u w:val="single"/>
        </w:rPr>
        <w:t xml:space="preserve">for each litter within </w:t>
      </w:r>
      <w:r w:rsidRPr="00EC4ED6">
        <w:rPr>
          <w:rFonts w:ascii="Arial" w:hAnsi="Arial" w:cs="Arial"/>
          <w:color w:val="000000"/>
          <w:sz w:val="18"/>
          <w:szCs w:val="18"/>
          <w:highlight w:val="white"/>
          <w:u w:val="single"/>
        </w:rPr>
        <w:t xml:space="preserve">7 </w:t>
      </w:r>
      <w:r w:rsidR="00851F5B">
        <w:rPr>
          <w:rFonts w:ascii="Arial" w:hAnsi="Arial" w:cs="Arial"/>
          <w:color w:val="000000"/>
          <w:sz w:val="18"/>
          <w:szCs w:val="18"/>
          <w:highlight w:val="white"/>
          <w:u w:val="single"/>
        </w:rPr>
        <w:t xml:space="preserve">days from </w:t>
      </w:r>
      <w:r w:rsidR="00E4584F">
        <w:rPr>
          <w:rFonts w:ascii="Arial" w:hAnsi="Arial" w:cs="Arial"/>
          <w:color w:val="000000"/>
          <w:sz w:val="18"/>
          <w:szCs w:val="18"/>
          <w:highlight w:val="white"/>
          <w:u w:val="single"/>
        </w:rPr>
        <w:t xml:space="preserve">the </w:t>
      </w:r>
      <w:r w:rsidR="00851F5B">
        <w:rPr>
          <w:rFonts w:ascii="Arial" w:hAnsi="Arial" w:cs="Arial"/>
          <w:color w:val="000000"/>
          <w:sz w:val="18"/>
          <w:szCs w:val="18"/>
          <w:highlight w:val="white"/>
          <w:u w:val="single"/>
        </w:rPr>
        <w:t>birth</w:t>
      </w:r>
      <w:r w:rsidR="00994122">
        <w:rPr>
          <w:rFonts w:ascii="Arial" w:hAnsi="Arial" w:cs="Arial"/>
          <w:color w:val="000000"/>
          <w:sz w:val="18"/>
          <w:szCs w:val="18"/>
          <w:highlight w:val="white"/>
          <w:u w:val="single"/>
        </w:rPr>
        <w:t xml:space="preserve"> </w:t>
      </w:r>
      <w:r w:rsidR="00E4584F">
        <w:rPr>
          <w:rFonts w:ascii="Arial" w:hAnsi="Arial" w:cs="Arial"/>
          <w:color w:val="000000"/>
          <w:sz w:val="18"/>
          <w:szCs w:val="18"/>
          <w:highlight w:val="white"/>
          <w:u w:val="single"/>
        </w:rPr>
        <w:t xml:space="preserve">of puppies </w:t>
      </w:r>
      <w:r w:rsidR="00994122">
        <w:rPr>
          <w:rFonts w:ascii="Arial" w:hAnsi="Arial" w:cs="Arial"/>
          <w:color w:val="000000"/>
          <w:sz w:val="18"/>
          <w:szCs w:val="18"/>
          <w:highlight w:val="white"/>
          <w:u w:val="single"/>
        </w:rPr>
        <w:t>at the latest</w:t>
      </w:r>
      <w:r w:rsidRPr="00EC4ED6">
        <w:rPr>
          <w:rFonts w:ascii="Arial" w:hAnsi="Arial" w:cs="Arial"/>
          <w:color w:val="000000"/>
          <w:sz w:val="18"/>
          <w:szCs w:val="18"/>
          <w:highlight w:val="white"/>
          <w:u w:val="single"/>
        </w:rPr>
        <w:t>,</w:t>
      </w:r>
    </w:p>
    <w:p w14:paraId="6187625A" w14:textId="58059F9C"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b) </w:t>
      </w:r>
      <w:r w:rsidR="00E4584F">
        <w:rPr>
          <w:rFonts w:ascii="Arial" w:hAnsi="Arial" w:cs="Arial"/>
          <w:color w:val="000000"/>
          <w:sz w:val="18"/>
          <w:szCs w:val="18"/>
          <w:highlight w:val="white"/>
          <w:u w:val="single"/>
        </w:rPr>
        <w:t xml:space="preserve">within </w:t>
      </w:r>
      <w:r w:rsidRPr="00EC4ED6">
        <w:rPr>
          <w:rFonts w:ascii="Arial" w:hAnsi="Arial" w:cs="Arial"/>
          <w:color w:val="000000"/>
          <w:sz w:val="18"/>
          <w:szCs w:val="18"/>
          <w:highlight w:val="white"/>
          <w:u w:val="single"/>
        </w:rPr>
        <w:t>7 d</w:t>
      </w:r>
      <w:r w:rsidR="00851F5B">
        <w:rPr>
          <w:rFonts w:ascii="Arial" w:hAnsi="Arial" w:cs="Arial"/>
          <w:color w:val="000000"/>
          <w:sz w:val="18"/>
          <w:szCs w:val="18"/>
          <w:highlight w:val="white"/>
          <w:u w:val="single"/>
        </w:rPr>
        <w:t xml:space="preserve">ays </w:t>
      </w:r>
      <w:r w:rsidR="00E4584F">
        <w:rPr>
          <w:rFonts w:ascii="Arial" w:hAnsi="Arial" w:cs="Arial"/>
          <w:color w:val="000000"/>
          <w:sz w:val="18"/>
          <w:szCs w:val="18"/>
          <w:highlight w:val="white"/>
          <w:u w:val="single"/>
        </w:rPr>
        <w:t>from</w:t>
      </w:r>
      <w:r w:rsidR="00851F5B">
        <w:rPr>
          <w:rFonts w:ascii="Arial" w:hAnsi="Arial" w:cs="Arial"/>
          <w:color w:val="000000"/>
          <w:sz w:val="18"/>
          <w:szCs w:val="18"/>
          <w:highlight w:val="white"/>
          <w:u w:val="single"/>
        </w:rPr>
        <w:t xml:space="preserve"> the date of microchipping of the </w:t>
      </w:r>
      <w:r w:rsidR="00E4584F">
        <w:rPr>
          <w:rFonts w:ascii="Arial" w:hAnsi="Arial" w:cs="Arial"/>
          <w:color w:val="000000"/>
          <w:sz w:val="18"/>
          <w:szCs w:val="18"/>
          <w:highlight w:val="white"/>
          <w:u w:val="single"/>
        </w:rPr>
        <w:t xml:space="preserve">puppy </w:t>
      </w:r>
      <w:r w:rsidR="00851F5B">
        <w:rPr>
          <w:rFonts w:ascii="Arial" w:hAnsi="Arial" w:cs="Arial"/>
          <w:color w:val="000000"/>
          <w:sz w:val="18"/>
          <w:szCs w:val="18"/>
          <w:highlight w:val="white"/>
          <w:u w:val="single"/>
        </w:rPr>
        <w:t xml:space="preserve">complete the numbers of microchips of individual puppies in the registration </w:t>
      </w:r>
      <w:r w:rsidR="00897B04">
        <w:rPr>
          <w:rFonts w:ascii="Arial" w:hAnsi="Arial" w:cs="Arial"/>
          <w:color w:val="000000"/>
          <w:sz w:val="18"/>
          <w:szCs w:val="18"/>
          <w:highlight w:val="white"/>
          <w:u w:val="single"/>
        </w:rPr>
        <w:t>form</w:t>
      </w:r>
      <w:r w:rsidR="00851F5B">
        <w:rPr>
          <w:rFonts w:ascii="Arial" w:hAnsi="Arial" w:cs="Arial"/>
          <w:color w:val="000000"/>
          <w:sz w:val="18"/>
          <w:szCs w:val="18"/>
          <w:highlight w:val="white"/>
          <w:u w:val="single"/>
        </w:rPr>
        <w:t>, and</w:t>
      </w:r>
    </w:p>
    <w:p w14:paraId="21D4F209" w14:textId="3909D62A"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c) </w:t>
      </w:r>
      <w:r w:rsidR="00851F5B">
        <w:rPr>
          <w:rFonts w:ascii="Arial" w:hAnsi="Arial" w:cs="Arial"/>
          <w:color w:val="000000"/>
          <w:sz w:val="18"/>
          <w:szCs w:val="18"/>
          <w:highlight w:val="white"/>
          <w:u w:val="single"/>
        </w:rPr>
        <w:t xml:space="preserve">keep the registration </w:t>
      </w:r>
      <w:r w:rsidR="00897B04">
        <w:rPr>
          <w:rFonts w:ascii="Arial" w:hAnsi="Arial" w:cs="Arial"/>
          <w:color w:val="000000"/>
          <w:sz w:val="18"/>
          <w:szCs w:val="18"/>
          <w:highlight w:val="white"/>
          <w:u w:val="single"/>
        </w:rPr>
        <w:t>form</w:t>
      </w:r>
      <w:r w:rsidR="00851F5B">
        <w:rPr>
          <w:rFonts w:ascii="Arial" w:hAnsi="Arial" w:cs="Arial"/>
          <w:color w:val="000000"/>
          <w:sz w:val="18"/>
          <w:szCs w:val="18"/>
          <w:highlight w:val="white"/>
          <w:u w:val="single"/>
        </w:rPr>
        <w:t xml:space="preserve"> of the litter for at least </w:t>
      </w:r>
      <w:r w:rsidRPr="00EC4ED6">
        <w:rPr>
          <w:rFonts w:ascii="Arial" w:hAnsi="Arial" w:cs="Arial"/>
          <w:color w:val="000000"/>
          <w:sz w:val="18"/>
          <w:szCs w:val="18"/>
          <w:highlight w:val="white"/>
          <w:u w:val="single"/>
        </w:rPr>
        <w:t xml:space="preserve">3 </w:t>
      </w:r>
      <w:r w:rsidR="00851F5B">
        <w:rPr>
          <w:rFonts w:ascii="Arial" w:hAnsi="Arial" w:cs="Arial"/>
          <w:color w:val="000000"/>
          <w:sz w:val="18"/>
          <w:szCs w:val="18"/>
          <w:highlight w:val="white"/>
          <w:u w:val="single"/>
        </w:rPr>
        <w:t>years after their birth</w:t>
      </w:r>
      <w:r w:rsidRPr="00EC4ED6">
        <w:rPr>
          <w:rFonts w:ascii="Arial" w:hAnsi="Arial" w:cs="Arial"/>
          <w:color w:val="000000"/>
          <w:sz w:val="18"/>
          <w:szCs w:val="18"/>
          <w:highlight w:val="white"/>
          <w:u w:val="single"/>
        </w:rPr>
        <w:t>.</w:t>
      </w:r>
    </w:p>
    <w:p w14:paraId="015606DC" w14:textId="77777777"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5C51D341" w14:textId="2733A295" w:rsidR="00BB43F1" w:rsidRPr="004E79E8" w:rsidRDefault="00BB43F1" w:rsidP="00BB43F1">
      <w:pPr>
        <w:widowControl w:val="0"/>
        <w:autoSpaceDE w:val="0"/>
        <w:autoSpaceDN w:val="0"/>
        <w:adjustRightInd w:val="0"/>
        <w:spacing w:after="0" w:line="240" w:lineRule="auto"/>
        <w:ind w:firstLine="600"/>
        <w:rPr>
          <w:rFonts w:ascii="Arial" w:hAnsi="Arial" w:cs="Arial"/>
          <w:color w:val="000000"/>
          <w:sz w:val="18"/>
          <w:szCs w:val="18"/>
          <w:u w:val="single"/>
        </w:rPr>
      </w:pPr>
      <w:r w:rsidRPr="004E79E8">
        <w:rPr>
          <w:rFonts w:ascii="Arial" w:hAnsi="Arial" w:cs="Arial"/>
          <w:color w:val="000000"/>
          <w:sz w:val="18"/>
          <w:szCs w:val="18"/>
          <w:u w:val="single"/>
        </w:rPr>
        <w:t xml:space="preserve">(5) </w:t>
      </w:r>
      <w:r w:rsidR="00897B04" w:rsidRPr="004E79E8">
        <w:rPr>
          <w:rFonts w:ascii="Arial" w:hAnsi="Arial" w:cs="Arial"/>
          <w:color w:val="000000"/>
          <w:sz w:val="18"/>
          <w:szCs w:val="18"/>
          <w:u w:val="single"/>
        </w:rPr>
        <w:t>The mandatory litter registration form template shall be published by the Ministry on its website</w:t>
      </w:r>
      <w:r w:rsidRPr="004E79E8">
        <w:rPr>
          <w:rFonts w:ascii="Arial" w:hAnsi="Arial" w:cs="Arial"/>
          <w:color w:val="000000"/>
          <w:sz w:val="18"/>
          <w:szCs w:val="18"/>
          <w:u w:val="single"/>
        </w:rPr>
        <w:t xml:space="preserve">. </w:t>
      </w:r>
      <w:r w:rsidR="00897B04" w:rsidRPr="004E79E8">
        <w:rPr>
          <w:rFonts w:ascii="Arial" w:hAnsi="Arial" w:cs="Arial"/>
          <w:color w:val="000000"/>
          <w:sz w:val="18"/>
          <w:szCs w:val="18"/>
          <w:u w:val="single"/>
        </w:rPr>
        <w:t>The litter registration form shall contain</w:t>
      </w:r>
    </w:p>
    <w:p w14:paraId="4A223A55" w14:textId="7AE8A645" w:rsidR="00BB43F1" w:rsidRPr="004E79E8" w:rsidRDefault="00BB43F1" w:rsidP="00BB43F1">
      <w:pPr>
        <w:widowControl w:val="0"/>
        <w:autoSpaceDE w:val="0"/>
        <w:autoSpaceDN w:val="0"/>
        <w:adjustRightInd w:val="0"/>
        <w:spacing w:after="0" w:line="240" w:lineRule="auto"/>
        <w:ind w:left="400" w:hanging="400"/>
        <w:rPr>
          <w:rFonts w:ascii="Arial" w:hAnsi="Arial" w:cs="Arial"/>
          <w:color w:val="000000"/>
          <w:sz w:val="18"/>
          <w:szCs w:val="18"/>
          <w:u w:val="single"/>
        </w:rPr>
      </w:pPr>
      <w:r w:rsidRPr="004E79E8">
        <w:rPr>
          <w:rFonts w:ascii="Arial" w:hAnsi="Arial" w:cs="Arial"/>
          <w:color w:val="000000"/>
          <w:sz w:val="18"/>
          <w:szCs w:val="18"/>
          <w:u w:val="single"/>
        </w:rPr>
        <w:t>a) identifi</w:t>
      </w:r>
      <w:r w:rsidR="00897B04" w:rsidRPr="004E79E8">
        <w:rPr>
          <w:rFonts w:ascii="Arial" w:hAnsi="Arial" w:cs="Arial"/>
          <w:color w:val="000000"/>
          <w:sz w:val="18"/>
          <w:szCs w:val="18"/>
          <w:u w:val="single"/>
        </w:rPr>
        <w:t>cation data of the breeder</w:t>
      </w:r>
      <w:r w:rsidRPr="004E79E8">
        <w:rPr>
          <w:rFonts w:ascii="Arial" w:hAnsi="Arial" w:cs="Arial"/>
          <w:color w:val="000000"/>
          <w:sz w:val="18"/>
          <w:szCs w:val="18"/>
          <w:u w:val="single"/>
        </w:rPr>
        <w:t>,</w:t>
      </w:r>
    </w:p>
    <w:p w14:paraId="1E24AC64" w14:textId="2C288D78" w:rsidR="00BB43F1" w:rsidRPr="004E79E8" w:rsidRDefault="00BB43F1" w:rsidP="00BB43F1">
      <w:pPr>
        <w:widowControl w:val="0"/>
        <w:autoSpaceDE w:val="0"/>
        <w:autoSpaceDN w:val="0"/>
        <w:adjustRightInd w:val="0"/>
        <w:spacing w:after="0" w:line="240" w:lineRule="auto"/>
        <w:ind w:left="400" w:hanging="400"/>
        <w:rPr>
          <w:rFonts w:ascii="Arial" w:hAnsi="Arial" w:cs="Arial"/>
          <w:color w:val="000000"/>
          <w:sz w:val="18"/>
          <w:szCs w:val="18"/>
          <w:u w:val="single"/>
        </w:rPr>
      </w:pPr>
      <w:r w:rsidRPr="004E79E8">
        <w:rPr>
          <w:rFonts w:ascii="Arial" w:hAnsi="Arial" w:cs="Arial"/>
          <w:color w:val="000000"/>
          <w:sz w:val="18"/>
          <w:szCs w:val="18"/>
          <w:u w:val="single"/>
        </w:rPr>
        <w:t xml:space="preserve">b) </w:t>
      </w:r>
      <w:r w:rsidR="00897B04" w:rsidRPr="004E79E8">
        <w:rPr>
          <w:rFonts w:ascii="Arial" w:hAnsi="Arial" w:cs="Arial"/>
          <w:color w:val="000000"/>
          <w:sz w:val="18"/>
          <w:szCs w:val="18"/>
          <w:u w:val="single"/>
        </w:rPr>
        <w:t>place of breeding</w:t>
      </w:r>
      <w:r w:rsidRPr="004E79E8">
        <w:rPr>
          <w:rFonts w:ascii="Arial" w:hAnsi="Arial" w:cs="Arial"/>
          <w:color w:val="000000"/>
          <w:sz w:val="18"/>
          <w:szCs w:val="18"/>
          <w:u w:val="single"/>
        </w:rPr>
        <w:t>,</w:t>
      </w:r>
    </w:p>
    <w:p w14:paraId="7FF6462D" w14:textId="7A56DDF2" w:rsidR="00BB43F1" w:rsidRPr="00EC4ED6" w:rsidRDefault="00BB43F1" w:rsidP="00897B04">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c) informa</w:t>
      </w:r>
      <w:r w:rsidR="00897B04">
        <w:rPr>
          <w:rFonts w:ascii="Arial" w:hAnsi="Arial" w:cs="Arial"/>
          <w:color w:val="000000"/>
          <w:sz w:val="18"/>
          <w:szCs w:val="18"/>
          <w:highlight w:val="white"/>
          <w:u w:val="single"/>
        </w:rPr>
        <w:t>tion on the dam</w:t>
      </w:r>
      <w:r w:rsidRPr="00EC4ED6">
        <w:rPr>
          <w:rFonts w:ascii="Arial" w:hAnsi="Arial" w:cs="Arial"/>
          <w:color w:val="000000"/>
          <w:sz w:val="18"/>
          <w:szCs w:val="18"/>
          <w:highlight w:val="white"/>
          <w:u w:val="single"/>
        </w:rPr>
        <w:t xml:space="preserve">, </w:t>
      </w:r>
      <w:r w:rsidR="00897B04">
        <w:rPr>
          <w:rFonts w:ascii="Arial" w:hAnsi="Arial" w:cs="Arial"/>
          <w:color w:val="000000"/>
          <w:sz w:val="18"/>
          <w:szCs w:val="18"/>
          <w:highlight w:val="white"/>
          <w:u w:val="single"/>
        </w:rPr>
        <w:t>particularly its breed</w:t>
      </w:r>
      <w:r w:rsidRPr="00EC4ED6">
        <w:rPr>
          <w:rFonts w:ascii="Arial" w:hAnsi="Arial" w:cs="Arial"/>
          <w:color w:val="000000"/>
          <w:sz w:val="18"/>
          <w:szCs w:val="18"/>
          <w:highlight w:val="white"/>
          <w:u w:val="single"/>
        </w:rPr>
        <w:t xml:space="preserve">, </w:t>
      </w:r>
      <w:r w:rsidR="00897B04">
        <w:rPr>
          <w:rFonts w:ascii="Arial" w:hAnsi="Arial" w:cs="Arial"/>
          <w:color w:val="000000"/>
          <w:sz w:val="18"/>
          <w:szCs w:val="18"/>
          <w:highlight w:val="white"/>
          <w:u w:val="single"/>
        </w:rPr>
        <w:t>name, date of birth</w:t>
      </w:r>
      <w:r w:rsidRPr="00EC4ED6">
        <w:rPr>
          <w:rFonts w:ascii="Arial" w:hAnsi="Arial" w:cs="Arial"/>
          <w:color w:val="000000"/>
          <w:sz w:val="18"/>
          <w:szCs w:val="18"/>
          <w:highlight w:val="white"/>
          <w:u w:val="single"/>
        </w:rPr>
        <w:t xml:space="preserve">, </w:t>
      </w:r>
      <w:r w:rsidR="00897B04">
        <w:rPr>
          <w:rFonts w:ascii="Arial" w:hAnsi="Arial" w:cs="Arial"/>
          <w:color w:val="000000"/>
          <w:sz w:val="18"/>
          <w:szCs w:val="18"/>
          <w:highlight w:val="white"/>
          <w:u w:val="single"/>
        </w:rPr>
        <w:t>number of the microchip or tattoo</w:t>
      </w:r>
      <w:r w:rsidRPr="00EC4ED6">
        <w:rPr>
          <w:rFonts w:ascii="Arial" w:hAnsi="Arial" w:cs="Arial"/>
          <w:color w:val="000000"/>
          <w:sz w:val="18"/>
          <w:szCs w:val="18"/>
          <w:highlight w:val="white"/>
          <w:u w:val="single"/>
        </w:rPr>
        <w:t>,</w:t>
      </w:r>
    </w:p>
    <w:p w14:paraId="25EF21FD" w14:textId="1BFB834C" w:rsidR="00BB43F1" w:rsidRPr="00EC4ED6" w:rsidRDefault="00BB43F1" w:rsidP="002E2BE8">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d) informa</w:t>
      </w:r>
      <w:r w:rsidR="00897B04">
        <w:rPr>
          <w:rFonts w:ascii="Arial" w:hAnsi="Arial" w:cs="Arial"/>
          <w:color w:val="000000"/>
          <w:sz w:val="18"/>
          <w:szCs w:val="18"/>
          <w:highlight w:val="white"/>
          <w:u w:val="single"/>
        </w:rPr>
        <w:t>tion on puppies</w:t>
      </w:r>
      <w:r w:rsidRPr="00EC4ED6">
        <w:rPr>
          <w:rFonts w:ascii="Arial" w:hAnsi="Arial" w:cs="Arial"/>
          <w:color w:val="000000"/>
          <w:sz w:val="18"/>
          <w:szCs w:val="18"/>
          <w:highlight w:val="white"/>
          <w:u w:val="single"/>
        </w:rPr>
        <w:t xml:space="preserve">, </w:t>
      </w:r>
      <w:r w:rsidR="002E2BE8">
        <w:rPr>
          <w:rFonts w:ascii="Arial" w:hAnsi="Arial" w:cs="Arial"/>
          <w:color w:val="000000"/>
          <w:sz w:val="18"/>
          <w:szCs w:val="18"/>
          <w:highlight w:val="white"/>
          <w:u w:val="single"/>
        </w:rPr>
        <w:t>particularly the date of birth and number of puppies</w:t>
      </w:r>
      <w:r w:rsidRPr="00EC4ED6">
        <w:rPr>
          <w:rFonts w:ascii="Arial" w:hAnsi="Arial" w:cs="Arial"/>
          <w:color w:val="000000"/>
          <w:sz w:val="18"/>
          <w:szCs w:val="18"/>
          <w:highlight w:val="white"/>
          <w:u w:val="single"/>
        </w:rPr>
        <w:t xml:space="preserve">, </w:t>
      </w:r>
      <w:r w:rsidR="002E2BE8">
        <w:rPr>
          <w:rFonts w:ascii="Arial" w:hAnsi="Arial" w:cs="Arial"/>
          <w:color w:val="000000"/>
          <w:sz w:val="18"/>
          <w:szCs w:val="18"/>
          <w:highlight w:val="white"/>
          <w:u w:val="single"/>
        </w:rPr>
        <w:t xml:space="preserve">number of puppies </w:t>
      </w:r>
      <w:r w:rsidR="004E79E8">
        <w:rPr>
          <w:rFonts w:ascii="Arial" w:hAnsi="Arial" w:cs="Arial"/>
          <w:color w:val="000000"/>
          <w:sz w:val="18"/>
          <w:szCs w:val="18"/>
          <w:highlight w:val="white"/>
          <w:u w:val="single"/>
        </w:rPr>
        <w:t>that</w:t>
      </w:r>
      <w:r w:rsidR="002E2BE8">
        <w:rPr>
          <w:rFonts w:ascii="Arial" w:hAnsi="Arial" w:cs="Arial"/>
          <w:color w:val="000000"/>
          <w:sz w:val="18"/>
          <w:szCs w:val="18"/>
          <w:highlight w:val="white"/>
          <w:u w:val="single"/>
        </w:rPr>
        <w:t xml:space="preserve"> died after</w:t>
      </w:r>
      <w:r w:rsidRPr="00EC4ED6">
        <w:rPr>
          <w:rFonts w:ascii="Arial" w:hAnsi="Arial" w:cs="Arial"/>
          <w:color w:val="000000"/>
          <w:sz w:val="18"/>
          <w:szCs w:val="18"/>
          <w:highlight w:val="white"/>
          <w:u w:val="single"/>
        </w:rPr>
        <w:t xml:space="preserve"> 7 d</w:t>
      </w:r>
      <w:r w:rsidR="002E2BE8">
        <w:rPr>
          <w:rFonts w:ascii="Arial" w:hAnsi="Arial" w:cs="Arial"/>
          <w:color w:val="000000"/>
          <w:sz w:val="18"/>
          <w:szCs w:val="18"/>
          <w:highlight w:val="white"/>
          <w:u w:val="single"/>
        </w:rPr>
        <w:t>ays from birth</w:t>
      </w:r>
      <w:r w:rsidRPr="00EC4ED6">
        <w:rPr>
          <w:rFonts w:ascii="Arial" w:hAnsi="Arial" w:cs="Arial"/>
          <w:color w:val="000000"/>
          <w:sz w:val="18"/>
          <w:szCs w:val="18"/>
          <w:highlight w:val="white"/>
          <w:u w:val="single"/>
        </w:rPr>
        <w:t xml:space="preserve">, </w:t>
      </w:r>
      <w:r w:rsidR="002E2BE8">
        <w:rPr>
          <w:rFonts w:ascii="Arial" w:hAnsi="Arial" w:cs="Arial"/>
          <w:color w:val="000000"/>
          <w:sz w:val="18"/>
          <w:szCs w:val="18"/>
          <w:highlight w:val="white"/>
          <w:u w:val="single"/>
        </w:rPr>
        <w:t>number of the microchip of each puppy, name and sex of the puppy</w:t>
      </w:r>
      <w:r w:rsidRPr="00EC4ED6">
        <w:rPr>
          <w:rFonts w:ascii="Arial" w:hAnsi="Arial" w:cs="Arial"/>
          <w:color w:val="000000"/>
          <w:sz w:val="18"/>
          <w:szCs w:val="18"/>
          <w:highlight w:val="white"/>
          <w:u w:val="single"/>
        </w:rPr>
        <w:t>, a</w:t>
      </w:r>
      <w:r w:rsidR="002E2BE8">
        <w:rPr>
          <w:rFonts w:ascii="Arial" w:hAnsi="Arial" w:cs="Arial"/>
          <w:color w:val="000000"/>
          <w:sz w:val="18"/>
          <w:szCs w:val="18"/>
          <w:highlight w:val="white"/>
          <w:u w:val="single"/>
        </w:rPr>
        <w:t>nd</w:t>
      </w:r>
    </w:p>
    <w:p w14:paraId="61F7A147" w14:textId="288451D8"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e) informa</w:t>
      </w:r>
      <w:r w:rsidR="00202904">
        <w:rPr>
          <w:rFonts w:ascii="Arial" w:hAnsi="Arial" w:cs="Arial"/>
          <w:color w:val="000000"/>
          <w:sz w:val="18"/>
          <w:szCs w:val="18"/>
          <w:highlight w:val="white"/>
          <w:u w:val="single"/>
        </w:rPr>
        <w:t>tion on puppy vaccination and deworming</w:t>
      </w:r>
      <w:r w:rsidRPr="00EC4ED6">
        <w:rPr>
          <w:rFonts w:ascii="Arial" w:hAnsi="Arial" w:cs="Arial"/>
          <w:color w:val="000000"/>
          <w:sz w:val="18"/>
          <w:szCs w:val="18"/>
          <w:highlight w:val="white"/>
          <w:u w:val="single"/>
        </w:rPr>
        <w:t xml:space="preserve">, </w:t>
      </w:r>
      <w:r w:rsidR="00202904">
        <w:rPr>
          <w:rFonts w:ascii="Arial" w:hAnsi="Arial" w:cs="Arial"/>
          <w:color w:val="000000"/>
          <w:sz w:val="18"/>
          <w:szCs w:val="18"/>
          <w:highlight w:val="white"/>
          <w:u w:val="single"/>
        </w:rPr>
        <w:t>or any other veterinary treatment performed before the transfer of puppies</w:t>
      </w:r>
      <w:r w:rsidRPr="00EC4ED6">
        <w:rPr>
          <w:rFonts w:ascii="Arial" w:hAnsi="Arial" w:cs="Arial"/>
          <w:color w:val="000000"/>
          <w:sz w:val="18"/>
          <w:szCs w:val="18"/>
          <w:highlight w:val="white"/>
          <w:u w:val="single"/>
        </w:rPr>
        <w:t xml:space="preserve"> </w:t>
      </w:r>
      <w:r w:rsidR="00202904">
        <w:rPr>
          <w:rFonts w:ascii="Arial" w:hAnsi="Arial" w:cs="Arial"/>
          <w:color w:val="000000"/>
          <w:sz w:val="18"/>
          <w:szCs w:val="18"/>
          <w:highlight w:val="white"/>
          <w:u w:val="single"/>
        </w:rPr>
        <w:t xml:space="preserve">up to the age of </w:t>
      </w:r>
      <w:r w:rsidRPr="00EC4ED6">
        <w:rPr>
          <w:rFonts w:ascii="Arial" w:hAnsi="Arial" w:cs="Arial"/>
          <w:color w:val="000000"/>
          <w:sz w:val="18"/>
          <w:szCs w:val="18"/>
          <w:highlight w:val="white"/>
          <w:u w:val="single"/>
        </w:rPr>
        <w:t>6 m</w:t>
      </w:r>
      <w:r w:rsidR="00202904">
        <w:rPr>
          <w:rFonts w:ascii="Arial" w:hAnsi="Arial" w:cs="Arial"/>
          <w:color w:val="000000"/>
          <w:sz w:val="18"/>
          <w:szCs w:val="18"/>
          <w:highlight w:val="white"/>
          <w:u w:val="single"/>
        </w:rPr>
        <w:t>onths</w:t>
      </w:r>
      <w:r w:rsidRPr="00EC4ED6">
        <w:rPr>
          <w:rFonts w:ascii="Arial" w:hAnsi="Arial" w:cs="Arial"/>
          <w:color w:val="000000"/>
          <w:sz w:val="18"/>
          <w:szCs w:val="18"/>
          <w:highlight w:val="white"/>
          <w:u w:val="single"/>
        </w:rPr>
        <w:t>.</w:t>
      </w:r>
    </w:p>
    <w:p w14:paraId="73F30DBC" w14:textId="77777777"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4E62E98B" w14:textId="6A01FC0E"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(6) </w:t>
      </w:r>
      <w:r w:rsidR="00202904">
        <w:rPr>
          <w:rFonts w:ascii="Arial" w:hAnsi="Arial" w:cs="Arial"/>
          <w:color w:val="000000"/>
          <w:sz w:val="18"/>
          <w:szCs w:val="18"/>
          <w:highlight w:val="white"/>
          <w:u w:val="single"/>
        </w:rPr>
        <w:t xml:space="preserve">The dog breeder shall </w:t>
      </w:r>
      <w:r w:rsidR="00E45D83">
        <w:rPr>
          <w:rFonts w:ascii="Arial" w:hAnsi="Arial" w:cs="Arial"/>
          <w:color w:val="000000"/>
          <w:sz w:val="18"/>
          <w:szCs w:val="18"/>
          <w:highlight w:val="white"/>
          <w:u w:val="single"/>
        </w:rPr>
        <w:t>comply with the following conditions</w:t>
      </w:r>
      <w:r w:rsidRPr="00EC4ED6">
        <w:rPr>
          <w:rFonts w:ascii="Arial" w:hAnsi="Arial" w:cs="Arial"/>
          <w:color w:val="000000"/>
          <w:sz w:val="18"/>
          <w:szCs w:val="18"/>
          <w:highlight w:val="white"/>
          <w:u w:val="single"/>
        </w:rPr>
        <w:t>:</w:t>
      </w:r>
    </w:p>
    <w:p w14:paraId="43A66A43" w14:textId="2A5C540F"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a) </w:t>
      </w:r>
      <w:r w:rsidR="0093045F">
        <w:rPr>
          <w:rFonts w:ascii="Arial" w:hAnsi="Arial" w:cs="Arial"/>
          <w:color w:val="000000"/>
          <w:sz w:val="18"/>
          <w:szCs w:val="18"/>
          <w:highlight w:val="white"/>
          <w:u w:val="single"/>
        </w:rPr>
        <w:t xml:space="preserve">the </w:t>
      </w:r>
      <w:r w:rsidR="003F6F5C">
        <w:rPr>
          <w:rFonts w:ascii="Arial" w:hAnsi="Arial" w:cs="Arial"/>
          <w:color w:val="000000"/>
          <w:sz w:val="18"/>
          <w:szCs w:val="18"/>
          <w:highlight w:val="white"/>
          <w:u w:val="single"/>
        </w:rPr>
        <w:t xml:space="preserve">bitch </w:t>
      </w:r>
      <w:r w:rsidR="009F6A22">
        <w:rPr>
          <w:rFonts w:ascii="Arial" w:hAnsi="Arial" w:cs="Arial"/>
          <w:color w:val="000000"/>
          <w:sz w:val="18"/>
          <w:szCs w:val="18"/>
          <w:highlight w:val="white"/>
          <w:u w:val="single"/>
        </w:rPr>
        <w:t xml:space="preserve">shall nurse only </w:t>
      </w:r>
      <w:r w:rsidR="004E79E8">
        <w:rPr>
          <w:rFonts w:ascii="Arial" w:hAnsi="Arial" w:cs="Arial"/>
          <w:color w:val="000000"/>
          <w:sz w:val="18"/>
          <w:szCs w:val="18"/>
          <w:highlight w:val="white"/>
          <w:u w:val="single"/>
        </w:rPr>
        <w:t xml:space="preserve">the </w:t>
      </w:r>
      <w:r w:rsidR="009F6A22">
        <w:rPr>
          <w:rFonts w:ascii="Arial" w:hAnsi="Arial" w:cs="Arial"/>
          <w:color w:val="000000"/>
          <w:sz w:val="18"/>
          <w:szCs w:val="18"/>
          <w:highlight w:val="white"/>
          <w:u w:val="single"/>
        </w:rPr>
        <w:t xml:space="preserve">number of puppies </w:t>
      </w:r>
      <w:r w:rsidR="004E79E8">
        <w:rPr>
          <w:rFonts w:ascii="Arial" w:hAnsi="Arial" w:cs="Arial"/>
          <w:color w:val="000000"/>
          <w:sz w:val="18"/>
          <w:szCs w:val="18"/>
          <w:highlight w:val="white"/>
          <w:u w:val="single"/>
        </w:rPr>
        <w:t xml:space="preserve">allowed by </w:t>
      </w:r>
      <w:r w:rsidR="009F6A22">
        <w:rPr>
          <w:rFonts w:ascii="Arial" w:hAnsi="Arial" w:cs="Arial"/>
          <w:color w:val="000000"/>
          <w:sz w:val="18"/>
          <w:szCs w:val="18"/>
          <w:highlight w:val="white"/>
          <w:u w:val="single"/>
        </w:rPr>
        <w:t>its health condition</w:t>
      </w:r>
      <w:r w:rsidRPr="00EC4ED6">
        <w:rPr>
          <w:rFonts w:ascii="Arial" w:hAnsi="Arial" w:cs="Arial"/>
          <w:color w:val="000000"/>
          <w:sz w:val="18"/>
          <w:szCs w:val="18"/>
          <w:highlight w:val="white"/>
          <w:u w:val="single"/>
        </w:rPr>
        <w:t xml:space="preserve">; </w:t>
      </w:r>
      <w:r w:rsidR="009F6A22">
        <w:rPr>
          <w:rFonts w:ascii="Arial" w:hAnsi="Arial" w:cs="Arial"/>
          <w:color w:val="000000"/>
          <w:sz w:val="18"/>
          <w:szCs w:val="18"/>
          <w:highlight w:val="white"/>
          <w:u w:val="single"/>
        </w:rPr>
        <w:t>the remaining viable puppies shall be fed milk replacer provided by the breeder</w:t>
      </w:r>
      <w:r w:rsidRPr="00EC4ED6">
        <w:rPr>
          <w:rFonts w:ascii="Arial" w:hAnsi="Arial" w:cs="Arial"/>
          <w:color w:val="000000"/>
          <w:sz w:val="18"/>
          <w:szCs w:val="18"/>
          <w:highlight w:val="white"/>
          <w:u w:val="single"/>
        </w:rPr>
        <w:t>,</w:t>
      </w:r>
    </w:p>
    <w:p w14:paraId="582F9B52" w14:textId="15F0816B" w:rsidR="0093045F"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b) </w:t>
      </w:r>
      <w:r w:rsidR="0093045F">
        <w:rPr>
          <w:rFonts w:ascii="Arial" w:hAnsi="Arial" w:cs="Arial"/>
          <w:color w:val="000000"/>
          <w:sz w:val="18"/>
          <w:szCs w:val="18"/>
          <w:highlight w:val="white"/>
          <w:u w:val="single"/>
        </w:rPr>
        <w:t>no bitch shall have more than 3 litters</w:t>
      </w:r>
      <w:r w:rsidRPr="00EC4ED6">
        <w:rPr>
          <w:rFonts w:ascii="Arial" w:hAnsi="Arial" w:cs="Arial"/>
          <w:color w:val="000000"/>
          <w:sz w:val="18"/>
          <w:szCs w:val="18"/>
          <w:highlight w:val="white"/>
          <w:u w:val="single"/>
        </w:rPr>
        <w:t xml:space="preserve"> </w:t>
      </w:r>
      <w:r w:rsidR="0093045F">
        <w:rPr>
          <w:rFonts w:ascii="Arial" w:hAnsi="Arial" w:cs="Arial"/>
          <w:color w:val="000000"/>
          <w:sz w:val="18"/>
          <w:szCs w:val="18"/>
          <w:highlight w:val="white"/>
          <w:u w:val="single"/>
        </w:rPr>
        <w:t xml:space="preserve">in any </w:t>
      </w:r>
      <w:r w:rsidRPr="00EC4ED6">
        <w:rPr>
          <w:rFonts w:ascii="Arial" w:hAnsi="Arial" w:cs="Arial"/>
          <w:color w:val="000000"/>
          <w:sz w:val="18"/>
          <w:szCs w:val="18"/>
          <w:highlight w:val="white"/>
          <w:u w:val="single"/>
        </w:rPr>
        <w:t>24</w:t>
      </w:r>
      <w:r w:rsidR="0093045F">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m</w:t>
      </w:r>
      <w:r w:rsidR="0093045F">
        <w:rPr>
          <w:rFonts w:ascii="Arial" w:hAnsi="Arial" w:cs="Arial"/>
          <w:color w:val="000000"/>
          <w:sz w:val="18"/>
          <w:szCs w:val="18"/>
          <w:highlight w:val="white"/>
          <w:u w:val="single"/>
        </w:rPr>
        <w:t>onth period, and</w:t>
      </w:r>
    </w:p>
    <w:p w14:paraId="6A470BF0" w14:textId="7536A88E"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c) </w:t>
      </w:r>
      <w:r w:rsidR="009F6A22">
        <w:rPr>
          <w:rFonts w:ascii="Arial" w:hAnsi="Arial" w:cs="Arial"/>
          <w:color w:val="000000"/>
          <w:sz w:val="18"/>
          <w:szCs w:val="18"/>
          <w:highlight w:val="white"/>
          <w:u w:val="single"/>
        </w:rPr>
        <w:t xml:space="preserve">the </w:t>
      </w:r>
      <w:r w:rsidR="00E45D83">
        <w:rPr>
          <w:rFonts w:ascii="Arial" w:hAnsi="Arial" w:cs="Arial"/>
          <w:color w:val="000000"/>
          <w:sz w:val="18"/>
          <w:szCs w:val="18"/>
          <w:highlight w:val="white"/>
          <w:u w:val="single"/>
        </w:rPr>
        <w:t xml:space="preserve">minimum age for </w:t>
      </w:r>
      <w:r w:rsidR="009F6A22">
        <w:rPr>
          <w:rFonts w:ascii="Arial" w:hAnsi="Arial" w:cs="Arial"/>
          <w:color w:val="000000"/>
          <w:sz w:val="18"/>
          <w:szCs w:val="18"/>
          <w:highlight w:val="white"/>
          <w:u w:val="single"/>
        </w:rPr>
        <w:t xml:space="preserve">the puppy to be removed </w:t>
      </w:r>
      <w:r w:rsidR="00E45D83">
        <w:rPr>
          <w:rFonts w:ascii="Arial" w:hAnsi="Arial" w:cs="Arial"/>
          <w:color w:val="000000"/>
          <w:sz w:val="18"/>
          <w:szCs w:val="18"/>
          <w:highlight w:val="white"/>
          <w:u w:val="single"/>
        </w:rPr>
        <w:t xml:space="preserve">from the </w:t>
      </w:r>
      <w:r w:rsidR="003F6F5C">
        <w:rPr>
          <w:rFonts w:ascii="Arial" w:hAnsi="Arial" w:cs="Arial"/>
          <w:color w:val="000000"/>
          <w:sz w:val="18"/>
          <w:szCs w:val="18"/>
          <w:highlight w:val="white"/>
          <w:u w:val="single"/>
        </w:rPr>
        <w:t>mother</w:t>
      </w:r>
      <w:r w:rsidR="00E45D83">
        <w:rPr>
          <w:rFonts w:ascii="Arial" w:hAnsi="Arial" w:cs="Arial"/>
          <w:color w:val="000000"/>
          <w:sz w:val="18"/>
          <w:szCs w:val="18"/>
          <w:highlight w:val="white"/>
          <w:u w:val="single"/>
        </w:rPr>
        <w:t xml:space="preserve"> is </w:t>
      </w:r>
      <w:r w:rsidRPr="00EC4ED6">
        <w:rPr>
          <w:rFonts w:ascii="Arial" w:hAnsi="Arial" w:cs="Arial"/>
          <w:color w:val="000000"/>
          <w:sz w:val="18"/>
          <w:szCs w:val="18"/>
          <w:highlight w:val="white"/>
          <w:u w:val="single"/>
        </w:rPr>
        <w:t>50 d</w:t>
      </w:r>
      <w:r w:rsidR="00E45D83">
        <w:rPr>
          <w:rFonts w:ascii="Arial" w:hAnsi="Arial" w:cs="Arial"/>
          <w:color w:val="000000"/>
          <w:sz w:val="18"/>
          <w:szCs w:val="18"/>
          <w:highlight w:val="white"/>
          <w:u w:val="single"/>
        </w:rPr>
        <w:t>ays</w:t>
      </w:r>
      <w:r w:rsidRPr="00EC4ED6">
        <w:rPr>
          <w:rFonts w:ascii="Arial" w:hAnsi="Arial" w:cs="Arial"/>
          <w:color w:val="000000"/>
          <w:sz w:val="18"/>
          <w:szCs w:val="18"/>
          <w:highlight w:val="white"/>
          <w:u w:val="single"/>
        </w:rPr>
        <w:t>.</w:t>
      </w:r>
    </w:p>
    <w:p w14:paraId="42A1EA54" w14:textId="77777777"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58A760D2" w14:textId="21FE35F4"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(7) </w:t>
      </w:r>
      <w:r w:rsidR="00E45D83">
        <w:rPr>
          <w:rFonts w:ascii="Arial" w:hAnsi="Arial" w:cs="Arial"/>
          <w:color w:val="000000"/>
          <w:sz w:val="18"/>
          <w:szCs w:val="18"/>
          <w:highlight w:val="white"/>
          <w:u w:val="single"/>
        </w:rPr>
        <w:t>The cat breeder shall comply with the following conditions</w:t>
      </w:r>
      <w:r w:rsidRPr="00EC4ED6">
        <w:rPr>
          <w:rFonts w:ascii="Arial" w:hAnsi="Arial" w:cs="Arial"/>
          <w:color w:val="000000"/>
          <w:sz w:val="18"/>
          <w:szCs w:val="18"/>
          <w:highlight w:val="white"/>
          <w:u w:val="single"/>
        </w:rPr>
        <w:t>:</w:t>
      </w:r>
    </w:p>
    <w:p w14:paraId="62219DD7" w14:textId="5EAFF7F7" w:rsidR="009F6A22" w:rsidRPr="00EC4ED6" w:rsidRDefault="009F6A22" w:rsidP="009F6A22">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a) </w:t>
      </w:r>
      <w:r>
        <w:rPr>
          <w:rFonts w:ascii="Arial" w:hAnsi="Arial" w:cs="Arial"/>
          <w:color w:val="000000"/>
          <w:sz w:val="18"/>
          <w:szCs w:val="18"/>
          <w:highlight w:val="white"/>
          <w:u w:val="single"/>
        </w:rPr>
        <w:t xml:space="preserve">the mother cat shall nurse </w:t>
      </w:r>
      <w:r w:rsidR="004E79E8">
        <w:rPr>
          <w:rFonts w:ascii="Arial" w:hAnsi="Arial" w:cs="Arial"/>
          <w:color w:val="000000"/>
          <w:sz w:val="18"/>
          <w:szCs w:val="18"/>
          <w:highlight w:val="white"/>
          <w:u w:val="single"/>
        </w:rPr>
        <w:t xml:space="preserve">the </w:t>
      </w:r>
      <w:r>
        <w:rPr>
          <w:rFonts w:ascii="Arial" w:hAnsi="Arial" w:cs="Arial"/>
          <w:color w:val="000000"/>
          <w:sz w:val="18"/>
          <w:szCs w:val="18"/>
          <w:highlight w:val="white"/>
          <w:u w:val="single"/>
        </w:rPr>
        <w:t xml:space="preserve">number of </w:t>
      </w:r>
      <w:r w:rsidR="004E79E8">
        <w:rPr>
          <w:rFonts w:ascii="Arial" w:hAnsi="Arial" w:cs="Arial"/>
          <w:color w:val="000000"/>
          <w:sz w:val="18"/>
          <w:szCs w:val="18"/>
          <w:highlight w:val="white"/>
          <w:u w:val="single"/>
        </w:rPr>
        <w:t xml:space="preserve">kittens allowed by its </w:t>
      </w:r>
      <w:r>
        <w:rPr>
          <w:rFonts w:ascii="Arial" w:hAnsi="Arial" w:cs="Arial"/>
          <w:color w:val="000000"/>
          <w:sz w:val="18"/>
          <w:szCs w:val="18"/>
          <w:highlight w:val="white"/>
          <w:u w:val="single"/>
        </w:rPr>
        <w:t>health condition</w:t>
      </w:r>
      <w:r w:rsidRPr="00EC4ED6">
        <w:rPr>
          <w:rFonts w:ascii="Arial" w:hAnsi="Arial" w:cs="Arial"/>
          <w:color w:val="000000"/>
          <w:sz w:val="18"/>
          <w:szCs w:val="18"/>
          <w:highlight w:val="white"/>
          <w:u w:val="single"/>
        </w:rPr>
        <w:t xml:space="preserve">; </w:t>
      </w:r>
      <w:r>
        <w:rPr>
          <w:rFonts w:ascii="Arial" w:hAnsi="Arial" w:cs="Arial"/>
          <w:color w:val="000000"/>
          <w:sz w:val="18"/>
          <w:szCs w:val="18"/>
          <w:highlight w:val="white"/>
          <w:u w:val="single"/>
        </w:rPr>
        <w:t xml:space="preserve">the remaining viable </w:t>
      </w:r>
      <w:r w:rsidR="004E79E8">
        <w:rPr>
          <w:rFonts w:ascii="Arial" w:hAnsi="Arial" w:cs="Arial"/>
          <w:color w:val="000000"/>
          <w:sz w:val="18"/>
          <w:szCs w:val="18"/>
          <w:highlight w:val="white"/>
          <w:u w:val="single"/>
        </w:rPr>
        <w:t>kittens</w:t>
      </w:r>
      <w:r>
        <w:rPr>
          <w:rFonts w:ascii="Arial" w:hAnsi="Arial" w:cs="Arial"/>
          <w:color w:val="000000"/>
          <w:sz w:val="18"/>
          <w:szCs w:val="18"/>
          <w:highlight w:val="white"/>
          <w:u w:val="single"/>
        </w:rPr>
        <w:t xml:space="preserve"> shall be fed milk replacer provided by the breeder</w:t>
      </w:r>
      <w:r w:rsidRPr="00EC4ED6">
        <w:rPr>
          <w:rFonts w:ascii="Arial" w:hAnsi="Arial" w:cs="Arial"/>
          <w:color w:val="000000"/>
          <w:sz w:val="18"/>
          <w:szCs w:val="18"/>
          <w:highlight w:val="white"/>
          <w:u w:val="single"/>
        </w:rPr>
        <w:t>,</w:t>
      </w:r>
    </w:p>
    <w:p w14:paraId="3EB134CC" w14:textId="7A73517C" w:rsidR="009F6A22" w:rsidRDefault="009F6A22" w:rsidP="009F6A22">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b) </w:t>
      </w:r>
      <w:r>
        <w:rPr>
          <w:rFonts w:ascii="Arial" w:hAnsi="Arial" w:cs="Arial"/>
          <w:color w:val="000000"/>
          <w:sz w:val="18"/>
          <w:szCs w:val="18"/>
          <w:highlight w:val="white"/>
          <w:u w:val="single"/>
        </w:rPr>
        <w:t>no breeding cat shall have more than 3 litters</w:t>
      </w:r>
      <w:r w:rsidRPr="00EC4ED6">
        <w:rPr>
          <w:rFonts w:ascii="Arial" w:hAnsi="Arial" w:cs="Arial"/>
          <w:color w:val="000000"/>
          <w:sz w:val="18"/>
          <w:szCs w:val="18"/>
          <w:highlight w:val="white"/>
          <w:u w:val="single"/>
        </w:rPr>
        <w:t xml:space="preserve"> </w:t>
      </w:r>
      <w:r>
        <w:rPr>
          <w:rFonts w:ascii="Arial" w:hAnsi="Arial" w:cs="Arial"/>
          <w:color w:val="000000"/>
          <w:sz w:val="18"/>
          <w:szCs w:val="18"/>
          <w:highlight w:val="white"/>
          <w:u w:val="single"/>
        </w:rPr>
        <w:t xml:space="preserve">in any </w:t>
      </w:r>
      <w:r w:rsidRPr="00EC4ED6">
        <w:rPr>
          <w:rFonts w:ascii="Arial" w:hAnsi="Arial" w:cs="Arial"/>
          <w:color w:val="000000"/>
          <w:sz w:val="18"/>
          <w:szCs w:val="18"/>
          <w:highlight w:val="white"/>
          <w:u w:val="single"/>
        </w:rPr>
        <w:t>24</w:t>
      </w:r>
      <w:r>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m</w:t>
      </w:r>
      <w:r>
        <w:rPr>
          <w:rFonts w:ascii="Arial" w:hAnsi="Arial" w:cs="Arial"/>
          <w:color w:val="000000"/>
          <w:sz w:val="18"/>
          <w:szCs w:val="18"/>
          <w:highlight w:val="white"/>
          <w:u w:val="single"/>
        </w:rPr>
        <w:t>onth period, and</w:t>
      </w:r>
    </w:p>
    <w:p w14:paraId="2F433AF8" w14:textId="73F21C55" w:rsidR="009F6A22" w:rsidRPr="00EC4ED6" w:rsidRDefault="009F6A22" w:rsidP="009F6A22">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c) </w:t>
      </w:r>
      <w:r>
        <w:rPr>
          <w:rFonts w:ascii="Arial" w:hAnsi="Arial" w:cs="Arial"/>
          <w:color w:val="000000"/>
          <w:sz w:val="18"/>
          <w:szCs w:val="18"/>
          <w:highlight w:val="white"/>
          <w:u w:val="single"/>
        </w:rPr>
        <w:t>the minimum age for the kitten to be removed from the mother is 84</w:t>
      </w:r>
      <w:r w:rsidRPr="00EC4ED6">
        <w:rPr>
          <w:rFonts w:ascii="Arial" w:hAnsi="Arial" w:cs="Arial"/>
          <w:color w:val="000000"/>
          <w:sz w:val="18"/>
          <w:szCs w:val="18"/>
          <w:highlight w:val="white"/>
          <w:u w:val="single"/>
        </w:rPr>
        <w:t xml:space="preserve"> d</w:t>
      </w:r>
      <w:r>
        <w:rPr>
          <w:rFonts w:ascii="Arial" w:hAnsi="Arial" w:cs="Arial"/>
          <w:color w:val="000000"/>
          <w:sz w:val="18"/>
          <w:szCs w:val="18"/>
          <w:highlight w:val="white"/>
          <w:u w:val="single"/>
        </w:rPr>
        <w:t>ays</w:t>
      </w:r>
      <w:r w:rsidRPr="00EC4ED6">
        <w:rPr>
          <w:rFonts w:ascii="Arial" w:hAnsi="Arial" w:cs="Arial"/>
          <w:color w:val="000000"/>
          <w:sz w:val="18"/>
          <w:szCs w:val="18"/>
          <w:highlight w:val="white"/>
          <w:u w:val="single"/>
        </w:rPr>
        <w:t>.</w:t>
      </w:r>
    </w:p>
    <w:p w14:paraId="51E66BA5" w14:textId="77777777"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0FBC7F26" w14:textId="33C884C7" w:rsidR="00BB43F1" w:rsidRPr="00EC4ED6" w:rsidRDefault="00BB43F1" w:rsidP="00017743">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2B2539">
        <w:rPr>
          <w:rFonts w:ascii="Arial" w:hAnsi="Arial" w:cs="Arial"/>
          <w:color w:val="000000"/>
          <w:sz w:val="18"/>
          <w:szCs w:val="18"/>
          <w:u w:val="single"/>
        </w:rPr>
        <w:t xml:space="preserve">(8) </w:t>
      </w:r>
      <w:r w:rsidR="00E966DB" w:rsidRPr="002B2539">
        <w:rPr>
          <w:rFonts w:ascii="Arial" w:hAnsi="Arial" w:cs="Arial"/>
          <w:color w:val="000000"/>
          <w:sz w:val="18"/>
          <w:szCs w:val="18"/>
          <w:u w:val="single"/>
        </w:rPr>
        <w:t xml:space="preserve">The breeder shall provide the conditions </w:t>
      </w:r>
      <w:r w:rsidR="003F6F5C" w:rsidRPr="002B2539">
        <w:rPr>
          <w:rFonts w:ascii="Arial" w:hAnsi="Arial" w:cs="Arial"/>
          <w:color w:val="000000"/>
          <w:sz w:val="18"/>
          <w:szCs w:val="18"/>
          <w:u w:val="single"/>
        </w:rPr>
        <w:t>for animals kept for</w:t>
      </w:r>
      <w:r w:rsidR="00D10E48" w:rsidRPr="002B2539">
        <w:rPr>
          <w:rFonts w:ascii="Arial" w:hAnsi="Arial" w:cs="Arial"/>
          <w:color w:val="000000"/>
          <w:sz w:val="18"/>
          <w:szCs w:val="18"/>
          <w:u w:val="single"/>
        </w:rPr>
        <w:t xml:space="preserve"> the purpose of breeding and the minimum space </w:t>
      </w:r>
      <w:r w:rsidR="00D10E48">
        <w:rPr>
          <w:rFonts w:ascii="Arial" w:hAnsi="Arial" w:cs="Arial"/>
          <w:color w:val="000000"/>
          <w:sz w:val="18"/>
          <w:szCs w:val="18"/>
          <w:highlight w:val="white"/>
          <w:u w:val="single"/>
        </w:rPr>
        <w:t xml:space="preserve">requirements for dog and cat breeding and meet the requirements for </w:t>
      </w:r>
      <w:r w:rsidR="00017743">
        <w:rPr>
          <w:rFonts w:ascii="Arial" w:hAnsi="Arial" w:cs="Arial"/>
          <w:color w:val="000000"/>
          <w:sz w:val="18"/>
          <w:szCs w:val="18"/>
          <w:highlight w:val="white"/>
          <w:u w:val="single"/>
        </w:rPr>
        <w:t>performing artificial insemination laid down in the implementing legislation.</w:t>
      </w:r>
      <w:r w:rsidRPr="00EC4ED6">
        <w:rPr>
          <w:rFonts w:ascii="Arial" w:hAnsi="Arial" w:cs="Arial"/>
          <w:color w:val="000000"/>
          <w:sz w:val="18"/>
          <w:szCs w:val="18"/>
          <w:highlight w:val="white"/>
          <w:u w:val="single"/>
        </w:rPr>
        <w:t xml:space="preserve"> </w:t>
      </w:r>
      <w:r w:rsidR="00017743" w:rsidRPr="00EC4ED6">
        <w:rPr>
          <w:rFonts w:ascii="Arial" w:hAnsi="Arial" w:cs="Arial"/>
          <w:color w:val="000000"/>
          <w:sz w:val="18"/>
          <w:szCs w:val="18"/>
          <w:highlight w:val="white"/>
          <w:u w:val="single"/>
        </w:rPr>
        <w:t>Associations of legal o</w:t>
      </w:r>
      <w:r w:rsidR="004E79E8">
        <w:rPr>
          <w:rFonts w:ascii="Arial" w:hAnsi="Arial" w:cs="Arial"/>
          <w:color w:val="000000"/>
          <w:sz w:val="18"/>
          <w:szCs w:val="18"/>
          <w:highlight w:val="white"/>
          <w:u w:val="single"/>
        </w:rPr>
        <w:t>r</w:t>
      </w:r>
      <w:r w:rsidR="00017743" w:rsidRPr="00EC4ED6">
        <w:rPr>
          <w:rFonts w:ascii="Arial" w:hAnsi="Arial" w:cs="Arial"/>
          <w:color w:val="000000"/>
          <w:sz w:val="18"/>
          <w:szCs w:val="18"/>
          <w:highlight w:val="white"/>
          <w:u w:val="single"/>
        </w:rPr>
        <w:t xml:space="preserve"> natural persons involved in animal breeding and breeders, who are their members, or entrepreneurs, who are within their business activities involved in animal breeding, or other persons involved in animal breeding for profit, or breeders who keep 3 or more female dogs </w:t>
      </w:r>
      <w:r w:rsidR="00017743">
        <w:rPr>
          <w:rFonts w:ascii="Arial" w:hAnsi="Arial" w:cs="Arial"/>
          <w:color w:val="000000"/>
          <w:sz w:val="18"/>
          <w:szCs w:val="18"/>
          <w:highlight w:val="white"/>
          <w:u w:val="single"/>
        </w:rPr>
        <w:t xml:space="preserve">shall meet the requirements for minimum and maximum age </w:t>
      </w:r>
      <w:r w:rsidR="004E79E8">
        <w:rPr>
          <w:rFonts w:ascii="Arial" w:hAnsi="Arial" w:cs="Arial"/>
          <w:color w:val="000000"/>
          <w:sz w:val="18"/>
          <w:szCs w:val="18"/>
          <w:highlight w:val="white"/>
          <w:u w:val="single"/>
        </w:rPr>
        <w:t>of</w:t>
      </w:r>
      <w:r w:rsidR="00017743">
        <w:rPr>
          <w:rFonts w:ascii="Arial" w:hAnsi="Arial" w:cs="Arial"/>
          <w:color w:val="000000"/>
          <w:sz w:val="18"/>
          <w:szCs w:val="18"/>
          <w:highlight w:val="white"/>
          <w:u w:val="single"/>
        </w:rPr>
        <w:t xml:space="preserve"> dogs or cats </w:t>
      </w:r>
      <w:r w:rsidR="00AB7A3F">
        <w:rPr>
          <w:rFonts w:ascii="Arial" w:hAnsi="Arial" w:cs="Arial"/>
          <w:color w:val="000000"/>
          <w:sz w:val="18"/>
          <w:szCs w:val="18"/>
          <w:highlight w:val="white"/>
          <w:u w:val="single"/>
        </w:rPr>
        <w:t>for</w:t>
      </w:r>
      <w:r w:rsidR="004E79E8">
        <w:rPr>
          <w:rFonts w:ascii="Arial" w:hAnsi="Arial" w:cs="Arial"/>
          <w:color w:val="000000"/>
          <w:sz w:val="18"/>
          <w:szCs w:val="18"/>
          <w:highlight w:val="white"/>
          <w:u w:val="single"/>
        </w:rPr>
        <w:t xml:space="preserve"> breeding </w:t>
      </w:r>
      <w:r w:rsidR="00344A6E">
        <w:rPr>
          <w:rFonts w:ascii="Arial" w:hAnsi="Arial" w:cs="Arial"/>
          <w:color w:val="000000"/>
          <w:sz w:val="18"/>
          <w:szCs w:val="18"/>
          <w:highlight w:val="white"/>
          <w:u w:val="single"/>
        </w:rPr>
        <w:t>stipulated</w:t>
      </w:r>
      <w:r w:rsidR="00017743">
        <w:rPr>
          <w:rFonts w:ascii="Arial" w:hAnsi="Arial" w:cs="Arial"/>
          <w:color w:val="000000"/>
          <w:sz w:val="18"/>
          <w:szCs w:val="18"/>
          <w:highlight w:val="white"/>
          <w:u w:val="single"/>
        </w:rPr>
        <w:t xml:space="preserve"> in the implementing legislation</w:t>
      </w:r>
      <w:r w:rsidRPr="00EC4ED6">
        <w:rPr>
          <w:rFonts w:ascii="Arial" w:hAnsi="Arial" w:cs="Arial"/>
          <w:color w:val="000000"/>
          <w:sz w:val="18"/>
          <w:szCs w:val="18"/>
          <w:highlight w:val="white"/>
          <w:u w:val="single"/>
        </w:rPr>
        <w:t>.</w:t>
      </w:r>
    </w:p>
    <w:p w14:paraId="4D667EFD" w14:textId="77777777"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702293DD" w14:textId="4D949AB0"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2B2539">
        <w:rPr>
          <w:rFonts w:ascii="Arial" w:hAnsi="Arial" w:cs="Arial"/>
          <w:color w:val="000000"/>
          <w:sz w:val="18"/>
          <w:szCs w:val="18"/>
          <w:u w:val="single"/>
        </w:rPr>
        <w:t xml:space="preserve">(9) </w:t>
      </w:r>
      <w:r w:rsidR="00017743" w:rsidRPr="002B2539">
        <w:rPr>
          <w:rFonts w:ascii="Arial" w:hAnsi="Arial" w:cs="Arial"/>
          <w:color w:val="000000"/>
          <w:sz w:val="18"/>
          <w:szCs w:val="18"/>
          <w:u w:val="single"/>
        </w:rPr>
        <w:t xml:space="preserve">The requirements concerning the conditions </w:t>
      </w:r>
      <w:r w:rsidR="003F6F5C" w:rsidRPr="002B2539">
        <w:rPr>
          <w:rFonts w:ascii="Arial" w:hAnsi="Arial" w:cs="Arial"/>
          <w:color w:val="000000"/>
          <w:sz w:val="18"/>
          <w:szCs w:val="18"/>
          <w:u w:val="single"/>
        </w:rPr>
        <w:t xml:space="preserve">for </w:t>
      </w:r>
      <w:r w:rsidR="00344A6E" w:rsidRPr="002B2539">
        <w:rPr>
          <w:rFonts w:ascii="Arial" w:hAnsi="Arial" w:cs="Arial"/>
          <w:color w:val="000000"/>
          <w:sz w:val="18"/>
          <w:szCs w:val="18"/>
          <w:u w:val="single"/>
        </w:rPr>
        <w:t xml:space="preserve">breeding dogs and cats </w:t>
      </w:r>
      <w:r w:rsidR="004E79E8" w:rsidRPr="002B2539">
        <w:rPr>
          <w:rFonts w:ascii="Arial" w:hAnsi="Arial" w:cs="Arial"/>
          <w:color w:val="000000"/>
          <w:sz w:val="18"/>
          <w:szCs w:val="18"/>
          <w:u w:val="single"/>
        </w:rPr>
        <w:t xml:space="preserve">kept for the purpose of </w:t>
      </w:r>
      <w:r w:rsidR="003F6F5C" w:rsidRPr="002B2539">
        <w:rPr>
          <w:rFonts w:ascii="Arial" w:hAnsi="Arial" w:cs="Arial"/>
          <w:color w:val="000000"/>
          <w:sz w:val="18"/>
          <w:szCs w:val="18"/>
          <w:u w:val="single"/>
        </w:rPr>
        <w:t>breeding</w:t>
      </w:r>
      <w:r w:rsidRPr="002B2539">
        <w:rPr>
          <w:rFonts w:ascii="Arial" w:hAnsi="Arial" w:cs="Arial"/>
          <w:color w:val="000000"/>
          <w:sz w:val="18"/>
          <w:szCs w:val="18"/>
          <w:u w:val="single"/>
        </w:rPr>
        <w:t xml:space="preserve"> </w:t>
      </w:r>
      <w:r w:rsidR="003F6F5C" w:rsidRPr="002B2539">
        <w:rPr>
          <w:rFonts w:ascii="Arial" w:hAnsi="Arial" w:cs="Arial"/>
          <w:color w:val="000000"/>
          <w:sz w:val="18"/>
          <w:szCs w:val="18"/>
          <w:u w:val="single"/>
        </w:rPr>
        <w:t xml:space="preserve">and the </w:t>
      </w:r>
      <w:r w:rsidR="003F6F5C">
        <w:rPr>
          <w:rFonts w:ascii="Arial" w:hAnsi="Arial" w:cs="Arial"/>
          <w:color w:val="000000"/>
          <w:sz w:val="18"/>
          <w:szCs w:val="18"/>
          <w:highlight w:val="white"/>
          <w:u w:val="single"/>
        </w:rPr>
        <w:t>minimum space requirements for dog and cat breeding</w:t>
      </w:r>
      <w:r w:rsidRPr="00EC4ED6">
        <w:rPr>
          <w:rFonts w:ascii="Arial" w:hAnsi="Arial" w:cs="Arial"/>
          <w:color w:val="000000"/>
          <w:sz w:val="18"/>
          <w:szCs w:val="18"/>
          <w:highlight w:val="white"/>
          <w:u w:val="single"/>
        </w:rPr>
        <w:t>,</w:t>
      </w:r>
      <w:r w:rsidR="00D16C00">
        <w:rPr>
          <w:rFonts w:ascii="Arial" w:hAnsi="Arial" w:cs="Arial"/>
          <w:color w:val="000000"/>
          <w:sz w:val="18"/>
          <w:szCs w:val="18"/>
          <w:highlight w:val="white"/>
          <w:u w:val="single"/>
        </w:rPr>
        <w:t xml:space="preserve"> </w:t>
      </w:r>
      <w:r w:rsidR="003F6F5C">
        <w:rPr>
          <w:rFonts w:ascii="Arial" w:hAnsi="Arial" w:cs="Arial"/>
          <w:color w:val="000000"/>
          <w:sz w:val="18"/>
          <w:szCs w:val="18"/>
          <w:highlight w:val="white"/>
          <w:u w:val="single"/>
        </w:rPr>
        <w:t>performance of artificial insemination</w:t>
      </w:r>
      <w:r w:rsidR="00D16C00">
        <w:rPr>
          <w:rFonts w:ascii="Arial" w:hAnsi="Arial" w:cs="Arial"/>
          <w:color w:val="000000"/>
          <w:sz w:val="18"/>
          <w:szCs w:val="18"/>
          <w:highlight w:val="white"/>
          <w:u w:val="single"/>
        </w:rPr>
        <w:t xml:space="preserve"> and the minimum and maximum age of dogs and cats </w:t>
      </w:r>
      <w:r w:rsidR="00AB7A3F">
        <w:rPr>
          <w:rFonts w:ascii="Arial" w:hAnsi="Arial" w:cs="Arial"/>
          <w:color w:val="000000"/>
          <w:sz w:val="18"/>
          <w:szCs w:val="18"/>
          <w:highlight w:val="white"/>
          <w:u w:val="single"/>
        </w:rPr>
        <w:t>for</w:t>
      </w:r>
      <w:r w:rsidR="004E79E8">
        <w:rPr>
          <w:rFonts w:ascii="Arial" w:hAnsi="Arial" w:cs="Arial"/>
          <w:color w:val="000000"/>
          <w:sz w:val="18"/>
          <w:szCs w:val="18"/>
          <w:highlight w:val="white"/>
          <w:u w:val="single"/>
        </w:rPr>
        <w:t xml:space="preserve"> bre</w:t>
      </w:r>
      <w:r w:rsidR="00AB7A3F">
        <w:rPr>
          <w:rFonts w:ascii="Arial" w:hAnsi="Arial" w:cs="Arial"/>
          <w:color w:val="000000"/>
          <w:sz w:val="18"/>
          <w:szCs w:val="18"/>
          <w:highlight w:val="white"/>
          <w:u w:val="single"/>
        </w:rPr>
        <w:t>e</w:t>
      </w:r>
      <w:r w:rsidR="004E79E8">
        <w:rPr>
          <w:rFonts w:ascii="Arial" w:hAnsi="Arial" w:cs="Arial"/>
          <w:color w:val="000000"/>
          <w:sz w:val="18"/>
          <w:szCs w:val="18"/>
          <w:highlight w:val="white"/>
          <w:u w:val="single"/>
        </w:rPr>
        <w:t>ding</w:t>
      </w:r>
      <w:r w:rsidR="00D16C00">
        <w:rPr>
          <w:rFonts w:ascii="Arial" w:hAnsi="Arial" w:cs="Arial"/>
          <w:color w:val="000000"/>
          <w:sz w:val="18"/>
          <w:szCs w:val="18"/>
          <w:highlight w:val="white"/>
          <w:u w:val="single"/>
        </w:rPr>
        <w:t xml:space="preserve"> </w:t>
      </w:r>
      <w:r w:rsidR="00344A6E">
        <w:rPr>
          <w:rFonts w:ascii="Arial" w:hAnsi="Arial" w:cs="Arial"/>
          <w:color w:val="000000"/>
          <w:sz w:val="18"/>
          <w:szCs w:val="18"/>
          <w:highlight w:val="white"/>
          <w:u w:val="single"/>
        </w:rPr>
        <w:t xml:space="preserve">shall be stipulated </w:t>
      </w:r>
      <w:r w:rsidR="00D16C00">
        <w:rPr>
          <w:rFonts w:ascii="Arial" w:hAnsi="Arial" w:cs="Arial"/>
          <w:color w:val="000000"/>
          <w:sz w:val="18"/>
          <w:szCs w:val="18"/>
          <w:highlight w:val="white"/>
          <w:u w:val="single"/>
        </w:rPr>
        <w:t>by the Ministry in the implementing legislation</w:t>
      </w:r>
      <w:r w:rsidRPr="00EC4ED6">
        <w:rPr>
          <w:rFonts w:ascii="Arial" w:hAnsi="Arial" w:cs="Arial"/>
          <w:color w:val="000000"/>
          <w:sz w:val="18"/>
          <w:szCs w:val="18"/>
          <w:highlight w:val="white"/>
          <w:u w:val="single"/>
        </w:rPr>
        <w:t>.</w:t>
      </w:r>
    </w:p>
    <w:p w14:paraId="798F6AF6" w14:textId="77777777"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0E074BF1" w14:textId="77777777" w:rsidR="00BB43F1" w:rsidRPr="00EC4ED6" w:rsidRDefault="00BB43F1"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48F917AB" w14:textId="7BA1483F" w:rsidR="00BB43F1" w:rsidRPr="00461D7B" w:rsidRDefault="00461D7B" w:rsidP="00BB43F1">
      <w:pPr>
        <w:widowControl w:val="0"/>
        <w:autoSpaceDE w:val="0"/>
        <w:autoSpaceDN w:val="0"/>
        <w:adjustRightInd w:val="0"/>
        <w:spacing w:after="0" w:line="240" w:lineRule="auto"/>
        <w:jc w:val="center"/>
        <w:rPr>
          <w:rFonts w:ascii="Arial" w:hAnsi="Arial" w:cs="Arial"/>
          <w:b/>
          <w:bCs/>
          <w:sz w:val="18"/>
          <w:szCs w:val="18"/>
          <w:u w:val="single"/>
        </w:rPr>
      </w:pPr>
      <w:r w:rsidRPr="00461D7B">
        <w:rPr>
          <w:rFonts w:ascii="Arial" w:hAnsi="Arial" w:cs="Arial"/>
          <w:b/>
          <w:bCs/>
          <w:sz w:val="18"/>
          <w:szCs w:val="18"/>
          <w:u w:val="single"/>
        </w:rPr>
        <w:t>Section</w:t>
      </w:r>
      <w:r w:rsidR="00BB43F1" w:rsidRPr="00461D7B">
        <w:rPr>
          <w:rFonts w:ascii="Arial" w:hAnsi="Arial" w:cs="Arial"/>
          <w:b/>
          <w:bCs/>
          <w:sz w:val="18"/>
          <w:szCs w:val="18"/>
          <w:u w:val="single"/>
        </w:rPr>
        <w:t xml:space="preserve"> 7b</w:t>
      </w:r>
    </w:p>
    <w:p w14:paraId="170DE107" w14:textId="77777777" w:rsidR="00BB43F1" w:rsidRPr="00461D7B" w:rsidRDefault="00BB43F1" w:rsidP="00BB43F1">
      <w:pPr>
        <w:widowControl w:val="0"/>
        <w:autoSpaceDE w:val="0"/>
        <w:autoSpaceDN w:val="0"/>
        <w:adjustRightInd w:val="0"/>
        <w:spacing w:after="0" w:line="240" w:lineRule="auto"/>
        <w:jc w:val="center"/>
        <w:rPr>
          <w:rFonts w:ascii="Arial" w:hAnsi="Arial" w:cs="Arial"/>
          <w:b/>
          <w:bCs/>
          <w:sz w:val="18"/>
          <w:szCs w:val="18"/>
          <w:u w:val="single"/>
        </w:rPr>
      </w:pPr>
    </w:p>
    <w:p w14:paraId="0A7E7E39" w14:textId="744F738F" w:rsidR="00BB43F1" w:rsidRPr="00EC4ED6" w:rsidRDefault="00344A6E" w:rsidP="00BB43F1">
      <w:pPr>
        <w:widowControl w:val="0"/>
        <w:autoSpaceDE w:val="0"/>
        <w:autoSpaceDN w:val="0"/>
        <w:adjustRightInd w:val="0"/>
        <w:spacing w:after="0" w:line="240" w:lineRule="auto"/>
        <w:jc w:val="center"/>
        <w:rPr>
          <w:rFonts w:ascii="Arial" w:hAnsi="Arial" w:cs="Arial"/>
          <w:b/>
          <w:bCs/>
          <w:sz w:val="18"/>
          <w:szCs w:val="18"/>
          <w:u w:val="single"/>
        </w:rPr>
      </w:pPr>
      <w:r>
        <w:rPr>
          <w:rFonts w:ascii="Arial" w:hAnsi="Arial" w:cs="Arial"/>
          <w:b/>
          <w:bCs/>
          <w:sz w:val="18"/>
          <w:szCs w:val="18"/>
          <w:u w:val="single"/>
        </w:rPr>
        <w:t>S</w:t>
      </w:r>
      <w:r w:rsidR="004E79E8">
        <w:rPr>
          <w:rFonts w:ascii="Arial" w:hAnsi="Arial" w:cs="Arial"/>
          <w:b/>
          <w:bCs/>
          <w:sz w:val="18"/>
          <w:szCs w:val="18"/>
          <w:u w:val="single"/>
        </w:rPr>
        <w:t xml:space="preserve">elling </w:t>
      </w:r>
      <w:r>
        <w:rPr>
          <w:rFonts w:ascii="Arial" w:hAnsi="Arial" w:cs="Arial"/>
          <w:b/>
          <w:bCs/>
          <w:sz w:val="18"/>
          <w:szCs w:val="18"/>
          <w:u w:val="single"/>
        </w:rPr>
        <w:t xml:space="preserve">or handing over of a dog or a cat to </w:t>
      </w:r>
      <w:r w:rsidR="002B2539">
        <w:rPr>
          <w:rFonts w:ascii="Arial" w:hAnsi="Arial" w:cs="Arial"/>
          <w:b/>
          <w:bCs/>
          <w:sz w:val="18"/>
          <w:szCs w:val="18"/>
          <w:u w:val="single"/>
        </w:rPr>
        <w:t>the</w:t>
      </w:r>
      <w:r>
        <w:rPr>
          <w:rFonts w:ascii="Arial" w:hAnsi="Arial" w:cs="Arial"/>
          <w:b/>
          <w:bCs/>
          <w:sz w:val="18"/>
          <w:szCs w:val="18"/>
          <w:u w:val="single"/>
        </w:rPr>
        <w:t xml:space="preserve"> new breeder</w:t>
      </w:r>
    </w:p>
    <w:p w14:paraId="31BCF86C" w14:textId="77777777" w:rsidR="00BB43F1" w:rsidRPr="00EC4ED6" w:rsidRDefault="00BB43F1" w:rsidP="00BB43F1">
      <w:pPr>
        <w:widowControl w:val="0"/>
        <w:autoSpaceDE w:val="0"/>
        <w:autoSpaceDN w:val="0"/>
        <w:adjustRightInd w:val="0"/>
        <w:spacing w:after="0" w:line="240" w:lineRule="auto"/>
        <w:jc w:val="center"/>
        <w:rPr>
          <w:rFonts w:ascii="Arial" w:hAnsi="Arial" w:cs="Arial"/>
          <w:b/>
          <w:bCs/>
          <w:color w:val="000080"/>
          <w:sz w:val="18"/>
          <w:szCs w:val="18"/>
          <w:highlight w:val="white"/>
          <w:u w:val="single"/>
        </w:rPr>
      </w:pPr>
    </w:p>
    <w:p w14:paraId="3993050D" w14:textId="499AC333" w:rsidR="00BB43F1" w:rsidRPr="00EC4ED6" w:rsidRDefault="002D0A4D" w:rsidP="00BB43F1">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Pr>
          <w:rFonts w:ascii="Arial" w:hAnsi="Arial" w:cs="Arial"/>
          <w:color w:val="000000"/>
          <w:sz w:val="18"/>
          <w:szCs w:val="18"/>
          <w:highlight w:val="white"/>
          <w:u w:val="single"/>
        </w:rPr>
        <w:t>No person shall</w:t>
      </w:r>
      <w:r w:rsidR="00344A6E">
        <w:rPr>
          <w:rFonts w:ascii="Arial" w:hAnsi="Arial" w:cs="Arial"/>
          <w:color w:val="000000"/>
          <w:sz w:val="18"/>
          <w:szCs w:val="18"/>
          <w:highlight w:val="white"/>
          <w:u w:val="single"/>
        </w:rPr>
        <w:t xml:space="preserve"> sell or hand over a dog or a cat to the new breeder</w:t>
      </w:r>
    </w:p>
    <w:p w14:paraId="583597F1" w14:textId="35764556" w:rsidR="00BB43F1" w:rsidRPr="00EC4ED6"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a) </w:t>
      </w:r>
      <w:r w:rsidR="002B2539">
        <w:rPr>
          <w:rFonts w:ascii="Arial" w:hAnsi="Arial" w:cs="Arial"/>
          <w:color w:val="000000"/>
          <w:sz w:val="18"/>
          <w:szCs w:val="18"/>
          <w:highlight w:val="white"/>
          <w:u w:val="single"/>
        </w:rPr>
        <w:t>at</w:t>
      </w:r>
      <w:r w:rsidR="00344A6E">
        <w:rPr>
          <w:rFonts w:ascii="Arial" w:hAnsi="Arial" w:cs="Arial"/>
          <w:color w:val="000000"/>
          <w:sz w:val="18"/>
          <w:szCs w:val="18"/>
          <w:highlight w:val="white"/>
          <w:u w:val="single"/>
        </w:rPr>
        <w:t xml:space="preserve"> a public place, with the exception of s</w:t>
      </w:r>
      <w:r w:rsidR="006F3B81">
        <w:rPr>
          <w:rFonts w:ascii="Arial" w:hAnsi="Arial" w:cs="Arial"/>
          <w:color w:val="000000"/>
          <w:sz w:val="18"/>
          <w:szCs w:val="18"/>
          <w:highlight w:val="white"/>
          <w:u w:val="single"/>
        </w:rPr>
        <w:t>e</w:t>
      </w:r>
      <w:r w:rsidR="00344A6E">
        <w:rPr>
          <w:rFonts w:ascii="Arial" w:hAnsi="Arial" w:cs="Arial"/>
          <w:color w:val="000000"/>
          <w:sz w:val="18"/>
          <w:szCs w:val="18"/>
          <w:highlight w:val="white"/>
          <w:u w:val="single"/>
        </w:rPr>
        <w:t>l</w:t>
      </w:r>
      <w:r w:rsidR="002B2539">
        <w:rPr>
          <w:rFonts w:ascii="Arial" w:hAnsi="Arial" w:cs="Arial"/>
          <w:color w:val="000000"/>
          <w:sz w:val="18"/>
          <w:szCs w:val="18"/>
          <w:highlight w:val="white"/>
          <w:u w:val="single"/>
        </w:rPr>
        <w:t>ling</w:t>
      </w:r>
      <w:r w:rsidR="00344A6E">
        <w:rPr>
          <w:rFonts w:ascii="Arial" w:hAnsi="Arial" w:cs="Arial"/>
          <w:color w:val="000000"/>
          <w:sz w:val="18"/>
          <w:szCs w:val="18"/>
          <w:highlight w:val="white"/>
          <w:u w:val="single"/>
        </w:rPr>
        <w:t xml:space="preserve"> or handing over of these animals as a part of public performance of animals</w:t>
      </w:r>
      <w:r w:rsidRPr="00EC4ED6">
        <w:rPr>
          <w:rFonts w:ascii="Arial" w:hAnsi="Arial" w:cs="Arial"/>
          <w:color w:val="000000"/>
          <w:sz w:val="18"/>
          <w:szCs w:val="18"/>
          <w:highlight w:val="white"/>
          <w:u w:val="single"/>
        </w:rPr>
        <w:t xml:space="preserve">, </w:t>
      </w:r>
      <w:r w:rsidR="00344A6E">
        <w:rPr>
          <w:rFonts w:ascii="Arial" w:hAnsi="Arial" w:cs="Arial"/>
          <w:color w:val="000000"/>
          <w:sz w:val="18"/>
          <w:szCs w:val="18"/>
          <w:highlight w:val="white"/>
          <w:u w:val="single"/>
        </w:rPr>
        <w:t>or</w:t>
      </w:r>
    </w:p>
    <w:p w14:paraId="1B12D8B0" w14:textId="3460B74F" w:rsidR="00BB43F1" w:rsidRDefault="00BB43F1"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EC4ED6">
        <w:rPr>
          <w:rFonts w:ascii="Arial" w:hAnsi="Arial" w:cs="Arial"/>
          <w:color w:val="000000"/>
          <w:sz w:val="18"/>
          <w:szCs w:val="18"/>
          <w:highlight w:val="white"/>
          <w:u w:val="single"/>
        </w:rPr>
        <w:t xml:space="preserve">b) </w:t>
      </w:r>
      <w:r w:rsidR="00344A6E">
        <w:rPr>
          <w:rFonts w:ascii="Arial" w:hAnsi="Arial" w:cs="Arial"/>
          <w:color w:val="000000"/>
          <w:sz w:val="18"/>
          <w:szCs w:val="18"/>
          <w:highlight w:val="white"/>
          <w:u w:val="single"/>
        </w:rPr>
        <w:t xml:space="preserve">at places listed in Section </w:t>
      </w:r>
      <w:r w:rsidRPr="00EC4ED6">
        <w:rPr>
          <w:rFonts w:ascii="Arial" w:hAnsi="Arial" w:cs="Arial"/>
          <w:color w:val="000000"/>
          <w:sz w:val="18"/>
          <w:szCs w:val="18"/>
          <w:highlight w:val="white"/>
          <w:u w:val="single"/>
        </w:rPr>
        <w:t>13a</w:t>
      </w:r>
      <w:r w:rsidR="00344A6E">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5</w:t>
      </w:r>
      <w:r w:rsidR="00344A6E">
        <w:rPr>
          <w:rFonts w:ascii="Arial" w:hAnsi="Arial" w:cs="Arial"/>
          <w:color w:val="000000"/>
          <w:sz w:val="18"/>
          <w:szCs w:val="18"/>
          <w:highlight w:val="white"/>
          <w:u w:val="single"/>
        </w:rPr>
        <w:t>)</w:t>
      </w:r>
      <w:r w:rsidRPr="00EC4ED6">
        <w:rPr>
          <w:rFonts w:ascii="Arial" w:hAnsi="Arial" w:cs="Arial"/>
          <w:color w:val="000000"/>
          <w:sz w:val="18"/>
          <w:szCs w:val="18"/>
          <w:highlight w:val="white"/>
          <w:u w:val="single"/>
        </w:rPr>
        <w:t>.</w:t>
      </w:r>
    </w:p>
    <w:p w14:paraId="7D6524B7" w14:textId="77777777" w:rsidR="007C643C" w:rsidRPr="00EC4ED6" w:rsidRDefault="007C643C" w:rsidP="00BB43F1">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707CFDC3" w14:textId="77777777" w:rsidR="007C643C" w:rsidRPr="007C643C" w:rsidRDefault="007C643C" w:rsidP="00BB43F1">
      <w:pPr>
        <w:widowControl w:val="0"/>
        <w:autoSpaceDE w:val="0"/>
        <w:autoSpaceDN w:val="0"/>
        <w:adjustRightInd w:val="0"/>
        <w:spacing w:after="0" w:line="240" w:lineRule="auto"/>
        <w:ind w:left="400" w:hanging="400"/>
        <w:rPr>
          <w:rFonts w:ascii="Arial" w:hAnsi="Arial" w:cs="Arial"/>
          <w:color w:val="000000"/>
          <w:sz w:val="18"/>
          <w:szCs w:val="18"/>
          <w:highlight w:val="white"/>
        </w:rPr>
      </w:pPr>
    </w:p>
    <w:p w14:paraId="16129644"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 </w:t>
      </w:r>
    </w:p>
    <w:p w14:paraId="621B6147"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4F6FD1EF" w14:textId="77777777" w:rsidR="00AB1E5B" w:rsidRPr="00DB61BB" w:rsidRDefault="002977C2">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lastRenderedPageBreak/>
        <w:t xml:space="preserve">Public performances of animals </w:t>
      </w:r>
      <w:r w:rsidR="00E3470A" w:rsidRPr="00DB61BB">
        <w:rPr>
          <w:rFonts w:ascii="Arial" w:hAnsi="Arial" w:cs="Arial"/>
          <w:b/>
          <w:bCs/>
          <w:sz w:val="18"/>
          <w:szCs w:val="18"/>
        </w:rPr>
        <w:t xml:space="preserve"> </w:t>
      </w:r>
    </w:p>
    <w:p w14:paraId="0FD5A24E"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11C054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2977C2" w:rsidRPr="00DB61BB">
        <w:rPr>
          <w:rFonts w:ascii="Arial" w:hAnsi="Arial" w:cs="Arial"/>
          <w:sz w:val="18"/>
          <w:szCs w:val="18"/>
        </w:rPr>
        <w:t xml:space="preserve">A public performance means a single or </w:t>
      </w:r>
      <w:r w:rsidR="000012B0" w:rsidRPr="00DB61BB">
        <w:rPr>
          <w:rFonts w:ascii="Arial" w:hAnsi="Arial" w:cs="Arial"/>
          <w:sz w:val="18"/>
          <w:szCs w:val="18"/>
        </w:rPr>
        <w:t xml:space="preserve">a </w:t>
      </w:r>
      <w:r w:rsidR="002977C2" w:rsidRPr="00DB61BB">
        <w:rPr>
          <w:rFonts w:ascii="Arial" w:hAnsi="Arial" w:cs="Arial"/>
          <w:sz w:val="18"/>
          <w:szCs w:val="18"/>
        </w:rPr>
        <w:t xml:space="preserve">repeated performance of activities with an animal or animals of the </w:t>
      </w:r>
      <w:r w:rsidR="005D6AAE" w:rsidRPr="00DB61BB">
        <w:rPr>
          <w:rFonts w:ascii="Arial" w:hAnsi="Arial" w:cs="Arial"/>
          <w:sz w:val="18"/>
          <w:szCs w:val="18"/>
        </w:rPr>
        <w:t>keeper</w:t>
      </w:r>
      <w:r w:rsidRPr="00DB61BB">
        <w:rPr>
          <w:rFonts w:ascii="Arial" w:hAnsi="Arial" w:cs="Arial"/>
          <w:sz w:val="18"/>
          <w:szCs w:val="18"/>
        </w:rPr>
        <w:t xml:space="preserve">, </w:t>
      </w:r>
      <w:r w:rsidR="002977C2" w:rsidRPr="00DB61BB">
        <w:rPr>
          <w:rFonts w:ascii="Arial" w:hAnsi="Arial" w:cs="Arial"/>
          <w:sz w:val="18"/>
          <w:szCs w:val="18"/>
        </w:rPr>
        <w:t xml:space="preserve">which are open to </w:t>
      </w:r>
      <w:r w:rsidR="00093733" w:rsidRPr="00DB61BB">
        <w:rPr>
          <w:rFonts w:ascii="Arial" w:hAnsi="Arial" w:cs="Arial"/>
          <w:sz w:val="18"/>
          <w:szCs w:val="18"/>
        </w:rPr>
        <w:t xml:space="preserve">the </w:t>
      </w:r>
      <w:r w:rsidR="002977C2" w:rsidRPr="00DB61BB">
        <w:rPr>
          <w:rFonts w:ascii="Arial" w:hAnsi="Arial" w:cs="Arial"/>
          <w:sz w:val="18"/>
          <w:szCs w:val="18"/>
        </w:rPr>
        <w:t>public</w:t>
      </w:r>
      <w:r w:rsidRPr="00DB61BB">
        <w:rPr>
          <w:rFonts w:ascii="Arial" w:hAnsi="Arial" w:cs="Arial"/>
          <w:sz w:val="18"/>
          <w:szCs w:val="18"/>
        </w:rPr>
        <w:t xml:space="preserve">, </w:t>
      </w:r>
      <w:r w:rsidR="002977C2" w:rsidRPr="00DB61BB">
        <w:rPr>
          <w:rFonts w:ascii="Arial" w:hAnsi="Arial" w:cs="Arial"/>
          <w:sz w:val="18"/>
          <w:szCs w:val="18"/>
        </w:rPr>
        <w:t>namely also via mass media</w:t>
      </w:r>
      <w:r w:rsidRPr="00DB61BB">
        <w:rPr>
          <w:rFonts w:ascii="Arial" w:hAnsi="Arial" w:cs="Arial"/>
          <w:sz w:val="18"/>
          <w:szCs w:val="18"/>
        </w:rPr>
        <w:t xml:space="preserve">, </w:t>
      </w:r>
      <w:r w:rsidR="002977C2" w:rsidRPr="00DB61BB">
        <w:rPr>
          <w:rFonts w:ascii="Arial" w:hAnsi="Arial" w:cs="Arial"/>
          <w:sz w:val="18"/>
          <w:szCs w:val="18"/>
        </w:rPr>
        <w:t>for the purposes of education, training</w:t>
      </w:r>
      <w:r w:rsidRPr="00DB61BB">
        <w:rPr>
          <w:rFonts w:ascii="Arial" w:hAnsi="Arial" w:cs="Arial"/>
          <w:sz w:val="18"/>
          <w:szCs w:val="18"/>
        </w:rPr>
        <w:t xml:space="preserve">, </w:t>
      </w:r>
      <w:r w:rsidR="002977C2" w:rsidRPr="00DB61BB">
        <w:rPr>
          <w:rFonts w:ascii="Arial" w:hAnsi="Arial" w:cs="Arial"/>
          <w:sz w:val="18"/>
          <w:szCs w:val="18"/>
        </w:rPr>
        <w:t>advertising,</w:t>
      </w:r>
      <w:r w:rsidRPr="00DB61BB">
        <w:rPr>
          <w:rFonts w:ascii="Arial" w:hAnsi="Arial" w:cs="Arial"/>
          <w:sz w:val="18"/>
          <w:szCs w:val="18"/>
        </w:rPr>
        <w:t xml:space="preserve"> </w:t>
      </w:r>
      <w:r w:rsidR="002977C2" w:rsidRPr="00DB61BB">
        <w:rPr>
          <w:rFonts w:ascii="Arial" w:hAnsi="Arial" w:cs="Arial"/>
          <w:sz w:val="18"/>
          <w:szCs w:val="18"/>
        </w:rPr>
        <w:t>competition or business</w:t>
      </w:r>
      <w:r w:rsidRPr="00DB61BB">
        <w:rPr>
          <w:rFonts w:ascii="Arial" w:hAnsi="Arial" w:cs="Arial"/>
          <w:sz w:val="18"/>
          <w:szCs w:val="18"/>
        </w:rPr>
        <w:t xml:space="preserve">, </w:t>
      </w:r>
      <w:r w:rsidR="002977C2" w:rsidRPr="00DB61BB">
        <w:rPr>
          <w:rFonts w:ascii="Arial" w:hAnsi="Arial" w:cs="Arial"/>
          <w:sz w:val="18"/>
          <w:szCs w:val="18"/>
        </w:rPr>
        <w:t xml:space="preserve">or an activity leading </w:t>
      </w:r>
      <w:r w:rsidR="007C6E19" w:rsidRPr="00DB61BB">
        <w:rPr>
          <w:rFonts w:ascii="Arial" w:hAnsi="Arial" w:cs="Arial"/>
          <w:sz w:val="18"/>
          <w:szCs w:val="18"/>
        </w:rPr>
        <w:t>to the issuance of a document on an animal evaluating its appearance</w:t>
      </w:r>
      <w:r w:rsidRPr="00DB61BB">
        <w:rPr>
          <w:rFonts w:ascii="Arial" w:hAnsi="Arial" w:cs="Arial"/>
          <w:sz w:val="18"/>
          <w:szCs w:val="18"/>
        </w:rPr>
        <w:t xml:space="preserve">, </w:t>
      </w:r>
      <w:r w:rsidR="007C6E19" w:rsidRPr="00DB61BB">
        <w:rPr>
          <w:rFonts w:ascii="Arial" w:hAnsi="Arial" w:cs="Arial"/>
          <w:sz w:val="18"/>
          <w:szCs w:val="18"/>
        </w:rPr>
        <w:t xml:space="preserve">performance </w:t>
      </w:r>
      <w:r w:rsidR="00093733" w:rsidRPr="00DB61BB">
        <w:rPr>
          <w:rFonts w:ascii="Arial" w:hAnsi="Arial" w:cs="Arial"/>
          <w:sz w:val="18"/>
          <w:szCs w:val="18"/>
        </w:rPr>
        <w:t>or</w:t>
      </w:r>
      <w:r w:rsidR="007C6E19" w:rsidRPr="00DB61BB">
        <w:rPr>
          <w:rFonts w:ascii="Arial" w:hAnsi="Arial" w:cs="Arial"/>
          <w:sz w:val="18"/>
          <w:szCs w:val="18"/>
        </w:rPr>
        <w:t xml:space="preserve"> certain aptitudes</w:t>
      </w:r>
      <w:r w:rsidRPr="00DB61BB">
        <w:rPr>
          <w:rFonts w:ascii="Arial" w:hAnsi="Arial" w:cs="Arial"/>
          <w:sz w:val="18"/>
          <w:szCs w:val="18"/>
        </w:rPr>
        <w:t xml:space="preserve">; </w:t>
      </w:r>
      <w:r w:rsidR="007C6E19" w:rsidRPr="00DB61BB">
        <w:rPr>
          <w:rFonts w:ascii="Arial" w:hAnsi="Arial" w:cs="Arial"/>
          <w:sz w:val="18"/>
          <w:szCs w:val="18"/>
        </w:rPr>
        <w:t>an animal gathering</w:t>
      </w:r>
      <w:r w:rsidRPr="00DB61BB">
        <w:rPr>
          <w:rFonts w:ascii="Arial" w:hAnsi="Arial" w:cs="Arial"/>
          <w:sz w:val="18"/>
          <w:szCs w:val="18"/>
          <w:vertAlign w:val="superscript"/>
        </w:rPr>
        <w:t>1c)</w:t>
      </w:r>
      <w:r w:rsidR="007C6E19" w:rsidRPr="00DB61BB">
        <w:rPr>
          <w:rFonts w:ascii="Arial" w:hAnsi="Arial" w:cs="Arial"/>
          <w:sz w:val="18"/>
          <w:szCs w:val="18"/>
        </w:rPr>
        <w:t xml:space="preserve"> </w:t>
      </w:r>
      <w:r w:rsidR="00093733" w:rsidRPr="00DB61BB">
        <w:rPr>
          <w:rFonts w:ascii="Arial" w:hAnsi="Arial" w:cs="Arial"/>
          <w:sz w:val="18"/>
          <w:szCs w:val="18"/>
        </w:rPr>
        <w:t xml:space="preserve">shall not be </w:t>
      </w:r>
      <w:r w:rsidR="007C6E19" w:rsidRPr="00DB61BB">
        <w:rPr>
          <w:rFonts w:ascii="Arial" w:hAnsi="Arial" w:cs="Arial"/>
          <w:sz w:val="18"/>
          <w:szCs w:val="18"/>
        </w:rPr>
        <w:t xml:space="preserve">considered a public performance. </w:t>
      </w:r>
      <w:r w:rsidRPr="00DB61BB">
        <w:rPr>
          <w:rFonts w:ascii="Arial" w:hAnsi="Arial" w:cs="Arial"/>
          <w:sz w:val="18"/>
          <w:szCs w:val="18"/>
        </w:rPr>
        <w:t xml:space="preserve"> </w:t>
      </w:r>
    </w:p>
    <w:p w14:paraId="1A65DFD4"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1487EB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7C6E19" w:rsidRPr="00DB61BB">
        <w:rPr>
          <w:rFonts w:ascii="Arial" w:hAnsi="Arial" w:cs="Arial"/>
          <w:sz w:val="18"/>
          <w:szCs w:val="18"/>
        </w:rPr>
        <w:t xml:space="preserve">A natural or legal person organising or conducting a public performance </w:t>
      </w:r>
      <w:r w:rsidRPr="00DB61BB">
        <w:rPr>
          <w:rFonts w:ascii="Arial" w:hAnsi="Arial" w:cs="Arial"/>
          <w:sz w:val="18"/>
          <w:szCs w:val="18"/>
        </w:rPr>
        <w:t>(</w:t>
      </w:r>
      <w:r w:rsidR="007C6E19" w:rsidRPr="00DB61BB">
        <w:rPr>
          <w:rFonts w:ascii="Arial" w:hAnsi="Arial" w:cs="Arial"/>
          <w:sz w:val="18"/>
          <w:szCs w:val="18"/>
        </w:rPr>
        <w:t>hereinafter referred to as the “organiser”</w:t>
      </w:r>
      <w:r w:rsidRPr="00DB61BB">
        <w:rPr>
          <w:rFonts w:ascii="Arial" w:hAnsi="Arial" w:cs="Arial"/>
          <w:sz w:val="18"/>
          <w:szCs w:val="18"/>
        </w:rPr>
        <w:t>)</w:t>
      </w:r>
      <w:r w:rsidR="007C6E19" w:rsidRPr="00DB61BB">
        <w:rPr>
          <w:rFonts w:ascii="Arial" w:hAnsi="Arial" w:cs="Arial"/>
          <w:sz w:val="18"/>
          <w:szCs w:val="18"/>
        </w:rPr>
        <w:t xml:space="preserve"> shall ensure that a natural person is present at the public performance who is able to </w:t>
      </w:r>
      <w:r w:rsidRPr="00DB61BB">
        <w:rPr>
          <w:rFonts w:ascii="Arial" w:hAnsi="Arial" w:cs="Arial"/>
          <w:sz w:val="18"/>
          <w:szCs w:val="18"/>
        </w:rPr>
        <w:t xml:space="preserve"> </w:t>
      </w:r>
    </w:p>
    <w:p w14:paraId="6531FCE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9BF521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 r</w:t>
      </w:r>
      <w:r w:rsidR="007C6E19" w:rsidRPr="00DB61BB">
        <w:rPr>
          <w:rFonts w:ascii="Arial" w:hAnsi="Arial" w:cs="Arial"/>
          <w:sz w:val="18"/>
          <w:szCs w:val="18"/>
        </w:rPr>
        <w:t>ecognize the obvious signs of deteriorated state of health of animals</w:t>
      </w:r>
      <w:r w:rsidRPr="00DB61BB">
        <w:rPr>
          <w:rFonts w:ascii="Arial" w:hAnsi="Arial" w:cs="Arial"/>
          <w:sz w:val="18"/>
          <w:szCs w:val="18"/>
        </w:rPr>
        <w:t xml:space="preserve">, </w:t>
      </w:r>
    </w:p>
    <w:p w14:paraId="4BBD8DC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1F4FF6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7C6E19" w:rsidRPr="00DB61BB">
        <w:rPr>
          <w:rFonts w:ascii="Arial" w:hAnsi="Arial" w:cs="Arial"/>
          <w:sz w:val="18"/>
          <w:szCs w:val="18"/>
        </w:rPr>
        <w:t>recognize changes in behaviour of animals</w:t>
      </w:r>
      <w:r w:rsidRPr="00DB61BB">
        <w:rPr>
          <w:rFonts w:ascii="Arial" w:hAnsi="Arial" w:cs="Arial"/>
          <w:sz w:val="18"/>
          <w:szCs w:val="18"/>
        </w:rPr>
        <w:t xml:space="preserve">, </w:t>
      </w:r>
    </w:p>
    <w:p w14:paraId="6EF80DA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D2FBE3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833E0C" w:rsidRPr="00DB61BB">
        <w:rPr>
          <w:rFonts w:ascii="Arial" w:hAnsi="Arial" w:cs="Arial"/>
          <w:sz w:val="18"/>
          <w:szCs w:val="18"/>
        </w:rPr>
        <w:t>to appreciate the suitability of the overall environment in order to maintain the animals in good health and welfare</w:t>
      </w:r>
      <w:r w:rsidRPr="00DB61BB">
        <w:rPr>
          <w:rFonts w:ascii="Arial" w:hAnsi="Arial" w:cs="Arial"/>
          <w:sz w:val="18"/>
          <w:szCs w:val="18"/>
        </w:rPr>
        <w:t xml:space="preserve">, </w:t>
      </w:r>
    </w:p>
    <w:p w14:paraId="6BA03C6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D3B57F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7C6E19" w:rsidRPr="00DB61BB">
        <w:rPr>
          <w:rFonts w:ascii="Arial" w:hAnsi="Arial" w:cs="Arial"/>
          <w:sz w:val="18"/>
          <w:szCs w:val="18"/>
        </w:rPr>
        <w:t>safely handle the respective animal species</w:t>
      </w:r>
      <w:r w:rsidRPr="00DB61BB">
        <w:rPr>
          <w:rFonts w:ascii="Arial" w:hAnsi="Arial" w:cs="Arial"/>
          <w:sz w:val="18"/>
          <w:szCs w:val="18"/>
        </w:rPr>
        <w:t xml:space="preserve">, </w:t>
      </w:r>
    </w:p>
    <w:p w14:paraId="68AAC9C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B0C3E9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093733" w:rsidRPr="00DB61BB">
        <w:rPr>
          <w:rFonts w:ascii="Arial" w:hAnsi="Arial" w:cs="Arial"/>
          <w:sz w:val="18"/>
          <w:szCs w:val="18"/>
        </w:rPr>
        <w:t xml:space="preserve">safeguard </w:t>
      </w:r>
      <w:r w:rsidR="007C6E19" w:rsidRPr="00DB61BB">
        <w:rPr>
          <w:rFonts w:ascii="Arial" w:hAnsi="Arial" w:cs="Arial"/>
          <w:sz w:val="18"/>
          <w:szCs w:val="18"/>
        </w:rPr>
        <w:t xml:space="preserve">the protection of animals </w:t>
      </w:r>
      <w:r w:rsidR="00093733" w:rsidRPr="00DB61BB">
        <w:rPr>
          <w:rFonts w:ascii="Arial" w:hAnsi="Arial" w:cs="Arial"/>
          <w:sz w:val="18"/>
          <w:szCs w:val="18"/>
        </w:rPr>
        <w:t xml:space="preserve">when organising </w:t>
      </w:r>
      <w:r w:rsidR="007C6E19" w:rsidRPr="00DB61BB">
        <w:rPr>
          <w:rFonts w:ascii="Arial" w:hAnsi="Arial" w:cs="Arial"/>
          <w:sz w:val="18"/>
          <w:szCs w:val="18"/>
        </w:rPr>
        <w:t>a public performance</w:t>
      </w:r>
      <w:r w:rsidRPr="00DB61BB">
        <w:rPr>
          <w:rFonts w:ascii="Arial" w:hAnsi="Arial" w:cs="Arial"/>
          <w:sz w:val="18"/>
          <w:szCs w:val="18"/>
        </w:rPr>
        <w:t xml:space="preserve">. </w:t>
      </w:r>
    </w:p>
    <w:p w14:paraId="1FCA42DC" w14:textId="77777777" w:rsidR="007C6E19" w:rsidRPr="00DB61BB" w:rsidRDefault="007C6E19">
      <w:pPr>
        <w:widowControl w:val="0"/>
        <w:autoSpaceDE w:val="0"/>
        <w:autoSpaceDN w:val="0"/>
        <w:adjustRightInd w:val="0"/>
        <w:spacing w:after="0" w:line="240" w:lineRule="auto"/>
        <w:jc w:val="both"/>
        <w:rPr>
          <w:rFonts w:ascii="Arial" w:hAnsi="Arial" w:cs="Arial"/>
          <w:sz w:val="18"/>
          <w:szCs w:val="18"/>
        </w:rPr>
      </w:pPr>
    </w:p>
    <w:p w14:paraId="2D73AC4B" w14:textId="77777777" w:rsidR="00AB1E5B" w:rsidRPr="002B2539"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2B2539">
        <w:rPr>
          <w:rFonts w:ascii="Arial" w:hAnsi="Arial" w:cs="Arial"/>
          <w:sz w:val="18"/>
          <w:szCs w:val="18"/>
          <w:u w:val="single"/>
        </w:rPr>
        <w:t xml:space="preserve">(3) </w:t>
      </w:r>
      <w:r w:rsidR="007C6E19" w:rsidRPr="002B2539">
        <w:rPr>
          <w:rFonts w:ascii="Arial" w:hAnsi="Arial" w:cs="Arial"/>
          <w:sz w:val="18"/>
          <w:szCs w:val="18"/>
          <w:u w:val="single"/>
        </w:rPr>
        <w:t xml:space="preserve">The organiser shall </w:t>
      </w:r>
      <w:r w:rsidRPr="002B2539">
        <w:rPr>
          <w:rFonts w:ascii="Arial" w:hAnsi="Arial" w:cs="Arial"/>
          <w:sz w:val="18"/>
          <w:szCs w:val="18"/>
          <w:u w:val="single"/>
        </w:rPr>
        <w:t xml:space="preserve"> </w:t>
      </w:r>
    </w:p>
    <w:p w14:paraId="5846F524" w14:textId="77777777" w:rsidR="002B2539" w:rsidRDefault="002B2539">
      <w:pPr>
        <w:widowControl w:val="0"/>
        <w:autoSpaceDE w:val="0"/>
        <w:autoSpaceDN w:val="0"/>
        <w:adjustRightInd w:val="0"/>
        <w:spacing w:after="0" w:line="240" w:lineRule="auto"/>
        <w:jc w:val="both"/>
        <w:rPr>
          <w:rFonts w:ascii="Arial" w:hAnsi="Arial" w:cs="Arial"/>
          <w:sz w:val="18"/>
          <w:szCs w:val="18"/>
          <w:u w:val="single"/>
        </w:rPr>
      </w:pPr>
    </w:p>
    <w:p w14:paraId="6D25C5E6" w14:textId="619CD291" w:rsidR="00AB1E5B" w:rsidRPr="002B2539" w:rsidRDefault="00E3470A">
      <w:pPr>
        <w:widowControl w:val="0"/>
        <w:autoSpaceDE w:val="0"/>
        <w:autoSpaceDN w:val="0"/>
        <w:adjustRightInd w:val="0"/>
        <w:spacing w:after="0" w:line="240" w:lineRule="auto"/>
        <w:jc w:val="both"/>
        <w:rPr>
          <w:rFonts w:ascii="Arial" w:hAnsi="Arial" w:cs="Arial"/>
          <w:sz w:val="18"/>
          <w:szCs w:val="18"/>
          <w:u w:val="single"/>
        </w:rPr>
      </w:pPr>
      <w:r w:rsidRPr="002B2539">
        <w:rPr>
          <w:rFonts w:ascii="Arial" w:hAnsi="Arial" w:cs="Arial"/>
          <w:sz w:val="18"/>
          <w:szCs w:val="18"/>
          <w:u w:val="single"/>
        </w:rPr>
        <w:t xml:space="preserve">a) </w:t>
      </w:r>
      <w:r w:rsidR="00DA5ABB" w:rsidRPr="002B2539">
        <w:rPr>
          <w:rFonts w:ascii="Arial" w:hAnsi="Arial" w:cs="Arial"/>
          <w:sz w:val="18"/>
          <w:szCs w:val="18"/>
          <w:u w:val="single"/>
        </w:rPr>
        <w:t xml:space="preserve">at least </w:t>
      </w:r>
      <w:r w:rsidR="007C643C" w:rsidRPr="002B2539">
        <w:rPr>
          <w:rFonts w:ascii="Arial" w:hAnsi="Arial" w:cs="Arial"/>
          <w:sz w:val="18"/>
          <w:szCs w:val="18"/>
          <w:u w:val="single"/>
        </w:rPr>
        <w:t>7</w:t>
      </w:r>
      <w:r w:rsidRPr="002B2539">
        <w:rPr>
          <w:rFonts w:ascii="Arial" w:hAnsi="Arial" w:cs="Arial"/>
          <w:sz w:val="18"/>
          <w:szCs w:val="18"/>
          <w:u w:val="single"/>
        </w:rPr>
        <w:t xml:space="preserve"> </w:t>
      </w:r>
      <w:r w:rsidR="00DA5ABB" w:rsidRPr="002B2539">
        <w:rPr>
          <w:rFonts w:ascii="Arial" w:hAnsi="Arial" w:cs="Arial"/>
          <w:sz w:val="18"/>
          <w:szCs w:val="18"/>
          <w:u w:val="single"/>
        </w:rPr>
        <w:t xml:space="preserve">days prior to the </w:t>
      </w:r>
      <w:r w:rsidR="00093733" w:rsidRPr="002B2539">
        <w:rPr>
          <w:rFonts w:ascii="Arial" w:hAnsi="Arial" w:cs="Arial"/>
          <w:sz w:val="18"/>
          <w:szCs w:val="18"/>
          <w:u w:val="single"/>
        </w:rPr>
        <w:t xml:space="preserve">date of </w:t>
      </w:r>
      <w:r w:rsidR="00DA5ABB" w:rsidRPr="002B2539">
        <w:rPr>
          <w:rFonts w:ascii="Arial" w:hAnsi="Arial" w:cs="Arial"/>
          <w:sz w:val="18"/>
          <w:szCs w:val="18"/>
          <w:u w:val="single"/>
        </w:rPr>
        <w:t xml:space="preserve">public performance notify the </w:t>
      </w:r>
      <w:r w:rsidR="00093733" w:rsidRPr="002B2539">
        <w:rPr>
          <w:rFonts w:ascii="Arial" w:hAnsi="Arial" w:cs="Arial"/>
          <w:sz w:val="18"/>
          <w:szCs w:val="18"/>
          <w:u w:val="single"/>
        </w:rPr>
        <w:t>R</w:t>
      </w:r>
      <w:r w:rsidR="00DA5ABB" w:rsidRPr="002B2539">
        <w:rPr>
          <w:rFonts w:ascii="Arial" w:hAnsi="Arial" w:cs="Arial"/>
          <w:sz w:val="18"/>
          <w:szCs w:val="18"/>
          <w:u w:val="single"/>
        </w:rPr>
        <w:t xml:space="preserve">egional </w:t>
      </w:r>
      <w:r w:rsidR="00093733" w:rsidRPr="002B2539">
        <w:rPr>
          <w:rFonts w:ascii="Arial" w:hAnsi="Arial" w:cs="Arial"/>
          <w:sz w:val="18"/>
          <w:szCs w:val="18"/>
          <w:u w:val="single"/>
        </w:rPr>
        <w:t>V</w:t>
      </w:r>
      <w:r w:rsidR="00DA5ABB" w:rsidRPr="002B2539">
        <w:rPr>
          <w:rFonts w:ascii="Arial" w:hAnsi="Arial" w:cs="Arial"/>
          <w:sz w:val="18"/>
          <w:szCs w:val="18"/>
          <w:u w:val="single"/>
        </w:rPr>
        <w:t xml:space="preserve">eterinary </w:t>
      </w:r>
      <w:r w:rsidR="00093733" w:rsidRPr="002B2539">
        <w:rPr>
          <w:rFonts w:ascii="Arial" w:hAnsi="Arial" w:cs="Arial"/>
          <w:sz w:val="18"/>
          <w:szCs w:val="18"/>
          <w:u w:val="single"/>
        </w:rPr>
        <w:t>A</w:t>
      </w:r>
      <w:r w:rsidR="00DA5ABB" w:rsidRPr="002B2539">
        <w:rPr>
          <w:rFonts w:ascii="Arial" w:hAnsi="Arial" w:cs="Arial"/>
          <w:sz w:val="18"/>
          <w:szCs w:val="18"/>
          <w:u w:val="single"/>
        </w:rPr>
        <w:t>dministration and the respective municipality</w:t>
      </w:r>
      <w:r w:rsidR="00093733" w:rsidRPr="002B2539">
        <w:rPr>
          <w:rFonts w:ascii="Arial" w:hAnsi="Arial" w:cs="Arial"/>
          <w:sz w:val="18"/>
          <w:szCs w:val="18"/>
          <w:u w:val="single"/>
        </w:rPr>
        <w:t xml:space="preserve"> </w:t>
      </w:r>
      <w:r w:rsidR="007C643C" w:rsidRPr="002B2539">
        <w:rPr>
          <w:rFonts w:ascii="Arial" w:hAnsi="Arial" w:cs="Arial"/>
          <w:sz w:val="18"/>
          <w:szCs w:val="18"/>
          <w:u w:val="single"/>
        </w:rPr>
        <w:t xml:space="preserve">in person, in writing or via e-mail </w:t>
      </w:r>
      <w:r w:rsidR="00093733" w:rsidRPr="002B2539">
        <w:rPr>
          <w:rFonts w:ascii="Arial" w:hAnsi="Arial" w:cs="Arial"/>
          <w:sz w:val="18"/>
          <w:szCs w:val="18"/>
          <w:u w:val="single"/>
        </w:rPr>
        <w:t>of</w:t>
      </w:r>
      <w:r w:rsidR="00DA5ABB" w:rsidRPr="002B2539">
        <w:rPr>
          <w:rFonts w:ascii="Arial" w:hAnsi="Arial" w:cs="Arial"/>
          <w:sz w:val="18"/>
          <w:szCs w:val="18"/>
          <w:u w:val="single"/>
        </w:rPr>
        <w:t xml:space="preserve"> </w:t>
      </w:r>
      <w:r w:rsidRPr="002B2539">
        <w:rPr>
          <w:rFonts w:ascii="Arial" w:hAnsi="Arial" w:cs="Arial"/>
          <w:sz w:val="18"/>
          <w:szCs w:val="18"/>
          <w:u w:val="single"/>
        </w:rPr>
        <w:t xml:space="preserve"> </w:t>
      </w:r>
    </w:p>
    <w:p w14:paraId="5D25F93F" w14:textId="274DA17F"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2B2539">
        <w:rPr>
          <w:rFonts w:ascii="Arial" w:hAnsi="Arial" w:cs="Arial"/>
          <w:sz w:val="18"/>
          <w:szCs w:val="18"/>
          <w:u w:val="single"/>
        </w:rPr>
        <w:t xml:space="preserve">1. </w:t>
      </w:r>
      <w:r w:rsidR="008F7D59" w:rsidRPr="002B2539">
        <w:rPr>
          <w:rFonts w:ascii="Arial" w:hAnsi="Arial" w:cs="Arial"/>
          <w:sz w:val="18"/>
          <w:szCs w:val="18"/>
          <w:u w:val="single"/>
        </w:rPr>
        <w:t xml:space="preserve">the </w:t>
      </w:r>
      <w:r w:rsidR="007C643C" w:rsidRPr="002B2539">
        <w:rPr>
          <w:rFonts w:ascii="Arial" w:hAnsi="Arial" w:cs="Arial"/>
          <w:sz w:val="18"/>
          <w:szCs w:val="18"/>
          <w:u w:val="single"/>
        </w:rPr>
        <w:t xml:space="preserve">address or another specific identification of the </w:t>
      </w:r>
      <w:r w:rsidR="00DA5ABB" w:rsidRPr="002B2539">
        <w:rPr>
          <w:rFonts w:ascii="Arial" w:hAnsi="Arial" w:cs="Arial"/>
          <w:sz w:val="18"/>
          <w:szCs w:val="18"/>
          <w:u w:val="single"/>
        </w:rPr>
        <w:t xml:space="preserve">venue and </w:t>
      </w:r>
      <w:r w:rsidR="00093733" w:rsidRPr="002B2539">
        <w:rPr>
          <w:rFonts w:ascii="Arial" w:hAnsi="Arial" w:cs="Arial"/>
          <w:sz w:val="18"/>
          <w:szCs w:val="18"/>
          <w:u w:val="single"/>
        </w:rPr>
        <w:t xml:space="preserve">the </w:t>
      </w:r>
      <w:r w:rsidR="00DA5ABB" w:rsidRPr="002B2539">
        <w:rPr>
          <w:rFonts w:ascii="Arial" w:hAnsi="Arial" w:cs="Arial"/>
          <w:sz w:val="18"/>
          <w:szCs w:val="18"/>
          <w:u w:val="single"/>
        </w:rPr>
        <w:t>date of the public performance</w:t>
      </w:r>
      <w:r w:rsidRPr="002B2539">
        <w:rPr>
          <w:rFonts w:ascii="Arial" w:hAnsi="Arial" w:cs="Arial"/>
          <w:sz w:val="18"/>
          <w:szCs w:val="18"/>
          <w:u w:val="single"/>
        </w:rPr>
        <w:t xml:space="preserve">, </w:t>
      </w:r>
    </w:p>
    <w:p w14:paraId="14D7C6E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093733" w:rsidRPr="00DB61BB">
        <w:rPr>
          <w:rFonts w:ascii="Arial" w:hAnsi="Arial" w:cs="Arial"/>
          <w:sz w:val="18"/>
          <w:szCs w:val="18"/>
        </w:rPr>
        <w:t xml:space="preserve">the </w:t>
      </w:r>
      <w:r w:rsidR="009D28B6" w:rsidRPr="00DB61BB">
        <w:rPr>
          <w:rFonts w:ascii="Arial" w:hAnsi="Arial" w:cs="Arial"/>
          <w:sz w:val="18"/>
          <w:szCs w:val="18"/>
        </w:rPr>
        <w:t>s</w:t>
      </w:r>
      <w:r w:rsidR="00DA5ABB" w:rsidRPr="00DB61BB">
        <w:rPr>
          <w:rFonts w:ascii="Arial" w:hAnsi="Arial" w:cs="Arial"/>
          <w:sz w:val="18"/>
          <w:szCs w:val="18"/>
        </w:rPr>
        <w:t xml:space="preserve">pecies </w:t>
      </w:r>
      <w:r w:rsidR="009D28B6" w:rsidRPr="00DB61BB">
        <w:rPr>
          <w:rFonts w:ascii="Arial" w:hAnsi="Arial" w:cs="Arial"/>
          <w:sz w:val="18"/>
          <w:szCs w:val="18"/>
        </w:rPr>
        <w:t xml:space="preserve">and </w:t>
      </w:r>
      <w:r w:rsidR="00093733" w:rsidRPr="00DB61BB">
        <w:rPr>
          <w:rFonts w:ascii="Arial" w:hAnsi="Arial" w:cs="Arial"/>
          <w:sz w:val="18"/>
          <w:szCs w:val="18"/>
        </w:rPr>
        <w:t xml:space="preserve">the </w:t>
      </w:r>
      <w:r w:rsidR="009D28B6" w:rsidRPr="00DB61BB">
        <w:rPr>
          <w:rFonts w:ascii="Arial" w:hAnsi="Arial" w:cs="Arial"/>
          <w:sz w:val="18"/>
          <w:szCs w:val="18"/>
        </w:rPr>
        <w:t>number of animals</w:t>
      </w:r>
      <w:r w:rsidRPr="00DB61BB">
        <w:rPr>
          <w:rFonts w:ascii="Arial" w:hAnsi="Arial" w:cs="Arial"/>
          <w:sz w:val="18"/>
          <w:szCs w:val="18"/>
        </w:rPr>
        <w:t xml:space="preserve">, </w:t>
      </w:r>
      <w:r w:rsidR="009D28B6" w:rsidRPr="00DB61BB">
        <w:rPr>
          <w:rFonts w:ascii="Arial" w:hAnsi="Arial" w:cs="Arial"/>
          <w:sz w:val="18"/>
          <w:szCs w:val="18"/>
        </w:rPr>
        <w:t>which are to participate in the public performance</w:t>
      </w:r>
      <w:r w:rsidRPr="00DB61BB">
        <w:rPr>
          <w:rFonts w:ascii="Arial" w:hAnsi="Arial" w:cs="Arial"/>
          <w:sz w:val="18"/>
          <w:szCs w:val="18"/>
        </w:rPr>
        <w:t xml:space="preserve">, </w:t>
      </w:r>
    </w:p>
    <w:p w14:paraId="34F707D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3. </w:t>
      </w:r>
      <w:r w:rsidR="00093733" w:rsidRPr="00DB61BB">
        <w:rPr>
          <w:rFonts w:ascii="Arial" w:hAnsi="Arial" w:cs="Arial"/>
          <w:sz w:val="18"/>
          <w:szCs w:val="18"/>
        </w:rPr>
        <w:t xml:space="preserve">the </w:t>
      </w:r>
      <w:r w:rsidR="009D28B6" w:rsidRPr="00DB61BB">
        <w:rPr>
          <w:rFonts w:ascii="Arial" w:hAnsi="Arial" w:cs="Arial"/>
          <w:sz w:val="18"/>
          <w:szCs w:val="18"/>
        </w:rPr>
        <w:t>data facilitating identification of the person under paragraph</w:t>
      </w:r>
      <w:r w:rsidRPr="00DB61BB">
        <w:rPr>
          <w:rFonts w:ascii="Arial" w:hAnsi="Arial" w:cs="Arial"/>
          <w:sz w:val="18"/>
          <w:szCs w:val="18"/>
        </w:rPr>
        <w:t xml:space="preserve"> 2, </w:t>
      </w:r>
    </w:p>
    <w:p w14:paraId="03F41D6C"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7195DB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C5249E" w:rsidRPr="00DB61BB">
        <w:rPr>
          <w:rFonts w:ascii="Arial" w:hAnsi="Arial" w:cs="Arial"/>
          <w:sz w:val="18"/>
          <w:szCs w:val="18"/>
        </w:rPr>
        <w:t>together</w:t>
      </w:r>
      <w:r w:rsidR="00420CA5" w:rsidRPr="00DB61BB">
        <w:rPr>
          <w:rFonts w:ascii="Arial" w:hAnsi="Arial" w:cs="Arial"/>
          <w:sz w:val="18"/>
          <w:szCs w:val="18"/>
        </w:rPr>
        <w:t xml:space="preserve"> with the notification under </w:t>
      </w:r>
      <w:r w:rsidR="00C5249E" w:rsidRPr="00DB61BB">
        <w:rPr>
          <w:rFonts w:ascii="Arial" w:hAnsi="Arial" w:cs="Arial"/>
          <w:sz w:val="18"/>
          <w:szCs w:val="18"/>
        </w:rPr>
        <w:t>point (</w:t>
      </w:r>
      <w:r w:rsidRPr="00DB61BB">
        <w:rPr>
          <w:rFonts w:ascii="Arial" w:hAnsi="Arial" w:cs="Arial"/>
          <w:sz w:val="18"/>
          <w:szCs w:val="18"/>
        </w:rPr>
        <w:t xml:space="preserve">a) </w:t>
      </w:r>
      <w:r w:rsidR="00C5249E" w:rsidRPr="00DB61BB">
        <w:rPr>
          <w:rFonts w:ascii="Arial" w:hAnsi="Arial" w:cs="Arial"/>
          <w:sz w:val="18"/>
          <w:szCs w:val="18"/>
        </w:rPr>
        <w:t xml:space="preserve">submit a list of activities </w:t>
      </w:r>
      <w:r w:rsidR="00093733" w:rsidRPr="00DB61BB">
        <w:rPr>
          <w:rFonts w:ascii="Arial" w:hAnsi="Arial" w:cs="Arial"/>
          <w:sz w:val="18"/>
          <w:szCs w:val="18"/>
        </w:rPr>
        <w:t xml:space="preserve">involving </w:t>
      </w:r>
      <w:r w:rsidR="00C5249E" w:rsidRPr="00DB61BB">
        <w:rPr>
          <w:rFonts w:ascii="Arial" w:hAnsi="Arial" w:cs="Arial"/>
          <w:sz w:val="18"/>
          <w:szCs w:val="18"/>
        </w:rPr>
        <w:t>animals</w:t>
      </w:r>
      <w:r w:rsidRPr="00DB61BB">
        <w:rPr>
          <w:rFonts w:ascii="Arial" w:hAnsi="Arial" w:cs="Arial"/>
          <w:sz w:val="18"/>
          <w:szCs w:val="18"/>
        </w:rPr>
        <w:t xml:space="preserve">, </w:t>
      </w:r>
    </w:p>
    <w:p w14:paraId="332C6EF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AAA233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C5249E" w:rsidRPr="00DB61BB">
        <w:rPr>
          <w:rFonts w:ascii="Arial" w:hAnsi="Arial" w:cs="Arial"/>
          <w:sz w:val="18"/>
          <w:szCs w:val="18"/>
        </w:rPr>
        <w:t xml:space="preserve">instruct persons taking active part in </w:t>
      </w:r>
      <w:r w:rsidR="00093733" w:rsidRPr="00DB61BB">
        <w:rPr>
          <w:rFonts w:ascii="Arial" w:hAnsi="Arial" w:cs="Arial"/>
          <w:sz w:val="18"/>
          <w:szCs w:val="18"/>
        </w:rPr>
        <w:t>a</w:t>
      </w:r>
      <w:r w:rsidR="00C5249E" w:rsidRPr="00DB61BB">
        <w:rPr>
          <w:rFonts w:ascii="Arial" w:hAnsi="Arial" w:cs="Arial"/>
          <w:sz w:val="18"/>
          <w:szCs w:val="18"/>
        </w:rPr>
        <w:t xml:space="preserve"> public performance of animals on how to handle the animals</w:t>
      </w:r>
      <w:r w:rsidRPr="00DB61BB">
        <w:rPr>
          <w:rFonts w:ascii="Arial" w:hAnsi="Arial" w:cs="Arial"/>
          <w:sz w:val="18"/>
          <w:szCs w:val="18"/>
        </w:rPr>
        <w:t xml:space="preserve">, </w:t>
      </w:r>
      <w:r w:rsidR="00C5249E" w:rsidRPr="00DB61BB">
        <w:rPr>
          <w:rFonts w:ascii="Arial" w:hAnsi="Arial" w:cs="Arial"/>
          <w:sz w:val="18"/>
          <w:szCs w:val="18"/>
        </w:rPr>
        <w:t>prepare th</w:t>
      </w:r>
      <w:r w:rsidR="00093733" w:rsidRPr="00DB61BB">
        <w:rPr>
          <w:rFonts w:ascii="Arial" w:hAnsi="Arial" w:cs="Arial"/>
          <w:sz w:val="18"/>
          <w:szCs w:val="18"/>
        </w:rPr>
        <w:t>e</w:t>
      </w:r>
      <w:r w:rsidR="00C5249E" w:rsidRPr="00DB61BB">
        <w:rPr>
          <w:rFonts w:ascii="Arial" w:hAnsi="Arial" w:cs="Arial"/>
          <w:sz w:val="18"/>
          <w:szCs w:val="18"/>
        </w:rPr>
        <w:t xml:space="preserve"> aids or other equipment and inform them about the principles of animal welfare and protection pursuant to this Act, and check the observance of these principles in the course of </w:t>
      </w:r>
      <w:r w:rsidR="00093733" w:rsidRPr="00DB61BB">
        <w:rPr>
          <w:rFonts w:ascii="Arial" w:hAnsi="Arial" w:cs="Arial"/>
          <w:sz w:val="18"/>
          <w:szCs w:val="18"/>
        </w:rPr>
        <w:t xml:space="preserve">a </w:t>
      </w:r>
      <w:r w:rsidR="00C5249E" w:rsidRPr="00DB61BB">
        <w:rPr>
          <w:rFonts w:ascii="Arial" w:hAnsi="Arial" w:cs="Arial"/>
          <w:sz w:val="18"/>
          <w:szCs w:val="18"/>
        </w:rPr>
        <w:t>public performance</w:t>
      </w:r>
      <w:r w:rsidRPr="00DB61BB">
        <w:rPr>
          <w:rFonts w:ascii="Arial" w:hAnsi="Arial" w:cs="Arial"/>
          <w:sz w:val="18"/>
          <w:szCs w:val="18"/>
        </w:rPr>
        <w:t xml:space="preserve">, </w:t>
      </w:r>
    </w:p>
    <w:p w14:paraId="7C15F03C" w14:textId="77777777" w:rsidR="00C5249E" w:rsidRPr="00DB61BB" w:rsidRDefault="00C5249E">
      <w:pPr>
        <w:widowControl w:val="0"/>
        <w:autoSpaceDE w:val="0"/>
        <w:autoSpaceDN w:val="0"/>
        <w:adjustRightInd w:val="0"/>
        <w:spacing w:after="0" w:line="240" w:lineRule="auto"/>
        <w:jc w:val="both"/>
        <w:rPr>
          <w:rFonts w:ascii="Arial" w:hAnsi="Arial" w:cs="Arial"/>
          <w:sz w:val="18"/>
          <w:szCs w:val="18"/>
        </w:rPr>
      </w:pPr>
    </w:p>
    <w:p w14:paraId="57575988" w14:textId="2CE20929" w:rsidR="007C643C" w:rsidRPr="007C643C" w:rsidRDefault="00E3470A">
      <w:pPr>
        <w:widowControl w:val="0"/>
        <w:autoSpaceDE w:val="0"/>
        <w:autoSpaceDN w:val="0"/>
        <w:adjustRightInd w:val="0"/>
        <w:spacing w:after="0" w:line="240" w:lineRule="auto"/>
        <w:jc w:val="both"/>
        <w:rPr>
          <w:rFonts w:ascii="Arial" w:hAnsi="Arial" w:cs="Arial"/>
          <w:sz w:val="18"/>
          <w:szCs w:val="18"/>
          <w:u w:val="single"/>
        </w:rPr>
      </w:pPr>
      <w:r w:rsidRPr="007C643C">
        <w:rPr>
          <w:rFonts w:ascii="Arial" w:hAnsi="Arial" w:cs="Arial"/>
          <w:sz w:val="18"/>
          <w:szCs w:val="18"/>
          <w:u w:val="single"/>
        </w:rPr>
        <w:t xml:space="preserve">d) </w:t>
      </w:r>
      <w:r w:rsidR="00C5249E" w:rsidRPr="007C643C">
        <w:rPr>
          <w:rFonts w:ascii="Arial" w:hAnsi="Arial" w:cs="Arial"/>
          <w:sz w:val="18"/>
          <w:szCs w:val="18"/>
          <w:u w:val="single"/>
        </w:rPr>
        <w:t>report any violation of ani</w:t>
      </w:r>
      <w:r w:rsidR="00093733" w:rsidRPr="007C643C">
        <w:rPr>
          <w:rFonts w:ascii="Arial" w:hAnsi="Arial" w:cs="Arial"/>
          <w:sz w:val="18"/>
          <w:szCs w:val="18"/>
          <w:u w:val="single"/>
        </w:rPr>
        <w:t>m</w:t>
      </w:r>
      <w:r w:rsidR="00C5249E" w:rsidRPr="007C643C">
        <w:rPr>
          <w:rFonts w:ascii="Arial" w:hAnsi="Arial" w:cs="Arial"/>
          <w:sz w:val="18"/>
          <w:szCs w:val="18"/>
          <w:u w:val="single"/>
        </w:rPr>
        <w:t xml:space="preserve">al protection </w:t>
      </w:r>
      <w:r w:rsidR="00093733" w:rsidRPr="007C643C">
        <w:rPr>
          <w:rFonts w:ascii="Arial" w:hAnsi="Arial" w:cs="Arial"/>
          <w:sz w:val="18"/>
          <w:szCs w:val="18"/>
          <w:u w:val="single"/>
        </w:rPr>
        <w:t xml:space="preserve">conditions </w:t>
      </w:r>
      <w:r w:rsidR="00C5249E" w:rsidRPr="007C643C">
        <w:rPr>
          <w:rFonts w:ascii="Arial" w:hAnsi="Arial" w:cs="Arial"/>
          <w:sz w:val="18"/>
          <w:szCs w:val="18"/>
          <w:u w:val="single"/>
        </w:rPr>
        <w:t>by a participant in a public performance to the Regional Veterinary Administration</w:t>
      </w:r>
      <w:r w:rsidR="007C643C" w:rsidRPr="007C643C">
        <w:rPr>
          <w:rFonts w:ascii="Arial" w:hAnsi="Arial" w:cs="Arial"/>
          <w:sz w:val="18"/>
          <w:szCs w:val="18"/>
          <w:u w:val="single"/>
        </w:rPr>
        <w:t>, and</w:t>
      </w:r>
    </w:p>
    <w:p w14:paraId="6B0F585E" w14:textId="77777777" w:rsidR="007C643C" w:rsidRDefault="007C643C">
      <w:pPr>
        <w:widowControl w:val="0"/>
        <w:autoSpaceDE w:val="0"/>
        <w:autoSpaceDN w:val="0"/>
        <w:adjustRightInd w:val="0"/>
        <w:spacing w:after="0" w:line="240" w:lineRule="auto"/>
        <w:jc w:val="both"/>
        <w:rPr>
          <w:rFonts w:ascii="Arial" w:hAnsi="Arial" w:cs="Arial"/>
          <w:sz w:val="18"/>
          <w:szCs w:val="18"/>
        </w:rPr>
      </w:pPr>
    </w:p>
    <w:p w14:paraId="70AE2647" w14:textId="6C14FA32" w:rsidR="00AB1E5B" w:rsidRPr="007C643C" w:rsidRDefault="007C643C">
      <w:pPr>
        <w:widowControl w:val="0"/>
        <w:autoSpaceDE w:val="0"/>
        <w:autoSpaceDN w:val="0"/>
        <w:adjustRightInd w:val="0"/>
        <w:spacing w:after="0" w:line="240" w:lineRule="auto"/>
        <w:jc w:val="both"/>
        <w:rPr>
          <w:rFonts w:ascii="Arial" w:hAnsi="Arial" w:cs="Arial"/>
          <w:sz w:val="18"/>
          <w:szCs w:val="18"/>
          <w:u w:val="single"/>
        </w:rPr>
      </w:pPr>
      <w:r w:rsidRPr="007C643C">
        <w:rPr>
          <w:rFonts w:ascii="Arial" w:hAnsi="Arial" w:cs="Arial"/>
          <w:sz w:val="18"/>
          <w:szCs w:val="18"/>
          <w:u w:val="single"/>
        </w:rPr>
        <w:t xml:space="preserve">e) immediately notify the Regional Veterinary Administration and the respective municipality in person, in writing or via e-mail of any change in facts referred to in points (a) and (b).   </w:t>
      </w:r>
    </w:p>
    <w:p w14:paraId="63FF74F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A38103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C5249E" w:rsidRPr="00DB61BB">
        <w:rPr>
          <w:rFonts w:ascii="Arial" w:hAnsi="Arial" w:cs="Arial"/>
          <w:sz w:val="18"/>
          <w:szCs w:val="18"/>
        </w:rPr>
        <w:t>The obligations defined in paragraph</w:t>
      </w:r>
      <w:r w:rsidRPr="00DB61BB">
        <w:rPr>
          <w:rFonts w:ascii="Arial" w:hAnsi="Arial" w:cs="Arial"/>
          <w:sz w:val="18"/>
          <w:szCs w:val="18"/>
        </w:rPr>
        <w:t xml:space="preserve"> 3</w:t>
      </w:r>
      <w:r w:rsidR="00C5249E" w:rsidRPr="00DB61BB">
        <w:rPr>
          <w:rFonts w:ascii="Arial" w:hAnsi="Arial" w:cs="Arial"/>
          <w:sz w:val="18"/>
          <w:szCs w:val="18"/>
        </w:rPr>
        <w:t>(a</w:t>
      </w:r>
      <w:r w:rsidRPr="00DB61BB">
        <w:rPr>
          <w:rFonts w:ascii="Arial" w:hAnsi="Arial" w:cs="Arial"/>
          <w:sz w:val="18"/>
          <w:szCs w:val="18"/>
        </w:rPr>
        <w:t>) a</w:t>
      </w:r>
      <w:r w:rsidR="00C5249E" w:rsidRPr="00DB61BB">
        <w:rPr>
          <w:rFonts w:ascii="Arial" w:hAnsi="Arial" w:cs="Arial"/>
          <w:sz w:val="18"/>
          <w:szCs w:val="18"/>
        </w:rPr>
        <w:t>nd</w:t>
      </w:r>
      <w:r w:rsidRPr="00DB61BB">
        <w:rPr>
          <w:rFonts w:ascii="Arial" w:hAnsi="Arial" w:cs="Arial"/>
          <w:sz w:val="18"/>
          <w:szCs w:val="18"/>
        </w:rPr>
        <w:t xml:space="preserve"> </w:t>
      </w:r>
      <w:r w:rsidR="00C5249E" w:rsidRPr="00DB61BB">
        <w:rPr>
          <w:rFonts w:ascii="Arial" w:hAnsi="Arial" w:cs="Arial"/>
          <w:sz w:val="18"/>
          <w:szCs w:val="18"/>
        </w:rPr>
        <w:t>(b</w:t>
      </w:r>
      <w:r w:rsidRPr="00DB61BB">
        <w:rPr>
          <w:rFonts w:ascii="Arial" w:hAnsi="Arial" w:cs="Arial"/>
          <w:sz w:val="18"/>
          <w:szCs w:val="18"/>
        </w:rPr>
        <w:t xml:space="preserve">) </w:t>
      </w:r>
      <w:r w:rsidR="00093733" w:rsidRPr="00DB61BB">
        <w:rPr>
          <w:rFonts w:ascii="Arial" w:hAnsi="Arial" w:cs="Arial"/>
          <w:sz w:val="18"/>
          <w:szCs w:val="18"/>
        </w:rPr>
        <w:t xml:space="preserve">shall </w:t>
      </w:r>
      <w:r w:rsidR="00C5249E" w:rsidRPr="00DB61BB">
        <w:rPr>
          <w:rFonts w:ascii="Arial" w:hAnsi="Arial" w:cs="Arial"/>
          <w:sz w:val="18"/>
          <w:szCs w:val="18"/>
        </w:rPr>
        <w:t>not apply to</w:t>
      </w:r>
      <w:r w:rsidRPr="00DB61BB">
        <w:rPr>
          <w:rFonts w:ascii="Arial" w:hAnsi="Arial" w:cs="Arial"/>
          <w:sz w:val="18"/>
          <w:szCs w:val="18"/>
        </w:rPr>
        <w:t xml:space="preserve"> </w:t>
      </w:r>
    </w:p>
    <w:p w14:paraId="33D2BC9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6999F9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C5249E" w:rsidRPr="00DB61BB">
        <w:rPr>
          <w:rFonts w:ascii="Arial" w:hAnsi="Arial" w:cs="Arial"/>
          <w:sz w:val="18"/>
          <w:szCs w:val="18"/>
        </w:rPr>
        <w:t>armed forces, security forces or municipal police</w:t>
      </w:r>
      <w:r w:rsidRPr="00DB61BB">
        <w:rPr>
          <w:rFonts w:ascii="Arial" w:hAnsi="Arial" w:cs="Arial"/>
          <w:sz w:val="18"/>
          <w:szCs w:val="18"/>
        </w:rPr>
        <w:t xml:space="preserve">, </w:t>
      </w:r>
    </w:p>
    <w:p w14:paraId="3E8BEFD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97D0DB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C5249E" w:rsidRPr="00DB61BB">
        <w:rPr>
          <w:rFonts w:ascii="Arial" w:hAnsi="Arial" w:cs="Arial"/>
          <w:sz w:val="18"/>
          <w:szCs w:val="18"/>
        </w:rPr>
        <w:t xml:space="preserve">a </w:t>
      </w:r>
      <w:r w:rsidRPr="00DB61BB">
        <w:rPr>
          <w:rFonts w:ascii="Arial" w:hAnsi="Arial" w:cs="Arial"/>
          <w:sz w:val="18"/>
          <w:szCs w:val="18"/>
        </w:rPr>
        <w:t>zoologic</w:t>
      </w:r>
      <w:r w:rsidR="00C5249E" w:rsidRPr="00DB61BB">
        <w:rPr>
          <w:rFonts w:ascii="Arial" w:hAnsi="Arial" w:cs="Arial"/>
          <w:sz w:val="18"/>
          <w:szCs w:val="18"/>
        </w:rPr>
        <w:t>al garden or a rescue station</w:t>
      </w:r>
      <w:r w:rsidRPr="00DB61BB">
        <w:rPr>
          <w:rFonts w:ascii="Arial" w:hAnsi="Arial" w:cs="Arial"/>
          <w:sz w:val="18"/>
          <w:szCs w:val="18"/>
        </w:rPr>
        <w:t xml:space="preserve">, </w:t>
      </w:r>
      <w:r w:rsidR="00C5249E" w:rsidRPr="00DB61BB">
        <w:rPr>
          <w:rFonts w:ascii="Arial" w:hAnsi="Arial" w:cs="Arial"/>
          <w:sz w:val="18"/>
          <w:szCs w:val="18"/>
        </w:rPr>
        <w:t>if the public performance takes place within the premises of this zoological garden or rescue station, and</w:t>
      </w:r>
      <w:r w:rsidRPr="00DB61BB">
        <w:rPr>
          <w:rFonts w:ascii="Arial" w:hAnsi="Arial" w:cs="Arial"/>
          <w:sz w:val="18"/>
          <w:szCs w:val="18"/>
        </w:rPr>
        <w:t xml:space="preserve"> </w:t>
      </w:r>
    </w:p>
    <w:p w14:paraId="6D83A33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E19FD6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C5249E" w:rsidRPr="00DB61BB">
        <w:rPr>
          <w:rFonts w:ascii="Arial" w:hAnsi="Arial" w:cs="Arial"/>
          <w:sz w:val="18"/>
          <w:szCs w:val="18"/>
        </w:rPr>
        <w:t>release of an animal into the wild by a zoological garden or a rescue station</w:t>
      </w:r>
      <w:r w:rsidRPr="00DB61BB">
        <w:rPr>
          <w:rFonts w:ascii="Arial" w:hAnsi="Arial" w:cs="Arial"/>
          <w:sz w:val="18"/>
          <w:szCs w:val="18"/>
        </w:rPr>
        <w:t xml:space="preserve">. </w:t>
      </w:r>
    </w:p>
    <w:p w14:paraId="761B32B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C751EF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C5249E" w:rsidRPr="00DB61BB">
        <w:rPr>
          <w:rFonts w:ascii="Arial" w:hAnsi="Arial" w:cs="Arial"/>
          <w:sz w:val="18"/>
          <w:szCs w:val="18"/>
        </w:rPr>
        <w:t xml:space="preserve">In the case of a reasonable suspicion of a violation of animal protection conditions laid down in this Act </w:t>
      </w:r>
      <w:r w:rsidR="00802E13" w:rsidRPr="00DB61BB">
        <w:rPr>
          <w:rFonts w:ascii="Arial" w:hAnsi="Arial" w:cs="Arial"/>
          <w:sz w:val="18"/>
          <w:szCs w:val="18"/>
        </w:rPr>
        <w:t xml:space="preserve">by a participant in the public performance, the organiser </w:t>
      </w:r>
      <w:r w:rsidR="008D608C" w:rsidRPr="00DB61BB">
        <w:rPr>
          <w:rFonts w:ascii="Arial" w:hAnsi="Arial" w:cs="Arial"/>
          <w:sz w:val="18"/>
          <w:szCs w:val="18"/>
        </w:rPr>
        <w:t>shall be</w:t>
      </w:r>
      <w:r w:rsidR="00802E13" w:rsidRPr="00DB61BB">
        <w:rPr>
          <w:rFonts w:ascii="Arial" w:hAnsi="Arial" w:cs="Arial"/>
          <w:sz w:val="18"/>
          <w:szCs w:val="18"/>
        </w:rPr>
        <w:t xml:space="preserve"> entitled to suspend the public performance of animals pending the remedy, or to expel the person who violated the </w:t>
      </w:r>
      <w:r w:rsidR="00D67384" w:rsidRPr="00DB61BB">
        <w:rPr>
          <w:rFonts w:ascii="Arial" w:hAnsi="Arial" w:cs="Arial"/>
          <w:sz w:val="18"/>
          <w:szCs w:val="18"/>
        </w:rPr>
        <w:t>set-out</w:t>
      </w:r>
      <w:r w:rsidR="008D608C" w:rsidRPr="00DB61BB">
        <w:rPr>
          <w:rFonts w:ascii="Arial" w:hAnsi="Arial" w:cs="Arial"/>
          <w:sz w:val="18"/>
          <w:szCs w:val="18"/>
        </w:rPr>
        <w:t xml:space="preserve"> </w:t>
      </w:r>
      <w:r w:rsidR="00802E13" w:rsidRPr="00DB61BB">
        <w:rPr>
          <w:rFonts w:ascii="Arial" w:hAnsi="Arial" w:cs="Arial"/>
          <w:sz w:val="18"/>
          <w:szCs w:val="18"/>
        </w:rPr>
        <w:t>conditions and to disqualify his animal from the public performance</w:t>
      </w:r>
      <w:r w:rsidRPr="00DB61BB">
        <w:rPr>
          <w:rFonts w:ascii="Arial" w:hAnsi="Arial" w:cs="Arial"/>
          <w:sz w:val="18"/>
          <w:szCs w:val="18"/>
        </w:rPr>
        <w:t xml:space="preserve">. </w:t>
      </w:r>
    </w:p>
    <w:p w14:paraId="043117F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C2F04A2" w14:textId="77777777" w:rsidR="007C643C" w:rsidRDefault="007C643C" w:rsidP="007C643C">
      <w:pPr>
        <w:widowControl w:val="0"/>
        <w:autoSpaceDE w:val="0"/>
        <w:autoSpaceDN w:val="0"/>
        <w:adjustRightInd w:val="0"/>
        <w:spacing w:after="0" w:line="240" w:lineRule="auto"/>
        <w:ind w:left="400" w:hanging="400"/>
        <w:rPr>
          <w:rFonts w:ascii="Arial" w:hAnsi="Arial" w:cs="Arial"/>
          <w:color w:val="000000"/>
          <w:sz w:val="18"/>
          <w:szCs w:val="18"/>
          <w:highlight w:val="white"/>
        </w:rPr>
      </w:pPr>
      <w:r>
        <w:rPr>
          <w:rFonts w:ascii="Arial" w:hAnsi="Arial" w:cs="Arial"/>
          <w:color w:val="000000"/>
          <w:sz w:val="18"/>
          <w:szCs w:val="18"/>
          <w:highlight w:val="white"/>
        </w:rPr>
        <w:t>-----------------------------------------------</w:t>
      </w:r>
    </w:p>
    <w:p w14:paraId="62D1B9EE" w14:textId="77777777" w:rsidR="007C643C" w:rsidRPr="007C643C" w:rsidRDefault="007C643C" w:rsidP="007C643C">
      <w:pPr>
        <w:widowControl w:val="0"/>
        <w:autoSpaceDE w:val="0"/>
        <w:autoSpaceDN w:val="0"/>
        <w:adjustRightInd w:val="0"/>
        <w:spacing w:after="0" w:line="240" w:lineRule="auto"/>
        <w:jc w:val="both"/>
        <w:rPr>
          <w:rFonts w:ascii="Arial" w:hAnsi="Arial" w:cs="Arial"/>
          <w:i/>
          <w:iCs/>
          <w:sz w:val="16"/>
          <w:szCs w:val="16"/>
        </w:rPr>
      </w:pPr>
      <w:r w:rsidRPr="007C643C">
        <w:rPr>
          <w:rFonts w:ascii="Arial" w:hAnsi="Arial" w:cs="Arial"/>
          <w:i/>
          <w:iCs/>
          <w:sz w:val="16"/>
          <w:szCs w:val="16"/>
        </w:rPr>
        <w:t xml:space="preserve">1c) Section 3 of Act No 166/1999 Coll., on veterinary care and on amendments to some related acts (the Veterinary Act). </w:t>
      </w:r>
    </w:p>
    <w:p w14:paraId="4F5788FC" w14:textId="77777777" w:rsidR="007C643C" w:rsidRDefault="007C643C">
      <w:pPr>
        <w:widowControl w:val="0"/>
        <w:autoSpaceDE w:val="0"/>
        <w:autoSpaceDN w:val="0"/>
        <w:adjustRightInd w:val="0"/>
        <w:spacing w:after="0" w:line="240" w:lineRule="auto"/>
        <w:jc w:val="center"/>
        <w:rPr>
          <w:rFonts w:ascii="Arial" w:hAnsi="Arial" w:cs="Arial"/>
          <w:b/>
          <w:bCs/>
          <w:sz w:val="21"/>
          <w:szCs w:val="21"/>
        </w:rPr>
      </w:pPr>
    </w:p>
    <w:p w14:paraId="6A71F1DD" w14:textId="0C69BBD5" w:rsidR="00AB1E5B" w:rsidRPr="00D06703" w:rsidRDefault="00802E13">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PART</w:t>
      </w:r>
      <w:r w:rsidR="00E3470A" w:rsidRPr="00D06703">
        <w:rPr>
          <w:rFonts w:ascii="Arial" w:hAnsi="Arial" w:cs="Arial"/>
          <w:b/>
          <w:bCs/>
          <w:sz w:val="21"/>
          <w:szCs w:val="21"/>
        </w:rPr>
        <w:t xml:space="preserve"> T</w:t>
      </w:r>
      <w:r w:rsidRPr="00D06703">
        <w:rPr>
          <w:rFonts w:ascii="Arial" w:hAnsi="Arial" w:cs="Arial"/>
          <w:b/>
          <w:bCs/>
          <w:sz w:val="21"/>
          <w:szCs w:val="21"/>
        </w:rPr>
        <w:t>HREE</w:t>
      </w:r>
      <w:r w:rsidR="00E3470A" w:rsidRPr="00D06703">
        <w:rPr>
          <w:rFonts w:ascii="Arial" w:hAnsi="Arial" w:cs="Arial"/>
          <w:b/>
          <w:bCs/>
          <w:sz w:val="21"/>
          <w:szCs w:val="21"/>
        </w:rPr>
        <w:t xml:space="preserve"> </w:t>
      </w:r>
    </w:p>
    <w:p w14:paraId="3058AAE4"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54A0AD1E" w14:textId="77777777" w:rsidR="00AB1E5B" w:rsidRPr="00D06703" w:rsidRDefault="00802E13">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 xml:space="preserve">PROTECTION OF ANIMALS DURING TRANSPORT </w:t>
      </w:r>
      <w:r w:rsidR="00E3470A" w:rsidRPr="00D06703">
        <w:rPr>
          <w:rFonts w:ascii="Arial" w:hAnsi="Arial" w:cs="Arial"/>
          <w:b/>
          <w:bCs/>
          <w:sz w:val="21"/>
          <w:szCs w:val="21"/>
        </w:rPr>
        <w:t xml:space="preserve"> </w:t>
      </w:r>
    </w:p>
    <w:p w14:paraId="331E2BE5"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2786BB6C"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8a </w:t>
      </w:r>
    </w:p>
    <w:p w14:paraId="76D0DFC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6266C7A" w14:textId="77777777" w:rsidR="00AB1E5B" w:rsidRPr="00DB61BB" w:rsidRDefault="00802E13">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M</w:t>
      </w:r>
      <w:r w:rsidR="00E3470A" w:rsidRPr="00DB61BB">
        <w:rPr>
          <w:rFonts w:ascii="Arial" w:hAnsi="Arial" w:cs="Arial"/>
          <w:b/>
          <w:bCs/>
          <w:sz w:val="18"/>
          <w:szCs w:val="18"/>
        </w:rPr>
        <w:t>axim</w:t>
      </w:r>
      <w:r w:rsidRPr="00DB61BB">
        <w:rPr>
          <w:rFonts w:ascii="Arial" w:hAnsi="Arial" w:cs="Arial"/>
          <w:b/>
          <w:bCs/>
          <w:sz w:val="18"/>
          <w:szCs w:val="18"/>
        </w:rPr>
        <w:t xml:space="preserve">um journey time </w:t>
      </w:r>
      <w:r w:rsidR="00E3470A" w:rsidRPr="00DB61BB">
        <w:rPr>
          <w:rFonts w:ascii="Arial" w:hAnsi="Arial" w:cs="Arial"/>
          <w:b/>
          <w:bCs/>
          <w:sz w:val="18"/>
          <w:szCs w:val="18"/>
        </w:rPr>
        <w:t xml:space="preserve"> </w:t>
      </w:r>
    </w:p>
    <w:p w14:paraId="4B1C565E"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192A2A0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802E13" w:rsidRPr="00DB61BB">
        <w:rPr>
          <w:rFonts w:ascii="Arial" w:hAnsi="Arial" w:cs="Arial"/>
          <w:sz w:val="18"/>
          <w:szCs w:val="18"/>
        </w:rPr>
        <w:t xml:space="preserve">The journey time in national transport of farm animals for slaughter at slaughterhouses shall not exceed </w:t>
      </w:r>
      <w:r w:rsidRPr="00DB61BB">
        <w:rPr>
          <w:rFonts w:ascii="Arial" w:hAnsi="Arial" w:cs="Arial"/>
          <w:sz w:val="18"/>
          <w:szCs w:val="18"/>
        </w:rPr>
        <w:t>8 ho</w:t>
      </w:r>
      <w:r w:rsidR="00802E13" w:rsidRPr="00DB61BB">
        <w:rPr>
          <w:rFonts w:ascii="Arial" w:hAnsi="Arial" w:cs="Arial"/>
          <w:sz w:val="18"/>
          <w:szCs w:val="18"/>
        </w:rPr>
        <w:t>urs</w:t>
      </w:r>
      <w:r w:rsidRPr="00DB61BB">
        <w:rPr>
          <w:rFonts w:ascii="Arial" w:hAnsi="Arial" w:cs="Arial"/>
          <w:sz w:val="18"/>
          <w:szCs w:val="18"/>
        </w:rPr>
        <w:t xml:space="preserve">. </w:t>
      </w:r>
    </w:p>
    <w:p w14:paraId="019ABB71"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8158551"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8b </w:t>
      </w:r>
    </w:p>
    <w:p w14:paraId="5CA82ECB"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3B181A32" w14:textId="77777777" w:rsidR="00AB1E5B" w:rsidRPr="00DB61BB" w:rsidRDefault="00D67384">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Professional</w:t>
      </w:r>
      <w:r w:rsidR="00802E13" w:rsidRPr="00DB61BB">
        <w:rPr>
          <w:rFonts w:ascii="Arial" w:hAnsi="Arial" w:cs="Arial"/>
          <w:b/>
          <w:bCs/>
          <w:sz w:val="18"/>
          <w:szCs w:val="18"/>
        </w:rPr>
        <w:t xml:space="preserve"> competence in the field of protection of animals during transport </w:t>
      </w:r>
      <w:r w:rsidR="00E3470A" w:rsidRPr="00DB61BB">
        <w:rPr>
          <w:rFonts w:ascii="Arial" w:hAnsi="Arial" w:cs="Arial"/>
          <w:b/>
          <w:bCs/>
          <w:sz w:val="18"/>
          <w:szCs w:val="18"/>
        </w:rPr>
        <w:t xml:space="preserve"> </w:t>
      </w:r>
    </w:p>
    <w:p w14:paraId="26B1B64C" w14:textId="77777777" w:rsidR="00AB1E5B" w:rsidRPr="007C643C" w:rsidRDefault="00AB1E5B">
      <w:pPr>
        <w:widowControl w:val="0"/>
        <w:autoSpaceDE w:val="0"/>
        <w:autoSpaceDN w:val="0"/>
        <w:adjustRightInd w:val="0"/>
        <w:spacing w:after="0" w:line="240" w:lineRule="auto"/>
        <w:rPr>
          <w:rFonts w:ascii="Arial" w:hAnsi="Arial" w:cs="Arial"/>
          <w:b/>
          <w:bCs/>
          <w:sz w:val="18"/>
          <w:szCs w:val="18"/>
          <w:u w:val="single"/>
        </w:rPr>
      </w:pPr>
    </w:p>
    <w:p w14:paraId="0AAB5C0D" w14:textId="00CE92B5" w:rsidR="00AB1E5B" w:rsidRPr="007C643C" w:rsidRDefault="00E3470A">
      <w:pPr>
        <w:widowControl w:val="0"/>
        <w:autoSpaceDE w:val="0"/>
        <w:autoSpaceDN w:val="0"/>
        <w:adjustRightInd w:val="0"/>
        <w:spacing w:after="0" w:line="240" w:lineRule="auto"/>
        <w:jc w:val="both"/>
        <w:rPr>
          <w:rFonts w:ascii="Arial" w:hAnsi="Arial" w:cs="Arial"/>
          <w:sz w:val="18"/>
          <w:szCs w:val="18"/>
          <w:u w:val="single"/>
        </w:rPr>
      </w:pPr>
      <w:r w:rsidRPr="002B2539">
        <w:rPr>
          <w:rFonts w:ascii="Arial" w:hAnsi="Arial" w:cs="Arial"/>
          <w:sz w:val="18"/>
          <w:szCs w:val="18"/>
        </w:rPr>
        <w:tab/>
      </w:r>
      <w:r w:rsidRPr="007C643C">
        <w:rPr>
          <w:rFonts w:ascii="Arial" w:hAnsi="Arial" w:cs="Arial"/>
          <w:sz w:val="18"/>
          <w:szCs w:val="18"/>
          <w:u w:val="single"/>
        </w:rPr>
        <w:t xml:space="preserve">(1) </w:t>
      </w:r>
      <w:r w:rsidR="00802E13" w:rsidRPr="007C643C">
        <w:rPr>
          <w:rFonts w:ascii="Arial" w:hAnsi="Arial" w:cs="Arial"/>
          <w:sz w:val="18"/>
          <w:szCs w:val="18"/>
          <w:u w:val="single"/>
        </w:rPr>
        <w:t xml:space="preserve">Staff of a transporter </w:t>
      </w:r>
      <w:r w:rsidR="00E05B80" w:rsidRPr="007C643C">
        <w:rPr>
          <w:rFonts w:ascii="Arial" w:hAnsi="Arial" w:cs="Arial"/>
          <w:sz w:val="18"/>
          <w:szCs w:val="18"/>
          <w:u w:val="single"/>
        </w:rPr>
        <w:t>or</w:t>
      </w:r>
      <w:r w:rsidR="00802E13" w:rsidRPr="007C643C">
        <w:rPr>
          <w:rFonts w:ascii="Arial" w:hAnsi="Arial" w:cs="Arial"/>
          <w:sz w:val="18"/>
          <w:szCs w:val="18"/>
          <w:u w:val="single"/>
        </w:rPr>
        <w:t xml:space="preserve"> an operator of an assembly centr</w:t>
      </w:r>
      <w:r w:rsidR="00D67384" w:rsidRPr="007C643C">
        <w:rPr>
          <w:rFonts w:ascii="Arial" w:hAnsi="Arial" w:cs="Arial"/>
          <w:sz w:val="18"/>
          <w:szCs w:val="18"/>
          <w:u w:val="single"/>
        </w:rPr>
        <w:t>e</w:t>
      </w:r>
      <w:r w:rsidRPr="007C643C">
        <w:rPr>
          <w:rFonts w:ascii="Arial" w:hAnsi="Arial" w:cs="Arial"/>
          <w:sz w:val="18"/>
          <w:szCs w:val="18"/>
          <w:u w:val="single"/>
          <w:vertAlign w:val="superscript"/>
        </w:rPr>
        <w:t>2l)</w:t>
      </w:r>
      <w:r w:rsidRPr="007C643C">
        <w:rPr>
          <w:rFonts w:ascii="Arial" w:hAnsi="Arial" w:cs="Arial"/>
          <w:sz w:val="18"/>
          <w:szCs w:val="18"/>
          <w:u w:val="single"/>
        </w:rPr>
        <w:t xml:space="preserve"> </w:t>
      </w:r>
      <w:r w:rsidR="00802E13" w:rsidRPr="007C643C">
        <w:rPr>
          <w:rFonts w:ascii="Arial" w:hAnsi="Arial" w:cs="Arial"/>
          <w:sz w:val="18"/>
          <w:szCs w:val="18"/>
          <w:u w:val="single"/>
        </w:rPr>
        <w:t>who handle the animals</w:t>
      </w:r>
      <w:r w:rsidRPr="007C643C">
        <w:rPr>
          <w:rFonts w:ascii="Arial" w:hAnsi="Arial" w:cs="Arial"/>
          <w:sz w:val="18"/>
          <w:szCs w:val="18"/>
          <w:u w:val="single"/>
        </w:rPr>
        <w:t xml:space="preserve"> </w:t>
      </w:r>
      <w:r w:rsidR="00802E13" w:rsidRPr="007C643C">
        <w:rPr>
          <w:rFonts w:ascii="Arial" w:hAnsi="Arial" w:cs="Arial"/>
          <w:sz w:val="18"/>
          <w:szCs w:val="18"/>
          <w:u w:val="single"/>
        </w:rPr>
        <w:t>shall complete a training</w:t>
      </w:r>
      <w:r w:rsidR="00E05B80" w:rsidRPr="007C643C">
        <w:rPr>
          <w:rFonts w:ascii="Arial" w:hAnsi="Arial" w:cs="Arial"/>
          <w:sz w:val="18"/>
          <w:szCs w:val="18"/>
          <w:u w:val="single"/>
        </w:rPr>
        <w:t xml:space="preserve"> course</w:t>
      </w:r>
      <w:r w:rsidR="00802E13" w:rsidRPr="007C643C">
        <w:rPr>
          <w:rFonts w:ascii="Arial" w:hAnsi="Arial" w:cs="Arial"/>
          <w:sz w:val="18"/>
          <w:szCs w:val="18"/>
          <w:u w:val="single"/>
        </w:rPr>
        <w:t xml:space="preserve"> d</w:t>
      </w:r>
      <w:r w:rsidR="00A26A75" w:rsidRPr="007C643C">
        <w:rPr>
          <w:rFonts w:ascii="Arial" w:hAnsi="Arial" w:cs="Arial"/>
          <w:sz w:val="18"/>
          <w:szCs w:val="18"/>
          <w:u w:val="single"/>
        </w:rPr>
        <w:t>efined in the directly applicable Europea</w:t>
      </w:r>
      <w:r w:rsidR="00E05B80" w:rsidRPr="007C643C">
        <w:rPr>
          <w:rFonts w:ascii="Arial" w:hAnsi="Arial" w:cs="Arial"/>
          <w:sz w:val="18"/>
          <w:szCs w:val="18"/>
          <w:u w:val="single"/>
        </w:rPr>
        <w:t>n</w:t>
      </w:r>
      <w:r w:rsidR="00A26A75" w:rsidRPr="007C643C">
        <w:rPr>
          <w:rFonts w:ascii="Arial" w:hAnsi="Arial" w:cs="Arial"/>
          <w:sz w:val="18"/>
          <w:szCs w:val="18"/>
          <w:u w:val="single"/>
        </w:rPr>
        <w:t xml:space="preserve"> Union legislation</w:t>
      </w:r>
      <w:r w:rsidRPr="007C643C">
        <w:rPr>
          <w:rFonts w:ascii="Arial" w:hAnsi="Arial" w:cs="Arial"/>
          <w:sz w:val="18"/>
          <w:szCs w:val="18"/>
          <w:u w:val="single"/>
          <w:vertAlign w:val="superscript"/>
        </w:rPr>
        <w:t>2n)</w:t>
      </w:r>
      <w:r w:rsidRPr="007C643C">
        <w:rPr>
          <w:rFonts w:ascii="Arial" w:hAnsi="Arial" w:cs="Arial"/>
          <w:sz w:val="18"/>
          <w:szCs w:val="18"/>
          <w:u w:val="single"/>
        </w:rPr>
        <w:t xml:space="preserve"> a</w:t>
      </w:r>
      <w:r w:rsidR="00A26A75" w:rsidRPr="007C643C">
        <w:rPr>
          <w:rFonts w:ascii="Arial" w:hAnsi="Arial" w:cs="Arial"/>
          <w:sz w:val="18"/>
          <w:szCs w:val="18"/>
          <w:u w:val="single"/>
        </w:rPr>
        <w:t>nd receive a certificate on completion of the training course</w:t>
      </w:r>
      <w:r w:rsidRPr="007C643C">
        <w:rPr>
          <w:rFonts w:ascii="Arial" w:hAnsi="Arial" w:cs="Arial"/>
          <w:sz w:val="18"/>
          <w:szCs w:val="18"/>
          <w:u w:val="single"/>
        </w:rPr>
        <w:t>. T</w:t>
      </w:r>
      <w:r w:rsidR="00A26A75" w:rsidRPr="007C643C">
        <w:rPr>
          <w:rFonts w:ascii="Arial" w:hAnsi="Arial" w:cs="Arial"/>
          <w:sz w:val="18"/>
          <w:szCs w:val="18"/>
          <w:u w:val="single"/>
        </w:rPr>
        <w:t xml:space="preserve">his </w:t>
      </w:r>
      <w:r w:rsidR="00A26A75" w:rsidRPr="007C643C">
        <w:rPr>
          <w:rFonts w:ascii="Arial" w:hAnsi="Arial" w:cs="Arial"/>
          <w:sz w:val="18"/>
          <w:szCs w:val="18"/>
          <w:u w:val="single"/>
        </w:rPr>
        <w:lastRenderedPageBreak/>
        <w:t>trainin</w:t>
      </w:r>
      <w:r w:rsidR="00E05B80" w:rsidRPr="007C643C">
        <w:rPr>
          <w:rFonts w:ascii="Arial" w:hAnsi="Arial" w:cs="Arial"/>
          <w:sz w:val="18"/>
          <w:szCs w:val="18"/>
          <w:u w:val="single"/>
        </w:rPr>
        <w:t>g</w:t>
      </w:r>
      <w:r w:rsidR="00A26A75" w:rsidRPr="007C643C">
        <w:rPr>
          <w:rFonts w:ascii="Arial" w:hAnsi="Arial" w:cs="Arial"/>
          <w:sz w:val="18"/>
          <w:szCs w:val="18"/>
          <w:u w:val="single"/>
        </w:rPr>
        <w:t xml:space="preserve"> course shall be provided by a transporter or an operator of </w:t>
      </w:r>
      <w:r w:rsidR="002B2539">
        <w:rPr>
          <w:rFonts w:ascii="Arial" w:hAnsi="Arial" w:cs="Arial"/>
          <w:sz w:val="18"/>
          <w:szCs w:val="18"/>
          <w:u w:val="single"/>
        </w:rPr>
        <w:t>the</w:t>
      </w:r>
      <w:r w:rsidR="00A26A75" w:rsidRPr="007C643C">
        <w:rPr>
          <w:rFonts w:ascii="Arial" w:hAnsi="Arial" w:cs="Arial"/>
          <w:sz w:val="18"/>
          <w:szCs w:val="18"/>
          <w:u w:val="single"/>
        </w:rPr>
        <w:t xml:space="preserve"> assembly </w:t>
      </w:r>
      <w:r w:rsidR="00D67384" w:rsidRPr="007C643C">
        <w:rPr>
          <w:rFonts w:ascii="Arial" w:hAnsi="Arial" w:cs="Arial"/>
          <w:sz w:val="18"/>
          <w:szCs w:val="18"/>
          <w:u w:val="single"/>
        </w:rPr>
        <w:t>centre</w:t>
      </w:r>
      <w:r w:rsidRPr="007C643C">
        <w:rPr>
          <w:rFonts w:ascii="Arial" w:hAnsi="Arial" w:cs="Arial"/>
          <w:sz w:val="18"/>
          <w:szCs w:val="18"/>
          <w:u w:val="single"/>
        </w:rPr>
        <w:t xml:space="preserve">. </w:t>
      </w:r>
    </w:p>
    <w:p w14:paraId="6AF71B6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4E3904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A26A75" w:rsidRPr="00DB61BB">
        <w:rPr>
          <w:rFonts w:ascii="Arial" w:hAnsi="Arial" w:cs="Arial"/>
          <w:sz w:val="18"/>
          <w:szCs w:val="18"/>
        </w:rPr>
        <w:t xml:space="preserve">Staff of a transporter or an operator of an assembly </w:t>
      </w:r>
      <w:r w:rsidR="00D67384" w:rsidRPr="00DB61BB">
        <w:rPr>
          <w:rFonts w:ascii="Arial" w:hAnsi="Arial" w:cs="Arial"/>
          <w:sz w:val="18"/>
          <w:szCs w:val="18"/>
        </w:rPr>
        <w:t>centre</w:t>
      </w:r>
      <w:r w:rsidR="00A26A75" w:rsidRPr="00DB61BB">
        <w:rPr>
          <w:rFonts w:ascii="Arial" w:hAnsi="Arial" w:cs="Arial"/>
          <w:sz w:val="18"/>
          <w:szCs w:val="18"/>
        </w:rPr>
        <w:t xml:space="preserve"> does not have to attend a training course as defined in paragraph</w:t>
      </w:r>
      <w:r w:rsidRPr="00DB61BB">
        <w:rPr>
          <w:rFonts w:ascii="Arial" w:hAnsi="Arial" w:cs="Arial"/>
          <w:sz w:val="18"/>
          <w:szCs w:val="18"/>
        </w:rPr>
        <w:t xml:space="preserve"> 1 </w:t>
      </w:r>
      <w:r w:rsidR="00A26A75" w:rsidRPr="00DB61BB">
        <w:rPr>
          <w:rFonts w:ascii="Arial" w:hAnsi="Arial" w:cs="Arial"/>
          <w:sz w:val="18"/>
          <w:szCs w:val="18"/>
        </w:rPr>
        <w:t xml:space="preserve">in </w:t>
      </w:r>
      <w:r w:rsidR="00E05B80" w:rsidRPr="00DB61BB">
        <w:rPr>
          <w:rFonts w:ascii="Arial" w:hAnsi="Arial" w:cs="Arial"/>
          <w:sz w:val="18"/>
          <w:szCs w:val="18"/>
        </w:rPr>
        <w:t xml:space="preserve">the </w:t>
      </w:r>
      <w:r w:rsidR="00A26A75" w:rsidRPr="00DB61BB">
        <w:rPr>
          <w:rFonts w:ascii="Arial" w:hAnsi="Arial" w:cs="Arial"/>
          <w:sz w:val="18"/>
          <w:szCs w:val="18"/>
        </w:rPr>
        <w:t>case they present a certificate on completion of a training course</w:t>
      </w:r>
      <w:r w:rsidRPr="00DB61BB">
        <w:rPr>
          <w:rFonts w:ascii="Arial" w:hAnsi="Arial" w:cs="Arial"/>
          <w:sz w:val="18"/>
          <w:szCs w:val="18"/>
        </w:rPr>
        <w:t xml:space="preserve"> </w:t>
      </w:r>
      <w:r w:rsidR="00A26A75" w:rsidRPr="00DB61BB">
        <w:rPr>
          <w:rFonts w:ascii="Arial" w:hAnsi="Arial" w:cs="Arial"/>
          <w:sz w:val="18"/>
          <w:szCs w:val="18"/>
        </w:rPr>
        <w:t>defined in the directly applicable European Union legislation</w:t>
      </w:r>
      <w:r w:rsidRPr="00DB61BB">
        <w:rPr>
          <w:rFonts w:ascii="Arial" w:hAnsi="Arial" w:cs="Arial"/>
          <w:sz w:val="18"/>
          <w:szCs w:val="18"/>
          <w:vertAlign w:val="superscript"/>
        </w:rPr>
        <w:t>2n)</w:t>
      </w:r>
      <w:r w:rsidRPr="00DB61BB">
        <w:rPr>
          <w:rFonts w:ascii="Arial" w:hAnsi="Arial" w:cs="Arial"/>
          <w:sz w:val="18"/>
          <w:szCs w:val="18"/>
        </w:rPr>
        <w:t xml:space="preserve">, </w:t>
      </w:r>
      <w:r w:rsidR="00A26A75" w:rsidRPr="00DB61BB">
        <w:rPr>
          <w:rFonts w:ascii="Arial" w:hAnsi="Arial" w:cs="Arial"/>
          <w:sz w:val="18"/>
          <w:szCs w:val="18"/>
        </w:rPr>
        <w:t>issued in another Member State of the European Union</w:t>
      </w:r>
      <w:r w:rsidRPr="00DB61BB">
        <w:rPr>
          <w:rFonts w:ascii="Arial" w:hAnsi="Arial" w:cs="Arial"/>
          <w:sz w:val="18"/>
          <w:szCs w:val="18"/>
        </w:rPr>
        <w:t xml:space="preserve">. </w:t>
      </w:r>
    </w:p>
    <w:p w14:paraId="49235E8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CEED768" w14:textId="0F633A2F"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D7709B" w:rsidRPr="00DB61BB">
        <w:rPr>
          <w:rFonts w:ascii="Arial" w:hAnsi="Arial" w:cs="Arial"/>
          <w:sz w:val="18"/>
          <w:szCs w:val="18"/>
        </w:rPr>
        <w:t xml:space="preserve">A transporter or an operator of an assembly </w:t>
      </w:r>
      <w:r w:rsidR="00D67384" w:rsidRPr="00DB61BB">
        <w:rPr>
          <w:rFonts w:ascii="Arial" w:hAnsi="Arial" w:cs="Arial"/>
          <w:sz w:val="18"/>
          <w:szCs w:val="18"/>
        </w:rPr>
        <w:t>centre</w:t>
      </w:r>
      <w:r w:rsidR="00D7709B" w:rsidRPr="00DB61BB">
        <w:rPr>
          <w:rFonts w:ascii="Arial" w:hAnsi="Arial" w:cs="Arial"/>
          <w:sz w:val="18"/>
          <w:szCs w:val="18"/>
        </w:rPr>
        <w:t xml:space="preserve"> shall keep records o</w:t>
      </w:r>
      <w:r w:rsidR="006125D7">
        <w:rPr>
          <w:rFonts w:ascii="Arial" w:hAnsi="Arial" w:cs="Arial"/>
          <w:sz w:val="18"/>
          <w:szCs w:val="18"/>
        </w:rPr>
        <w:t>f</w:t>
      </w:r>
      <w:r w:rsidR="00D7709B" w:rsidRPr="00DB61BB">
        <w:rPr>
          <w:rFonts w:ascii="Arial" w:hAnsi="Arial" w:cs="Arial"/>
          <w:sz w:val="18"/>
          <w:szCs w:val="18"/>
        </w:rPr>
        <w:t xml:space="preserve"> training of persons performing activities referred to in paragraph</w:t>
      </w:r>
      <w:r w:rsidRPr="00DB61BB">
        <w:rPr>
          <w:rFonts w:ascii="Arial" w:hAnsi="Arial" w:cs="Arial"/>
          <w:sz w:val="18"/>
          <w:szCs w:val="18"/>
        </w:rPr>
        <w:t xml:space="preserve"> 1. </w:t>
      </w:r>
      <w:r w:rsidR="00D7709B" w:rsidRPr="00DB61BB">
        <w:rPr>
          <w:rFonts w:ascii="Arial" w:hAnsi="Arial" w:cs="Arial"/>
          <w:sz w:val="18"/>
          <w:szCs w:val="18"/>
        </w:rPr>
        <w:t xml:space="preserve">The records shall </w:t>
      </w:r>
      <w:r w:rsidR="00E05B80" w:rsidRPr="00DB61BB">
        <w:rPr>
          <w:rFonts w:ascii="Arial" w:hAnsi="Arial" w:cs="Arial"/>
          <w:sz w:val="18"/>
          <w:szCs w:val="18"/>
        </w:rPr>
        <w:t>com</w:t>
      </w:r>
      <w:r w:rsidR="00D7709B" w:rsidRPr="00DB61BB">
        <w:rPr>
          <w:rFonts w:ascii="Arial" w:hAnsi="Arial" w:cs="Arial"/>
          <w:sz w:val="18"/>
          <w:szCs w:val="18"/>
        </w:rPr>
        <w:t>prise the name, surname, date of birth and place of permanent residence or residence</w:t>
      </w:r>
      <w:r w:rsidRPr="00DB61BB">
        <w:rPr>
          <w:rFonts w:ascii="Arial" w:hAnsi="Arial" w:cs="Arial"/>
          <w:sz w:val="18"/>
          <w:szCs w:val="18"/>
          <w:vertAlign w:val="superscript"/>
        </w:rPr>
        <w:t>2o)</w:t>
      </w:r>
      <w:r w:rsidRPr="00DB61BB">
        <w:rPr>
          <w:rFonts w:ascii="Arial" w:hAnsi="Arial" w:cs="Arial"/>
          <w:sz w:val="18"/>
          <w:szCs w:val="18"/>
        </w:rPr>
        <w:t xml:space="preserve"> </w:t>
      </w:r>
      <w:r w:rsidR="00D7709B" w:rsidRPr="00DB61BB">
        <w:rPr>
          <w:rFonts w:ascii="Arial" w:hAnsi="Arial" w:cs="Arial"/>
          <w:sz w:val="18"/>
          <w:szCs w:val="18"/>
        </w:rPr>
        <w:t>of traine</w:t>
      </w:r>
      <w:r w:rsidR="00E05B80" w:rsidRPr="00DB61BB">
        <w:rPr>
          <w:rFonts w:ascii="Arial" w:hAnsi="Arial" w:cs="Arial"/>
          <w:sz w:val="18"/>
          <w:szCs w:val="18"/>
        </w:rPr>
        <w:t>es</w:t>
      </w:r>
      <w:r w:rsidRPr="00DB61BB">
        <w:rPr>
          <w:rFonts w:ascii="Arial" w:hAnsi="Arial" w:cs="Arial"/>
          <w:sz w:val="18"/>
          <w:szCs w:val="18"/>
        </w:rPr>
        <w:t>,</w:t>
      </w:r>
      <w:r w:rsidR="00E05B80" w:rsidRPr="00DB61BB">
        <w:rPr>
          <w:rFonts w:ascii="Arial" w:hAnsi="Arial" w:cs="Arial"/>
          <w:sz w:val="18"/>
          <w:szCs w:val="18"/>
        </w:rPr>
        <w:t xml:space="preserve"> </w:t>
      </w:r>
      <w:r w:rsidR="00D7709B" w:rsidRPr="00DB61BB">
        <w:rPr>
          <w:rFonts w:ascii="Arial" w:hAnsi="Arial" w:cs="Arial"/>
          <w:sz w:val="18"/>
          <w:szCs w:val="18"/>
        </w:rPr>
        <w:t>content of the training</w:t>
      </w:r>
      <w:r w:rsidR="00E05B80" w:rsidRPr="00DB61BB">
        <w:rPr>
          <w:rFonts w:ascii="Arial" w:hAnsi="Arial" w:cs="Arial"/>
          <w:sz w:val="18"/>
          <w:szCs w:val="18"/>
        </w:rPr>
        <w:t xml:space="preserve"> course</w:t>
      </w:r>
      <w:r w:rsidR="00D7709B" w:rsidRPr="00DB61BB">
        <w:rPr>
          <w:rFonts w:ascii="Arial" w:hAnsi="Arial" w:cs="Arial"/>
          <w:sz w:val="18"/>
          <w:szCs w:val="18"/>
        </w:rPr>
        <w:t>, name and surname of trainers and date of the training course</w:t>
      </w:r>
      <w:r w:rsidRPr="00DB61BB">
        <w:rPr>
          <w:rFonts w:ascii="Arial" w:hAnsi="Arial" w:cs="Arial"/>
          <w:sz w:val="18"/>
          <w:szCs w:val="18"/>
        </w:rPr>
        <w:t xml:space="preserve">. </w:t>
      </w:r>
      <w:r w:rsidR="00D7709B" w:rsidRPr="00DB61BB">
        <w:rPr>
          <w:rFonts w:ascii="Arial" w:hAnsi="Arial" w:cs="Arial"/>
          <w:sz w:val="18"/>
          <w:szCs w:val="18"/>
        </w:rPr>
        <w:t xml:space="preserve">A transporter or an operator of an assembly </w:t>
      </w:r>
      <w:r w:rsidR="00D67384" w:rsidRPr="00DB61BB">
        <w:rPr>
          <w:rFonts w:ascii="Arial" w:hAnsi="Arial" w:cs="Arial"/>
          <w:sz w:val="18"/>
          <w:szCs w:val="18"/>
        </w:rPr>
        <w:t>centre</w:t>
      </w:r>
      <w:r w:rsidR="00D7709B" w:rsidRPr="00DB61BB">
        <w:rPr>
          <w:rFonts w:ascii="Arial" w:hAnsi="Arial" w:cs="Arial"/>
          <w:sz w:val="18"/>
          <w:szCs w:val="18"/>
        </w:rPr>
        <w:t xml:space="preserve"> shall keep these records for </w:t>
      </w:r>
      <w:r w:rsidRPr="00DB61BB">
        <w:rPr>
          <w:rFonts w:ascii="Arial" w:hAnsi="Arial" w:cs="Arial"/>
          <w:sz w:val="18"/>
          <w:szCs w:val="18"/>
        </w:rPr>
        <w:t xml:space="preserve">3 </w:t>
      </w:r>
      <w:r w:rsidR="00D7709B" w:rsidRPr="00DB61BB">
        <w:rPr>
          <w:rFonts w:ascii="Arial" w:hAnsi="Arial" w:cs="Arial"/>
          <w:sz w:val="18"/>
          <w:szCs w:val="18"/>
        </w:rPr>
        <w:t xml:space="preserve">years following the date of termination of activities of these persons and </w:t>
      </w:r>
      <w:r w:rsidR="00E05B80" w:rsidRPr="00DB61BB">
        <w:rPr>
          <w:rFonts w:ascii="Arial" w:hAnsi="Arial" w:cs="Arial"/>
          <w:sz w:val="18"/>
          <w:szCs w:val="18"/>
        </w:rPr>
        <w:t>present</w:t>
      </w:r>
      <w:r w:rsidR="00D7709B" w:rsidRPr="00DB61BB">
        <w:rPr>
          <w:rFonts w:ascii="Arial" w:hAnsi="Arial" w:cs="Arial"/>
          <w:sz w:val="18"/>
          <w:szCs w:val="18"/>
        </w:rPr>
        <w:t xml:space="preserve"> </w:t>
      </w:r>
      <w:r w:rsidR="00E05B80" w:rsidRPr="00DB61BB">
        <w:rPr>
          <w:rFonts w:ascii="Arial" w:hAnsi="Arial" w:cs="Arial"/>
          <w:sz w:val="18"/>
          <w:szCs w:val="18"/>
        </w:rPr>
        <w:t xml:space="preserve">them </w:t>
      </w:r>
      <w:r w:rsidR="00D7709B" w:rsidRPr="00DB61BB">
        <w:rPr>
          <w:rFonts w:ascii="Arial" w:hAnsi="Arial" w:cs="Arial"/>
          <w:sz w:val="18"/>
          <w:szCs w:val="18"/>
        </w:rPr>
        <w:t>upon request to the competent animal protection authority</w:t>
      </w:r>
      <w:r w:rsidRPr="00DB61BB">
        <w:rPr>
          <w:rFonts w:ascii="Arial" w:hAnsi="Arial" w:cs="Arial"/>
          <w:sz w:val="18"/>
          <w:szCs w:val="18"/>
        </w:rPr>
        <w:t xml:space="preserve">. </w:t>
      </w:r>
    </w:p>
    <w:p w14:paraId="21CA939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38DB7F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630D96" w:rsidRPr="00DB61BB">
        <w:rPr>
          <w:rFonts w:ascii="Arial" w:hAnsi="Arial" w:cs="Arial"/>
          <w:sz w:val="18"/>
          <w:szCs w:val="18"/>
        </w:rPr>
        <w:t xml:space="preserve">The content of the training </w:t>
      </w:r>
      <w:r w:rsidR="00E05B80" w:rsidRPr="00DB61BB">
        <w:rPr>
          <w:rFonts w:ascii="Arial" w:hAnsi="Arial" w:cs="Arial"/>
          <w:sz w:val="18"/>
          <w:szCs w:val="18"/>
        </w:rPr>
        <w:t xml:space="preserve">course </w:t>
      </w:r>
      <w:r w:rsidR="00630D96" w:rsidRPr="00DB61BB">
        <w:rPr>
          <w:rFonts w:ascii="Arial" w:hAnsi="Arial" w:cs="Arial"/>
          <w:sz w:val="18"/>
          <w:szCs w:val="18"/>
        </w:rPr>
        <w:t xml:space="preserve">and the way of certifying the completion of </w:t>
      </w:r>
      <w:r w:rsidR="00E05B80" w:rsidRPr="00DB61BB">
        <w:rPr>
          <w:rFonts w:ascii="Arial" w:hAnsi="Arial" w:cs="Arial"/>
          <w:sz w:val="18"/>
          <w:szCs w:val="18"/>
        </w:rPr>
        <w:t>the</w:t>
      </w:r>
      <w:r w:rsidR="00630D96" w:rsidRPr="00DB61BB">
        <w:rPr>
          <w:rFonts w:ascii="Arial" w:hAnsi="Arial" w:cs="Arial"/>
          <w:sz w:val="18"/>
          <w:szCs w:val="18"/>
        </w:rPr>
        <w:t xml:space="preserve"> training course </w:t>
      </w:r>
      <w:r w:rsidR="00E05B80" w:rsidRPr="00DB61BB">
        <w:rPr>
          <w:rFonts w:ascii="Arial" w:hAnsi="Arial" w:cs="Arial"/>
          <w:sz w:val="18"/>
          <w:szCs w:val="18"/>
        </w:rPr>
        <w:t>by</w:t>
      </w:r>
      <w:r w:rsidR="00BD02A6" w:rsidRPr="00DB61BB">
        <w:rPr>
          <w:rFonts w:ascii="Arial" w:hAnsi="Arial" w:cs="Arial"/>
          <w:sz w:val="18"/>
          <w:szCs w:val="18"/>
        </w:rPr>
        <w:t xml:space="preserve"> </w:t>
      </w:r>
      <w:r w:rsidR="00E05B80" w:rsidRPr="00DB61BB">
        <w:rPr>
          <w:rFonts w:ascii="Arial" w:hAnsi="Arial" w:cs="Arial"/>
          <w:sz w:val="18"/>
          <w:szCs w:val="18"/>
        </w:rPr>
        <w:t xml:space="preserve">the </w:t>
      </w:r>
      <w:r w:rsidR="00BD02A6" w:rsidRPr="00DB61BB">
        <w:rPr>
          <w:rFonts w:ascii="Arial" w:hAnsi="Arial" w:cs="Arial"/>
          <w:sz w:val="18"/>
          <w:szCs w:val="18"/>
        </w:rPr>
        <w:t xml:space="preserve">staff of a transporter or an operator of an assembly </w:t>
      </w:r>
      <w:r w:rsidR="00D67384" w:rsidRPr="00DB61BB">
        <w:rPr>
          <w:rFonts w:ascii="Arial" w:hAnsi="Arial" w:cs="Arial"/>
          <w:sz w:val="18"/>
          <w:szCs w:val="18"/>
        </w:rPr>
        <w:t>centre</w:t>
      </w:r>
      <w:r w:rsidR="00BD02A6" w:rsidRPr="00DB61BB">
        <w:rPr>
          <w:rFonts w:ascii="Arial" w:hAnsi="Arial" w:cs="Arial"/>
          <w:sz w:val="18"/>
          <w:szCs w:val="18"/>
        </w:rPr>
        <w:t xml:space="preserve"> shall be stipulated by the Ministry in the implementing legislation.</w:t>
      </w:r>
      <w:r w:rsidRPr="00DB61BB">
        <w:rPr>
          <w:rFonts w:ascii="Arial" w:hAnsi="Arial" w:cs="Arial"/>
          <w:sz w:val="18"/>
          <w:szCs w:val="18"/>
        </w:rPr>
        <w:t xml:space="preserve"> </w:t>
      </w:r>
    </w:p>
    <w:p w14:paraId="1ED8497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A872B1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BD02A6" w:rsidRPr="00DB61BB">
        <w:rPr>
          <w:rFonts w:ascii="Arial" w:hAnsi="Arial" w:cs="Arial"/>
          <w:sz w:val="18"/>
          <w:szCs w:val="18"/>
        </w:rPr>
        <w:t xml:space="preserve">Drivers </w:t>
      </w:r>
      <w:r w:rsidR="00E05B80" w:rsidRPr="00DB61BB">
        <w:rPr>
          <w:rFonts w:ascii="Arial" w:hAnsi="Arial" w:cs="Arial"/>
          <w:sz w:val="18"/>
          <w:szCs w:val="18"/>
        </w:rPr>
        <w:t>or</w:t>
      </w:r>
      <w:r w:rsidR="00BD02A6" w:rsidRPr="00DB61BB">
        <w:rPr>
          <w:rFonts w:ascii="Arial" w:hAnsi="Arial" w:cs="Arial"/>
          <w:sz w:val="18"/>
          <w:szCs w:val="18"/>
        </w:rPr>
        <w:t xml:space="preserve"> attendants</w:t>
      </w:r>
      <w:r w:rsidRPr="00DB61BB">
        <w:rPr>
          <w:rFonts w:ascii="Arial" w:hAnsi="Arial" w:cs="Arial"/>
          <w:sz w:val="18"/>
          <w:szCs w:val="18"/>
          <w:vertAlign w:val="superscript"/>
        </w:rPr>
        <w:t>2p)</w:t>
      </w:r>
      <w:r w:rsidRPr="00DB61BB">
        <w:rPr>
          <w:rFonts w:ascii="Arial" w:hAnsi="Arial" w:cs="Arial"/>
          <w:sz w:val="18"/>
          <w:szCs w:val="18"/>
        </w:rPr>
        <w:t xml:space="preserve"> </w:t>
      </w:r>
      <w:r w:rsidR="00BD02A6" w:rsidRPr="00DB61BB">
        <w:rPr>
          <w:rFonts w:ascii="Arial" w:hAnsi="Arial" w:cs="Arial"/>
          <w:sz w:val="18"/>
          <w:szCs w:val="18"/>
        </w:rPr>
        <w:t xml:space="preserve">of road vehicles shall complete a general or a specialised training course and </w:t>
      </w:r>
      <w:r w:rsidR="00592EBA" w:rsidRPr="00DB61BB">
        <w:rPr>
          <w:rFonts w:ascii="Arial" w:hAnsi="Arial" w:cs="Arial"/>
          <w:sz w:val="18"/>
          <w:szCs w:val="18"/>
        </w:rPr>
        <w:t>obtain</w:t>
      </w:r>
      <w:r w:rsidR="00BD02A6" w:rsidRPr="00DB61BB">
        <w:rPr>
          <w:rFonts w:ascii="Arial" w:hAnsi="Arial" w:cs="Arial"/>
          <w:sz w:val="18"/>
          <w:szCs w:val="18"/>
        </w:rPr>
        <w:t xml:space="preserve"> a certificate </w:t>
      </w:r>
      <w:r w:rsidR="00384E49" w:rsidRPr="00DB61BB">
        <w:rPr>
          <w:rFonts w:ascii="Arial" w:hAnsi="Arial" w:cs="Arial"/>
          <w:sz w:val="18"/>
          <w:szCs w:val="18"/>
        </w:rPr>
        <w:t>of competence</w:t>
      </w:r>
      <w:r w:rsidR="00BD02A6" w:rsidRPr="00DB61BB">
        <w:rPr>
          <w:rFonts w:ascii="Arial" w:hAnsi="Arial" w:cs="Arial"/>
          <w:sz w:val="18"/>
          <w:szCs w:val="18"/>
        </w:rPr>
        <w:t xml:space="preserve"> for drivers and attendants of road vehicles in line with the directly applicable European Union legislation</w:t>
      </w:r>
      <w:r w:rsidRPr="00DB61BB">
        <w:rPr>
          <w:rFonts w:ascii="Arial" w:hAnsi="Arial" w:cs="Arial"/>
          <w:sz w:val="18"/>
          <w:szCs w:val="18"/>
          <w:vertAlign w:val="superscript"/>
        </w:rPr>
        <w:t>2q)</w:t>
      </w:r>
      <w:r w:rsidRPr="00DB61BB">
        <w:rPr>
          <w:rFonts w:ascii="Arial" w:hAnsi="Arial" w:cs="Arial"/>
          <w:sz w:val="18"/>
          <w:szCs w:val="18"/>
        </w:rPr>
        <w:t>. T</w:t>
      </w:r>
      <w:r w:rsidR="00BD02A6" w:rsidRPr="00DB61BB">
        <w:rPr>
          <w:rFonts w:ascii="Arial" w:hAnsi="Arial" w:cs="Arial"/>
          <w:sz w:val="18"/>
          <w:szCs w:val="18"/>
        </w:rPr>
        <w:t>his certificate shall be issued by the Ministry</w:t>
      </w:r>
      <w:r w:rsidRPr="00DB61BB">
        <w:rPr>
          <w:rFonts w:ascii="Arial" w:hAnsi="Arial" w:cs="Arial"/>
          <w:sz w:val="18"/>
          <w:szCs w:val="18"/>
        </w:rPr>
        <w:t xml:space="preserve">, </w:t>
      </w:r>
      <w:r w:rsidR="00BD02A6" w:rsidRPr="00DB61BB">
        <w:rPr>
          <w:rFonts w:ascii="Arial" w:hAnsi="Arial" w:cs="Arial"/>
          <w:sz w:val="18"/>
          <w:szCs w:val="18"/>
        </w:rPr>
        <w:t>namely in the form of a card</w:t>
      </w:r>
      <w:r w:rsidRPr="00DB61BB">
        <w:rPr>
          <w:rFonts w:ascii="Arial" w:hAnsi="Arial" w:cs="Arial"/>
          <w:sz w:val="18"/>
          <w:szCs w:val="18"/>
        </w:rPr>
        <w:t xml:space="preserve">. </w:t>
      </w:r>
      <w:r w:rsidR="00BD02A6" w:rsidRPr="00DB61BB">
        <w:rPr>
          <w:rFonts w:ascii="Arial" w:hAnsi="Arial" w:cs="Arial"/>
          <w:sz w:val="18"/>
          <w:szCs w:val="18"/>
        </w:rPr>
        <w:t>The rules of examination shall be approved and the examinations shall be held by the Ministry</w:t>
      </w:r>
      <w:r w:rsidRPr="00DB61BB">
        <w:rPr>
          <w:rFonts w:ascii="Arial" w:hAnsi="Arial" w:cs="Arial"/>
          <w:sz w:val="18"/>
          <w:szCs w:val="18"/>
        </w:rPr>
        <w:t xml:space="preserve">. </w:t>
      </w:r>
    </w:p>
    <w:p w14:paraId="5E8C77B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DDA162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E05B80" w:rsidRPr="00DB61BB">
        <w:rPr>
          <w:rFonts w:ascii="Arial" w:hAnsi="Arial" w:cs="Arial"/>
          <w:sz w:val="18"/>
          <w:szCs w:val="18"/>
        </w:rPr>
        <w:t>D</w:t>
      </w:r>
      <w:r w:rsidR="00E926AD" w:rsidRPr="00DB61BB">
        <w:rPr>
          <w:rFonts w:ascii="Arial" w:hAnsi="Arial" w:cs="Arial"/>
          <w:sz w:val="18"/>
          <w:szCs w:val="18"/>
        </w:rPr>
        <w:t xml:space="preserve">rivers </w:t>
      </w:r>
      <w:r w:rsidR="00E05B80" w:rsidRPr="00DB61BB">
        <w:rPr>
          <w:rFonts w:ascii="Arial" w:hAnsi="Arial" w:cs="Arial"/>
          <w:sz w:val="18"/>
          <w:szCs w:val="18"/>
        </w:rPr>
        <w:t>or</w:t>
      </w:r>
      <w:r w:rsidR="00E926AD" w:rsidRPr="00DB61BB">
        <w:rPr>
          <w:rFonts w:ascii="Arial" w:hAnsi="Arial" w:cs="Arial"/>
          <w:sz w:val="18"/>
          <w:szCs w:val="18"/>
        </w:rPr>
        <w:t xml:space="preserve"> attendants of road vehicles do not have to attend a training course under paragraph</w:t>
      </w:r>
      <w:r w:rsidRPr="00DB61BB">
        <w:rPr>
          <w:rFonts w:ascii="Arial" w:hAnsi="Arial" w:cs="Arial"/>
          <w:sz w:val="18"/>
          <w:szCs w:val="18"/>
        </w:rPr>
        <w:t xml:space="preserve"> 5 </w:t>
      </w:r>
      <w:r w:rsidR="00E926AD" w:rsidRPr="00DB61BB">
        <w:rPr>
          <w:rFonts w:ascii="Arial" w:hAnsi="Arial" w:cs="Arial"/>
          <w:sz w:val="18"/>
          <w:szCs w:val="18"/>
        </w:rPr>
        <w:t xml:space="preserve">in </w:t>
      </w:r>
      <w:r w:rsidR="00E05B80" w:rsidRPr="00DB61BB">
        <w:rPr>
          <w:rFonts w:ascii="Arial" w:hAnsi="Arial" w:cs="Arial"/>
          <w:sz w:val="18"/>
          <w:szCs w:val="18"/>
        </w:rPr>
        <w:t xml:space="preserve">the </w:t>
      </w:r>
      <w:r w:rsidR="00E926AD" w:rsidRPr="00DB61BB">
        <w:rPr>
          <w:rFonts w:ascii="Arial" w:hAnsi="Arial" w:cs="Arial"/>
          <w:sz w:val="18"/>
          <w:szCs w:val="18"/>
        </w:rPr>
        <w:t xml:space="preserve">case they present a certificate </w:t>
      </w:r>
      <w:r w:rsidR="00384E49" w:rsidRPr="00DB61BB">
        <w:rPr>
          <w:rFonts w:ascii="Arial" w:hAnsi="Arial" w:cs="Arial"/>
          <w:sz w:val="18"/>
          <w:szCs w:val="18"/>
        </w:rPr>
        <w:t>of competence</w:t>
      </w:r>
      <w:r w:rsidR="00E926AD" w:rsidRPr="00DB61BB">
        <w:rPr>
          <w:rFonts w:ascii="Arial" w:hAnsi="Arial" w:cs="Arial"/>
          <w:sz w:val="18"/>
          <w:szCs w:val="18"/>
        </w:rPr>
        <w:t xml:space="preserve"> for drivers and attendants of road vehicles</w:t>
      </w:r>
      <w:r w:rsidRPr="00DB61BB">
        <w:rPr>
          <w:rFonts w:ascii="Arial" w:hAnsi="Arial" w:cs="Arial"/>
          <w:sz w:val="18"/>
          <w:szCs w:val="18"/>
          <w:vertAlign w:val="superscript"/>
        </w:rPr>
        <w:t>2q)</w:t>
      </w:r>
      <w:r w:rsidRPr="00DB61BB">
        <w:rPr>
          <w:rFonts w:ascii="Arial" w:hAnsi="Arial" w:cs="Arial"/>
          <w:sz w:val="18"/>
          <w:szCs w:val="18"/>
        </w:rPr>
        <w:t xml:space="preserve"> </w:t>
      </w:r>
      <w:r w:rsidR="00E926AD" w:rsidRPr="00DB61BB">
        <w:rPr>
          <w:rFonts w:ascii="Arial" w:hAnsi="Arial" w:cs="Arial"/>
          <w:sz w:val="18"/>
          <w:szCs w:val="18"/>
        </w:rPr>
        <w:t>issued in another Member State of the European Union</w:t>
      </w:r>
      <w:r w:rsidRPr="00DB61BB">
        <w:rPr>
          <w:rFonts w:ascii="Arial" w:hAnsi="Arial" w:cs="Arial"/>
          <w:sz w:val="18"/>
          <w:szCs w:val="18"/>
        </w:rPr>
        <w:t xml:space="preserve">. </w:t>
      </w:r>
    </w:p>
    <w:p w14:paraId="428FB79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E841B1E" w14:textId="737DF63E" w:rsidR="00AB1E5B" w:rsidRPr="007C643C" w:rsidRDefault="00E3470A">
      <w:pPr>
        <w:widowControl w:val="0"/>
        <w:autoSpaceDE w:val="0"/>
        <w:autoSpaceDN w:val="0"/>
        <w:adjustRightInd w:val="0"/>
        <w:spacing w:after="0" w:line="240" w:lineRule="auto"/>
        <w:jc w:val="both"/>
        <w:rPr>
          <w:rFonts w:ascii="Arial" w:hAnsi="Arial" w:cs="Arial"/>
          <w:sz w:val="18"/>
          <w:szCs w:val="18"/>
          <w:u w:val="single"/>
        </w:rPr>
      </w:pPr>
      <w:r w:rsidRPr="002B2539">
        <w:rPr>
          <w:rFonts w:ascii="Arial" w:hAnsi="Arial" w:cs="Arial"/>
          <w:sz w:val="18"/>
          <w:szCs w:val="18"/>
        </w:rPr>
        <w:tab/>
      </w:r>
      <w:r w:rsidRPr="007C643C">
        <w:rPr>
          <w:rFonts w:ascii="Arial" w:hAnsi="Arial" w:cs="Arial"/>
          <w:sz w:val="18"/>
          <w:szCs w:val="18"/>
          <w:u w:val="single"/>
        </w:rPr>
        <w:t xml:space="preserve">(7) </w:t>
      </w:r>
      <w:r w:rsidR="00E926AD" w:rsidRPr="007C643C">
        <w:rPr>
          <w:rFonts w:ascii="Arial" w:hAnsi="Arial" w:cs="Arial"/>
          <w:sz w:val="18"/>
          <w:szCs w:val="18"/>
          <w:u w:val="single"/>
        </w:rPr>
        <w:t xml:space="preserve">The content and the scope of </w:t>
      </w:r>
      <w:r w:rsidR="00E05B80" w:rsidRPr="007C643C">
        <w:rPr>
          <w:rFonts w:ascii="Arial" w:hAnsi="Arial" w:cs="Arial"/>
          <w:sz w:val="18"/>
          <w:szCs w:val="18"/>
          <w:u w:val="single"/>
        </w:rPr>
        <w:t>the</w:t>
      </w:r>
      <w:r w:rsidR="00E926AD" w:rsidRPr="007C643C">
        <w:rPr>
          <w:rFonts w:ascii="Arial" w:hAnsi="Arial" w:cs="Arial"/>
          <w:sz w:val="18"/>
          <w:szCs w:val="18"/>
          <w:u w:val="single"/>
        </w:rPr>
        <w:t xml:space="preserve"> </w:t>
      </w:r>
      <w:r w:rsidR="003E4B9E" w:rsidRPr="007C643C">
        <w:rPr>
          <w:rFonts w:ascii="Arial" w:hAnsi="Arial" w:cs="Arial"/>
          <w:sz w:val="18"/>
          <w:szCs w:val="18"/>
          <w:u w:val="single"/>
        </w:rPr>
        <w:t xml:space="preserve">training </w:t>
      </w:r>
      <w:r w:rsidR="00E926AD" w:rsidRPr="007C643C">
        <w:rPr>
          <w:rFonts w:ascii="Arial" w:hAnsi="Arial" w:cs="Arial"/>
          <w:sz w:val="18"/>
          <w:szCs w:val="18"/>
          <w:u w:val="single"/>
        </w:rPr>
        <w:t xml:space="preserve">course </w:t>
      </w:r>
      <w:r w:rsidR="00E05B80" w:rsidRPr="007C643C">
        <w:rPr>
          <w:rFonts w:ascii="Arial" w:hAnsi="Arial" w:cs="Arial"/>
          <w:sz w:val="18"/>
          <w:szCs w:val="18"/>
          <w:u w:val="single"/>
        </w:rPr>
        <w:t>to obtain a</w:t>
      </w:r>
      <w:r w:rsidR="00E926AD" w:rsidRPr="007C643C">
        <w:rPr>
          <w:rFonts w:ascii="Arial" w:hAnsi="Arial" w:cs="Arial"/>
          <w:sz w:val="18"/>
          <w:szCs w:val="18"/>
          <w:u w:val="single"/>
        </w:rPr>
        <w:t xml:space="preserve"> certificate </w:t>
      </w:r>
      <w:r w:rsidR="00384E49" w:rsidRPr="007C643C">
        <w:rPr>
          <w:rFonts w:ascii="Arial" w:hAnsi="Arial" w:cs="Arial"/>
          <w:sz w:val="18"/>
          <w:szCs w:val="18"/>
          <w:u w:val="single"/>
        </w:rPr>
        <w:t xml:space="preserve">of </w:t>
      </w:r>
      <w:r w:rsidR="00E05B80" w:rsidRPr="007C643C">
        <w:rPr>
          <w:rFonts w:ascii="Arial" w:hAnsi="Arial" w:cs="Arial"/>
          <w:sz w:val="18"/>
          <w:szCs w:val="18"/>
          <w:u w:val="single"/>
        </w:rPr>
        <w:t>c</w:t>
      </w:r>
      <w:r w:rsidR="00384E49" w:rsidRPr="007C643C">
        <w:rPr>
          <w:rFonts w:ascii="Arial" w:hAnsi="Arial" w:cs="Arial"/>
          <w:sz w:val="18"/>
          <w:szCs w:val="18"/>
          <w:u w:val="single"/>
        </w:rPr>
        <w:t>ompetence</w:t>
      </w:r>
      <w:r w:rsidR="00E926AD" w:rsidRPr="007C643C">
        <w:rPr>
          <w:rFonts w:ascii="Arial" w:hAnsi="Arial" w:cs="Arial"/>
          <w:sz w:val="18"/>
          <w:szCs w:val="18"/>
          <w:u w:val="single"/>
        </w:rPr>
        <w:t xml:space="preserve"> for drivers and attendants of road vehicles</w:t>
      </w:r>
      <w:r w:rsidRPr="007C643C">
        <w:rPr>
          <w:rFonts w:ascii="Arial" w:hAnsi="Arial" w:cs="Arial"/>
          <w:sz w:val="18"/>
          <w:szCs w:val="18"/>
          <w:u w:val="single"/>
        </w:rPr>
        <w:t xml:space="preserve">, </w:t>
      </w:r>
      <w:r w:rsidR="00E926AD" w:rsidRPr="007C643C">
        <w:rPr>
          <w:rFonts w:ascii="Arial" w:hAnsi="Arial" w:cs="Arial"/>
          <w:sz w:val="18"/>
          <w:szCs w:val="18"/>
          <w:u w:val="single"/>
        </w:rPr>
        <w:t xml:space="preserve">namely </w:t>
      </w:r>
      <w:r w:rsidR="00E05B80" w:rsidRPr="007C643C">
        <w:rPr>
          <w:rFonts w:ascii="Arial" w:hAnsi="Arial" w:cs="Arial"/>
          <w:sz w:val="18"/>
          <w:szCs w:val="18"/>
          <w:u w:val="single"/>
        </w:rPr>
        <w:t xml:space="preserve">of </w:t>
      </w:r>
      <w:r w:rsidR="00E926AD" w:rsidRPr="007C643C">
        <w:rPr>
          <w:rFonts w:ascii="Arial" w:hAnsi="Arial" w:cs="Arial"/>
          <w:sz w:val="18"/>
          <w:szCs w:val="18"/>
          <w:u w:val="single"/>
        </w:rPr>
        <w:t>a general course focusing on transport of all animal species a</w:t>
      </w:r>
      <w:r w:rsidR="00E05B80" w:rsidRPr="007C643C">
        <w:rPr>
          <w:rFonts w:ascii="Arial" w:hAnsi="Arial" w:cs="Arial"/>
          <w:sz w:val="18"/>
          <w:szCs w:val="18"/>
          <w:u w:val="single"/>
        </w:rPr>
        <w:t>s well as</w:t>
      </w:r>
      <w:r w:rsidR="00E926AD" w:rsidRPr="007C643C">
        <w:rPr>
          <w:rFonts w:ascii="Arial" w:hAnsi="Arial" w:cs="Arial"/>
          <w:sz w:val="18"/>
          <w:szCs w:val="18"/>
          <w:u w:val="single"/>
        </w:rPr>
        <w:t xml:space="preserve"> a specialised course focusing solely on transport of </w:t>
      </w:r>
      <w:r w:rsidR="00F20DBF" w:rsidRPr="007C643C">
        <w:rPr>
          <w:rFonts w:ascii="Arial" w:hAnsi="Arial" w:cs="Arial"/>
          <w:sz w:val="18"/>
          <w:szCs w:val="18"/>
          <w:u w:val="single"/>
        </w:rPr>
        <w:t>certain</w:t>
      </w:r>
      <w:r w:rsidR="00E926AD" w:rsidRPr="007C643C">
        <w:rPr>
          <w:rFonts w:ascii="Arial" w:hAnsi="Arial" w:cs="Arial"/>
          <w:sz w:val="18"/>
          <w:szCs w:val="18"/>
          <w:u w:val="single"/>
        </w:rPr>
        <w:t xml:space="preserve"> animal species</w:t>
      </w:r>
      <w:r w:rsidRPr="007C643C">
        <w:rPr>
          <w:rFonts w:ascii="Arial" w:hAnsi="Arial" w:cs="Arial"/>
          <w:sz w:val="18"/>
          <w:szCs w:val="18"/>
          <w:u w:val="single"/>
        </w:rPr>
        <w:t xml:space="preserve">, </w:t>
      </w:r>
      <w:r w:rsidR="00E926AD" w:rsidRPr="007C643C">
        <w:rPr>
          <w:rFonts w:ascii="Arial" w:hAnsi="Arial" w:cs="Arial"/>
          <w:sz w:val="18"/>
          <w:szCs w:val="18"/>
          <w:u w:val="single"/>
        </w:rPr>
        <w:t xml:space="preserve">requirements for equipment of the training </w:t>
      </w:r>
      <w:r w:rsidR="00D67384" w:rsidRPr="007C643C">
        <w:rPr>
          <w:rFonts w:ascii="Arial" w:hAnsi="Arial" w:cs="Arial"/>
          <w:sz w:val="18"/>
          <w:szCs w:val="18"/>
          <w:u w:val="single"/>
        </w:rPr>
        <w:t>centre</w:t>
      </w:r>
      <w:r w:rsidRPr="007C643C">
        <w:rPr>
          <w:rFonts w:ascii="Arial" w:hAnsi="Arial" w:cs="Arial"/>
          <w:sz w:val="18"/>
          <w:szCs w:val="18"/>
          <w:u w:val="single"/>
        </w:rPr>
        <w:t xml:space="preserve">, </w:t>
      </w:r>
      <w:r w:rsidR="00E926AD" w:rsidRPr="007C643C">
        <w:rPr>
          <w:rFonts w:ascii="Arial" w:hAnsi="Arial" w:cs="Arial"/>
          <w:sz w:val="18"/>
          <w:szCs w:val="18"/>
          <w:u w:val="single"/>
        </w:rPr>
        <w:t xml:space="preserve">requirements for the highest </w:t>
      </w:r>
      <w:r w:rsidR="00F20DBF" w:rsidRPr="007C643C">
        <w:rPr>
          <w:rFonts w:ascii="Arial" w:hAnsi="Arial" w:cs="Arial"/>
          <w:sz w:val="18"/>
          <w:szCs w:val="18"/>
          <w:u w:val="single"/>
        </w:rPr>
        <w:t xml:space="preserve">level of </w:t>
      </w:r>
      <w:r w:rsidR="00E926AD" w:rsidRPr="007C643C">
        <w:rPr>
          <w:rFonts w:ascii="Arial" w:hAnsi="Arial" w:cs="Arial"/>
          <w:sz w:val="18"/>
          <w:szCs w:val="18"/>
          <w:u w:val="single"/>
        </w:rPr>
        <w:t xml:space="preserve">attained education and work experience of lecturers since the completion of the highest </w:t>
      </w:r>
      <w:r w:rsidR="00F20DBF" w:rsidRPr="007C643C">
        <w:rPr>
          <w:rFonts w:ascii="Arial" w:hAnsi="Arial" w:cs="Arial"/>
          <w:sz w:val="18"/>
          <w:szCs w:val="18"/>
          <w:u w:val="single"/>
        </w:rPr>
        <w:t xml:space="preserve">level of </w:t>
      </w:r>
      <w:r w:rsidR="00E926AD" w:rsidRPr="007C643C">
        <w:rPr>
          <w:rFonts w:ascii="Arial" w:hAnsi="Arial" w:cs="Arial"/>
          <w:sz w:val="18"/>
          <w:szCs w:val="18"/>
          <w:u w:val="single"/>
        </w:rPr>
        <w:t>attained education</w:t>
      </w:r>
      <w:r w:rsidRPr="007C643C">
        <w:rPr>
          <w:rFonts w:ascii="Arial" w:hAnsi="Arial" w:cs="Arial"/>
          <w:sz w:val="18"/>
          <w:szCs w:val="18"/>
          <w:u w:val="single"/>
        </w:rPr>
        <w:t xml:space="preserve">, </w:t>
      </w:r>
      <w:r w:rsidR="007C643C">
        <w:rPr>
          <w:rFonts w:ascii="Arial" w:hAnsi="Arial" w:cs="Arial"/>
          <w:sz w:val="18"/>
          <w:szCs w:val="18"/>
          <w:u w:val="single"/>
        </w:rPr>
        <w:t xml:space="preserve">requirements for </w:t>
      </w:r>
      <w:r w:rsidR="00E17A8F">
        <w:rPr>
          <w:rFonts w:ascii="Arial" w:hAnsi="Arial" w:cs="Arial"/>
          <w:sz w:val="18"/>
          <w:szCs w:val="18"/>
          <w:u w:val="single"/>
        </w:rPr>
        <w:t>the examiner</w:t>
      </w:r>
      <w:r w:rsidRPr="007C643C">
        <w:rPr>
          <w:rFonts w:ascii="Arial" w:hAnsi="Arial" w:cs="Arial"/>
          <w:sz w:val="18"/>
          <w:szCs w:val="18"/>
          <w:u w:val="single"/>
        </w:rPr>
        <w:t xml:space="preserve">, </w:t>
      </w:r>
      <w:r w:rsidR="00754BC8" w:rsidRPr="007C643C">
        <w:rPr>
          <w:rFonts w:ascii="Arial" w:hAnsi="Arial" w:cs="Arial"/>
          <w:sz w:val="18"/>
          <w:szCs w:val="18"/>
          <w:u w:val="single"/>
        </w:rPr>
        <w:t>course of the examination</w:t>
      </w:r>
      <w:r w:rsidRPr="007C643C">
        <w:rPr>
          <w:rFonts w:ascii="Arial" w:hAnsi="Arial" w:cs="Arial"/>
          <w:sz w:val="18"/>
          <w:szCs w:val="18"/>
          <w:u w:val="single"/>
        </w:rPr>
        <w:t xml:space="preserve">, </w:t>
      </w:r>
      <w:r w:rsidR="00754BC8" w:rsidRPr="007C643C">
        <w:rPr>
          <w:rFonts w:ascii="Arial" w:hAnsi="Arial" w:cs="Arial"/>
          <w:sz w:val="18"/>
          <w:szCs w:val="18"/>
          <w:u w:val="single"/>
        </w:rPr>
        <w:t xml:space="preserve">conditions for and method of </w:t>
      </w:r>
      <w:r w:rsidR="00F20DBF" w:rsidRPr="007C643C">
        <w:rPr>
          <w:rFonts w:ascii="Arial" w:hAnsi="Arial" w:cs="Arial"/>
          <w:sz w:val="18"/>
          <w:szCs w:val="18"/>
          <w:u w:val="single"/>
        </w:rPr>
        <w:t xml:space="preserve">the </w:t>
      </w:r>
      <w:r w:rsidR="00754BC8" w:rsidRPr="007C643C">
        <w:rPr>
          <w:rFonts w:ascii="Arial" w:hAnsi="Arial" w:cs="Arial"/>
          <w:sz w:val="18"/>
          <w:szCs w:val="18"/>
          <w:u w:val="single"/>
        </w:rPr>
        <w:t xml:space="preserve">issuance of </w:t>
      </w:r>
      <w:r w:rsidR="00F20DBF" w:rsidRPr="007C643C">
        <w:rPr>
          <w:rFonts w:ascii="Arial" w:hAnsi="Arial" w:cs="Arial"/>
          <w:sz w:val="18"/>
          <w:szCs w:val="18"/>
          <w:u w:val="single"/>
        </w:rPr>
        <w:t>the</w:t>
      </w:r>
      <w:r w:rsidR="00754BC8" w:rsidRPr="007C643C">
        <w:rPr>
          <w:rFonts w:ascii="Arial" w:hAnsi="Arial" w:cs="Arial"/>
          <w:sz w:val="18"/>
          <w:szCs w:val="18"/>
          <w:u w:val="single"/>
        </w:rPr>
        <w:t xml:space="preserve"> certificate in the form of a card and its </w:t>
      </w:r>
      <w:r w:rsidR="00AC5090" w:rsidRPr="007C643C">
        <w:rPr>
          <w:rFonts w:ascii="Arial" w:hAnsi="Arial" w:cs="Arial"/>
          <w:sz w:val="18"/>
          <w:szCs w:val="18"/>
          <w:u w:val="single"/>
        </w:rPr>
        <w:t>model</w:t>
      </w:r>
      <w:r w:rsidR="00754BC8" w:rsidRPr="007C643C">
        <w:rPr>
          <w:rFonts w:ascii="Arial" w:hAnsi="Arial" w:cs="Arial"/>
          <w:sz w:val="18"/>
          <w:szCs w:val="18"/>
          <w:u w:val="single"/>
        </w:rPr>
        <w:t xml:space="preserve"> shall be </w:t>
      </w:r>
      <w:r w:rsidR="00C976CD" w:rsidRPr="007C643C">
        <w:rPr>
          <w:rFonts w:ascii="Arial" w:hAnsi="Arial" w:cs="Arial"/>
          <w:sz w:val="18"/>
          <w:szCs w:val="18"/>
          <w:u w:val="single"/>
        </w:rPr>
        <w:t xml:space="preserve">set out </w:t>
      </w:r>
      <w:r w:rsidR="00754BC8" w:rsidRPr="007C643C">
        <w:rPr>
          <w:rFonts w:ascii="Arial" w:hAnsi="Arial" w:cs="Arial"/>
          <w:sz w:val="18"/>
          <w:szCs w:val="18"/>
          <w:u w:val="single"/>
        </w:rPr>
        <w:t>by the Ministry in the implementing legislation.</w:t>
      </w:r>
      <w:r w:rsidRPr="007C643C">
        <w:rPr>
          <w:rFonts w:ascii="Arial" w:hAnsi="Arial" w:cs="Arial"/>
          <w:sz w:val="18"/>
          <w:szCs w:val="18"/>
          <w:u w:val="single"/>
        </w:rPr>
        <w:t xml:space="preserve"> </w:t>
      </w:r>
    </w:p>
    <w:p w14:paraId="4D1104E5" w14:textId="425C9E33" w:rsidR="00AB1E5B" w:rsidRDefault="00AB1E5B">
      <w:pPr>
        <w:widowControl w:val="0"/>
        <w:autoSpaceDE w:val="0"/>
        <w:autoSpaceDN w:val="0"/>
        <w:adjustRightInd w:val="0"/>
        <w:spacing w:after="0" w:line="240" w:lineRule="auto"/>
        <w:rPr>
          <w:rFonts w:ascii="Arial" w:hAnsi="Arial" w:cs="Arial"/>
          <w:sz w:val="18"/>
          <w:szCs w:val="18"/>
        </w:rPr>
      </w:pPr>
    </w:p>
    <w:p w14:paraId="762DDB86" w14:textId="138F90E8" w:rsidR="002B2539" w:rsidRDefault="002B253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w:t>
      </w:r>
    </w:p>
    <w:p w14:paraId="0F96A804" w14:textId="77777777" w:rsidR="002B2539" w:rsidRDefault="002B2539" w:rsidP="002B2539">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2l</w:t>
      </w:r>
      <w:r w:rsidRPr="007C643C">
        <w:rPr>
          <w:rFonts w:ascii="Arial" w:hAnsi="Arial" w:cs="Arial"/>
          <w:i/>
          <w:iCs/>
          <w:sz w:val="16"/>
          <w:szCs w:val="16"/>
        </w:rPr>
        <w:t xml:space="preserve">) </w:t>
      </w:r>
      <w:r>
        <w:rPr>
          <w:rFonts w:ascii="Arial" w:hAnsi="Arial" w:cs="Arial"/>
          <w:i/>
          <w:iCs/>
          <w:sz w:val="16"/>
          <w:szCs w:val="16"/>
        </w:rPr>
        <w:t>Article 2(b) of Council Regulation (EC) No 1/2005.</w:t>
      </w:r>
    </w:p>
    <w:p w14:paraId="223C864D" w14:textId="77777777" w:rsidR="005E2A11" w:rsidRDefault="002B2539" w:rsidP="002B2539">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2n) Article 6(4), Article 9(2)(a), Article 17(1) and Annexes No I and II to Council </w:t>
      </w:r>
      <w:r w:rsidR="005E2A11">
        <w:rPr>
          <w:rFonts w:ascii="Arial" w:hAnsi="Arial" w:cs="Arial"/>
          <w:i/>
          <w:iCs/>
          <w:sz w:val="16"/>
          <w:szCs w:val="16"/>
        </w:rPr>
        <w:t>R</w:t>
      </w:r>
      <w:r>
        <w:rPr>
          <w:rFonts w:ascii="Arial" w:hAnsi="Arial" w:cs="Arial"/>
          <w:i/>
          <w:iCs/>
          <w:sz w:val="16"/>
          <w:szCs w:val="16"/>
        </w:rPr>
        <w:t>egulation (EC) No 1/2005.</w:t>
      </w:r>
    </w:p>
    <w:p w14:paraId="0BC8EE7E" w14:textId="36187AE1" w:rsidR="002B2539" w:rsidRDefault="005E2A11" w:rsidP="002B2539">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2o) Act No 326/1999 Coll. on the residence of foreign nationals in the territory of the Czech Republic and on amendments to some acts as amended. </w:t>
      </w:r>
      <w:r w:rsidR="002B2539" w:rsidRPr="007C643C">
        <w:rPr>
          <w:rFonts w:ascii="Arial" w:hAnsi="Arial" w:cs="Arial"/>
          <w:i/>
          <w:iCs/>
          <w:sz w:val="16"/>
          <w:szCs w:val="16"/>
        </w:rPr>
        <w:t xml:space="preserve"> </w:t>
      </w:r>
    </w:p>
    <w:p w14:paraId="642ED8F0" w14:textId="7E976FBC" w:rsidR="005E2A11" w:rsidRDefault="005E2A11" w:rsidP="002B2539">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2p) Article 2(c)of Council Regulation (EC) No 1/2005.</w:t>
      </w:r>
    </w:p>
    <w:p w14:paraId="12A68BB7" w14:textId="33936C92" w:rsidR="005E2A11" w:rsidRPr="007C643C" w:rsidRDefault="005E2A11" w:rsidP="002B2539">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2q) Article 6(5), Article 17(2), Chapter III</w:t>
      </w:r>
      <w:r w:rsidR="005A0D6D">
        <w:rPr>
          <w:rFonts w:ascii="Arial" w:hAnsi="Arial" w:cs="Arial"/>
          <w:i/>
          <w:iCs/>
          <w:sz w:val="16"/>
          <w:szCs w:val="16"/>
        </w:rPr>
        <w:t>,</w:t>
      </w:r>
      <w:r>
        <w:rPr>
          <w:rFonts w:ascii="Arial" w:hAnsi="Arial" w:cs="Arial"/>
          <w:i/>
          <w:iCs/>
          <w:sz w:val="16"/>
          <w:szCs w:val="16"/>
        </w:rPr>
        <w:t xml:space="preserve"> </w:t>
      </w:r>
      <w:r w:rsidR="005A0D6D">
        <w:rPr>
          <w:rFonts w:ascii="Arial" w:hAnsi="Arial" w:cs="Arial"/>
          <w:i/>
          <w:iCs/>
          <w:sz w:val="16"/>
          <w:szCs w:val="16"/>
        </w:rPr>
        <w:t xml:space="preserve">Annex No III </w:t>
      </w:r>
      <w:r>
        <w:rPr>
          <w:rFonts w:ascii="Arial" w:hAnsi="Arial" w:cs="Arial"/>
          <w:i/>
          <w:iCs/>
          <w:sz w:val="16"/>
          <w:szCs w:val="16"/>
        </w:rPr>
        <w:t>and Annex No IV to Council Regulation (EC) 1/2005.</w:t>
      </w:r>
    </w:p>
    <w:p w14:paraId="05B6C630" w14:textId="77777777" w:rsidR="002B2539" w:rsidRPr="00DB61BB" w:rsidRDefault="002B2539">
      <w:pPr>
        <w:widowControl w:val="0"/>
        <w:autoSpaceDE w:val="0"/>
        <w:autoSpaceDN w:val="0"/>
        <w:adjustRightInd w:val="0"/>
        <w:spacing w:after="0" w:line="240" w:lineRule="auto"/>
        <w:rPr>
          <w:rFonts w:ascii="Arial" w:hAnsi="Arial" w:cs="Arial"/>
          <w:sz w:val="18"/>
          <w:szCs w:val="18"/>
        </w:rPr>
      </w:pPr>
    </w:p>
    <w:p w14:paraId="20F5AB79"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8c </w:t>
      </w:r>
    </w:p>
    <w:p w14:paraId="0BBFF21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DB7FC01" w14:textId="77777777" w:rsidR="00AB1E5B" w:rsidRPr="00DB61BB" w:rsidRDefault="00474311">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General conditions for the transport of animals </w:t>
      </w:r>
      <w:r w:rsidR="00E3470A" w:rsidRPr="00DB61BB">
        <w:rPr>
          <w:rFonts w:ascii="Arial" w:hAnsi="Arial" w:cs="Arial"/>
          <w:b/>
          <w:bCs/>
          <w:sz w:val="18"/>
          <w:szCs w:val="18"/>
        </w:rPr>
        <w:t xml:space="preserve"> </w:t>
      </w:r>
    </w:p>
    <w:p w14:paraId="764B986A"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D23037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(1) N</w:t>
      </w:r>
      <w:r w:rsidR="00A208E4" w:rsidRPr="00DB61BB">
        <w:rPr>
          <w:rFonts w:ascii="Arial" w:hAnsi="Arial" w:cs="Arial"/>
          <w:sz w:val="18"/>
          <w:szCs w:val="18"/>
        </w:rPr>
        <w:t>o person shal</w:t>
      </w:r>
      <w:r w:rsidR="00F20DBF" w:rsidRPr="00DB61BB">
        <w:rPr>
          <w:rFonts w:ascii="Arial" w:hAnsi="Arial" w:cs="Arial"/>
          <w:sz w:val="18"/>
          <w:szCs w:val="18"/>
        </w:rPr>
        <w:t>l</w:t>
      </w:r>
      <w:r w:rsidR="00A208E4" w:rsidRPr="00DB61BB">
        <w:rPr>
          <w:rFonts w:ascii="Arial" w:hAnsi="Arial" w:cs="Arial"/>
          <w:sz w:val="18"/>
          <w:szCs w:val="18"/>
        </w:rPr>
        <w:t xml:space="preserve"> transport animals or cause animals to be transported in a way likely to cause injury or undue suffering to </w:t>
      </w:r>
      <w:r w:rsidR="00AB6D73" w:rsidRPr="00DB61BB">
        <w:rPr>
          <w:rFonts w:ascii="Arial" w:hAnsi="Arial" w:cs="Arial"/>
          <w:sz w:val="18"/>
          <w:szCs w:val="18"/>
        </w:rPr>
        <w:t>them</w:t>
      </w:r>
      <w:r w:rsidRPr="00DB61BB">
        <w:rPr>
          <w:rFonts w:ascii="Arial" w:hAnsi="Arial" w:cs="Arial"/>
          <w:sz w:val="18"/>
          <w:szCs w:val="18"/>
        </w:rPr>
        <w:t xml:space="preserve">. </w:t>
      </w:r>
    </w:p>
    <w:p w14:paraId="534971F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3A5898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F20DBF" w:rsidRPr="00DB61BB">
        <w:rPr>
          <w:rFonts w:ascii="Arial" w:hAnsi="Arial" w:cs="Arial"/>
          <w:sz w:val="18"/>
          <w:szCs w:val="18"/>
        </w:rPr>
        <w:t>When transporting animals, t</w:t>
      </w:r>
      <w:r w:rsidR="00AB6D73" w:rsidRPr="00DB61BB">
        <w:rPr>
          <w:rFonts w:ascii="Arial" w:hAnsi="Arial" w:cs="Arial"/>
          <w:sz w:val="18"/>
          <w:szCs w:val="18"/>
        </w:rPr>
        <w:t>he transporter shall comply with the following conditions</w:t>
      </w:r>
      <w:r w:rsidRPr="00DB61BB">
        <w:rPr>
          <w:rFonts w:ascii="Arial" w:hAnsi="Arial" w:cs="Arial"/>
          <w:sz w:val="18"/>
          <w:szCs w:val="18"/>
        </w:rPr>
        <w:t xml:space="preserve">: </w:t>
      </w:r>
    </w:p>
    <w:p w14:paraId="409A3C3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803DB1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AB6D73" w:rsidRPr="00DB61BB">
        <w:rPr>
          <w:rFonts w:ascii="Arial" w:hAnsi="Arial" w:cs="Arial"/>
          <w:sz w:val="18"/>
          <w:szCs w:val="18"/>
        </w:rPr>
        <w:t xml:space="preserve">the means of transport </w:t>
      </w:r>
      <w:r w:rsidR="00F20DBF" w:rsidRPr="00DB61BB">
        <w:rPr>
          <w:rFonts w:ascii="Arial" w:hAnsi="Arial" w:cs="Arial"/>
          <w:sz w:val="18"/>
          <w:szCs w:val="18"/>
        </w:rPr>
        <w:t>shall be</w:t>
      </w:r>
      <w:r w:rsidR="00AB6D73" w:rsidRPr="00DB61BB">
        <w:rPr>
          <w:rFonts w:ascii="Arial" w:hAnsi="Arial" w:cs="Arial"/>
          <w:sz w:val="18"/>
          <w:szCs w:val="18"/>
        </w:rPr>
        <w:t xml:space="preserve"> designed</w:t>
      </w:r>
      <w:r w:rsidRPr="00DB61BB">
        <w:rPr>
          <w:rFonts w:ascii="Arial" w:hAnsi="Arial" w:cs="Arial"/>
          <w:sz w:val="18"/>
          <w:szCs w:val="18"/>
        </w:rPr>
        <w:t xml:space="preserve">, </w:t>
      </w:r>
      <w:r w:rsidR="00AB6D73" w:rsidRPr="00DB61BB">
        <w:rPr>
          <w:rFonts w:ascii="Arial" w:hAnsi="Arial" w:cs="Arial"/>
          <w:sz w:val="18"/>
          <w:szCs w:val="18"/>
        </w:rPr>
        <w:t>constructed, maintained and operated so as to avoid injury and suffering and ensure the safety of the animals</w:t>
      </w:r>
      <w:r w:rsidRPr="00DB61BB">
        <w:rPr>
          <w:rFonts w:ascii="Arial" w:hAnsi="Arial" w:cs="Arial"/>
          <w:sz w:val="18"/>
          <w:szCs w:val="18"/>
        </w:rPr>
        <w:t xml:space="preserve">, </w:t>
      </w:r>
    </w:p>
    <w:p w14:paraId="46F929D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FC8171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AB6D73" w:rsidRPr="00DB61BB">
        <w:rPr>
          <w:rFonts w:ascii="Arial" w:hAnsi="Arial" w:cs="Arial"/>
          <w:sz w:val="18"/>
          <w:szCs w:val="18"/>
        </w:rPr>
        <w:t xml:space="preserve">the loading and unloading facilities, if they are used, </w:t>
      </w:r>
      <w:r w:rsidR="00F20DBF" w:rsidRPr="00DB61BB">
        <w:rPr>
          <w:rFonts w:ascii="Arial" w:hAnsi="Arial" w:cs="Arial"/>
          <w:sz w:val="18"/>
          <w:szCs w:val="18"/>
        </w:rPr>
        <w:t>shall be</w:t>
      </w:r>
      <w:r w:rsidR="00AB6D73" w:rsidRPr="00DB61BB">
        <w:rPr>
          <w:rFonts w:ascii="Arial" w:hAnsi="Arial" w:cs="Arial"/>
          <w:sz w:val="18"/>
          <w:szCs w:val="18"/>
        </w:rPr>
        <w:t xml:space="preserve"> adequately designed, constructed, maintained and operated so as to avoid injury and suffering and ensure the safety of the animals</w:t>
      </w:r>
      <w:r w:rsidRPr="00DB61BB">
        <w:rPr>
          <w:rFonts w:ascii="Arial" w:hAnsi="Arial" w:cs="Arial"/>
          <w:sz w:val="18"/>
          <w:szCs w:val="18"/>
        </w:rPr>
        <w:t xml:space="preserve">, </w:t>
      </w:r>
    </w:p>
    <w:p w14:paraId="1A2BC23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BC5F26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AB6D73" w:rsidRPr="00DB61BB">
        <w:rPr>
          <w:rFonts w:ascii="Arial" w:hAnsi="Arial" w:cs="Arial"/>
          <w:sz w:val="18"/>
          <w:szCs w:val="18"/>
        </w:rPr>
        <w:t xml:space="preserve">sufficient floor area and height </w:t>
      </w:r>
      <w:r w:rsidR="00F20DBF" w:rsidRPr="00DB61BB">
        <w:rPr>
          <w:rFonts w:ascii="Arial" w:hAnsi="Arial" w:cs="Arial"/>
          <w:sz w:val="18"/>
          <w:szCs w:val="18"/>
        </w:rPr>
        <w:t>shall be</w:t>
      </w:r>
      <w:r w:rsidR="00AB6D73" w:rsidRPr="00DB61BB">
        <w:rPr>
          <w:rFonts w:ascii="Arial" w:hAnsi="Arial" w:cs="Arial"/>
          <w:sz w:val="18"/>
          <w:szCs w:val="18"/>
        </w:rPr>
        <w:t xml:space="preserve"> provided for the animals, appropriate to their size and the intended journey</w:t>
      </w:r>
      <w:r w:rsidRPr="00DB61BB">
        <w:rPr>
          <w:rFonts w:ascii="Arial" w:hAnsi="Arial" w:cs="Arial"/>
          <w:sz w:val="18"/>
          <w:szCs w:val="18"/>
        </w:rPr>
        <w:t xml:space="preserve">. </w:t>
      </w:r>
    </w:p>
    <w:p w14:paraId="13F00A2B" w14:textId="77777777" w:rsidR="00AB6D73" w:rsidRPr="00DB61BB" w:rsidRDefault="00AB6D73">
      <w:pPr>
        <w:widowControl w:val="0"/>
        <w:autoSpaceDE w:val="0"/>
        <w:autoSpaceDN w:val="0"/>
        <w:adjustRightInd w:val="0"/>
        <w:spacing w:after="0" w:line="240" w:lineRule="auto"/>
        <w:jc w:val="both"/>
        <w:rPr>
          <w:rFonts w:ascii="Arial" w:hAnsi="Arial" w:cs="Arial"/>
          <w:sz w:val="18"/>
          <w:szCs w:val="18"/>
        </w:rPr>
      </w:pPr>
    </w:p>
    <w:p w14:paraId="7AC2DD6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AB6D73" w:rsidRPr="00DB61BB">
        <w:rPr>
          <w:rFonts w:ascii="Arial" w:hAnsi="Arial" w:cs="Arial"/>
          <w:sz w:val="18"/>
          <w:szCs w:val="18"/>
        </w:rPr>
        <w:t xml:space="preserve">The </w:t>
      </w:r>
      <w:r w:rsidR="005D6AAE" w:rsidRPr="00DB61BB">
        <w:rPr>
          <w:rFonts w:ascii="Arial" w:hAnsi="Arial" w:cs="Arial"/>
          <w:sz w:val="18"/>
          <w:szCs w:val="18"/>
        </w:rPr>
        <w:t xml:space="preserve">keeper </w:t>
      </w:r>
      <w:r w:rsidR="00AB6D73" w:rsidRPr="00DB61BB">
        <w:rPr>
          <w:rFonts w:ascii="Arial" w:hAnsi="Arial" w:cs="Arial"/>
          <w:sz w:val="18"/>
          <w:szCs w:val="18"/>
        </w:rPr>
        <w:t xml:space="preserve">shall   </w:t>
      </w:r>
      <w:r w:rsidRPr="00DB61BB">
        <w:rPr>
          <w:rFonts w:ascii="Arial" w:hAnsi="Arial" w:cs="Arial"/>
          <w:sz w:val="18"/>
          <w:szCs w:val="18"/>
        </w:rPr>
        <w:t xml:space="preserve"> </w:t>
      </w:r>
    </w:p>
    <w:p w14:paraId="20B5753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C5E97E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120BA0" w:rsidRPr="00DB61BB">
        <w:rPr>
          <w:rFonts w:ascii="Arial" w:hAnsi="Arial" w:cs="Arial"/>
          <w:sz w:val="18"/>
          <w:szCs w:val="18"/>
        </w:rPr>
        <w:t>provid</w:t>
      </w:r>
      <w:r w:rsidR="00F20DBF" w:rsidRPr="00DB61BB">
        <w:rPr>
          <w:rFonts w:ascii="Arial" w:hAnsi="Arial" w:cs="Arial"/>
          <w:sz w:val="18"/>
          <w:szCs w:val="18"/>
        </w:rPr>
        <w:t xml:space="preserve">e </w:t>
      </w:r>
      <w:r w:rsidR="00AB6D73" w:rsidRPr="00DB61BB">
        <w:rPr>
          <w:rFonts w:ascii="Arial" w:hAnsi="Arial" w:cs="Arial"/>
          <w:sz w:val="18"/>
          <w:szCs w:val="18"/>
        </w:rPr>
        <w:t xml:space="preserve">water and feed to the animal appropriate in quality and quantity to </w:t>
      </w:r>
      <w:r w:rsidR="00F20DBF" w:rsidRPr="00DB61BB">
        <w:rPr>
          <w:rFonts w:ascii="Arial" w:hAnsi="Arial" w:cs="Arial"/>
          <w:sz w:val="18"/>
          <w:szCs w:val="18"/>
        </w:rPr>
        <w:t xml:space="preserve">the </w:t>
      </w:r>
      <w:r w:rsidR="00AB6D73" w:rsidRPr="00DB61BB">
        <w:rPr>
          <w:rFonts w:ascii="Arial" w:hAnsi="Arial" w:cs="Arial"/>
          <w:sz w:val="18"/>
          <w:szCs w:val="18"/>
        </w:rPr>
        <w:t>animal species and its size</w:t>
      </w:r>
      <w:r w:rsidRPr="00DB61BB">
        <w:rPr>
          <w:rFonts w:ascii="Arial" w:hAnsi="Arial" w:cs="Arial"/>
          <w:sz w:val="18"/>
          <w:szCs w:val="18"/>
        </w:rPr>
        <w:t xml:space="preserve">, </w:t>
      </w:r>
    </w:p>
    <w:p w14:paraId="03F7038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64E9D3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120BA0" w:rsidRPr="00DB61BB">
        <w:rPr>
          <w:rFonts w:ascii="Arial" w:hAnsi="Arial" w:cs="Arial"/>
          <w:sz w:val="18"/>
          <w:szCs w:val="18"/>
        </w:rPr>
        <w:t>offer rest to th</w:t>
      </w:r>
      <w:r w:rsidR="00F20DBF" w:rsidRPr="00DB61BB">
        <w:rPr>
          <w:rFonts w:ascii="Arial" w:hAnsi="Arial" w:cs="Arial"/>
          <w:sz w:val="18"/>
          <w:szCs w:val="18"/>
        </w:rPr>
        <w:t>e</w:t>
      </w:r>
      <w:r w:rsidR="00120BA0" w:rsidRPr="00DB61BB">
        <w:rPr>
          <w:rFonts w:ascii="Arial" w:hAnsi="Arial" w:cs="Arial"/>
          <w:sz w:val="18"/>
          <w:szCs w:val="18"/>
        </w:rPr>
        <w:t xml:space="preserve"> animal at appropriate frequency</w:t>
      </w:r>
      <w:r w:rsidRPr="00DB61BB">
        <w:rPr>
          <w:rFonts w:ascii="Arial" w:hAnsi="Arial" w:cs="Arial"/>
          <w:sz w:val="18"/>
          <w:szCs w:val="18"/>
        </w:rPr>
        <w:t xml:space="preserve">, </w:t>
      </w:r>
    </w:p>
    <w:p w14:paraId="00F2450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94E4B7F" w14:textId="77777777"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120BA0" w:rsidRPr="00DB61BB">
        <w:rPr>
          <w:rFonts w:ascii="Arial" w:hAnsi="Arial" w:cs="Arial"/>
          <w:sz w:val="18"/>
          <w:szCs w:val="18"/>
        </w:rPr>
        <w:t>provide first aid to an animal</w:t>
      </w:r>
      <w:r w:rsidRPr="00DB61BB">
        <w:rPr>
          <w:rFonts w:ascii="Arial" w:hAnsi="Arial" w:cs="Arial"/>
          <w:sz w:val="18"/>
          <w:szCs w:val="18"/>
        </w:rPr>
        <w:t xml:space="preserve"> </w:t>
      </w:r>
      <w:r w:rsidR="00120BA0" w:rsidRPr="00DB61BB">
        <w:rPr>
          <w:rFonts w:ascii="Arial" w:hAnsi="Arial" w:cs="Arial"/>
          <w:sz w:val="18"/>
          <w:szCs w:val="18"/>
        </w:rPr>
        <w:t>which got sick or injured during the transport</w:t>
      </w:r>
      <w:r w:rsidRPr="00DB61BB">
        <w:rPr>
          <w:rFonts w:ascii="Arial" w:hAnsi="Arial" w:cs="Arial"/>
          <w:sz w:val="18"/>
          <w:szCs w:val="18"/>
        </w:rPr>
        <w:t xml:space="preserve">; </w:t>
      </w:r>
      <w:r w:rsidR="00120BA0" w:rsidRPr="00DB61BB">
        <w:rPr>
          <w:rFonts w:ascii="Arial" w:hAnsi="Arial" w:cs="Arial"/>
          <w:sz w:val="18"/>
          <w:szCs w:val="18"/>
        </w:rPr>
        <w:t>if the state of health of the animal requires so, he shall provide the treatment by a veterinarian</w:t>
      </w:r>
      <w:r w:rsidRPr="00DB61BB">
        <w:rPr>
          <w:rFonts w:ascii="Arial" w:hAnsi="Arial" w:cs="Arial"/>
          <w:sz w:val="18"/>
          <w:szCs w:val="18"/>
        </w:rPr>
        <w:t xml:space="preserve">. </w:t>
      </w:r>
    </w:p>
    <w:p w14:paraId="7BB324F2" w14:textId="77777777" w:rsidR="00DB61BB" w:rsidRPr="00DB61BB" w:rsidRDefault="00DB61BB">
      <w:pPr>
        <w:widowControl w:val="0"/>
        <w:autoSpaceDE w:val="0"/>
        <w:autoSpaceDN w:val="0"/>
        <w:adjustRightInd w:val="0"/>
        <w:spacing w:after="0" w:line="240" w:lineRule="auto"/>
        <w:jc w:val="both"/>
        <w:rPr>
          <w:rFonts w:ascii="Arial" w:hAnsi="Arial" w:cs="Arial"/>
          <w:sz w:val="18"/>
          <w:szCs w:val="18"/>
        </w:rPr>
      </w:pPr>
    </w:p>
    <w:p w14:paraId="229D4D1B"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8d </w:t>
      </w:r>
    </w:p>
    <w:p w14:paraId="07A3BB96"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2F601481" w14:textId="77777777" w:rsidR="00AB1E5B" w:rsidRPr="00DB61BB" w:rsidRDefault="00654C3F">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Fitness of animals for transport</w:t>
      </w:r>
      <w:r w:rsidR="00E3470A" w:rsidRPr="00DB61BB">
        <w:rPr>
          <w:rFonts w:ascii="Arial" w:hAnsi="Arial" w:cs="Arial"/>
          <w:b/>
          <w:bCs/>
          <w:sz w:val="18"/>
          <w:szCs w:val="18"/>
        </w:rPr>
        <w:t xml:space="preserve"> </w:t>
      </w:r>
    </w:p>
    <w:p w14:paraId="13FF5662"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5A1A5F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654C3F" w:rsidRPr="00DB61BB">
        <w:rPr>
          <w:rFonts w:ascii="Arial" w:hAnsi="Arial" w:cs="Arial"/>
          <w:sz w:val="18"/>
          <w:szCs w:val="18"/>
        </w:rPr>
        <w:t xml:space="preserve">No animal shall be transported by the </w:t>
      </w:r>
      <w:r w:rsidR="005D6AAE" w:rsidRPr="00DB61BB">
        <w:rPr>
          <w:rFonts w:ascii="Arial" w:hAnsi="Arial" w:cs="Arial"/>
          <w:sz w:val="18"/>
          <w:szCs w:val="18"/>
        </w:rPr>
        <w:t xml:space="preserve">keeper </w:t>
      </w:r>
      <w:r w:rsidR="00654C3F" w:rsidRPr="00DB61BB">
        <w:rPr>
          <w:rFonts w:ascii="Arial" w:hAnsi="Arial" w:cs="Arial"/>
          <w:sz w:val="18"/>
          <w:szCs w:val="18"/>
        </w:rPr>
        <w:t>or handed over by him to the transporter for transport unless it is fit for the intended journey</w:t>
      </w:r>
      <w:r w:rsidRPr="00DB61BB">
        <w:rPr>
          <w:rFonts w:ascii="Arial" w:hAnsi="Arial" w:cs="Arial"/>
          <w:sz w:val="18"/>
          <w:szCs w:val="18"/>
        </w:rPr>
        <w:t xml:space="preserve">. </w:t>
      </w:r>
    </w:p>
    <w:p w14:paraId="6568258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774AC7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654C3F" w:rsidRPr="00DB61BB">
        <w:rPr>
          <w:rFonts w:ascii="Arial" w:hAnsi="Arial" w:cs="Arial"/>
          <w:sz w:val="18"/>
          <w:szCs w:val="18"/>
        </w:rPr>
        <w:t xml:space="preserve">Animals that are injured or that present physiological weaknesses or </w:t>
      </w:r>
      <w:r w:rsidRPr="00DB61BB">
        <w:rPr>
          <w:rFonts w:ascii="Arial" w:hAnsi="Arial" w:cs="Arial"/>
          <w:sz w:val="18"/>
          <w:szCs w:val="18"/>
        </w:rPr>
        <w:t>pat</w:t>
      </w:r>
      <w:r w:rsidR="00654C3F" w:rsidRPr="00DB61BB">
        <w:rPr>
          <w:rFonts w:ascii="Arial" w:hAnsi="Arial" w:cs="Arial"/>
          <w:sz w:val="18"/>
          <w:szCs w:val="18"/>
        </w:rPr>
        <w:t xml:space="preserve">hological processes shall not be considered </w:t>
      </w:r>
      <w:r w:rsidR="00654C3F" w:rsidRPr="00DB61BB">
        <w:rPr>
          <w:rFonts w:ascii="Arial" w:hAnsi="Arial" w:cs="Arial"/>
          <w:sz w:val="18"/>
          <w:szCs w:val="18"/>
        </w:rPr>
        <w:lastRenderedPageBreak/>
        <w:t xml:space="preserve">fit for transport, and in particular if </w:t>
      </w:r>
    </w:p>
    <w:p w14:paraId="02095E2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C6E8B0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654C3F" w:rsidRPr="00DB61BB">
        <w:rPr>
          <w:rFonts w:ascii="Arial" w:hAnsi="Arial" w:cs="Arial"/>
          <w:sz w:val="18"/>
          <w:szCs w:val="18"/>
        </w:rPr>
        <w:t>they are unable to move independently without pain or to walk unassisted</w:t>
      </w:r>
      <w:r w:rsidRPr="00DB61BB">
        <w:rPr>
          <w:rFonts w:ascii="Arial" w:hAnsi="Arial" w:cs="Arial"/>
          <w:sz w:val="18"/>
          <w:szCs w:val="18"/>
        </w:rPr>
        <w:t xml:space="preserve">, </w:t>
      </w:r>
    </w:p>
    <w:p w14:paraId="77D7C17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B24E43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654C3F" w:rsidRPr="00DB61BB">
        <w:rPr>
          <w:rFonts w:ascii="Arial" w:hAnsi="Arial" w:cs="Arial"/>
          <w:sz w:val="18"/>
          <w:szCs w:val="18"/>
        </w:rPr>
        <w:t xml:space="preserve">they present a severe </w:t>
      </w:r>
      <w:r w:rsidR="007F1BC4" w:rsidRPr="00DB61BB">
        <w:rPr>
          <w:rFonts w:ascii="Arial" w:hAnsi="Arial" w:cs="Arial"/>
          <w:sz w:val="18"/>
          <w:szCs w:val="18"/>
        </w:rPr>
        <w:t>open wound, or prolapse</w:t>
      </w:r>
      <w:r w:rsidRPr="00DB61BB">
        <w:rPr>
          <w:rFonts w:ascii="Arial" w:hAnsi="Arial" w:cs="Arial"/>
          <w:sz w:val="18"/>
          <w:szCs w:val="18"/>
        </w:rPr>
        <w:t xml:space="preserve">, </w:t>
      </w:r>
    </w:p>
    <w:p w14:paraId="4154F06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298272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7F1BC4" w:rsidRPr="00DB61BB">
        <w:rPr>
          <w:rFonts w:ascii="Arial" w:hAnsi="Arial" w:cs="Arial"/>
          <w:sz w:val="18"/>
          <w:szCs w:val="18"/>
        </w:rPr>
        <w:t xml:space="preserve">they are pregnant females for whom </w:t>
      </w:r>
      <w:r w:rsidRPr="00DB61BB">
        <w:rPr>
          <w:rFonts w:ascii="Arial" w:hAnsi="Arial" w:cs="Arial"/>
          <w:sz w:val="18"/>
          <w:szCs w:val="18"/>
        </w:rPr>
        <w:t xml:space="preserve">90 % </w:t>
      </w:r>
      <w:r w:rsidR="007F1BC4" w:rsidRPr="00DB61BB">
        <w:rPr>
          <w:rFonts w:ascii="Arial" w:hAnsi="Arial" w:cs="Arial"/>
          <w:sz w:val="18"/>
          <w:szCs w:val="18"/>
        </w:rPr>
        <w:t>or more of the expected gestation period has already passed</w:t>
      </w:r>
      <w:r w:rsidRPr="00DB61BB">
        <w:rPr>
          <w:rFonts w:ascii="Arial" w:hAnsi="Arial" w:cs="Arial"/>
          <w:sz w:val="18"/>
          <w:szCs w:val="18"/>
        </w:rPr>
        <w:t xml:space="preserve">, </w:t>
      </w:r>
      <w:r w:rsidR="007F1BC4" w:rsidRPr="00DB61BB">
        <w:rPr>
          <w:rFonts w:ascii="Arial" w:hAnsi="Arial" w:cs="Arial"/>
          <w:sz w:val="18"/>
          <w:szCs w:val="18"/>
        </w:rPr>
        <w:t>or females who gave birth in the previous week</w:t>
      </w:r>
      <w:r w:rsidRPr="00DB61BB">
        <w:rPr>
          <w:rFonts w:ascii="Arial" w:hAnsi="Arial" w:cs="Arial"/>
          <w:sz w:val="18"/>
          <w:szCs w:val="18"/>
        </w:rPr>
        <w:t xml:space="preserve">, </w:t>
      </w:r>
    </w:p>
    <w:p w14:paraId="52235E7B" w14:textId="77777777" w:rsidR="007F1BC4" w:rsidRPr="00DB61BB" w:rsidRDefault="007F1BC4">
      <w:pPr>
        <w:widowControl w:val="0"/>
        <w:autoSpaceDE w:val="0"/>
        <w:autoSpaceDN w:val="0"/>
        <w:adjustRightInd w:val="0"/>
        <w:spacing w:after="0" w:line="240" w:lineRule="auto"/>
        <w:jc w:val="both"/>
        <w:rPr>
          <w:rFonts w:ascii="Arial" w:hAnsi="Arial" w:cs="Arial"/>
          <w:sz w:val="18"/>
          <w:szCs w:val="18"/>
        </w:rPr>
      </w:pPr>
    </w:p>
    <w:p w14:paraId="31EC880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7F1BC4" w:rsidRPr="00DB61BB">
        <w:rPr>
          <w:rFonts w:ascii="Arial" w:hAnsi="Arial" w:cs="Arial"/>
          <w:sz w:val="18"/>
          <w:szCs w:val="18"/>
        </w:rPr>
        <w:t>they are new-born animals in which the navel has not completely healed</w:t>
      </w:r>
      <w:r w:rsidRPr="00DB61BB">
        <w:rPr>
          <w:rFonts w:ascii="Arial" w:hAnsi="Arial" w:cs="Arial"/>
          <w:sz w:val="18"/>
          <w:szCs w:val="18"/>
        </w:rPr>
        <w:t xml:space="preserve">, </w:t>
      </w:r>
    </w:p>
    <w:p w14:paraId="5A2A306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F8EE4E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7F1BC4" w:rsidRPr="00DB61BB">
        <w:rPr>
          <w:rFonts w:ascii="Arial" w:hAnsi="Arial" w:cs="Arial"/>
          <w:sz w:val="18"/>
          <w:szCs w:val="18"/>
        </w:rPr>
        <w:t xml:space="preserve">they are pigs of less than </w:t>
      </w:r>
      <w:r w:rsidRPr="00DB61BB">
        <w:rPr>
          <w:rFonts w:ascii="Arial" w:hAnsi="Arial" w:cs="Arial"/>
          <w:sz w:val="18"/>
          <w:szCs w:val="18"/>
        </w:rPr>
        <w:t xml:space="preserve">3 </w:t>
      </w:r>
      <w:r w:rsidR="007F1BC4" w:rsidRPr="00DB61BB">
        <w:rPr>
          <w:rFonts w:ascii="Arial" w:hAnsi="Arial" w:cs="Arial"/>
          <w:sz w:val="18"/>
          <w:szCs w:val="18"/>
        </w:rPr>
        <w:t>weeks</w:t>
      </w:r>
      <w:r w:rsidRPr="00DB61BB">
        <w:rPr>
          <w:rFonts w:ascii="Arial" w:hAnsi="Arial" w:cs="Arial"/>
          <w:sz w:val="18"/>
          <w:szCs w:val="18"/>
        </w:rPr>
        <w:t xml:space="preserve">, </w:t>
      </w:r>
      <w:r w:rsidR="007F1BC4" w:rsidRPr="00DB61BB">
        <w:rPr>
          <w:rFonts w:ascii="Arial" w:hAnsi="Arial" w:cs="Arial"/>
          <w:sz w:val="18"/>
          <w:szCs w:val="18"/>
        </w:rPr>
        <w:t xml:space="preserve">lambs of less than </w:t>
      </w:r>
      <w:r w:rsidRPr="00DB61BB">
        <w:rPr>
          <w:rFonts w:ascii="Arial" w:hAnsi="Arial" w:cs="Arial"/>
          <w:sz w:val="18"/>
          <w:szCs w:val="18"/>
        </w:rPr>
        <w:t xml:space="preserve">1 </w:t>
      </w:r>
      <w:r w:rsidR="007F1BC4" w:rsidRPr="00DB61BB">
        <w:rPr>
          <w:rFonts w:ascii="Arial" w:hAnsi="Arial" w:cs="Arial"/>
          <w:sz w:val="18"/>
          <w:szCs w:val="18"/>
        </w:rPr>
        <w:t xml:space="preserve">week and calves of less than </w:t>
      </w:r>
      <w:r w:rsidRPr="00DB61BB">
        <w:rPr>
          <w:rFonts w:ascii="Arial" w:hAnsi="Arial" w:cs="Arial"/>
          <w:sz w:val="18"/>
          <w:szCs w:val="18"/>
        </w:rPr>
        <w:t>10 d</w:t>
      </w:r>
      <w:r w:rsidR="007F1BC4" w:rsidRPr="00DB61BB">
        <w:rPr>
          <w:rFonts w:ascii="Arial" w:hAnsi="Arial" w:cs="Arial"/>
          <w:sz w:val="18"/>
          <w:szCs w:val="18"/>
        </w:rPr>
        <w:t>ays</w:t>
      </w:r>
      <w:r w:rsidRPr="00DB61BB">
        <w:rPr>
          <w:rFonts w:ascii="Arial" w:hAnsi="Arial" w:cs="Arial"/>
          <w:sz w:val="18"/>
          <w:szCs w:val="18"/>
        </w:rPr>
        <w:t xml:space="preserve">, </w:t>
      </w:r>
      <w:r w:rsidR="007F1BC4" w:rsidRPr="00DB61BB">
        <w:rPr>
          <w:rFonts w:ascii="Arial" w:hAnsi="Arial" w:cs="Arial"/>
          <w:sz w:val="18"/>
          <w:szCs w:val="18"/>
        </w:rPr>
        <w:t xml:space="preserve">unless they are transported less than </w:t>
      </w:r>
      <w:r w:rsidRPr="00DB61BB">
        <w:rPr>
          <w:rFonts w:ascii="Arial" w:hAnsi="Arial" w:cs="Arial"/>
          <w:sz w:val="18"/>
          <w:szCs w:val="18"/>
        </w:rPr>
        <w:t xml:space="preserve">100 km, </w:t>
      </w:r>
    </w:p>
    <w:p w14:paraId="47F0992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4307D8D" w14:textId="77777777" w:rsidR="007F1BC4"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7F1BC4" w:rsidRPr="00DB61BB">
        <w:rPr>
          <w:rFonts w:ascii="Arial" w:hAnsi="Arial" w:cs="Arial"/>
          <w:sz w:val="18"/>
          <w:szCs w:val="18"/>
        </w:rPr>
        <w:t>they are mammals who have not yet been weaned or who have not yet become accustomed to independent intake of feed and water</w:t>
      </w:r>
      <w:r w:rsidRPr="00DB61BB">
        <w:rPr>
          <w:rFonts w:ascii="Arial" w:hAnsi="Arial" w:cs="Arial"/>
          <w:sz w:val="18"/>
          <w:szCs w:val="18"/>
        </w:rPr>
        <w:t xml:space="preserve">, </w:t>
      </w:r>
      <w:r w:rsidR="007F1BC4" w:rsidRPr="00DB61BB">
        <w:rPr>
          <w:rFonts w:ascii="Arial" w:hAnsi="Arial" w:cs="Arial"/>
          <w:sz w:val="18"/>
          <w:szCs w:val="18"/>
        </w:rPr>
        <w:t>unless they are accompanied by their mother</w:t>
      </w:r>
      <w:r w:rsidRPr="00DB61BB">
        <w:rPr>
          <w:rFonts w:ascii="Arial" w:hAnsi="Arial" w:cs="Arial"/>
          <w:sz w:val="18"/>
          <w:szCs w:val="18"/>
        </w:rPr>
        <w:t xml:space="preserve">; </w:t>
      </w:r>
      <w:r w:rsidR="007F1BC4" w:rsidRPr="00DB61BB">
        <w:rPr>
          <w:rFonts w:ascii="Arial" w:hAnsi="Arial" w:cs="Arial"/>
          <w:sz w:val="18"/>
          <w:szCs w:val="18"/>
        </w:rPr>
        <w:t xml:space="preserve">this </w:t>
      </w:r>
      <w:r w:rsidR="00F20DBF" w:rsidRPr="00DB61BB">
        <w:rPr>
          <w:rFonts w:ascii="Arial" w:hAnsi="Arial" w:cs="Arial"/>
          <w:sz w:val="18"/>
          <w:szCs w:val="18"/>
        </w:rPr>
        <w:t xml:space="preserve">shall </w:t>
      </w:r>
      <w:r w:rsidR="007F1BC4" w:rsidRPr="00DB61BB">
        <w:rPr>
          <w:rFonts w:ascii="Arial" w:hAnsi="Arial" w:cs="Arial"/>
          <w:sz w:val="18"/>
          <w:szCs w:val="18"/>
        </w:rPr>
        <w:t xml:space="preserve">not apply to wild animals where the mother may pose </w:t>
      </w:r>
      <w:r w:rsidR="00F20DBF" w:rsidRPr="00DB61BB">
        <w:rPr>
          <w:rFonts w:ascii="Arial" w:hAnsi="Arial" w:cs="Arial"/>
          <w:sz w:val="18"/>
          <w:szCs w:val="18"/>
        </w:rPr>
        <w:t xml:space="preserve">a </w:t>
      </w:r>
      <w:r w:rsidR="007F1BC4" w:rsidRPr="00DB61BB">
        <w:rPr>
          <w:rFonts w:ascii="Arial" w:hAnsi="Arial" w:cs="Arial"/>
          <w:sz w:val="18"/>
          <w:szCs w:val="18"/>
        </w:rPr>
        <w:t>threat to its young</w:t>
      </w:r>
      <w:r w:rsidRPr="00DB61BB">
        <w:rPr>
          <w:rFonts w:ascii="Arial" w:hAnsi="Arial" w:cs="Arial"/>
          <w:sz w:val="18"/>
          <w:szCs w:val="18"/>
        </w:rPr>
        <w:t xml:space="preserve">, </w:t>
      </w:r>
    </w:p>
    <w:p w14:paraId="034D8B41" w14:textId="77777777" w:rsidR="007F1BC4" w:rsidRPr="00DB61BB" w:rsidRDefault="007F1BC4">
      <w:pPr>
        <w:widowControl w:val="0"/>
        <w:autoSpaceDE w:val="0"/>
        <w:autoSpaceDN w:val="0"/>
        <w:adjustRightInd w:val="0"/>
        <w:spacing w:after="0" w:line="240" w:lineRule="auto"/>
        <w:jc w:val="both"/>
        <w:rPr>
          <w:rFonts w:ascii="Arial" w:hAnsi="Arial" w:cs="Arial"/>
          <w:sz w:val="18"/>
          <w:szCs w:val="18"/>
        </w:rPr>
      </w:pPr>
    </w:p>
    <w:p w14:paraId="50E3E7F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g) </w:t>
      </w:r>
      <w:r w:rsidR="007F1BC4" w:rsidRPr="00DB61BB">
        <w:rPr>
          <w:rFonts w:ascii="Arial" w:hAnsi="Arial" w:cs="Arial"/>
          <w:sz w:val="18"/>
          <w:szCs w:val="18"/>
        </w:rPr>
        <w:t>they are cervine animals in velvet</w:t>
      </w:r>
      <w:r w:rsidRPr="00DB61BB">
        <w:rPr>
          <w:rFonts w:ascii="Arial" w:hAnsi="Arial" w:cs="Arial"/>
          <w:sz w:val="18"/>
          <w:szCs w:val="18"/>
        </w:rPr>
        <w:t xml:space="preserve">. </w:t>
      </w:r>
    </w:p>
    <w:p w14:paraId="524801FF" w14:textId="77777777" w:rsidR="007F1BC4" w:rsidRPr="00DB61BB" w:rsidRDefault="007F1BC4">
      <w:pPr>
        <w:widowControl w:val="0"/>
        <w:autoSpaceDE w:val="0"/>
        <w:autoSpaceDN w:val="0"/>
        <w:adjustRightInd w:val="0"/>
        <w:spacing w:after="0" w:line="240" w:lineRule="auto"/>
        <w:jc w:val="both"/>
        <w:rPr>
          <w:rFonts w:ascii="Arial" w:hAnsi="Arial" w:cs="Arial"/>
          <w:sz w:val="18"/>
          <w:szCs w:val="18"/>
        </w:rPr>
      </w:pPr>
    </w:p>
    <w:p w14:paraId="2F8174B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7F1BC4" w:rsidRPr="00DB61BB">
        <w:rPr>
          <w:rFonts w:ascii="Arial" w:hAnsi="Arial" w:cs="Arial"/>
          <w:sz w:val="18"/>
          <w:szCs w:val="18"/>
        </w:rPr>
        <w:t xml:space="preserve">Provisions of paragraphs </w:t>
      </w:r>
      <w:r w:rsidRPr="00DB61BB">
        <w:rPr>
          <w:rFonts w:ascii="Arial" w:hAnsi="Arial" w:cs="Arial"/>
          <w:sz w:val="18"/>
          <w:szCs w:val="18"/>
        </w:rPr>
        <w:t>1 a</w:t>
      </w:r>
      <w:r w:rsidR="007F1BC4" w:rsidRPr="00DB61BB">
        <w:rPr>
          <w:rFonts w:ascii="Arial" w:hAnsi="Arial" w:cs="Arial"/>
          <w:sz w:val="18"/>
          <w:szCs w:val="18"/>
        </w:rPr>
        <w:t>nd</w:t>
      </w:r>
      <w:r w:rsidRPr="00DB61BB">
        <w:rPr>
          <w:rFonts w:ascii="Arial" w:hAnsi="Arial" w:cs="Arial"/>
          <w:sz w:val="18"/>
          <w:szCs w:val="18"/>
        </w:rPr>
        <w:t xml:space="preserve"> 2 </w:t>
      </w:r>
      <w:r w:rsidR="00624F5F" w:rsidRPr="00DB61BB">
        <w:rPr>
          <w:rFonts w:ascii="Arial" w:hAnsi="Arial" w:cs="Arial"/>
          <w:sz w:val="18"/>
          <w:szCs w:val="18"/>
        </w:rPr>
        <w:t xml:space="preserve">shall </w:t>
      </w:r>
      <w:r w:rsidR="007F1BC4" w:rsidRPr="00DB61BB">
        <w:rPr>
          <w:rFonts w:ascii="Arial" w:hAnsi="Arial" w:cs="Arial"/>
          <w:sz w:val="18"/>
          <w:szCs w:val="18"/>
        </w:rPr>
        <w:t xml:space="preserve">not apply to the transport of animals </w:t>
      </w:r>
      <w:r w:rsidRPr="00DB61BB">
        <w:rPr>
          <w:rFonts w:ascii="Arial" w:hAnsi="Arial" w:cs="Arial"/>
          <w:sz w:val="18"/>
          <w:szCs w:val="18"/>
        </w:rPr>
        <w:t xml:space="preserve"> </w:t>
      </w:r>
    </w:p>
    <w:p w14:paraId="1468867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8FAB31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7F1BC4" w:rsidRPr="00DB61BB">
        <w:rPr>
          <w:rFonts w:ascii="Arial" w:hAnsi="Arial" w:cs="Arial"/>
          <w:sz w:val="18"/>
          <w:szCs w:val="18"/>
        </w:rPr>
        <w:t>for veterinary treatment and back</w:t>
      </w:r>
      <w:r w:rsidRPr="00DB61BB">
        <w:rPr>
          <w:rFonts w:ascii="Arial" w:hAnsi="Arial" w:cs="Arial"/>
          <w:sz w:val="18"/>
          <w:szCs w:val="18"/>
        </w:rPr>
        <w:t xml:space="preserve">, </w:t>
      </w:r>
      <w:r w:rsidR="007F1BC4" w:rsidRPr="00DB61BB">
        <w:rPr>
          <w:rFonts w:ascii="Arial" w:hAnsi="Arial" w:cs="Arial"/>
          <w:sz w:val="18"/>
          <w:szCs w:val="18"/>
        </w:rPr>
        <w:t>or if the transport is otherwise necessa</w:t>
      </w:r>
      <w:r w:rsidR="00624F5F" w:rsidRPr="00DB61BB">
        <w:rPr>
          <w:rFonts w:ascii="Arial" w:hAnsi="Arial" w:cs="Arial"/>
          <w:sz w:val="18"/>
          <w:szCs w:val="18"/>
        </w:rPr>
        <w:t>r</w:t>
      </w:r>
      <w:r w:rsidR="007F1BC4" w:rsidRPr="00DB61BB">
        <w:rPr>
          <w:rFonts w:ascii="Arial" w:hAnsi="Arial" w:cs="Arial"/>
          <w:sz w:val="18"/>
          <w:szCs w:val="18"/>
        </w:rPr>
        <w:t xml:space="preserve">y to avoid more pain, suffering or </w:t>
      </w:r>
      <w:r w:rsidR="00D741FD" w:rsidRPr="00DB61BB">
        <w:rPr>
          <w:rFonts w:ascii="Arial" w:hAnsi="Arial" w:cs="Arial"/>
          <w:sz w:val="18"/>
          <w:szCs w:val="18"/>
        </w:rPr>
        <w:t>damage</w:t>
      </w:r>
      <w:r w:rsidRPr="00DB61BB">
        <w:rPr>
          <w:rFonts w:ascii="Arial" w:hAnsi="Arial" w:cs="Arial"/>
          <w:sz w:val="18"/>
          <w:szCs w:val="18"/>
        </w:rPr>
        <w:t xml:space="preserve">, </w:t>
      </w:r>
    </w:p>
    <w:p w14:paraId="14B412A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B3C601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7F1BC4" w:rsidRPr="00DB61BB">
        <w:rPr>
          <w:rFonts w:ascii="Arial" w:hAnsi="Arial" w:cs="Arial"/>
          <w:sz w:val="18"/>
          <w:szCs w:val="18"/>
        </w:rPr>
        <w:t>upon instruction of a veterinarian for diagnostic purposes</w:t>
      </w:r>
      <w:r w:rsidRPr="00DB61BB">
        <w:rPr>
          <w:rFonts w:ascii="Arial" w:hAnsi="Arial" w:cs="Arial"/>
          <w:sz w:val="18"/>
          <w:szCs w:val="18"/>
        </w:rPr>
        <w:t xml:space="preserve">. </w:t>
      </w:r>
    </w:p>
    <w:p w14:paraId="363F40E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3A8A825"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8e </w:t>
      </w:r>
    </w:p>
    <w:p w14:paraId="684753F4"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136CA08B" w14:textId="77777777" w:rsidR="00AB1E5B" w:rsidRPr="00DB61BB" w:rsidRDefault="007F1BC4">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Means of transport </w:t>
      </w:r>
      <w:r w:rsidR="00E3470A" w:rsidRPr="00DB61BB">
        <w:rPr>
          <w:rFonts w:ascii="Arial" w:hAnsi="Arial" w:cs="Arial"/>
          <w:b/>
          <w:bCs/>
          <w:sz w:val="18"/>
          <w:szCs w:val="18"/>
        </w:rPr>
        <w:t xml:space="preserve"> </w:t>
      </w:r>
    </w:p>
    <w:p w14:paraId="4957B35C"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488B97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7F1BC4" w:rsidRPr="00DB61BB">
        <w:rPr>
          <w:rFonts w:ascii="Arial" w:hAnsi="Arial" w:cs="Arial"/>
          <w:sz w:val="18"/>
          <w:szCs w:val="18"/>
        </w:rPr>
        <w:t xml:space="preserve">The </w:t>
      </w:r>
      <w:r w:rsidR="005D6AAE" w:rsidRPr="00DB61BB">
        <w:rPr>
          <w:rFonts w:ascii="Arial" w:hAnsi="Arial" w:cs="Arial"/>
          <w:sz w:val="18"/>
          <w:szCs w:val="18"/>
        </w:rPr>
        <w:t xml:space="preserve">keeper </w:t>
      </w:r>
      <w:r w:rsidR="007F1BC4" w:rsidRPr="00DB61BB">
        <w:rPr>
          <w:rFonts w:ascii="Arial" w:hAnsi="Arial" w:cs="Arial"/>
          <w:sz w:val="18"/>
          <w:szCs w:val="18"/>
        </w:rPr>
        <w:t>shall ensure that the means of transport</w:t>
      </w:r>
      <w:r w:rsidRPr="00DB61BB">
        <w:rPr>
          <w:rFonts w:ascii="Arial" w:hAnsi="Arial" w:cs="Arial"/>
          <w:sz w:val="18"/>
          <w:szCs w:val="18"/>
        </w:rPr>
        <w:t xml:space="preserve">, </w:t>
      </w:r>
      <w:r w:rsidR="007F1BC4" w:rsidRPr="00DB61BB">
        <w:rPr>
          <w:rFonts w:ascii="Arial" w:hAnsi="Arial" w:cs="Arial"/>
          <w:sz w:val="18"/>
          <w:szCs w:val="18"/>
        </w:rPr>
        <w:t>containers</w:t>
      </w:r>
      <w:r w:rsidRPr="00DB61BB">
        <w:rPr>
          <w:rFonts w:ascii="Arial" w:hAnsi="Arial" w:cs="Arial"/>
          <w:sz w:val="18"/>
          <w:szCs w:val="18"/>
        </w:rPr>
        <w:t xml:space="preserve">, </w:t>
      </w:r>
      <w:r w:rsidR="007F1BC4" w:rsidRPr="00DB61BB">
        <w:rPr>
          <w:rFonts w:ascii="Arial" w:hAnsi="Arial" w:cs="Arial"/>
          <w:sz w:val="18"/>
          <w:szCs w:val="18"/>
        </w:rPr>
        <w:t xml:space="preserve">cages etc. and their fittings are designed, constructed, maintained and operated so as to </w:t>
      </w:r>
      <w:r w:rsidRPr="00DB61BB">
        <w:rPr>
          <w:rFonts w:ascii="Arial" w:hAnsi="Arial" w:cs="Arial"/>
          <w:sz w:val="18"/>
          <w:szCs w:val="18"/>
        </w:rPr>
        <w:t xml:space="preserve"> </w:t>
      </w:r>
    </w:p>
    <w:p w14:paraId="4C4023C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3A8AA4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7F1BC4" w:rsidRPr="00DB61BB">
        <w:rPr>
          <w:rFonts w:ascii="Arial" w:hAnsi="Arial" w:cs="Arial"/>
          <w:sz w:val="18"/>
          <w:szCs w:val="18"/>
        </w:rPr>
        <w:t>avoid injury and suffering and to ensure the safety of the animals</w:t>
      </w:r>
      <w:r w:rsidRPr="00DB61BB">
        <w:rPr>
          <w:rFonts w:ascii="Arial" w:hAnsi="Arial" w:cs="Arial"/>
          <w:sz w:val="18"/>
          <w:szCs w:val="18"/>
        </w:rPr>
        <w:t xml:space="preserve">, </w:t>
      </w:r>
    </w:p>
    <w:p w14:paraId="0899801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3D30C4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C600AE" w:rsidRPr="00DB61BB">
        <w:rPr>
          <w:rFonts w:ascii="Arial" w:hAnsi="Arial" w:cs="Arial"/>
          <w:sz w:val="18"/>
          <w:szCs w:val="18"/>
        </w:rPr>
        <w:t>protect the animals from inclement weather,</w:t>
      </w:r>
      <w:r w:rsidRPr="00DB61BB">
        <w:rPr>
          <w:rFonts w:ascii="Arial" w:hAnsi="Arial" w:cs="Arial"/>
          <w:sz w:val="18"/>
          <w:szCs w:val="18"/>
        </w:rPr>
        <w:t xml:space="preserve"> </w:t>
      </w:r>
      <w:r w:rsidR="00C600AE" w:rsidRPr="00DB61BB">
        <w:rPr>
          <w:rFonts w:ascii="Arial" w:hAnsi="Arial" w:cs="Arial"/>
          <w:sz w:val="18"/>
          <w:szCs w:val="18"/>
        </w:rPr>
        <w:t xml:space="preserve">extremely </w:t>
      </w:r>
      <w:r w:rsidR="00D67384" w:rsidRPr="00DB61BB">
        <w:rPr>
          <w:rFonts w:ascii="Arial" w:hAnsi="Arial" w:cs="Arial"/>
          <w:sz w:val="18"/>
          <w:szCs w:val="18"/>
        </w:rPr>
        <w:t>high</w:t>
      </w:r>
      <w:r w:rsidR="00C600AE" w:rsidRPr="00DB61BB">
        <w:rPr>
          <w:rFonts w:ascii="Arial" w:hAnsi="Arial" w:cs="Arial"/>
          <w:sz w:val="18"/>
          <w:szCs w:val="18"/>
        </w:rPr>
        <w:t xml:space="preserve"> or low temperatures and adverse changes in climatic conditions</w:t>
      </w:r>
      <w:r w:rsidRPr="00DB61BB">
        <w:rPr>
          <w:rFonts w:ascii="Arial" w:hAnsi="Arial" w:cs="Arial"/>
          <w:sz w:val="18"/>
          <w:szCs w:val="18"/>
        </w:rPr>
        <w:t xml:space="preserve">, </w:t>
      </w:r>
    </w:p>
    <w:p w14:paraId="528BD70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9C5782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C600AE" w:rsidRPr="00DB61BB">
        <w:rPr>
          <w:rFonts w:ascii="Arial" w:hAnsi="Arial" w:cs="Arial"/>
          <w:sz w:val="18"/>
          <w:szCs w:val="18"/>
        </w:rPr>
        <w:t>prevent the animals from escaping or falling out and be able to withstand the stresses of movements</w:t>
      </w:r>
      <w:r w:rsidRPr="00DB61BB">
        <w:rPr>
          <w:rFonts w:ascii="Arial" w:hAnsi="Arial" w:cs="Arial"/>
          <w:sz w:val="18"/>
          <w:szCs w:val="18"/>
        </w:rPr>
        <w:t xml:space="preserve">, </w:t>
      </w:r>
    </w:p>
    <w:p w14:paraId="079EF14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79B998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C600AE" w:rsidRPr="00DB61BB">
        <w:rPr>
          <w:rFonts w:ascii="Arial" w:hAnsi="Arial" w:cs="Arial"/>
          <w:sz w:val="18"/>
          <w:szCs w:val="18"/>
        </w:rPr>
        <w:t>present a flooring surface that is anti-slip</w:t>
      </w:r>
      <w:r w:rsidRPr="00DB61BB">
        <w:rPr>
          <w:rFonts w:ascii="Arial" w:hAnsi="Arial" w:cs="Arial"/>
          <w:sz w:val="18"/>
          <w:szCs w:val="18"/>
        </w:rPr>
        <w:t xml:space="preserve">, </w:t>
      </w:r>
    </w:p>
    <w:p w14:paraId="275D63E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4CE4DA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C600AE" w:rsidRPr="00DB61BB">
        <w:rPr>
          <w:rFonts w:ascii="Arial" w:hAnsi="Arial" w:cs="Arial"/>
          <w:sz w:val="18"/>
          <w:szCs w:val="18"/>
        </w:rPr>
        <w:t>present a flooring surface that minimises the leakage of urine or faeces</w:t>
      </w:r>
      <w:r w:rsidRPr="00DB61BB">
        <w:rPr>
          <w:rFonts w:ascii="Arial" w:hAnsi="Arial" w:cs="Arial"/>
          <w:sz w:val="18"/>
          <w:szCs w:val="18"/>
        </w:rPr>
        <w:t xml:space="preserve">. </w:t>
      </w:r>
    </w:p>
    <w:p w14:paraId="3985535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AD9E98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C600AE" w:rsidRPr="00DB61BB">
        <w:rPr>
          <w:rFonts w:ascii="Arial" w:hAnsi="Arial" w:cs="Arial"/>
          <w:sz w:val="18"/>
          <w:szCs w:val="18"/>
        </w:rPr>
        <w:t xml:space="preserve">The </w:t>
      </w:r>
      <w:r w:rsidR="005D6AAE" w:rsidRPr="00DB61BB">
        <w:rPr>
          <w:rFonts w:ascii="Arial" w:hAnsi="Arial" w:cs="Arial"/>
          <w:sz w:val="18"/>
          <w:szCs w:val="18"/>
        </w:rPr>
        <w:t xml:space="preserve">keeper </w:t>
      </w:r>
      <w:r w:rsidR="00C600AE" w:rsidRPr="00DB61BB">
        <w:rPr>
          <w:rFonts w:ascii="Arial" w:hAnsi="Arial" w:cs="Arial"/>
          <w:sz w:val="18"/>
          <w:szCs w:val="18"/>
        </w:rPr>
        <w:t>shall ensure that</w:t>
      </w:r>
      <w:r w:rsidRPr="00DB61BB">
        <w:rPr>
          <w:rFonts w:ascii="Arial" w:hAnsi="Arial" w:cs="Arial"/>
          <w:sz w:val="18"/>
          <w:szCs w:val="18"/>
        </w:rPr>
        <w:t xml:space="preserve"> </w:t>
      </w:r>
    </w:p>
    <w:p w14:paraId="24E07BC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2F8EFF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C600AE" w:rsidRPr="00DB61BB">
        <w:rPr>
          <w:rFonts w:ascii="Arial" w:hAnsi="Arial" w:cs="Arial"/>
          <w:sz w:val="18"/>
          <w:szCs w:val="18"/>
        </w:rPr>
        <w:t>sufficient space is provided inside the animals´</w:t>
      </w:r>
      <w:r w:rsidR="00D67384" w:rsidRPr="00DB61BB">
        <w:rPr>
          <w:rFonts w:ascii="Arial" w:hAnsi="Arial" w:cs="Arial"/>
          <w:sz w:val="18"/>
          <w:szCs w:val="18"/>
        </w:rPr>
        <w:t xml:space="preserve"> </w:t>
      </w:r>
      <w:r w:rsidR="00C600AE" w:rsidRPr="00DB61BB">
        <w:rPr>
          <w:rFonts w:ascii="Arial" w:hAnsi="Arial" w:cs="Arial"/>
          <w:sz w:val="18"/>
          <w:szCs w:val="18"/>
        </w:rPr>
        <w:t>compartment and that there is adequate ventilation when the animals are in a naturally standing position</w:t>
      </w:r>
      <w:r w:rsidRPr="00DB61BB">
        <w:rPr>
          <w:rFonts w:ascii="Arial" w:hAnsi="Arial" w:cs="Arial"/>
          <w:sz w:val="18"/>
          <w:szCs w:val="18"/>
        </w:rPr>
        <w:t xml:space="preserve">, </w:t>
      </w:r>
    </w:p>
    <w:p w14:paraId="331B71F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EEFB4E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C600AE" w:rsidRPr="00DB61BB">
        <w:rPr>
          <w:rFonts w:ascii="Arial" w:hAnsi="Arial" w:cs="Arial"/>
          <w:sz w:val="18"/>
          <w:szCs w:val="18"/>
        </w:rPr>
        <w:t>cold-blooded vertebrate animals are provided with adequate species-specific water ox</w:t>
      </w:r>
      <w:r w:rsidR="00D741FD" w:rsidRPr="00DB61BB">
        <w:rPr>
          <w:rFonts w:ascii="Arial" w:hAnsi="Arial" w:cs="Arial"/>
          <w:sz w:val="18"/>
          <w:szCs w:val="18"/>
        </w:rPr>
        <w:t>y</w:t>
      </w:r>
      <w:r w:rsidR="00C600AE" w:rsidRPr="00DB61BB">
        <w:rPr>
          <w:rFonts w:ascii="Arial" w:hAnsi="Arial" w:cs="Arial"/>
          <w:sz w:val="18"/>
          <w:szCs w:val="18"/>
        </w:rPr>
        <w:t>genation</w:t>
      </w:r>
      <w:r w:rsidRPr="00DB61BB">
        <w:rPr>
          <w:rFonts w:ascii="Arial" w:hAnsi="Arial" w:cs="Arial"/>
          <w:sz w:val="18"/>
          <w:szCs w:val="18"/>
        </w:rPr>
        <w:t xml:space="preserve">, </w:t>
      </w:r>
      <w:r w:rsidR="00C600AE" w:rsidRPr="00DB61BB">
        <w:rPr>
          <w:rFonts w:ascii="Arial" w:hAnsi="Arial" w:cs="Arial"/>
          <w:sz w:val="18"/>
          <w:szCs w:val="18"/>
        </w:rPr>
        <w:t>or supply of water or oxygen, namely throughout the entire transport</w:t>
      </w:r>
      <w:r w:rsidRPr="00DB61BB">
        <w:rPr>
          <w:rFonts w:ascii="Arial" w:hAnsi="Arial" w:cs="Arial"/>
          <w:sz w:val="18"/>
          <w:szCs w:val="18"/>
        </w:rPr>
        <w:t xml:space="preserve">. </w:t>
      </w:r>
    </w:p>
    <w:p w14:paraId="0CFC915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05F59C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C600AE" w:rsidRPr="00DB61BB">
        <w:rPr>
          <w:rFonts w:ascii="Arial" w:hAnsi="Arial" w:cs="Arial"/>
          <w:sz w:val="18"/>
          <w:szCs w:val="18"/>
        </w:rPr>
        <w:t xml:space="preserve">Space requirements for the transport of animals shall be </w:t>
      </w:r>
      <w:r w:rsidR="00A15460" w:rsidRPr="00DB61BB">
        <w:rPr>
          <w:rFonts w:ascii="Arial" w:hAnsi="Arial" w:cs="Arial"/>
          <w:sz w:val="18"/>
          <w:szCs w:val="18"/>
        </w:rPr>
        <w:t>stipulated</w:t>
      </w:r>
      <w:r w:rsidR="00C600AE" w:rsidRPr="00DB61BB">
        <w:rPr>
          <w:rFonts w:ascii="Arial" w:hAnsi="Arial" w:cs="Arial"/>
          <w:sz w:val="18"/>
          <w:szCs w:val="18"/>
        </w:rPr>
        <w:t xml:space="preserve"> by the Ministry in the implementing legislation</w:t>
      </w:r>
      <w:r w:rsidRPr="00DB61BB">
        <w:rPr>
          <w:rFonts w:ascii="Arial" w:hAnsi="Arial" w:cs="Arial"/>
          <w:sz w:val="18"/>
          <w:szCs w:val="18"/>
        </w:rPr>
        <w:t xml:space="preserve">. </w:t>
      </w:r>
    </w:p>
    <w:p w14:paraId="75048F45" w14:textId="77777777" w:rsidR="00C600AE" w:rsidRPr="00DB61BB" w:rsidRDefault="00C600AE" w:rsidP="00C600AE">
      <w:pPr>
        <w:pStyle w:val="Textodstavce"/>
        <w:numPr>
          <w:ilvl w:val="0"/>
          <w:numId w:val="0"/>
        </w:numPr>
        <w:spacing w:before="0" w:after="0"/>
        <w:ind w:firstLine="426"/>
        <w:rPr>
          <w:rFonts w:ascii="Arial" w:hAnsi="Arial" w:cs="Arial"/>
          <w:sz w:val="18"/>
          <w:szCs w:val="18"/>
        </w:rPr>
      </w:pPr>
    </w:p>
    <w:p w14:paraId="4AF931B1"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8f </w:t>
      </w:r>
    </w:p>
    <w:p w14:paraId="54F4353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7AB01C9" w14:textId="77777777" w:rsidR="00AB1E5B" w:rsidRPr="00DB61BB" w:rsidRDefault="002C4854">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Transport practices</w:t>
      </w:r>
      <w:r w:rsidR="00E3470A" w:rsidRPr="00DB61BB">
        <w:rPr>
          <w:rFonts w:ascii="Arial" w:hAnsi="Arial" w:cs="Arial"/>
          <w:b/>
          <w:bCs/>
          <w:sz w:val="18"/>
          <w:szCs w:val="18"/>
        </w:rPr>
        <w:t xml:space="preserve"> </w:t>
      </w:r>
    </w:p>
    <w:p w14:paraId="36703E55"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0B14133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DD2697" w:rsidRPr="00DB61BB">
        <w:rPr>
          <w:rFonts w:ascii="Arial" w:hAnsi="Arial" w:cs="Arial"/>
          <w:sz w:val="18"/>
          <w:szCs w:val="18"/>
        </w:rPr>
        <w:t>Objects, which are being transported in the same means of transport as animals</w:t>
      </w:r>
      <w:r w:rsidRPr="00DB61BB">
        <w:rPr>
          <w:rFonts w:ascii="Arial" w:hAnsi="Arial" w:cs="Arial"/>
          <w:sz w:val="18"/>
          <w:szCs w:val="18"/>
        </w:rPr>
        <w:t xml:space="preserve">, </w:t>
      </w:r>
      <w:r w:rsidR="00DD2697" w:rsidRPr="00DB61BB">
        <w:rPr>
          <w:rFonts w:ascii="Arial" w:hAnsi="Arial" w:cs="Arial"/>
          <w:sz w:val="18"/>
          <w:szCs w:val="18"/>
        </w:rPr>
        <w:t xml:space="preserve">shall be positioned by the </w:t>
      </w:r>
      <w:r w:rsidR="005D6AAE" w:rsidRPr="00DB61BB">
        <w:rPr>
          <w:rFonts w:ascii="Arial" w:hAnsi="Arial" w:cs="Arial"/>
          <w:sz w:val="18"/>
          <w:szCs w:val="18"/>
        </w:rPr>
        <w:t xml:space="preserve">keeper </w:t>
      </w:r>
      <w:r w:rsidR="00DD2697" w:rsidRPr="00DB61BB">
        <w:rPr>
          <w:rFonts w:ascii="Arial" w:hAnsi="Arial" w:cs="Arial"/>
          <w:sz w:val="18"/>
          <w:szCs w:val="18"/>
        </w:rPr>
        <w:t>so that they do not cause any injury, suffering or distress to the animals</w:t>
      </w:r>
      <w:r w:rsidRPr="00DB61BB">
        <w:rPr>
          <w:rFonts w:ascii="Arial" w:hAnsi="Arial" w:cs="Arial"/>
          <w:sz w:val="18"/>
          <w:szCs w:val="18"/>
        </w:rPr>
        <w:t xml:space="preserve">. </w:t>
      </w:r>
    </w:p>
    <w:p w14:paraId="1C3180F1"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22C693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DD2697" w:rsidRPr="00DB61BB">
        <w:rPr>
          <w:rFonts w:ascii="Arial" w:hAnsi="Arial" w:cs="Arial"/>
          <w:sz w:val="18"/>
          <w:szCs w:val="18"/>
        </w:rPr>
        <w:t>Where animals are transported in containers</w:t>
      </w:r>
      <w:r w:rsidRPr="00DB61BB">
        <w:rPr>
          <w:rFonts w:ascii="Arial" w:hAnsi="Arial" w:cs="Arial"/>
          <w:sz w:val="18"/>
          <w:szCs w:val="18"/>
        </w:rPr>
        <w:t xml:space="preserve">, </w:t>
      </w:r>
      <w:r w:rsidR="00DD2697" w:rsidRPr="00DB61BB">
        <w:rPr>
          <w:rFonts w:ascii="Arial" w:hAnsi="Arial" w:cs="Arial"/>
          <w:sz w:val="18"/>
          <w:szCs w:val="18"/>
        </w:rPr>
        <w:t xml:space="preserve">the </w:t>
      </w:r>
      <w:r w:rsidR="005D6AAE" w:rsidRPr="00DB61BB">
        <w:rPr>
          <w:rFonts w:ascii="Arial" w:hAnsi="Arial" w:cs="Arial"/>
          <w:sz w:val="18"/>
          <w:szCs w:val="18"/>
        </w:rPr>
        <w:t xml:space="preserve">keeper </w:t>
      </w:r>
      <w:r w:rsidR="00DD2697" w:rsidRPr="00DB61BB">
        <w:rPr>
          <w:rFonts w:ascii="Arial" w:hAnsi="Arial" w:cs="Arial"/>
          <w:sz w:val="18"/>
          <w:szCs w:val="18"/>
        </w:rPr>
        <w:t>shall ensure that</w:t>
      </w:r>
      <w:r w:rsidRPr="00DB61BB">
        <w:rPr>
          <w:rFonts w:ascii="Arial" w:hAnsi="Arial" w:cs="Arial"/>
          <w:sz w:val="18"/>
          <w:szCs w:val="18"/>
        </w:rPr>
        <w:t xml:space="preserve"> </w:t>
      </w:r>
    </w:p>
    <w:p w14:paraId="6CCDC17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C82F10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DD2697" w:rsidRPr="00DB61BB">
        <w:rPr>
          <w:rFonts w:ascii="Arial" w:hAnsi="Arial" w:cs="Arial"/>
          <w:sz w:val="18"/>
          <w:szCs w:val="18"/>
        </w:rPr>
        <w:t>the containers are not pushed</w:t>
      </w:r>
      <w:r w:rsidRPr="00DB61BB">
        <w:rPr>
          <w:rFonts w:ascii="Arial" w:hAnsi="Arial" w:cs="Arial"/>
          <w:sz w:val="18"/>
          <w:szCs w:val="18"/>
        </w:rPr>
        <w:t xml:space="preserve">, </w:t>
      </w:r>
      <w:r w:rsidR="00DD2697" w:rsidRPr="00DB61BB">
        <w:rPr>
          <w:rFonts w:ascii="Arial" w:hAnsi="Arial" w:cs="Arial"/>
          <w:sz w:val="18"/>
          <w:szCs w:val="18"/>
        </w:rPr>
        <w:t>thrown, pushed down, jolted, tipped over or dropped</w:t>
      </w:r>
      <w:r w:rsidRPr="00DB61BB">
        <w:rPr>
          <w:rFonts w:ascii="Arial" w:hAnsi="Arial" w:cs="Arial"/>
          <w:sz w:val="18"/>
          <w:szCs w:val="18"/>
        </w:rPr>
        <w:t xml:space="preserve">, </w:t>
      </w:r>
    </w:p>
    <w:p w14:paraId="36667A3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46C029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DD2697" w:rsidRPr="00DB61BB">
        <w:rPr>
          <w:rFonts w:ascii="Arial" w:hAnsi="Arial" w:cs="Arial"/>
          <w:sz w:val="18"/>
          <w:szCs w:val="18"/>
        </w:rPr>
        <w:t>the transported animals are always kept upright</w:t>
      </w:r>
      <w:r w:rsidRPr="00DB61BB">
        <w:rPr>
          <w:rFonts w:ascii="Arial" w:hAnsi="Arial" w:cs="Arial"/>
          <w:sz w:val="18"/>
          <w:szCs w:val="18"/>
        </w:rPr>
        <w:t xml:space="preserve">, </w:t>
      </w:r>
    </w:p>
    <w:p w14:paraId="0EAC874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BCE13D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DD2697" w:rsidRPr="00DB61BB">
        <w:rPr>
          <w:rFonts w:ascii="Arial" w:hAnsi="Arial" w:cs="Arial"/>
          <w:sz w:val="18"/>
          <w:szCs w:val="18"/>
        </w:rPr>
        <w:t>the ventilation or in case of cold-blooded vertebrate animals the oxygenation is not impeded when the containers are placed one on top of the other or next to each other</w:t>
      </w:r>
      <w:r w:rsidRPr="00DB61BB">
        <w:rPr>
          <w:rFonts w:ascii="Arial" w:hAnsi="Arial" w:cs="Arial"/>
          <w:sz w:val="18"/>
          <w:szCs w:val="18"/>
        </w:rPr>
        <w:t xml:space="preserve">, </w:t>
      </w:r>
    </w:p>
    <w:p w14:paraId="7BDB2A2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1EC928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DD2697" w:rsidRPr="00DB61BB">
        <w:rPr>
          <w:rFonts w:ascii="Arial" w:hAnsi="Arial" w:cs="Arial"/>
          <w:sz w:val="18"/>
          <w:szCs w:val="18"/>
        </w:rPr>
        <w:t>the containers are transported in the horizontal position to avoid urine leakage or faeces falling</w:t>
      </w:r>
      <w:r w:rsidRPr="00DB61BB">
        <w:rPr>
          <w:rFonts w:ascii="Arial" w:hAnsi="Arial" w:cs="Arial"/>
          <w:sz w:val="18"/>
          <w:szCs w:val="18"/>
        </w:rPr>
        <w:t xml:space="preserve">, </w:t>
      </w:r>
    </w:p>
    <w:p w14:paraId="0BBE0AC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4B13870" w14:textId="77777777" w:rsidR="00AB1E5B" w:rsidRPr="00DB61BB" w:rsidRDefault="00E3470A" w:rsidP="00DD2697">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DD2697" w:rsidRPr="00DB61BB">
        <w:rPr>
          <w:rFonts w:ascii="Arial" w:hAnsi="Arial" w:cs="Arial"/>
          <w:sz w:val="18"/>
          <w:szCs w:val="18"/>
        </w:rPr>
        <w:t>the containers are stable, especially when they are placed one on top of the other,</w:t>
      </w:r>
      <w:r w:rsidRPr="00DB61BB">
        <w:rPr>
          <w:rFonts w:ascii="Arial" w:hAnsi="Arial" w:cs="Arial"/>
          <w:sz w:val="18"/>
          <w:szCs w:val="18"/>
        </w:rPr>
        <w:t xml:space="preserve"> </w:t>
      </w:r>
    </w:p>
    <w:p w14:paraId="6DCECB9E" w14:textId="77777777" w:rsidR="00DD2697" w:rsidRPr="00DB61BB" w:rsidRDefault="00DD2697">
      <w:pPr>
        <w:widowControl w:val="0"/>
        <w:autoSpaceDE w:val="0"/>
        <w:autoSpaceDN w:val="0"/>
        <w:adjustRightInd w:val="0"/>
        <w:spacing w:after="0" w:line="240" w:lineRule="auto"/>
        <w:jc w:val="both"/>
        <w:rPr>
          <w:rFonts w:ascii="Arial" w:hAnsi="Arial" w:cs="Arial"/>
          <w:sz w:val="18"/>
          <w:szCs w:val="18"/>
        </w:rPr>
      </w:pPr>
    </w:p>
    <w:p w14:paraId="31666FA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lastRenderedPageBreak/>
        <w:t xml:space="preserve">f) </w:t>
      </w:r>
      <w:r w:rsidR="00DD2697" w:rsidRPr="00DB61BB">
        <w:rPr>
          <w:rFonts w:ascii="Arial" w:hAnsi="Arial" w:cs="Arial"/>
          <w:sz w:val="18"/>
          <w:szCs w:val="18"/>
        </w:rPr>
        <w:t xml:space="preserve">the containers of more than </w:t>
      </w:r>
      <w:r w:rsidRPr="00DB61BB">
        <w:rPr>
          <w:rFonts w:ascii="Arial" w:hAnsi="Arial" w:cs="Arial"/>
          <w:sz w:val="18"/>
          <w:szCs w:val="18"/>
        </w:rPr>
        <w:t>50 kg</w:t>
      </w:r>
      <w:r w:rsidR="00DD2697" w:rsidRPr="00DB61BB">
        <w:rPr>
          <w:rFonts w:ascii="Arial" w:hAnsi="Arial" w:cs="Arial"/>
          <w:sz w:val="18"/>
          <w:szCs w:val="18"/>
        </w:rPr>
        <w:t xml:space="preserve"> in total are equipped with securing points and fastened to the means of transport</w:t>
      </w:r>
      <w:r w:rsidRPr="00DB61BB">
        <w:rPr>
          <w:rFonts w:ascii="Arial" w:hAnsi="Arial" w:cs="Arial"/>
          <w:sz w:val="18"/>
          <w:szCs w:val="18"/>
        </w:rPr>
        <w:t xml:space="preserve">. </w:t>
      </w:r>
    </w:p>
    <w:p w14:paraId="41D6FC5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F9A794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6466B9" w:rsidRPr="00DB61BB">
        <w:rPr>
          <w:rFonts w:ascii="Arial" w:hAnsi="Arial" w:cs="Arial"/>
          <w:sz w:val="18"/>
          <w:szCs w:val="18"/>
        </w:rPr>
        <w:t xml:space="preserve">It shall be prohibited during transport to </w:t>
      </w:r>
      <w:r w:rsidRPr="00DB61BB">
        <w:rPr>
          <w:rFonts w:ascii="Arial" w:hAnsi="Arial" w:cs="Arial"/>
          <w:sz w:val="18"/>
          <w:szCs w:val="18"/>
        </w:rPr>
        <w:t xml:space="preserve"> </w:t>
      </w:r>
    </w:p>
    <w:p w14:paraId="142C82E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AA76CA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6466B9" w:rsidRPr="00DB61BB">
        <w:rPr>
          <w:rFonts w:ascii="Arial" w:hAnsi="Arial" w:cs="Arial"/>
          <w:sz w:val="18"/>
          <w:szCs w:val="18"/>
        </w:rPr>
        <w:t>strike or kick animals or to use any other violence on animals</w:t>
      </w:r>
      <w:r w:rsidRPr="00DB61BB">
        <w:rPr>
          <w:rFonts w:ascii="Arial" w:hAnsi="Arial" w:cs="Arial"/>
          <w:sz w:val="18"/>
          <w:szCs w:val="18"/>
        </w:rPr>
        <w:t xml:space="preserve">, </w:t>
      </w:r>
    </w:p>
    <w:p w14:paraId="53FF2E9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FABF38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6466B9" w:rsidRPr="00DB61BB">
        <w:rPr>
          <w:rFonts w:ascii="Arial" w:hAnsi="Arial" w:cs="Arial"/>
          <w:sz w:val="18"/>
          <w:szCs w:val="18"/>
        </w:rPr>
        <w:t xml:space="preserve">apply pressure to any particularly sensitive part of the body in such a way so as to cause them </w:t>
      </w:r>
      <w:r w:rsidR="003E4DA1" w:rsidRPr="00DB61BB">
        <w:rPr>
          <w:rFonts w:ascii="Arial" w:hAnsi="Arial" w:cs="Arial"/>
          <w:sz w:val="18"/>
          <w:szCs w:val="18"/>
        </w:rPr>
        <w:t xml:space="preserve">undue </w:t>
      </w:r>
      <w:r w:rsidR="006466B9" w:rsidRPr="00DB61BB">
        <w:rPr>
          <w:rFonts w:ascii="Arial" w:hAnsi="Arial" w:cs="Arial"/>
          <w:sz w:val="18"/>
          <w:szCs w:val="18"/>
        </w:rPr>
        <w:t>pain or suffering</w:t>
      </w:r>
      <w:r w:rsidRPr="00DB61BB">
        <w:rPr>
          <w:rFonts w:ascii="Arial" w:hAnsi="Arial" w:cs="Arial"/>
          <w:sz w:val="18"/>
          <w:szCs w:val="18"/>
        </w:rPr>
        <w:t xml:space="preserve">, </w:t>
      </w:r>
    </w:p>
    <w:p w14:paraId="02A99E1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022A68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005530" w:rsidRPr="00DB61BB">
        <w:rPr>
          <w:rFonts w:ascii="Arial" w:hAnsi="Arial" w:cs="Arial"/>
          <w:sz w:val="18"/>
          <w:szCs w:val="18"/>
        </w:rPr>
        <w:t>suspend the animals by mechanical means</w:t>
      </w:r>
      <w:r w:rsidRPr="00DB61BB">
        <w:rPr>
          <w:rFonts w:ascii="Arial" w:hAnsi="Arial" w:cs="Arial"/>
          <w:sz w:val="18"/>
          <w:szCs w:val="18"/>
        </w:rPr>
        <w:t xml:space="preserve">, </w:t>
      </w:r>
    </w:p>
    <w:p w14:paraId="0C5A8E0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906F03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005530" w:rsidRPr="00DB61BB">
        <w:rPr>
          <w:rFonts w:ascii="Arial" w:hAnsi="Arial" w:cs="Arial"/>
          <w:sz w:val="18"/>
          <w:szCs w:val="18"/>
        </w:rPr>
        <w:t>lift or drag the animals by head, ears</w:t>
      </w:r>
      <w:r w:rsidRPr="00DB61BB">
        <w:rPr>
          <w:rFonts w:ascii="Arial" w:hAnsi="Arial" w:cs="Arial"/>
          <w:sz w:val="18"/>
          <w:szCs w:val="18"/>
        </w:rPr>
        <w:t xml:space="preserve">, </w:t>
      </w:r>
      <w:r w:rsidR="00005530" w:rsidRPr="00DB61BB">
        <w:rPr>
          <w:rFonts w:ascii="Arial" w:hAnsi="Arial" w:cs="Arial"/>
          <w:sz w:val="18"/>
          <w:szCs w:val="18"/>
        </w:rPr>
        <w:t>horns</w:t>
      </w:r>
      <w:r w:rsidRPr="00DB61BB">
        <w:rPr>
          <w:rFonts w:ascii="Arial" w:hAnsi="Arial" w:cs="Arial"/>
          <w:sz w:val="18"/>
          <w:szCs w:val="18"/>
        </w:rPr>
        <w:t xml:space="preserve">, </w:t>
      </w:r>
      <w:r w:rsidR="00005530" w:rsidRPr="00DB61BB">
        <w:rPr>
          <w:rFonts w:ascii="Arial" w:hAnsi="Arial" w:cs="Arial"/>
          <w:sz w:val="18"/>
          <w:szCs w:val="18"/>
        </w:rPr>
        <w:t>legs</w:t>
      </w:r>
      <w:r w:rsidRPr="00DB61BB">
        <w:rPr>
          <w:rFonts w:ascii="Arial" w:hAnsi="Arial" w:cs="Arial"/>
          <w:sz w:val="18"/>
          <w:szCs w:val="18"/>
        </w:rPr>
        <w:t xml:space="preserve">, </w:t>
      </w:r>
      <w:r w:rsidR="00005530" w:rsidRPr="00DB61BB">
        <w:rPr>
          <w:rFonts w:ascii="Arial" w:hAnsi="Arial" w:cs="Arial"/>
          <w:sz w:val="18"/>
          <w:szCs w:val="18"/>
        </w:rPr>
        <w:t>tail or fleece</w:t>
      </w:r>
      <w:r w:rsidRPr="00DB61BB">
        <w:rPr>
          <w:rFonts w:ascii="Arial" w:hAnsi="Arial" w:cs="Arial"/>
          <w:sz w:val="18"/>
          <w:szCs w:val="18"/>
        </w:rPr>
        <w:t xml:space="preserve">, </w:t>
      </w:r>
      <w:r w:rsidR="00005530" w:rsidRPr="00DB61BB">
        <w:rPr>
          <w:rFonts w:ascii="Arial" w:hAnsi="Arial" w:cs="Arial"/>
          <w:sz w:val="18"/>
          <w:szCs w:val="18"/>
        </w:rPr>
        <w:t xml:space="preserve">or handle them in such a way so as to cause them </w:t>
      </w:r>
      <w:r w:rsidR="003E4DA1" w:rsidRPr="00DB61BB">
        <w:rPr>
          <w:rFonts w:ascii="Arial" w:hAnsi="Arial" w:cs="Arial"/>
          <w:sz w:val="18"/>
          <w:szCs w:val="18"/>
        </w:rPr>
        <w:t>undue</w:t>
      </w:r>
      <w:r w:rsidR="00005530" w:rsidRPr="00DB61BB">
        <w:rPr>
          <w:rFonts w:ascii="Arial" w:hAnsi="Arial" w:cs="Arial"/>
          <w:sz w:val="18"/>
          <w:szCs w:val="18"/>
        </w:rPr>
        <w:t xml:space="preserve"> pain or suffering</w:t>
      </w:r>
      <w:r w:rsidRPr="00DB61BB">
        <w:rPr>
          <w:rFonts w:ascii="Arial" w:hAnsi="Arial" w:cs="Arial"/>
          <w:sz w:val="18"/>
          <w:szCs w:val="18"/>
        </w:rPr>
        <w:t xml:space="preserve">, </w:t>
      </w:r>
    </w:p>
    <w:p w14:paraId="6A395F3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607A66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4B2C27" w:rsidRPr="00DB61BB">
        <w:rPr>
          <w:rFonts w:ascii="Arial" w:hAnsi="Arial" w:cs="Arial"/>
          <w:sz w:val="18"/>
          <w:szCs w:val="18"/>
        </w:rPr>
        <w:t>use prods or other implements with pointed ends</w:t>
      </w:r>
      <w:r w:rsidRPr="00DB61BB">
        <w:rPr>
          <w:rFonts w:ascii="Arial" w:hAnsi="Arial" w:cs="Arial"/>
          <w:sz w:val="18"/>
          <w:szCs w:val="18"/>
        </w:rPr>
        <w:t xml:space="preserve">, </w:t>
      </w:r>
    </w:p>
    <w:p w14:paraId="5E870E2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E363D5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4B2C27" w:rsidRPr="00DB61BB">
        <w:rPr>
          <w:rFonts w:ascii="Arial" w:hAnsi="Arial" w:cs="Arial"/>
          <w:sz w:val="18"/>
          <w:szCs w:val="18"/>
        </w:rPr>
        <w:t xml:space="preserve">knowingly obstruct any animal which is being driven </w:t>
      </w:r>
      <w:r w:rsidR="001B35D7" w:rsidRPr="00DB61BB">
        <w:rPr>
          <w:rFonts w:ascii="Arial" w:hAnsi="Arial" w:cs="Arial"/>
          <w:sz w:val="18"/>
          <w:szCs w:val="18"/>
        </w:rPr>
        <w:t>or led through any part where animals are handled</w:t>
      </w:r>
      <w:r w:rsidRPr="00DB61BB">
        <w:rPr>
          <w:rFonts w:ascii="Arial" w:hAnsi="Arial" w:cs="Arial"/>
          <w:sz w:val="18"/>
          <w:szCs w:val="18"/>
        </w:rPr>
        <w:t xml:space="preserve">, </w:t>
      </w:r>
    </w:p>
    <w:p w14:paraId="01DB15C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CDF6CE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g) </w:t>
      </w:r>
      <w:r w:rsidR="001B35D7" w:rsidRPr="00DB61BB">
        <w:rPr>
          <w:rFonts w:ascii="Arial" w:hAnsi="Arial" w:cs="Arial"/>
          <w:sz w:val="18"/>
          <w:szCs w:val="18"/>
        </w:rPr>
        <w:t>transport animals with tied legs, except for handicapped animals</w:t>
      </w:r>
      <w:r w:rsidRPr="00DB61BB">
        <w:rPr>
          <w:rFonts w:ascii="Arial" w:hAnsi="Arial" w:cs="Arial"/>
          <w:sz w:val="18"/>
          <w:szCs w:val="18"/>
        </w:rPr>
        <w:t xml:space="preserve">, </w:t>
      </w:r>
      <w:r w:rsidR="001B35D7" w:rsidRPr="00DB61BB">
        <w:rPr>
          <w:rFonts w:ascii="Arial" w:hAnsi="Arial" w:cs="Arial"/>
          <w:sz w:val="18"/>
          <w:szCs w:val="18"/>
        </w:rPr>
        <w:t xml:space="preserve">tie animals by legs, except for predators kept in captivity </w:t>
      </w:r>
      <w:r w:rsidR="003E4DA1" w:rsidRPr="00DB61BB">
        <w:rPr>
          <w:rFonts w:ascii="Arial" w:hAnsi="Arial" w:cs="Arial"/>
          <w:sz w:val="18"/>
          <w:szCs w:val="18"/>
        </w:rPr>
        <w:t xml:space="preserve">pursuant to </w:t>
      </w:r>
      <w:r w:rsidR="001B35D7" w:rsidRPr="00DB61BB">
        <w:rPr>
          <w:rFonts w:ascii="Arial" w:hAnsi="Arial" w:cs="Arial"/>
          <w:sz w:val="18"/>
          <w:szCs w:val="18"/>
        </w:rPr>
        <w:t xml:space="preserve">Act on </w:t>
      </w:r>
      <w:r w:rsidR="003E4DA1" w:rsidRPr="00DB61BB">
        <w:rPr>
          <w:rFonts w:ascii="Arial" w:hAnsi="Arial" w:cs="Arial"/>
          <w:sz w:val="18"/>
          <w:szCs w:val="18"/>
        </w:rPr>
        <w:t>g</w:t>
      </w:r>
      <w:r w:rsidR="001B35D7" w:rsidRPr="00DB61BB">
        <w:rPr>
          <w:rFonts w:ascii="Arial" w:hAnsi="Arial" w:cs="Arial"/>
          <w:sz w:val="18"/>
          <w:szCs w:val="18"/>
        </w:rPr>
        <w:t xml:space="preserve">ame management </w:t>
      </w:r>
      <w:r w:rsidRPr="00DB61BB">
        <w:rPr>
          <w:rFonts w:ascii="Arial" w:hAnsi="Arial" w:cs="Arial"/>
          <w:sz w:val="18"/>
          <w:szCs w:val="18"/>
          <w:vertAlign w:val="superscript"/>
        </w:rPr>
        <w:t>1e)</w:t>
      </w:r>
      <w:r w:rsidRPr="00DB61BB">
        <w:rPr>
          <w:rFonts w:ascii="Arial" w:hAnsi="Arial" w:cs="Arial"/>
          <w:sz w:val="18"/>
          <w:szCs w:val="18"/>
        </w:rPr>
        <w:t xml:space="preserve">. </w:t>
      </w:r>
    </w:p>
    <w:p w14:paraId="3261AC31" w14:textId="77777777" w:rsidR="001B35D7" w:rsidRPr="00DB61BB" w:rsidRDefault="001B35D7">
      <w:pPr>
        <w:widowControl w:val="0"/>
        <w:autoSpaceDE w:val="0"/>
        <w:autoSpaceDN w:val="0"/>
        <w:adjustRightInd w:val="0"/>
        <w:spacing w:after="0" w:line="240" w:lineRule="auto"/>
        <w:jc w:val="both"/>
        <w:rPr>
          <w:rFonts w:ascii="Arial" w:hAnsi="Arial" w:cs="Arial"/>
          <w:sz w:val="18"/>
          <w:szCs w:val="18"/>
        </w:rPr>
      </w:pPr>
    </w:p>
    <w:p w14:paraId="6817AF3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(4) Ele</w:t>
      </w:r>
      <w:r w:rsidR="00B21D17" w:rsidRPr="00DB61BB">
        <w:rPr>
          <w:rFonts w:ascii="Arial" w:hAnsi="Arial" w:cs="Arial"/>
          <w:sz w:val="18"/>
          <w:szCs w:val="18"/>
        </w:rPr>
        <w:t>ctric prods shall only be used for adult bovine animals and adult pigs which refuse to move and only when they have room ahead of them in which to move</w:t>
      </w:r>
      <w:r w:rsidRPr="00DB61BB">
        <w:rPr>
          <w:rFonts w:ascii="Arial" w:hAnsi="Arial" w:cs="Arial"/>
          <w:sz w:val="18"/>
          <w:szCs w:val="18"/>
        </w:rPr>
        <w:t xml:space="preserve">. </w:t>
      </w:r>
      <w:r w:rsidR="00B21D17" w:rsidRPr="00DB61BB">
        <w:rPr>
          <w:rFonts w:ascii="Arial" w:hAnsi="Arial" w:cs="Arial"/>
          <w:sz w:val="18"/>
          <w:szCs w:val="18"/>
        </w:rPr>
        <w:t xml:space="preserve">The shocks shall last no longer than </w:t>
      </w:r>
      <w:r w:rsidRPr="00DB61BB">
        <w:rPr>
          <w:rFonts w:ascii="Arial" w:hAnsi="Arial" w:cs="Arial"/>
          <w:sz w:val="18"/>
          <w:szCs w:val="18"/>
        </w:rPr>
        <w:t xml:space="preserve">1 </w:t>
      </w:r>
      <w:r w:rsidR="00B21D17" w:rsidRPr="00DB61BB">
        <w:rPr>
          <w:rFonts w:ascii="Arial" w:hAnsi="Arial" w:cs="Arial"/>
          <w:sz w:val="18"/>
          <w:szCs w:val="18"/>
        </w:rPr>
        <w:t>second</w:t>
      </w:r>
      <w:r w:rsidRPr="00DB61BB">
        <w:rPr>
          <w:rFonts w:ascii="Arial" w:hAnsi="Arial" w:cs="Arial"/>
          <w:sz w:val="18"/>
          <w:szCs w:val="18"/>
        </w:rPr>
        <w:t xml:space="preserve">, </w:t>
      </w:r>
      <w:r w:rsidR="00B21D17" w:rsidRPr="00DB61BB">
        <w:rPr>
          <w:rFonts w:ascii="Arial" w:hAnsi="Arial" w:cs="Arial"/>
          <w:sz w:val="18"/>
          <w:szCs w:val="18"/>
        </w:rPr>
        <w:t>shall be adequately spaced</w:t>
      </w:r>
      <w:r w:rsidR="00E6156C" w:rsidRPr="00DB61BB">
        <w:rPr>
          <w:rFonts w:ascii="Arial" w:hAnsi="Arial" w:cs="Arial"/>
          <w:sz w:val="18"/>
          <w:szCs w:val="18"/>
        </w:rPr>
        <w:t>,</w:t>
      </w:r>
      <w:r w:rsidR="00B21D17" w:rsidRPr="00DB61BB">
        <w:rPr>
          <w:rFonts w:ascii="Arial" w:hAnsi="Arial" w:cs="Arial"/>
          <w:sz w:val="18"/>
          <w:szCs w:val="18"/>
        </w:rPr>
        <w:t xml:space="preserve"> and </w:t>
      </w:r>
      <w:r w:rsidR="00E6156C" w:rsidRPr="00DB61BB">
        <w:rPr>
          <w:rFonts w:ascii="Arial" w:hAnsi="Arial" w:cs="Arial"/>
          <w:sz w:val="18"/>
          <w:szCs w:val="18"/>
        </w:rPr>
        <w:t xml:space="preserve">shall only </w:t>
      </w:r>
      <w:r w:rsidR="00B21D17" w:rsidRPr="00DB61BB">
        <w:rPr>
          <w:rFonts w:ascii="Arial" w:hAnsi="Arial" w:cs="Arial"/>
          <w:sz w:val="18"/>
          <w:szCs w:val="18"/>
        </w:rPr>
        <w:t xml:space="preserve">be applied </w:t>
      </w:r>
      <w:r w:rsidR="00E6156C" w:rsidRPr="00DB61BB">
        <w:rPr>
          <w:rFonts w:ascii="Arial" w:hAnsi="Arial" w:cs="Arial"/>
          <w:sz w:val="18"/>
          <w:szCs w:val="18"/>
        </w:rPr>
        <w:t>t</w:t>
      </w:r>
      <w:r w:rsidR="00B21D17" w:rsidRPr="00DB61BB">
        <w:rPr>
          <w:rFonts w:ascii="Arial" w:hAnsi="Arial" w:cs="Arial"/>
          <w:sz w:val="18"/>
          <w:szCs w:val="18"/>
        </w:rPr>
        <w:t>o the muscles of the hindquarters</w:t>
      </w:r>
      <w:r w:rsidRPr="00DB61BB">
        <w:rPr>
          <w:rFonts w:ascii="Arial" w:hAnsi="Arial" w:cs="Arial"/>
          <w:sz w:val="18"/>
          <w:szCs w:val="18"/>
        </w:rPr>
        <w:t xml:space="preserve">. </w:t>
      </w:r>
      <w:r w:rsidR="00E6156C" w:rsidRPr="00DB61BB">
        <w:rPr>
          <w:rFonts w:ascii="Arial" w:hAnsi="Arial" w:cs="Arial"/>
          <w:sz w:val="18"/>
          <w:szCs w:val="18"/>
        </w:rPr>
        <w:t>S</w:t>
      </w:r>
      <w:r w:rsidR="00B21D17" w:rsidRPr="00DB61BB">
        <w:rPr>
          <w:rFonts w:ascii="Arial" w:hAnsi="Arial" w:cs="Arial"/>
          <w:sz w:val="18"/>
          <w:szCs w:val="18"/>
        </w:rPr>
        <w:t>hocks shall not be used repeatedly</w:t>
      </w:r>
      <w:r w:rsidRPr="00DB61BB">
        <w:rPr>
          <w:rFonts w:ascii="Arial" w:hAnsi="Arial" w:cs="Arial"/>
          <w:sz w:val="18"/>
          <w:szCs w:val="18"/>
        </w:rPr>
        <w:t xml:space="preserve"> </w:t>
      </w:r>
      <w:r w:rsidR="00B21D17" w:rsidRPr="00DB61BB">
        <w:rPr>
          <w:rFonts w:ascii="Arial" w:hAnsi="Arial" w:cs="Arial"/>
          <w:sz w:val="18"/>
          <w:szCs w:val="18"/>
        </w:rPr>
        <w:t>if the animal fails to respond</w:t>
      </w:r>
      <w:r w:rsidRPr="00DB61BB">
        <w:rPr>
          <w:rFonts w:ascii="Arial" w:hAnsi="Arial" w:cs="Arial"/>
          <w:sz w:val="18"/>
          <w:szCs w:val="18"/>
        </w:rPr>
        <w:t xml:space="preserve">. </w:t>
      </w:r>
    </w:p>
    <w:p w14:paraId="6FA99B8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8C0A65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E6156C" w:rsidRPr="00DB61BB">
        <w:rPr>
          <w:rFonts w:ascii="Arial" w:hAnsi="Arial" w:cs="Arial"/>
          <w:sz w:val="18"/>
          <w:szCs w:val="18"/>
        </w:rPr>
        <w:t xml:space="preserve">During the transport the </w:t>
      </w:r>
      <w:r w:rsidR="005D6AAE" w:rsidRPr="00DB61BB">
        <w:rPr>
          <w:rFonts w:ascii="Arial" w:hAnsi="Arial" w:cs="Arial"/>
          <w:sz w:val="18"/>
          <w:szCs w:val="18"/>
        </w:rPr>
        <w:t xml:space="preserve">keeper </w:t>
      </w:r>
      <w:r w:rsidR="00E6156C" w:rsidRPr="00DB61BB">
        <w:rPr>
          <w:rFonts w:ascii="Arial" w:hAnsi="Arial" w:cs="Arial"/>
          <w:sz w:val="18"/>
          <w:szCs w:val="18"/>
        </w:rPr>
        <w:t xml:space="preserve">shall ensure that </w:t>
      </w:r>
      <w:r w:rsidRPr="00DB61BB">
        <w:rPr>
          <w:rFonts w:ascii="Arial" w:hAnsi="Arial" w:cs="Arial"/>
          <w:sz w:val="18"/>
          <w:szCs w:val="18"/>
        </w:rPr>
        <w:t xml:space="preserve"> </w:t>
      </w:r>
    </w:p>
    <w:p w14:paraId="71BA543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43D781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E6156C" w:rsidRPr="00DB61BB">
        <w:rPr>
          <w:rFonts w:ascii="Arial" w:hAnsi="Arial" w:cs="Arial"/>
          <w:sz w:val="18"/>
          <w:szCs w:val="18"/>
        </w:rPr>
        <w:t>the animals are not tied by the horns</w:t>
      </w:r>
      <w:r w:rsidRPr="00DB61BB">
        <w:rPr>
          <w:rFonts w:ascii="Arial" w:hAnsi="Arial" w:cs="Arial"/>
          <w:sz w:val="18"/>
          <w:szCs w:val="18"/>
        </w:rPr>
        <w:t xml:space="preserve">, </w:t>
      </w:r>
      <w:r w:rsidR="00E6156C" w:rsidRPr="00DB61BB">
        <w:rPr>
          <w:rFonts w:ascii="Arial" w:hAnsi="Arial" w:cs="Arial"/>
          <w:sz w:val="18"/>
          <w:szCs w:val="18"/>
        </w:rPr>
        <w:t>the antlers</w:t>
      </w:r>
      <w:r w:rsidRPr="00DB61BB">
        <w:rPr>
          <w:rFonts w:ascii="Arial" w:hAnsi="Arial" w:cs="Arial"/>
          <w:sz w:val="18"/>
          <w:szCs w:val="18"/>
        </w:rPr>
        <w:t xml:space="preserve">, </w:t>
      </w:r>
      <w:r w:rsidR="00E6156C" w:rsidRPr="00DB61BB">
        <w:rPr>
          <w:rFonts w:ascii="Arial" w:hAnsi="Arial" w:cs="Arial"/>
          <w:sz w:val="18"/>
          <w:szCs w:val="18"/>
        </w:rPr>
        <w:t>the nose rings or by legs tied together</w:t>
      </w:r>
      <w:r w:rsidRPr="00DB61BB">
        <w:rPr>
          <w:rFonts w:ascii="Arial" w:hAnsi="Arial" w:cs="Arial"/>
          <w:sz w:val="18"/>
          <w:szCs w:val="18"/>
        </w:rPr>
        <w:t xml:space="preserve">, </w:t>
      </w:r>
    </w:p>
    <w:p w14:paraId="153476C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8BE60A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E6156C" w:rsidRPr="00DB61BB">
        <w:rPr>
          <w:rFonts w:ascii="Arial" w:hAnsi="Arial" w:cs="Arial"/>
          <w:sz w:val="18"/>
          <w:szCs w:val="18"/>
        </w:rPr>
        <w:t>calves are not muzzled</w:t>
      </w:r>
      <w:r w:rsidRPr="00DB61BB">
        <w:rPr>
          <w:rFonts w:ascii="Arial" w:hAnsi="Arial" w:cs="Arial"/>
          <w:sz w:val="18"/>
          <w:szCs w:val="18"/>
        </w:rPr>
        <w:t xml:space="preserve">, </w:t>
      </w:r>
    </w:p>
    <w:p w14:paraId="5A8EB9C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079588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E6156C" w:rsidRPr="00DB61BB">
        <w:rPr>
          <w:rFonts w:ascii="Arial" w:hAnsi="Arial" w:cs="Arial"/>
          <w:sz w:val="18"/>
          <w:szCs w:val="18"/>
        </w:rPr>
        <w:t xml:space="preserve">domestic Equidae older than </w:t>
      </w:r>
      <w:r w:rsidRPr="00DB61BB">
        <w:rPr>
          <w:rFonts w:ascii="Arial" w:hAnsi="Arial" w:cs="Arial"/>
          <w:sz w:val="18"/>
          <w:szCs w:val="18"/>
        </w:rPr>
        <w:t>8 m</w:t>
      </w:r>
      <w:r w:rsidR="00E6156C" w:rsidRPr="00DB61BB">
        <w:rPr>
          <w:rFonts w:ascii="Arial" w:hAnsi="Arial" w:cs="Arial"/>
          <w:sz w:val="18"/>
          <w:szCs w:val="18"/>
        </w:rPr>
        <w:t>onths wear halters during transport except for unbroke</w:t>
      </w:r>
      <w:r w:rsidR="003E4DA1" w:rsidRPr="00DB61BB">
        <w:rPr>
          <w:rFonts w:ascii="Arial" w:hAnsi="Arial" w:cs="Arial"/>
          <w:sz w:val="18"/>
          <w:szCs w:val="18"/>
        </w:rPr>
        <w:t>n</w:t>
      </w:r>
      <w:r w:rsidR="00E6156C" w:rsidRPr="00DB61BB">
        <w:rPr>
          <w:rFonts w:ascii="Arial" w:hAnsi="Arial" w:cs="Arial"/>
          <w:sz w:val="18"/>
          <w:szCs w:val="18"/>
        </w:rPr>
        <w:t xml:space="preserve"> horses</w:t>
      </w:r>
      <w:r w:rsidRPr="00DB61BB">
        <w:rPr>
          <w:rFonts w:ascii="Arial" w:hAnsi="Arial" w:cs="Arial"/>
          <w:sz w:val="18"/>
          <w:szCs w:val="18"/>
        </w:rPr>
        <w:t xml:space="preserve">. </w:t>
      </w:r>
    </w:p>
    <w:p w14:paraId="3A4672C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BAE5BE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E6156C" w:rsidRPr="00DB61BB">
        <w:rPr>
          <w:rFonts w:ascii="Arial" w:hAnsi="Arial" w:cs="Arial"/>
          <w:sz w:val="18"/>
          <w:szCs w:val="18"/>
        </w:rPr>
        <w:t>When animals need to be tied</w:t>
      </w:r>
      <w:r w:rsidRPr="00DB61BB">
        <w:rPr>
          <w:rFonts w:ascii="Arial" w:hAnsi="Arial" w:cs="Arial"/>
          <w:sz w:val="18"/>
          <w:szCs w:val="18"/>
        </w:rPr>
        <w:t xml:space="preserve">, </w:t>
      </w:r>
      <w:r w:rsidR="00E6156C" w:rsidRPr="00DB61BB">
        <w:rPr>
          <w:rFonts w:ascii="Arial" w:hAnsi="Arial" w:cs="Arial"/>
          <w:sz w:val="18"/>
          <w:szCs w:val="18"/>
        </w:rPr>
        <w:t xml:space="preserve">the </w:t>
      </w:r>
      <w:r w:rsidR="005D6AAE" w:rsidRPr="00DB61BB">
        <w:rPr>
          <w:rFonts w:ascii="Arial" w:hAnsi="Arial" w:cs="Arial"/>
          <w:sz w:val="18"/>
          <w:szCs w:val="18"/>
        </w:rPr>
        <w:t xml:space="preserve">keeper </w:t>
      </w:r>
      <w:r w:rsidR="00E6156C" w:rsidRPr="00DB61BB">
        <w:rPr>
          <w:rFonts w:ascii="Arial" w:hAnsi="Arial" w:cs="Arial"/>
          <w:sz w:val="18"/>
          <w:szCs w:val="18"/>
        </w:rPr>
        <w:t xml:space="preserve">shall ensure that the ropes, tethers or other means used are </w:t>
      </w:r>
      <w:r w:rsidRPr="00DB61BB">
        <w:rPr>
          <w:rFonts w:ascii="Arial" w:hAnsi="Arial" w:cs="Arial"/>
          <w:sz w:val="18"/>
          <w:szCs w:val="18"/>
        </w:rPr>
        <w:t xml:space="preserve"> </w:t>
      </w:r>
    </w:p>
    <w:p w14:paraId="2B080F9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F4C1FC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E6156C" w:rsidRPr="00DB61BB">
        <w:rPr>
          <w:rFonts w:ascii="Arial" w:hAnsi="Arial" w:cs="Arial"/>
          <w:sz w:val="18"/>
          <w:szCs w:val="18"/>
        </w:rPr>
        <w:t>strong enough not to break during normal transport conditions</w:t>
      </w:r>
      <w:r w:rsidRPr="00DB61BB">
        <w:rPr>
          <w:rFonts w:ascii="Arial" w:hAnsi="Arial" w:cs="Arial"/>
          <w:sz w:val="18"/>
          <w:szCs w:val="18"/>
        </w:rPr>
        <w:t xml:space="preserve">, </w:t>
      </w:r>
    </w:p>
    <w:p w14:paraId="566BE70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48B4B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E6156C" w:rsidRPr="00DB61BB">
        <w:rPr>
          <w:rFonts w:ascii="Arial" w:hAnsi="Arial" w:cs="Arial"/>
          <w:sz w:val="18"/>
          <w:szCs w:val="18"/>
        </w:rPr>
        <w:t>such as to allow the animals, if necessary, to lie down and to eat and drink</w:t>
      </w:r>
      <w:r w:rsidRPr="00DB61BB">
        <w:rPr>
          <w:rFonts w:ascii="Arial" w:hAnsi="Arial" w:cs="Arial"/>
          <w:sz w:val="18"/>
          <w:szCs w:val="18"/>
        </w:rPr>
        <w:t xml:space="preserve">, </w:t>
      </w:r>
    </w:p>
    <w:p w14:paraId="6ECB9C3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4360B4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E6156C" w:rsidRPr="00DB61BB">
        <w:rPr>
          <w:rFonts w:ascii="Arial" w:hAnsi="Arial" w:cs="Arial"/>
          <w:sz w:val="18"/>
          <w:szCs w:val="18"/>
        </w:rPr>
        <w:t>designed in such a way as to eliminate any danger of strangulation or injury, and so as to allow animals to be quickly released</w:t>
      </w:r>
      <w:r w:rsidRPr="00DB61BB">
        <w:rPr>
          <w:rFonts w:ascii="Arial" w:hAnsi="Arial" w:cs="Arial"/>
          <w:sz w:val="18"/>
          <w:szCs w:val="18"/>
        </w:rPr>
        <w:t xml:space="preserve">. </w:t>
      </w:r>
    </w:p>
    <w:p w14:paraId="785AABE1" w14:textId="28F6B5D4" w:rsidR="00E6156C" w:rsidRDefault="00E6156C">
      <w:pPr>
        <w:widowControl w:val="0"/>
        <w:autoSpaceDE w:val="0"/>
        <w:autoSpaceDN w:val="0"/>
        <w:adjustRightInd w:val="0"/>
        <w:spacing w:after="0" w:line="240" w:lineRule="auto"/>
        <w:jc w:val="center"/>
        <w:rPr>
          <w:rFonts w:ascii="Arial" w:hAnsi="Arial" w:cs="Arial"/>
          <w:sz w:val="18"/>
          <w:szCs w:val="18"/>
        </w:rPr>
      </w:pPr>
    </w:p>
    <w:p w14:paraId="1BAA5CEF" w14:textId="2A638A90" w:rsidR="00E17A8F" w:rsidRDefault="00E17A8F" w:rsidP="00E17A8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2C27B28A" w14:textId="77777777" w:rsidR="00E17A8F" w:rsidRPr="000759A7" w:rsidRDefault="00E17A8F" w:rsidP="00E17A8F">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1e) Section 44(2) of Act No 449/2001 Coll., on game management. </w:t>
      </w:r>
    </w:p>
    <w:p w14:paraId="47C78F7A" w14:textId="77777777" w:rsidR="00E17A8F" w:rsidRPr="00DB61BB" w:rsidRDefault="00E17A8F" w:rsidP="00E17A8F">
      <w:pPr>
        <w:widowControl w:val="0"/>
        <w:autoSpaceDE w:val="0"/>
        <w:autoSpaceDN w:val="0"/>
        <w:adjustRightInd w:val="0"/>
        <w:spacing w:after="0" w:line="240" w:lineRule="auto"/>
        <w:rPr>
          <w:rFonts w:ascii="Arial" w:hAnsi="Arial" w:cs="Arial"/>
          <w:sz w:val="18"/>
          <w:szCs w:val="18"/>
        </w:rPr>
      </w:pPr>
    </w:p>
    <w:p w14:paraId="4980CCD3"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8g </w:t>
      </w:r>
    </w:p>
    <w:p w14:paraId="6D3E9EAE"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68D2ED6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E6156C" w:rsidRPr="00DB61BB">
        <w:rPr>
          <w:rFonts w:ascii="Arial" w:hAnsi="Arial" w:cs="Arial"/>
          <w:sz w:val="18"/>
          <w:szCs w:val="18"/>
        </w:rPr>
        <w:t>Provisions of Sections</w:t>
      </w:r>
      <w:r w:rsidRPr="00DB61BB">
        <w:rPr>
          <w:rFonts w:ascii="Arial" w:hAnsi="Arial" w:cs="Arial"/>
          <w:sz w:val="18"/>
          <w:szCs w:val="18"/>
        </w:rPr>
        <w:t xml:space="preserve"> 8c </w:t>
      </w:r>
      <w:r w:rsidR="00E6156C" w:rsidRPr="00DB61BB">
        <w:rPr>
          <w:rFonts w:ascii="Arial" w:hAnsi="Arial" w:cs="Arial"/>
          <w:sz w:val="18"/>
          <w:szCs w:val="18"/>
        </w:rPr>
        <w:t>to</w:t>
      </w:r>
      <w:r w:rsidRPr="00DB61BB">
        <w:rPr>
          <w:rFonts w:ascii="Arial" w:hAnsi="Arial" w:cs="Arial"/>
          <w:sz w:val="18"/>
          <w:szCs w:val="18"/>
        </w:rPr>
        <w:t xml:space="preserve"> 8f </w:t>
      </w:r>
      <w:r w:rsidR="00E6156C" w:rsidRPr="00DB61BB">
        <w:rPr>
          <w:rFonts w:ascii="Arial" w:hAnsi="Arial" w:cs="Arial"/>
          <w:sz w:val="18"/>
          <w:szCs w:val="18"/>
        </w:rPr>
        <w:t>shall apply to the transport for other than farming purposes and to the transport of farm animals for a distance less than 5</w:t>
      </w:r>
      <w:r w:rsidRPr="00DB61BB">
        <w:rPr>
          <w:rFonts w:ascii="Arial" w:hAnsi="Arial" w:cs="Arial"/>
          <w:sz w:val="18"/>
          <w:szCs w:val="18"/>
        </w:rPr>
        <w:t xml:space="preserve">0 km </w:t>
      </w:r>
      <w:r w:rsidR="00257DF0" w:rsidRPr="00DB61BB">
        <w:rPr>
          <w:rFonts w:ascii="Arial" w:hAnsi="Arial" w:cs="Arial"/>
          <w:sz w:val="18"/>
          <w:szCs w:val="18"/>
        </w:rPr>
        <w:t>or within the holding</w:t>
      </w:r>
      <w:r w:rsidRPr="00DB61BB">
        <w:rPr>
          <w:rFonts w:ascii="Arial" w:hAnsi="Arial" w:cs="Arial"/>
          <w:sz w:val="18"/>
          <w:szCs w:val="18"/>
          <w:vertAlign w:val="superscript"/>
        </w:rPr>
        <w:t>2)</w:t>
      </w:r>
      <w:r w:rsidRPr="00DB61BB">
        <w:rPr>
          <w:rFonts w:ascii="Arial" w:hAnsi="Arial" w:cs="Arial"/>
          <w:sz w:val="18"/>
          <w:szCs w:val="18"/>
        </w:rPr>
        <w:t xml:space="preserve">. </w:t>
      </w:r>
    </w:p>
    <w:p w14:paraId="7EE9798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DE8215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257DF0" w:rsidRPr="00DB61BB">
        <w:rPr>
          <w:rFonts w:ascii="Arial" w:hAnsi="Arial" w:cs="Arial"/>
          <w:sz w:val="18"/>
          <w:szCs w:val="18"/>
        </w:rPr>
        <w:t xml:space="preserve">Transport of fish </w:t>
      </w:r>
      <w:r w:rsidR="00153463" w:rsidRPr="00DB61BB">
        <w:rPr>
          <w:rFonts w:ascii="Arial" w:hAnsi="Arial" w:cs="Arial"/>
          <w:sz w:val="18"/>
          <w:szCs w:val="18"/>
        </w:rPr>
        <w:t>shall be</w:t>
      </w:r>
      <w:r w:rsidR="00257DF0" w:rsidRPr="00DB61BB">
        <w:rPr>
          <w:rFonts w:ascii="Arial" w:hAnsi="Arial" w:cs="Arial"/>
          <w:sz w:val="18"/>
          <w:szCs w:val="18"/>
        </w:rPr>
        <w:t xml:space="preserve"> governed by provisions of Section </w:t>
      </w:r>
      <w:r w:rsidRPr="00DB61BB">
        <w:rPr>
          <w:rFonts w:ascii="Arial" w:hAnsi="Arial" w:cs="Arial"/>
          <w:sz w:val="18"/>
          <w:szCs w:val="18"/>
        </w:rPr>
        <w:t xml:space="preserve">8c </w:t>
      </w:r>
      <w:r w:rsidR="00257DF0" w:rsidRPr="00DB61BB">
        <w:rPr>
          <w:rFonts w:ascii="Arial" w:hAnsi="Arial" w:cs="Arial"/>
          <w:sz w:val="18"/>
          <w:szCs w:val="18"/>
        </w:rPr>
        <w:t>(</w:t>
      </w:r>
      <w:r w:rsidRPr="00DB61BB">
        <w:rPr>
          <w:rFonts w:ascii="Arial" w:hAnsi="Arial" w:cs="Arial"/>
          <w:sz w:val="18"/>
          <w:szCs w:val="18"/>
        </w:rPr>
        <w:t>1</w:t>
      </w:r>
      <w:r w:rsidR="00257DF0" w:rsidRPr="00DB61BB">
        <w:rPr>
          <w:rFonts w:ascii="Arial" w:hAnsi="Arial" w:cs="Arial"/>
          <w:sz w:val="18"/>
          <w:szCs w:val="18"/>
        </w:rPr>
        <w:t>)</w:t>
      </w:r>
      <w:r w:rsidRPr="00DB61BB">
        <w:rPr>
          <w:rFonts w:ascii="Arial" w:hAnsi="Arial" w:cs="Arial"/>
          <w:sz w:val="18"/>
          <w:szCs w:val="18"/>
        </w:rPr>
        <w:t xml:space="preserve">, </w:t>
      </w:r>
      <w:r w:rsidR="00257DF0" w:rsidRPr="00DB61BB">
        <w:rPr>
          <w:rFonts w:ascii="Arial" w:hAnsi="Arial" w:cs="Arial"/>
          <w:sz w:val="18"/>
          <w:szCs w:val="18"/>
        </w:rPr>
        <w:t>Section</w:t>
      </w:r>
      <w:r w:rsidRPr="00DB61BB">
        <w:rPr>
          <w:rFonts w:ascii="Arial" w:hAnsi="Arial" w:cs="Arial"/>
          <w:sz w:val="18"/>
          <w:szCs w:val="18"/>
        </w:rPr>
        <w:t xml:space="preserve"> 8c</w:t>
      </w:r>
      <w:r w:rsidR="00257DF0" w:rsidRPr="00DB61BB">
        <w:rPr>
          <w:rFonts w:ascii="Arial" w:hAnsi="Arial" w:cs="Arial"/>
          <w:sz w:val="18"/>
          <w:szCs w:val="18"/>
        </w:rPr>
        <w:t>(</w:t>
      </w:r>
      <w:r w:rsidRPr="00DB61BB">
        <w:rPr>
          <w:rFonts w:ascii="Arial" w:hAnsi="Arial" w:cs="Arial"/>
          <w:sz w:val="18"/>
          <w:szCs w:val="18"/>
        </w:rPr>
        <w:t>2</w:t>
      </w:r>
      <w:r w:rsidR="00257DF0" w:rsidRPr="00DB61BB">
        <w:rPr>
          <w:rFonts w:ascii="Arial" w:hAnsi="Arial" w:cs="Arial"/>
          <w:sz w:val="18"/>
          <w:szCs w:val="18"/>
        </w:rPr>
        <w:t>)(</w:t>
      </w:r>
      <w:r w:rsidRPr="00DB61BB">
        <w:rPr>
          <w:rFonts w:ascii="Arial" w:hAnsi="Arial" w:cs="Arial"/>
          <w:sz w:val="18"/>
          <w:szCs w:val="18"/>
        </w:rPr>
        <w:t>a) a</w:t>
      </w:r>
      <w:r w:rsidR="00257DF0" w:rsidRPr="00DB61BB">
        <w:rPr>
          <w:rFonts w:ascii="Arial" w:hAnsi="Arial" w:cs="Arial"/>
          <w:sz w:val="18"/>
          <w:szCs w:val="18"/>
        </w:rPr>
        <w:t>nd (</w:t>
      </w:r>
      <w:r w:rsidRPr="00DB61BB">
        <w:rPr>
          <w:rFonts w:ascii="Arial" w:hAnsi="Arial" w:cs="Arial"/>
          <w:sz w:val="18"/>
          <w:szCs w:val="18"/>
        </w:rPr>
        <w:t xml:space="preserve">b), </w:t>
      </w:r>
      <w:r w:rsidR="00257DF0" w:rsidRPr="00DB61BB">
        <w:rPr>
          <w:rFonts w:ascii="Arial" w:hAnsi="Arial" w:cs="Arial"/>
          <w:sz w:val="18"/>
          <w:szCs w:val="18"/>
        </w:rPr>
        <w:t xml:space="preserve">Section </w:t>
      </w:r>
      <w:r w:rsidRPr="00DB61BB">
        <w:rPr>
          <w:rFonts w:ascii="Arial" w:hAnsi="Arial" w:cs="Arial"/>
          <w:sz w:val="18"/>
          <w:szCs w:val="18"/>
        </w:rPr>
        <w:t>8d</w:t>
      </w:r>
      <w:r w:rsidR="00257DF0" w:rsidRPr="00DB61BB">
        <w:rPr>
          <w:rFonts w:ascii="Arial" w:hAnsi="Arial" w:cs="Arial"/>
          <w:sz w:val="18"/>
          <w:szCs w:val="18"/>
        </w:rPr>
        <w:t>(</w:t>
      </w:r>
      <w:r w:rsidRPr="00DB61BB">
        <w:rPr>
          <w:rFonts w:ascii="Arial" w:hAnsi="Arial" w:cs="Arial"/>
          <w:sz w:val="18"/>
          <w:szCs w:val="18"/>
        </w:rPr>
        <w:t>1</w:t>
      </w:r>
      <w:r w:rsidR="00257DF0" w:rsidRPr="00DB61BB">
        <w:rPr>
          <w:rFonts w:ascii="Arial" w:hAnsi="Arial" w:cs="Arial"/>
          <w:sz w:val="18"/>
          <w:szCs w:val="18"/>
        </w:rPr>
        <w:t>)</w:t>
      </w:r>
      <w:r w:rsidRPr="00DB61BB">
        <w:rPr>
          <w:rFonts w:ascii="Arial" w:hAnsi="Arial" w:cs="Arial"/>
          <w:sz w:val="18"/>
          <w:szCs w:val="18"/>
        </w:rPr>
        <w:t xml:space="preserve">, </w:t>
      </w:r>
      <w:r w:rsidR="00257DF0" w:rsidRPr="00DB61BB">
        <w:rPr>
          <w:rFonts w:ascii="Arial" w:hAnsi="Arial" w:cs="Arial"/>
          <w:sz w:val="18"/>
          <w:szCs w:val="18"/>
        </w:rPr>
        <w:t xml:space="preserve">Section </w:t>
      </w:r>
      <w:r w:rsidRPr="00DB61BB">
        <w:rPr>
          <w:rFonts w:ascii="Arial" w:hAnsi="Arial" w:cs="Arial"/>
          <w:sz w:val="18"/>
          <w:szCs w:val="18"/>
        </w:rPr>
        <w:t>8e</w:t>
      </w:r>
      <w:r w:rsidR="00257DF0" w:rsidRPr="00DB61BB">
        <w:rPr>
          <w:rFonts w:ascii="Arial" w:hAnsi="Arial" w:cs="Arial"/>
          <w:sz w:val="18"/>
          <w:szCs w:val="18"/>
        </w:rPr>
        <w:t>(</w:t>
      </w:r>
      <w:r w:rsidRPr="00DB61BB">
        <w:rPr>
          <w:rFonts w:ascii="Arial" w:hAnsi="Arial" w:cs="Arial"/>
          <w:sz w:val="18"/>
          <w:szCs w:val="18"/>
        </w:rPr>
        <w:t>1</w:t>
      </w:r>
      <w:r w:rsidR="00257DF0" w:rsidRPr="00DB61BB">
        <w:rPr>
          <w:rFonts w:ascii="Arial" w:hAnsi="Arial" w:cs="Arial"/>
          <w:sz w:val="18"/>
          <w:szCs w:val="18"/>
        </w:rPr>
        <w:t>)(</w:t>
      </w:r>
      <w:r w:rsidRPr="00DB61BB">
        <w:rPr>
          <w:rFonts w:ascii="Arial" w:hAnsi="Arial" w:cs="Arial"/>
          <w:sz w:val="18"/>
          <w:szCs w:val="18"/>
        </w:rPr>
        <w:t>a),</w:t>
      </w:r>
      <w:r w:rsidR="00257DF0" w:rsidRPr="00DB61BB">
        <w:rPr>
          <w:rFonts w:ascii="Arial" w:hAnsi="Arial" w:cs="Arial"/>
          <w:sz w:val="18"/>
          <w:szCs w:val="18"/>
        </w:rPr>
        <w:t xml:space="preserve"> (</w:t>
      </w:r>
      <w:r w:rsidRPr="00DB61BB">
        <w:rPr>
          <w:rFonts w:ascii="Arial" w:hAnsi="Arial" w:cs="Arial"/>
          <w:sz w:val="18"/>
          <w:szCs w:val="18"/>
        </w:rPr>
        <w:t>b) a</w:t>
      </w:r>
      <w:r w:rsidR="00257DF0" w:rsidRPr="00DB61BB">
        <w:rPr>
          <w:rFonts w:ascii="Arial" w:hAnsi="Arial" w:cs="Arial"/>
          <w:sz w:val="18"/>
          <w:szCs w:val="18"/>
        </w:rPr>
        <w:t>nd</w:t>
      </w:r>
      <w:r w:rsidRPr="00DB61BB">
        <w:rPr>
          <w:rFonts w:ascii="Arial" w:hAnsi="Arial" w:cs="Arial"/>
          <w:sz w:val="18"/>
          <w:szCs w:val="18"/>
        </w:rPr>
        <w:t xml:space="preserve"> </w:t>
      </w:r>
      <w:r w:rsidR="00257DF0" w:rsidRPr="00DB61BB">
        <w:rPr>
          <w:rFonts w:ascii="Arial" w:hAnsi="Arial" w:cs="Arial"/>
          <w:sz w:val="18"/>
          <w:szCs w:val="18"/>
        </w:rPr>
        <w:t>(</w:t>
      </w:r>
      <w:r w:rsidRPr="00DB61BB">
        <w:rPr>
          <w:rFonts w:ascii="Arial" w:hAnsi="Arial" w:cs="Arial"/>
          <w:sz w:val="18"/>
          <w:szCs w:val="18"/>
        </w:rPr>
        <w:t xml:space="preserve">c), </w:t>
      </w:r>
      <w:r w:rsidR="00257DF0" w:rsidRPr="00DB61BB">
        <w:rPr>
          <w:rFonts w:ascii="Arial" w:hAnsi="Arial" w:cs="Arial"/>
          <w:sz w:val="18"/>
          <w:szCs w:val="18"/>
        </w:rPr>
        <w:t>Section</w:t>
      </w:r>
      <w:r w:rsidRPr="00DB61BB">
        <w:rPr>
          <w:rFonts w:ascii="Arial" w:hAnsi="Arial" w:cs="Arial"/>
          <w:sz w:val="18"/>
          <w:szCs w:val="18"/>
        </w:rPr>
        <w:t xml:space="preserve"> 8e</w:t>
      </w:r>
      <w:r w:rsidR="00257DF0" w:rsidRPr="00DB61BB">
        <w:rPr>
          <w:rFonts w:ascii="Arial" w:hAnsi="Arial" w:cs="Arial"/>
          <w:sz w:val="18"/>
          <w:szCs w:val="18"/>
        </w:rPr>
        <w:t>(</w:t>
      </w:r>
      <w:r w:rsidRPr="00DB61BB">
        <w:rPr>
          <w:rFonts w:ascii="Arial" w:hAnsi="Arial" w:cs="Arial"/>
          <w:sz w:val="18"/>
          <w:szCs w:val="18"/>
        </w:rPr>
        <w:t>2</w:t>
      </w:r>
      <w:r w:rsidR="00257DF0" w:rsidRPr="00DB61BB">
        <w:rPr>
          <w:rFonts w:ascii="Arial" w:hAnsi="Arial" w:cs="Arial"/>
          <w:sz w:val="18"/>
          <w:szCs w:val="18"/>
        </w:rPr>
        <w:t>)(</w:t>
      </w:r>
      <w:r w:rsidRPr="00DB61BB">
        <w:rPr>
          <w:rFonts w:ascii="Arial" w:hAnsi="Arial" w:cs="Arial"/>
          <w:sz w:val="18"/>
          <w:szCs w:val="18"/>
        </w:rPr>
        <w:t xml:space="preserve">b), </w:t>
      </w:r>
      <w:r w:rsidR="00257DF0" w:rsidRPr="00DB61BB">
        <w:rPr>
          <w:rFonts w:ascii="Arial" w:hAnsi="Arial" w:cs="Arial"/>
          <w:sz w:val="18"/>
          <w:szCs w:val="18"/>
        </w:rPr>
        <w:t xml:space="preserve">Section </w:t>
      </w:r>
      <w:r w:rsidRPr="00DB61BB">
        <w:rPr>
          <w:rFonts w:ascii="Arial" w:hAnsi="Arial" w:cs="Arial"/>
          <w:sz w:val="18"/>
          <w:szCs w:val="18"/>
        </w:rPr>
        <w:t>8f</w:t>
      </w:r>
      <w:r w:rsidR="00257DF0" w:rsidRPr="00DB61BB">
        <w:rPr>
          <w:rFonts w:ascii="Arial" w:hAnsi="Arial" w:cs="Arial"/>
          <w:sz w:val="18"/>
          <w:szCs w:val="18"/>
        </w:rPr>
        <w:t>(</w:t>
      </w:r>
      <w:r w:rsidRPr="00DB61BB">
        <w:rPr>
          <w:rFonts w:ascii="Arial" w:hAnsi="Arial" w:cs="Arial"/>
          <w:sz w:val="18"/>
          <w:szCs w:val="18"/>
        </w:rPr>
        <w:t>2</w:t>
      </w:r>
      <w:r w:rsidR="00257DF0" w:rsidRPr="00DB61BB">
        <w:rPr>
          <w:rFonts w:ascii="Arial" w:hAnsi="Arial" w:cs="Arial"/>
          <w:sz w:val="18"/>
          <w:szCs w:val="18"/>
        </w:rPr>
        <w:t>)(</w:t>
      </w:r>
      <w:r w:rsidRPr="00DB61BB">
        <w:rPr>
          <w:rFonts w:ascii="Arial" w:hAnsi="Arial" w:cs="Arial"/>
          <w:sz w:val="18"/>
          <w:szCs w:val="18"/>
        </w:rPr>
        <w:t xml:space="preserve">a), </w:t>
      </w:r>
      <w:r w:rsidR="00257DF0" w:rsidRPr="00DB61BB">
        <w:rPr>
          <w:rFonts w:ascii="Arial" w:hAnsi="Arial" w:cs="Arial"/>
          <w:sz w:val="18"/>
          <w:szCs w:val="18"/>
        </w:rPr>
        <w:t>(</w:t>
      </w:r>
      <w:r w:rsidRPr="00DB61BB">
        <w:rPr>
          <w:rFonts w:ascii="Arial" w:hAnsi="Arial" w:cs="Arial"/>
          <w:sz w:val="18"/>
          <w:szCs w:val="18"/>
        </w:rPr>
        <w:t>c),</w:t>
      </w:r>
      <w:r w:rsidR="00257DF0" w:rsidRPr="00DB61BB">
        <w:rPr>
          <w:rFonts w:ascii="Arial" w:hAnsi="Arial" w:cs="Arial"/>
          <w:sz w:val="18"/>
          <w:szCs w:val="18"/>
        </w:rPr>
        <w:t xml:space="preserve"> (</w:t>
      </w:r>
      <w:r w:rsidRPr="00DB61BB">
        <w:rPr>
          <w:rFonts w:ascii="Arial" w:hAnsi="Arial" w:cs="Arial"/>
          <w:sz w:val="18"/>
          <w:szCs w:val="18"/>
        </w:rPr>
        <w:t>e) a</w:t>
      </w:r>
      <w:r w:rsidR="00257DF0" w:rsidRPr="00DB61BB">
        <w:rPr>
          <w:rFonts w:ascii="Arial" w:hAnsi="Arial" w:cs="Arial"/>
          <w:sz w:val="18"/>
          <w:szCs w:val="18"/>
        </w:rPr>
        <w:t>nd</w:t>
      </w:r>
      <w:r w:rsidRPr="00DB61BB">
        <w:rPr>
          <w:rFonts w:ascii="Arial" w:hAnsi="Arial" w:cs="Arial"/>
          <w:sz w:val="18"/>
          <w:szCs w:val="18"/>
        </w:rPr>
        <w:t xml:space="preserve"> </w:t>
      </w:r>
      <w:r w:rsidR="00257DF0" w:rsidRPr="00DB61BB">
        <w:rPr>
          <w:rFonts w:ascii="Arial" w:hAnsi="Arial" w:cs="Arial"/>
          <w:sz w:val="18"/>
          <w:szCs w:val="18"/>
        </w:rPr>
        <w:t>(</w:t>
      </w:r>
      <w:r w:rsidRPr="00DB61BB">
        <w:rPr>
          <w:rFonts w:ascii="Arial" w:hAnsi="Arial" w:cs="Arial"/>
          <w:sz w:val="18"/>
          <w:szCs w:val="18"/>
        </w:rPr>
        <w:t>f) a</w:t>
      </w:r>
      <w:r w:rsidR="00257DF0" w:rsidRPr="00DB61BB">
        <w:rPr>
          <w:rFonts w:ascii="Arial" w:hAnsi="Arial" w:cs="Arial"/>
          <w:sz w:val="18"/>
          <w:szCs w:val="18"/>
        </w:rPr>
        <w:t>nd Section</w:t>
      </w:r>
      <w:r w:rsidRPr="00DB61BB">
        <w:rPr>
          <w:rFonts w:ascii="Arial" w:hAnsi="Arial" w:cs="Arial"/>
          <w:sz w:val="18"/>
          <w:szCs w:val="18"/>
        </w:rPr>
        <w:t xml:space="preserve"> 8f</w:t>
      </w:r>
      <w:r w:rsidR="00257DF0" w:rsidRPr="00DB61BB">
        <w:rPr>
          <w:rFonts w:ascii="Arial" w:hAnsi="Arial" w:cs="Arial"/>
          <w:sz w:val="18"/>
          <w:szCs w:val="18"/>
        </w:rPr>
        <w:t>(</w:t>
      </w:r>
      <w:r w:rsidRPr="00DB61BB">
        <w:rPr>
          <w:rFonts w:ascii="Arial" w:hAnsi="Arial" w:cs="Arial"/>
          <w:sz w:val="18"/>
          <w:szCs w:val="18"/>
        </w:rPr>
        <w:t>3</w:t>
      </w:r>
      <w:r w:rsidR="00257DF0" w:rsidRPr="00DB61BB">
        <w:rPr>
          <w:rFonts w:ascii="Arial" w:hAnsi="Arial" w:cs="Arial"/>
          <w:sz w:val="18"/>
          <w:szCs w:val="18"/>
        </w:rPr>
        <w:t>)(</w:t>
      </w:r>
      <w:r w:rsidRPr="00DB61BB">
        <w:rPr>
          <w:rFonts w:ascii="Arial" w:hAnsi="Arial" w:cs="Arial"/>
          <w:sz w:val="18"/>
          <w:szCs w:val="18"/>
        </w:rPr>
        <w:t xml:space="preserve">b). </w:t>
      </w:r>
    </w:p>
    <w:p w14:paraId="2D53AC4C"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4E592D3" w14:textId="6A29EE03" w:rsidR="00E17A8F" w:rsidRDefault="00E17A8F" w:rsidP="00E17A8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659CCBEB" w14:textId="6FBF6F7A" w:rsidR="00E17A8F" w:rsidRPr="00E17A8F" w:rsidRDefault="00E17A8F" w:rsidP="00E17A8F">
      <w:pPr>
        <w:widowControl w:val="0"/>
        <w:autoSpaceDE w:val="0"/>
        <w:autoSpaceDN w:val="0"/>
        <w:adjustRightInd w:val="0"/>
        <w:spacing w:after="0" w:line="240" w:lineRule="auto"/>
        <w:rPr>
          <w:rFonts w:ascii="Arial" w:hAnsi="Arial" w:cs="Arial"/>
          <w:i/>
          <w:iCs/>
          <w:sz w:val="16"/>
          <w:szCs w:val="16"/>
        </w:rPr>
      </w:pPr>
      <w:r w:rsidRPr="00E17A8F">
        <w:rPr>
          <w:rFonts w:ascii="Arial" w:hAnsi="Arial" w:cs="Arial"/>
          <w:i/>
          <w:iCs/>
          <w:sz w:val="16"/>
          <w:szCs w:val="16"/>
        </w:rPr>
        <w:t>2) Act No 166/1999 Coll., as amended.</w:t>
      </w:r>
    </w:p>
    <w:p w14:paraId="7E05A118" w14:textId="09F91D4C"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8h </w:t>
      </w:r>
    </w:p>
    <w:p w14:paraId="39020C7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EA5A0C7" w14:textId="77777777" w:rsidR="00AB1E5B" w:rsidRPr="00DB61BB" w:rsidRDefault="00257DF0">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deleted</w:t>
      </w:r>
    </w:p>
    <w:p w14:paraId="5315C0D1" w14:textId="77777777" w:rsidR="00AB1E5B" w:rsidRPr="00DB61BB" w:rsidRDefault="00AB1E5B">
      <w:pPr>
        <w:widowControl w:val="0"/>
        <w:autoSpaceDE w:val="0"/>
        <w:autoSpaceDN w:val="0"/>
        <w:adjustRightInd w:val="0"/>
        <w:spacing w:after="0" w:line="240" w:lineRule="auto"/>
        <w:jc w:val="center"/>
        <w:rPr>
          <w:rFonts w:ascii="Arial" w:hAnsi="Arial" w:cs="Arial"/>
          <w:sz w:val="18"/>
          <w:szCs w:val="18"/>
        </w:rPr>
      </w:pPr>
    </w:p>
    <w:p w14:paraId="24424809"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0492F98E" w14:textId="755DA2FA"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8i </w:t>
      </w:r>
    </w:p>
    <w:p w14:paraId="157C781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31779A5" w14:textId="77777777" w:rsidR="00AB1E5B" w:rsidRPr="00DB61BB" w:rsidRDefault="00257DF0">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deleted</w:t>
      </w:r>
    </w:p>
    <w:p w14:paraId="16A29BBD" w14:textId="77777777" w:rsidR="00AB1E5B" w:rsidRPr="00DB61BB" w:rsidRDefault="00AB1E5B">
      <w:pPr>
        <w:widowControl w:val="0"/>
        <w:autoSpaceDE w:val="0"/>
        <w:autoSpaceDN w:val="0"/>
        <w:adjustRightInd w:val="0"/>
        <w:spacing w:after="0" w:line="240" w:lineRule="auto"/>
        <w:jc w:val="center"/>
        <w:rPr>
          <w:rFonts w:ascii="Arial" w:hAnsi="Arial" w:cs="Arial"/>
          <w:sz w:val="18"/>
          <w:szCs w:val="18"/>
        </w:rPr>
      </w:pPr>
    </w:p>
    <w:p w14:paraId="2432D594"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773D719B" w14:textId="1DD23473"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8j </w:t>
      </w:r>
    </w:p>
    <w:p w14:paraId="0B3C403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1796AF5" w14:textId="77777777" w:rsidR="00AB1E5B" w:rsidRPr="00DB61BB" w:rsidRDefault="00257DF0">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deleted</w:t>
      </w:r>
    </w:p>
    <w:p w14:paraId="4A090A13" w14:textId="77777777" w:rsidR="00AB1E5B" w:rsidRPr="00DB61BB" w:rsidRDefault="00AB1E5B">
      <w:pPr>
        <w:widowControl w:val="0"/>
        <w:autoSpaceDE w:val="0"/>
        <w:autoSpaceDN w:val="0"/>
        <w:adjustRightInd w:val="0"/>
        <w:spacing w:after="0" w:line="240" w:lineRule="auto"/>
        <w:jc w:val="center"/>
        <w:rPr>
          <w:rFonts w:ascii="Arial" w:hAnsi="Arial" w:cs="Arial"/>
          <w:sz w:val="18"/>
          <w:szCs w:val="18"/>
        </w:rPr>
      </w:pPr>
    </w:p>
    <w:p w14:paraId="74B6BE61" w14:textId="77777777" w:rsidR="00461D7B" w:rsidRDefault="00461D7B">
      <w:pPr>
        <w:widowControl w:val="0"/>
        <w:autoSpaceDE w:val="0"/>
        <w:autoSpaceDN w:val="0"/>
        <w:adjustRightInd w:val="0"/>
        <w:spacing w:after="0" w:line="240" w:lineRule="auto"/>
        <w:jc w:val="center"/>
        <w:rPr>
          <w:rFonts w:ascii="Arial" w:hAnsi="Arial" w:cs="Arial"/>
          <w:sz w:val="18"/>
          <w:szCs w:val="18"/>
        </w:rPr>
      </w:pPr>
    </w:p>
    <w:p w14:paraId="57D46945" w14:textId="0F1D5E49"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8k </w:t>
      </w:r>
    </w:p>
    <w:p w14:paraId="0AD76B43"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53AB219" w14:textId="77777777" w:rsidR="00AB1E5B" w:rsidRPr="00DB61BB" w:rsidRDefault="00257DF0">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deleted</w:t>
      </w:r>
    </w:p>
    <w:p w14:paraId="37CF2ADF" w14:textId="77777777" w:rsidR="00AB1E5B" w:rsidRPr="00DB61BB" w:rsidRDefault="00AB1E5B">
      <w:pPr>
        <w:widowControl w:val="0"/>
        <w:autoSpaceDE w:val="0"/>
        <w:autoSpaceDN w:val="0"/>
        <w:adjustRightInd w:val="0"/>
        <w:spacing w:after="0" w:line="240" w:lineRule="auto"/>
        <w:jc w:val="center"/>
        <w:rPr>
          <w:rFonts w:ascii="Arial" w:hAnsi="Arial" w:cs="Arial"/>
          <w:sz w:val="18"/>
          <w:szCs w:val="18"/>
        </w:rPr>
      </w:pPr>
    </w:p>
    <w:p w14:paraId="58194C1C"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21AC72EC" w14:textId="21B2815B"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lastRenderedPageBreak/>
        <w:t>Section</w:t>
      </w:r>
      <w:r w:rsidR="00E3470A" w:rsidRPr="00461D7B">
        <w:rPr>
          <w:rFonts w:ascii="Arial" w:hAnsi="Arial" w:cs="Arial"/>
          <w:b/>
          <w:bCs/>
          <w:sz w:val="18"/>
          <w:szCs w:val="18"/>
        </w:rPr>
        <w:t xml:space="preserve"> 8l </w:t>
      </w:r>
    </w:p>
    <w:p w14:paraId="6FC18D44"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F55591E" w14:textId="77777777" w:rsidR="00AB1E5B" w:rsidRPr="00DB61BB" w:rsidRDefault="00257DF0">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deleted</w:t>
      </w:r>
    </w:p>
    <w:p w14:paraId="3848D7FF" w14:textId="77777777" w:rsidR="00AB1E5B" w:rsidRPr="00DB61BB" w:rsidRDefault="00AB1E5B">
      <w:pPr>
        <w:widowControl w:val="0"/>
        <w:autoSpaceDE w:val="0"/>
        <w:autoSpaceDN w:val="0"/>
        <w:adjustRightInd w:val="0"/>
        <w:spacing w:after="0" w:line="240" w:lineRule="auto"/>
        <w:jc w:val="center"/>
        <w:rPr>
          <w:rFonts w:ascii="Arial" w:hAnsi="Arial" w:cs="Arial"/>
          <w:sz w:val="18"/>
          <w:szCs w:val="18"/>
        </w:rPr>
      </w:pPr>
    </w:p>
    <w:p w14:paraId="46E5FB1B" w14:textId="77777777" w:rsidR="005B0E87" w:rsidRDefault="005B0E87">
      <w:pPr>
        <w:widowControl w:val="0"/>
        <w:autoSpaceDE w:val="0"/>
        <w:autoSpaceDN w:val="0"/>
        <w:adjustRightInd w:val="0"/>
        <w:spacing w:after="0" w:line="240" w:lineRule="auto"/>
        <w:jc w:val="center"/>
        <w:rPr>
          <w:rFonts w:ascii="Arial" w:hAnsi="Arial" w:cs="Arial"/>
          <w:b/>
          <w:bCs/>
          <w:sz w:val="21"/>
          <w:szCs w:val="21"/>
        </w:rPr>
      </w:pPr>
    </w:p>
    <w:p w14:paraId="2DB78400" w14:textId="77777777" w:rsidR="005B0E87" w:rsidRDefault="005B0E87">
      <w:pPr>
        <w:widowControl w:val="0"/>
        <w:autoSpaceDE w:val="0"/>
        <w:autoSpaceDN w:val="0"/>
        <w:adjustRightInd w:val="0"/>
        <w:spacing w:after="0" w:line="240" w:lineRule="auto"/>
        <w:jc w:val="center"/>
        <w:rPr>
          <w:rFonts w:ascii="Arial" w:hAnsi="Arial" w:cs="Arial"/>
          <w:b/>
          <w:bCs/>
          <w:sz w:val="21"/>
          <w:szCs w:val="21"/>
        </w:rPr>
      </w:pPr>
    </w:p>
    <w:p w14:paraId="5D933477" w14:textId="7FDF1F0F" w:rsidR="00AB1E5B" w:rsidRPr="00D06703" w:rsidRDefault="00257DF0">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PART FOUR</w:t>
      </w:r>
      <w:r w:rsidR="00E3470A" w:rsidRPr="00D06703">
        <w:rPr>
          <w:rFonts w:ascii="Arial" w:hAnsi="Arial" w:cs="Arial"/>
          <w:b/>
          <w:bCs/>
          <w:sz w:val="21"/>
          <w:szCs w:val="21"/>
        </w:rPr>
        <w:t xml:space="preserve"> </w:t>
      </w:r>
    </w:p>
    <w:p w14:paraId="7350A978"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7882648A" w14:textId="77777777" w:rsidR="00AB1E5B" w:rsidRPr="00D06703" w:rsidRDefault="00257DF0">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PROTECTION OF FARM ANIMALS</w:t>
      </w:r>
      <w:r w:rsidR="00E3470A" w:rsidRPr="00D06703">
        <w:rPr>
          <w:rFonts w:ascii="Arial" w:hAnsi="Arial" w:cs="Arial"/>
          <w:b/>
          <w:bCs/>
          <w:sz w:val="21"/>
          <w:szCs w:val="21"/>
        </w:rPr>
        <w:t xml:space="preserve">, </w:t>
      </w:r>
      <w:r w:rsidRPr="00D06703">
        <w:rPr>
          <w:rFonts w:ascii="Arial" w:hAnsi="Arial" w:cs="Arial"/>
          <w:b/>
          <w:bCs/>
          <w:sz w:val="21"/>
          <w:szCs w:val="21"/>
        </w:rPr>
        <w:t>COMPANION ANIMALS AND WILD ANIMALS</w:t>
      </w:r>
      <w:r w:rsidR="00E3470A" w:rsidRPr="00D06703">
        <w:rPr>
          <w:rFonts w:ascii="Arial" w:hAnsi="Arial" w:cs="Arial"/>
          <w:b/>
          <w:bCs/>
          <w:sz w:val="21"/>
          <w:szCs w:val="21"/>
        </w:rPr>
        <w:t xml:space="preserve"> </w:t>
      </w:r>
    </w:p>
    <w:p w14:paraId="3D57FD64"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73A0B786" w14:textId="77777777" w:rsidR="00AB1E5B" w:rsidRPr="00DB61BB" w:rsidRDefault="00257DF0">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Protection of farm animals </w:t>
      </w:r>
      <w:r w:rsidR="00E3470A" w:rsidRPr="00DB61BB">
        <w:rPr>
          <w:rFonts w:ascii="Arial" w:hAnsi="Arial" w:cs="Arial"/>
          <w:b/>
          <w:bCs/>
          <w:sz w:val="18"/>
          <w:szCs w:val="18"/>
        </w:rPr>
        <w:t xml:space="preserve"> </w:t>
      </w:r>
    </w:p>
    <w:p w14:paraId="77AD737B"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543433C9"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9 </w:t>
      </w:r>
    </w:p>
    <w:p w14:paraId="71B39AD4"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1247BE0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257DF0" w:rsidRPr="00DB61BB">
        <w:rPr>
          <w:rFonts w:ascii="Arial" w:hAnsi="Arial" w:cs="Arial"/>
          <w:sz w:val="18"/>
          <w:szCs w:val="18"/>
        </w:rPr>
        <w:t xml:space="preserve">When </w:t>
      </w:r>
      <w:r w:rsidR="006D5472" w:rsidRPr="00DB61BB">
        <w:rPr>
          <w:rFonts w:ascii="Arial" w:hAnsi="Arial" w:cs="Arial"/>
          <w:sz w:val="18"/>
          <w:szCs w:val="18"/>
        </w:rPr>
        <w:t>keeping</w:t>
      </w:r>
      <w:r w:rsidR="00257DF0" w:rsidRPr="00DB61BB">
        <w:rPr>
          <w:rFonts w:ascii="Arial" w:hAnsi="Arial" w:cs="Arial"/>
          <w:sz w:val="18"/>
          <w:szCs w:val="18"/>
        </w:rPr>
        <w:t xml:space="preserve"> farm animals, no person shall </w:t>
      </w:r>
      <w:r w:rsidRPr="00DB61BB">
        <w:rPr>
          <w:rFonts w:ascii="Arial" w:hAnsi="Arial" w:cs="Arial"/>
          <w:sz w:val="18"/>
          <w:szCs w:val="18"/>
        </w:rPr>
        <w:t xml:space="preserve"> </w:t>
      </w:r>
    </w:p>
    <w:p w14:paraId="6552456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 </w:t>
      </w:r>
    </w:p>
    <w:p w14:paraId="203D23A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6D5472" w:rsidRPr="00DB61BB">
        <w:rPr>
          <w:rFonts w:ascii="Arial" w:hAnsi="Arial" w:cs="Arial"/>
          <w:sz w:val="18"/>
          <w:szCs w:val="18"/>
        </w:rPr>
        <w:t>keep</w:t>
      </w:r>
      <w:r w:rsidR="00257DF0" w:rsidRPr="00DB61BB">
        <w:rPr>
          <w:rFonts w:ascii="Arial" w:hAnsi="Arial" w:cs="Arial"/>
          <w:sz w:val="18"/>
          <w:szCs w:val="18"/>
        </w:rPr>
        <w:t xml:space="preserve"> an animal in </w:t>
      </w:r>
      <w:r w:rsidR="00A15460" w:rsidRPr="00DB61BB">
        <w:rPr>
          <w:rFonts w:ascii="Arial" w:hAnsi="Arial" w:cs="Arial"/>
          <w:sz w:val="18"/>
          <w:szCs w:val="18"/>
        </w:rPr>
        <w:t>isolation</w:t>
      </w:r>
      <w:r w:rsidR="00257DF0" w:rsidRPr="00DB61BB">
        <w:rPr>
          <w:rFonts w:ascii="Arial" w:hAnsi="Arial" w:cs="Arial"/>
          <w:sz w:val="18"/>
          <w:szCs w:val="18"/>
        </w:rPr>
        <w:t>, if it causes suffering to the animals, unless required by specific legislation</w:t>
      </w:r>
      <w:r w:rsidRPr="00DB61BB">
        <w:rPr>
          <w:rFonts w:ascii="Arial" w:hAnsi="Arial" w:cs="Arial"/>
          <w:sz w:val="18"/>
          <w:szCs w:val="18"/>
        </w:rPr>
        <w:t>,</w:t>
      </w:r>
      <w:r w:rsidRPr="00DB61BB">
        <w:rPr>
          <w:rFonts w:ascii="Arial" w:hAnsi="Arial" w:cs="Arial"/>
          <w:sz w:val="18"/>
          <w:szCs w:val="18"/>
          <w:vertAlign w:val="superscript"/>
        </w:rPr>
        <w:t>3)</w:t>
      </w:r>
      <w:r w:rsidRPr="00DB61BB">
        <w:rPr>
          <w:rFonts w:ascii="Arial" w:hAnsi="Arial" w:cs="Arial"/>
          <w:sz w:val="18"/>
          <w:szCs w:val="18"/>
        </w:rPr>
        <w:t xml:space="preserve"> </w:t>
      </w:r>
    </w:p>
    <w:p w14:paraId="648CE5E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C5D9A6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6D5472" w:rsidRPr="00DB61BB">
        <w:rPr>
          <w:rFonts w:ascii="Arial" w:hAnsi="Arial" w:cs="Arial"/>
          <w:sz w:val="18"/>
          <w:szCs w:val="18"/>
        </w:rPr>
        <w:t>keep</w:t>
      </w:r>
      <w:r w:rsidR="00257DF0" w:rsidRPr="00DB61BB">
        <w:rPr>
          <w:rFonts w:ascii="Arial" w:hAnsi="Arial" w:cs="Arial"/>
          <w:sz w:val="18"/>
          <w:szCs w:val="18"/>
        </w:rPr>
        <w:t xml:space="preserve"> animals in such large or arranged groups or in such premises</w:t>
      </w:r>
      <w:r w:rsidRPr="00DB61BB">
        <w:rPr>
          <w:rFonts w:ascii="Arial" w:hAnsi="Arial" w:cs="Arial"/>
          <w:sz w:val="18"/>
          <w:szCs w:val="18"/>
        </w:rPr>
        <w:t xml:space="preserve">, </w:t>
      </w:r>
    </w:p>
    <w:p w14:paraId="7DF92B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257DF0" w:rsidRPr="00DB61BB">
        <w:rPr>
          <w:rFonts w:ascii="Arial" w:hAnsi="Arial" w:cs="Arial"/>
          <w:sz w:val="18"/>
          <w:szCs w:val="18"/>
        </w:rPr>
        <w:t>where the extent or frequency of mutual attacks causes suffering to the animals</w:t>
      </w:r>
      <w:r w:rsidRPr="00DB61BB">
        <w:rPr>
          <w:rFonts w:ascii="Arial" w:hAnsi="Arial" w:cs="Arial"/>
          <w:sz w:val="18"/>
          <w:szCs w:val="18"/>
        </w:rPr>
        <w:t xml:space="preserve">, </w:t>
      </w:r>
    </w:p>
    <w:p w14:paraId="5AF6409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257DF0" w:rsidRPr="00DB61BB">
        <w:rPr>
          <w:rFonts w:ascii="Arial" w:hAnsi="Arial" w:cs="Arial"/>
          <w:sz w:val="18"/>
          <w:szCs w:val="18"/>
        </w:rPr>
        <w:t>which do not allow for natural rest or appropriate care</w:t>
      </w:r>
      <w:r w:rsidRPr="00DB61BB">
        <w:rPr>
          <w:rFonts w:ascii="Arial" w:hAnsi="Arial" w:cs="Arial"/>
          <w:sz w:val="18"/>
          <w:szCs w:val="18"/>
        </w:rPr>
        <w:t xml:space="preserve">, </w:t>
      </w:r>
    </w:p>
    <w:p w14:paraId="3418757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3. </w:t>
      </w:r>
      <w:r w:rsidR="00257DF0" w:rsidRPr="00DB61BB">
        <w:rPr>
          <w:rFonts w:ascii="Arial" w:hAnsi="Arial" w:cs="Arial"/>
          <w:sz w:val="18"/>
          <w:szCs w:val="18"/>
        </w:rPr>
        <w:t>where the ani</w:t>
      </w:r>
      <w:r w:rsidR="005D6AAE" w:rsidRPr="00DB61BB">
        <w:rPr>
          <w:rFonts w:ascii="Arial" w:hAnsi="Arial" w:cs="Arial"/>
          <w:sz w:val="18"/>
          <w:szCs w:val="18"/>
        </w:rPr>
        <w:t>m</w:t>
      </w:r>
      <w:r w:rsidR="00257DF0" w:rsidRPr="00DB61BB">
        <w:rPr>
          <w:rFonts w:ascii="Arial" w:hAnsi="Arial" w:cs="Arial"/>
          <w:sz w:val="18"/>
          <w:szCs w:val="18"/>
        </w:rPr>
        <w:t>als are unable to satisfy their feeding and watering requirements or other requirements necessary for their life and health</w:t>
      </w:r>
      <w:r w:rsidRPr="00DB61BB">
        <w:rPr>
          <w:rFonts w:ascii="Arial" w:hAnsi="Arial" w:cs="Arial"/>
          <w:sz w:val="18"/>
          <w:szCs w:val="18"/>
        </w:rPr>
        <w:t xml:space="preserve">, </w:t>
      </w:r>
    </w:p>
    <w:p w14:paraId="295F07D6"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DBC59A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6D5472" w:rsidRPr="00DB61BB">
        <w:rPr>
          <w:rFonts w:ascii="Arial" w:hAnsi="Arial" w:cs="Arial"/>
          <w:sz w:val="18"/>
          <w:szCs w:val="18"/>
        </w:rPr>
        <w:t xml:space="preserve">keep </w:t>
      </w:r>
      <w:r w:rsidR="008100A5" w:rsidRPr="00DB61BB">
        <w:rPr>
          <w:rFonts w:ascii="Arial" w:hAnsi="Arial" w:cs="Arial"/>
          <w:sz w:val="18"/>
          <w:szCs w:val="18"/>
        </w:rPr>
        <w:t>animals in permanent darkness or fail to provide the animals with appropriate period of rest from artificial lighting</w:t>
      </w:r>
      <w:r w:rsidRPr="00DB61BB">
        <w:rPr>
          <w:rFonts w:ascii="Arial" w:hAnsi="Arial" w:cs="Arial"/>
          <w:sz w:val="18"/>
          <w:szCs w:val="18"/>
        </w:rPr>
        <w:t xml:space="preserve">, </w:t>
      </w:r>
    </w:p>
    <w:p w14:paraId="7DC875B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E58FF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8100A5" w:rsidRPr="00DB61BB">
        <w:rPr>
          <w:rFonts w:ascii="Arial" w:hAnsi="Arial" w:cs="Arial"/>
          <w:sz w:val="18"/>
          <w:szCs w:val="18"/>
        </w:rPr>
        <w:t>use such breeding methods or procedures which cause or may cause suffering or injury to the animal</w:t>
      </w:r>
      <w:r w:rsidRPr="00DB61BB">
        <w:rPr>
          <w:rFonts w:ascii="Arial" w:hAnsi="Arial" w:cs="Arial"/>
          <w:sz w:val="18"/>
          <w:szCs w:val="18"/>
        </w:rPr>
        <w:t xml:space="preserve">, </w:t>
      </w:r>
    </w:p>
    <w:p w14:paraId="073E065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18534C7" w14:textId="31BCEC05" w:rsidR="00AB1E5B" w:rsidRPr="00104BB6" w:rsidRDefault="00E3470A">
      <w:pPr>
        <w:widowControl w:val="0"/>
        <w:autoSpaceDE w:val="0"/>
        <w:autoSpaceDN w:val="0"/>
        <w:adjustRightInd w:val="0"/>
        <w:spacing w:after="0" w:line="240" w:lineRule="auto"/>
        <w:jc w:val="both"/>
        <w:rPr>
          <w:rFonts w:ascii="Arial" w:hAnsi="Arial" w:cs="Arial"/>
          <w:sz w:val="18"/>
          <w:szCs w:val="18"/>
          <w:u w:val="single"/>
        </w:rPr>
      </w:pPr>
      <w:r w:rsidRPr="00104BB6">
        <w:rPr>
          <w:rFonts w:ascii="Arial" w:hAnsi="Arial" w:cs="Arial"/>
          <w:sz w:val="18"/>
          <w:szCs w:val="18"/>
          <w:u w:val="single"/>
        </w:rPr>
        <w:t xml:space="preserve">e) </w:t>
      </w:r>
      <w:r w:rsidR="006D5472" w:rsidRPr="00104BB6">
        <w:rPr>
          <w:rFonts w:ascii="Arial" w:hAnsi="Arial" w:cs="Arial"/>
          <w:sz w:val="18"/>
          <w:szCs w:val="18"/>
          <w:u w:val="single"/>
        </w:rPr>
        <w:t>keep</w:t>
      </w:r>
      <w:r w:rsidR="008100A5" w:rsidRPr="00104BB6">
        <w:rPr>
          <w:rFonts w:ascii="Arial" w:hAnsi="Arial" w:cs="Arial"/>
          <w:sz w:val="18"/>
          <w:szCs w:val="18"/>
          <w:u w:val="single"/>
        </w:rPr>
        <w:t xml:space="preserve"> an animal for farming purposes</w:t>
      </w:r>
      <w:r w:rsidRPr="00104BB6">
        <w:rPr>
          <w:rFonts w:ascii="Arial" w:hAnsi="Arial" w:cs="Arial"/>
          <w:sz w:val="18"/>
          <w:szCs w:val="18"/>
          <w:u w:val="single"/>
        </w:rPr>
        <w:t xml:space="preserve"> </w:t>
      </w:r>
      <w:r w:rsidR="008100A5" w:rsidRPr="00104BB6">
        <w:rPr>
          <w:rFonts w:ascii="Arial" w:hAnsi="Arial" w:cs="Arial"/>
          <w:sz w:val="18"/>
          <w:szCs w:val="18"/>
          <w:u w:val="single"/>
        </w:rPr>
        <w:t>unless it can reasonably be expected, on the basis of its phenotype or genotype, that in future generations it can be kept without detrimental effect on its health and welfare</w:t>
      </w:r>
      <w:r w:rsidR="00291B63">
        <w:rPr>
          <w:rFonts w:ascii="Arial" w:hAnsi="Arial" w:cs="Arial"/>
          <w:sz w:val="18"/>
          <w:szCs w:val="18"/>
          <w:u w:val="single"/>
        </w:rPr>
        <w:t>,</w:t>
      </w:r>
      <w:r w:rsidRPr="00104BB6">
        <w:rPr>
          <w:rFonts w:ascii="Arial" w:hAnsi="Arial" w:cs="Arial"/>
          <w:sz w:val="18"/>
          <w:szCs w:val="18"/>
          <w:u w:val="single"/>
        </w:rPr>
        <w:t xml:space="preserve"> </w:t>
      </w:r>
    </w:p>
    <w:p w14:paraId="30C2D620" w14:textId="77777777" w:rsidR="00104BB6" w:rsidRDefault="00104BB6">
      <w:pPr>
        <w:widowControl w:val="0"/>
        <w:autoSpaceDE w:val="0"/>
        <w:autoSpaceDN w:val="0"/>
        <w:adjustRightInd w:val="0"/>
        <w:spacing w:after="0" w:line="240" w:lineRule="auto"/>
        <w:rPr>
          <w:rFonts w:ascii="Arial" w:hAnsi="Arial" w:cs="Arial"/>
          <w:sz w:val="18"/>
          <w:szCs w:val="18"/>
        </w:rPr>
      </w:pPr>
    </w:p>
    <w:p w14:paraId="767E6432" w14:textId="4B3F12EB" w:rsidR="00104BB6" w:rsidRPr="00104BB6" w:rsidRDefault="00104BB6" w:rsidP="00104BB6">
      <w:pPr>
        <w:widowControl w:val="0"/>
        <w:autoSpaceDE w:val="0"/>
        <w:autoSpaceDN w:val="0"/>
        <w:adjustRightInd w:val="0"/>
        <w:spacing w:after="0" w:line="240" w:lineRule="auto"/>
        <w:jc w:val="both"/>
        <w:rPr>
          <w:rFonts w:ascii="Arial" w:hAnsi="Arial" w:cs="Arial"/>
          <w:sz w:val="18"/>
          <w:szCs w:val="18"/>
          <w:u w:val="single"/>
        </w:rPr>
      </w:pPr>
      <w:r w:rsidRPr="00104BB6">
        <w:rPr>
          <w:rFonts w:ascii="Arial" w:hAnsi="Arial" w:cs="Arial"/>
          <w:sz w:val="18"/>
          <w:szCs w:val="18"/>
          <w:u w:val="single"/>
        </w:rPr>
        <w:t xml:space="preserve">f) </w:t>
      </w:r>
      <w:r w:rsidR="00101E23">
        <w:rPr>
          <w:rFonts w:ascii="Arial" w:hAnsi="Arial" w:cs="Arial"/>
          <w:sz w:val="18"/>
          <w:szCs w:val="18"/>
          <w:u w:val="single"/>
        </w:rPr>
        <w:t>tether the animals, except for the necessary time during their treatment</w:t>
      </w:r>
      <w:r w:rsidRPr="00104BB6">
        <w:rPr>
          <w:rFonts w:ascii="Arial" w:hAnsi="Arial" w:cs="Arial"/>
          <w:sz w:val="18"/>
          <w:szCs w:val="18"/>
          <w:u w:val="single"/>
        </w:rPr>
        <w:t>,</w:t>
      </w:r>
    </w:p>
    <w:p w14:paraId="2249162A" w14:textId="68E41F6C" w:rsidR="00104BB6" w:rsidRDefault="00104BB6" w:rsidP="00104BB6">
      <w:pPr>
        <w:widowControl w:val="0"/>
        <w:autoSpaceDE w:val="0"/>
        <w:autoSpaceDN w:val="0"/>
        <w:adjustRightInd w:val="0"/>
        <w:spacing w:after="0" w:line="240" w:lineRule="auto"/>
        <w:jc w:val="both"/>
        <w:rPr>
          <w:rFonts w:ascii="Arial" w:hAnsi="Arial" w:cs="Arial"/>
          <w:sz w:val="18"/>
          <w:szCs w:val="18"/>
          <w:u w:val="single"/>
        </w:rPr>
      </w:pPr>
    </w:p>
    <w:p w14:paraId="69D6D42A" w14:textId="03834138" w:rsidR="00104BB6" w:rsidRPr="00104BB6" w:rsidRDefault="00104BB6" w:rsidP="00104BB6">
      <w:pPr>
        <w:widowControl w:val="0"/>
        <w:autoSpaceDE w:val="0"/>
        <w:autoSpaceDN w:val="0"/>
        <w:adjustRightInd w:val="0"/>
        <w:spacing w:after="0" w:line="240" w:lineRule="auto"/>
        <w:jc w:val="both"/>
        <w:rPr>
          <w:rFonts w:ascii="Arial" w:hAnsi="Arial" w:cs="Arial"/>
          <w:sz w:val="18"/>
          <w:szCs w:val="18"/>
          <w:u w:val="single"/>
        </w:rPr>
      </w:pPr>
      <w:r w:rsidRPr="00104BB6">
        <w:rPr>
          <w:rFonts w:ascii="Arial" w:hAnsi="Arial" w:cs="Arial"/>
          <w:sz w:val="18"/>
          <w:szCs w:val="18"/>
          <w:u w:val="single"/>
        </w:rPr>
        <w:t xml:space="preserve">g) </w:t>
      </w:r>
      <w:r w:rsidR="00291B63">
        <w:rPr>
          <w:rFonts w:ascii="Arial" w:hAnsi="Arial" w:cs="Arial"/>
          <w:sz w:val="18"/>
          <w:szCs w:val="18"/>
          <w:u w:val="single"/>
        </w:rPr>
        <w:t>castrate male</w:t>
      </w:r>
      <w:r w:rsidR="005B0E87">
        <w:rPr>
          <w:rFonts w:ascii="Arial" w:hAnsi="Arial" w:cs="Arial"/>
          <w:sz w:val="18"/>
          <w:szCs w:val="18"/>
          <w:u w:val="single"/>
        </w:rPr>
        <w:t>s</w:t>
      </w:r>
      <w:r w:rsidR="00291B63">
        <w:rPr>
          <w:rFonts w:ascii="Arial" w:hAnsi="Arial" w:cs="Arial"/>
          <w:sz w:val="18"/>
          <w:szCs w:val="18"/>
          <w:u w:val="single"/>
        </w:rPr>
        <w:t xml:space="preserve"> and tail</w:t>
      </w:r>
      <w:r w:rsidR="00101E23">
        <w:rPr>
          <w:rFonts w:ascii="Arial" w:hAnsi="Arial" w:cs="Arial"/>
          <w:sz w:val="18"/>
          <w:szCs w:val="18"/>
          <w:u w:val="single"/>
        </w:rPr>
        <w:t xml:space="preserve"> </w:t>
      </w:r>
      <w:r w:rsidR="00291B63">
        <w:rPr>
          <w:rFonts w:ascii="Arial" w:hAnsi="Arial" w:cs="Arial"/>
          <w:sz w:val="18"/>
          <w:szCs w:val="18"/>
          <w:u w:val="single"/>
        </w:rPr>
        <w:t xml:space="preserve">dock by </w:t>
      </w:r>
      <w:r w:rsidR="00FE3CDA">
        <w:rPr>
          <w:rFonts w:ascii="Arial" w:hAnsi="Arial" w:cs="Arial"/>
          <w:sz w:val="18"/>
          <w:szCs w:val="18"/>
          <w:u w:val="single"/>
        </w:rPr>
        <w:t xml:space="preserve">cutting off blood supply to </w:t>
      </w:r>
      <w:r w:rsidR="00151626">
        <w:rPr>
          <w:rFonts w:ascii="Arial" w:hAnsi="Arial" w:cs="Arial"/>
          <w:sz w:val="18"/>
          <w:szCs w:val="18"/>
          <w:u w:val="single"/>
        </w:rPr>
        <w:t>the testicles or a part of the tail</w:t>
      </w:r>
      <w:r w:rsidRPr="00104BB6">
        <w:rPr>
          <w:rFonts w:ascii="Arial" w:hAnsi="Arial" w:cs="Arial"/>
          <w:sz w:val="18"/>
          <w:szCs w:val="18"/>
          <w:u w:val="single"/>
        </w:rPr>
        <w:t>.</w:t>
      </w:r>
    </w:p>
    <w:p w14:paraId="1E46B0F4" w14:textId="0F5AFDAF"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8FF4175" w14:textId="77777777" w:rsidR="005E6C81"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8100A5" w:rsidRPr="00DB61BB">
        <w:rPr>
          <w:rFonts w:ascii="Arial" w:hAnsi="Arial" w:cs="Arial"/>
          <w:sz w:val="18"/>
          <w:szCs w:val="18"/>
        </w:rPr>
        <w:t>No person shall use the animals for other purposes</w:t>
      </w:r>
      <w:r w:rsidRPr="00DB61BB">
        <w:rPr>
          <w:rFonts w:ascii="Arial" w:hAnsi="Arial" w:cs="Arial"/>
          <w:sz w:val="18"/>
          <w:szCs w:val="18"/>
        </w:rPr>
        <w:t xml:space="preserve">, </w:t>
      </w:r>
      <w:r w:rsidR="008100A5" w:rsidRPr="00DB61BB">
        <w:rPr>
          <w:rFonts w:ascii="Arial" w:hAnsi="Arial" w:cs="Arial"/>
          <w:sz w:val="18"/>
          <w:szCs w:val="18"/>
        </w:rPr>
        <w:t>including rallies</w:t>
      </w:r>
      <w:r w:rsidRPr="00DB61BB">
        <w:rPr>
          <w:rFonts w:ascii="Arial" w:hAnsi="Arial" w:cs="Arial"/>
          <w:sz w:val="18"/>
          <w:szCs w:val="18"/>
        </w:rPr>
        <w:t xml:space="preserve">, </w:t>
      </w:r>
      <w:r w:rsidR="005E6C81" w:rsidRPr="00DB61BB">
        <w:rPr>
          <w:rFonts w:ascii="Arial" w:hAnsi="Arial" w:cs="Arial"/>
          <w:sz w:val="18"/>
          <w:szCs w:val="18"/>
        </w:rPr>
        <w:t>with the exception of public performances, or use the animals to fulfil tasks assigned to the armed forces</w:t>
      </w:r>
      <w:r w:rsidRPr="00DB61BB">
        <w:rPr>
          <w:rFonts w:ascii="Arial" w:hAnsi="Arial" w:cs="Arial"/>
          <w:sz w:val="18"/>
          <w:szCs w:val="18"/>
        </w:rPr>
        <w:t xml:space="preserve">, </w:t>
      </w:r>
      <w:r w:rsidR="005E6C81" w:rsidRPr="00DB61BB">
        <w:rPr>
          <w:rFonts w:ascii="Arial" w:hAnsi="Arial" w:cs="Arial"/>
          <w:sz w:val="18"/>
          <w:szCs w:val="18"/>
        </w:rPr>
        <w:t>security forces or municipal police by specific legislation</w:t>
      </w:r>
      <w:r w:rsidRPr="00DB61BB">
        <w:rPr>
          <w:rFonts w:ascii="Arial" w:hAnsi="Arial" w:cs="Arial"/>
          <w:sz w:val="18"/>
          <w:szCs w:val="18"/>
          <w:vertAlign w:val="superscript"/>
        </w:rPr>
        <w:t>1k)</w:t>
      </w:r>
      <w:r w:rsidRPr="00DB61BB">
        <w:rPr>
          <w:rFonts w:ascii="Arial" w:hAnsi="Arial" w:cs="Arial"/>
          <w:sz w:val="18"/>
          <w:szCs w:val="18"/>
        </w:rPr>
        <w:t>.</w:t>
      </w:r>
    </w:p>
    <w:p w14:paraId="073563D2" w14:textId="77777777" w:rsidR="00104BB6" w:rsidRDefault="00104BB6">
      <w:pPr>
        <w:widowControl w:val="0"/>
        <w:autoSpaceDE w:val="0"/>
        <w:autoSpaceDN w:val="0"/>
        <w:adjustRightInd w:val="0"/>
        <w:spacing w:after="0" w:line="240" w:lineRule="auto"/>
        <w:jc w:val="both"/>
        <w:rPr>
          <w:rFonts w:ascii="Arial" w:hAnsi="Arial" w:cs="Arial"/>
          <w:sz w:val="18"/>
          <w:szCs w:val="18"/>
        </w:rPr>
      </w:pPr>
    </w:p>
    <w:p w14:paraId="77BBF781" w14:textId="77777777" w:rsidR="00104BB6" w:rsidRDefault="00104BB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523C3263"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1k) Act No 219/1999 Coll., on armed forces of the Czech Republic, as amended. </w:t>
      </w:r>
    </w:p>
    <w:p w14:paraId="5EC67800"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Act No 273/2008 Coll., on the Police of the Czech Republic, as amended. </w:t>
      </w:r>
    </w:p>
    <w:p w14:paraId="517C9FA1"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Act No 124/1992 Coll., on the Military Police, as amended. </w:t>
      </w:r>
    </w:p>
    <w:p w14:paraId="108160F8"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Act No 553/1991 Coll., on municipal police, as amended. </w:t>
      </w:r>
    </w:p>
    <w:p w14:paraId="7D0C5580"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Act No 555/1992 Coll., on the Prison Service and Judicial Guard of the Czech Republic, as amended. </w:t>
      </w:r>
    </w:p>
    <w:p w14:paraId="70250942"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Act No 13/1993 Coll., the Customs Act, as amended. </w:t>
      </w:r>
    </w:p>
    <w:p w14:paraId="708EA291" w14:textId="27560C36"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Act No 185/2004 Coll., on the Customs Administration of the Czech Republic. </w:t>
      </w:r>
    </w:p>
    <w:p w14:paraId="35D1C338" w14:textId="77777777"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3) Act No 166/1999 Coll., as amended. </w:t>
      </w:r>
    </w:p>
    <w:p w14:paraId="69D47FB8" w14:textId="18349F58" w:rsidR="00104BB6" w:rsidRPr="00104BB6" w:rsidRDefault="00104BB6" w:rsidP="00104BB6">
      <w:pPr>
        <w:widowControl w:val="0"/>
        <w:autoSpaceDE w:val="0"/>
        <w:autoSpaceDN w:val="0"/>
        <w:adjustRightInd w:val="0"/>
        <w:spacing w:after="0" w:line="240" w:lineRule="auto"/>
        <w:jc w:val="both"/>
        <w:rPr>
          <w:rFonts w:ascii="Arial" w:hAnsi="Arial" w:cs="Arial"/>
          <w:sz w:val="16"/>
          <w:szCs w:val="16"/>
        </w:rPr>
      </w:pPr>
      <w:r w:rsidRPr="00104BB6">
        <w:rPr>
          <w:rFonts w:ascii="Arial" w:hAnsi="Arial" w:cs="Arial"/>
          <w:sz w:val="16"/>
          <w:szCs w:val="16"/>
        </w:rPr>
        <w:t xml:space="preserve">Decree No 296/2003 Coll., on animal health and its protection, on movements and transport of animals and on authorisation and professional competence to perform certain professional veterinary activities, as amended. </w:t>
      </w:r>
    </w:p>
    <w:p w14:paraId="2B1F4631" w14:textId="77777777" w:rsidR="00104BB6" w:rsidRPr="00166C2C" w:rsidRDefault="00104BB6" w:rsidP="00104BB6">
      <w:pPr>
        <w:widowControl w:val="0"/>
        <w:autoSpaceDE w:val="0"/>
        <w:autoSpaceDN w:val="0"/>
        <w:adjustRightInd w:val="0"/>
        <w:spacing w:after="0" w:line="240" w:lineRule="auto"/>
        <w:jc w:val="both"/>
        <w:rPr>
          <w:rFonts w:ascii="Arial" w:hAnsi="Arial" w:cs="Arial"/>
          <w:sz w:val="14"/>
          <w:szCs w:val="14"/>
        </w:rPr>
      </w:pPr>
    </w:p>
    <w:p w14:paraId="137EDD8E" w14:textId="7F5840D4"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 </w:t>
      </w:r>
    </w:p>
    <w:p w14:paraId="05063EF8"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10 </w:t>
      </w:r>
    </w:p>
    <w:p w14:paraId="5BAA7447" w14:textId="77777777" w:rsidR="00AB1E5B" w:rsidRPr="00461D7B" w:rsidRDefault="00AB1E5B">
      <w:pPr>
        <w:widowControl w:val="0"/>
        <w:autoSpaceDE w:val="0"/>
        <w:autoSpaceDN w:val="0"/>
        <w:adjustRightInd w:val="0"/>
        <w:spacing w:after="0" w:line="240" w:lineRule="auto"/>
        <w:rPr>
          <w:rFonts w:ascii="Arial" w:hAnsi="Arial" w:cs="Arial"/>
          <w:b/>
          <w:bCs/>
          <w:sz w:val="18"/>
          <w:szCs w:val="18"/>
        </w:rPr>
      </w:pPr>
    </w:p>
    <w:p w14:paraId="353BACD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5E6C81" w:rsidRPr="00DB61BB">
        <w:rPr>
          <w:rFonts w:ascii="Arial" w:hAnsi="Arial" w:cs="Arial"/>
          <w:sz w:val="18"/>
          <w:szCs w:val="18"/>
        </w:rPr>
        <w:t>When it is clear that the suffering of or other damage to the animals are caused as a consequence of the use of inappropriate technology</w:t>
      </w:r>
      <w:r w:rsidRPr="00DB61BB">
        <w:rPr>
          <w:rFonts w:ascii="Arial" w:hAnsi="Arial" w:cs="Arial"/>
          <w:sz w:val="18"/>
          <w:szCs w:val="18"/>
        </w:rPr>
        <w:t xml:space="preserve">, </w:t>
      </w:r>
      <w:r w:rsidR="005E6C81" w:rsidRPr="00DB61BB">
        <w:rPr>
          <w:rFonts w:ascii="Arial" w:hAnsi="Arial" w:cs="Arial"/>
          <w:sz w:val="18"/>
          <w:szCs w:val="18"/>
        </w:rPr>
        <w:t>the keeper shall modify or change this technology</w:t>
      </w:r>
      <w:r w:rsidRPr="00DB61BB">
        <w:rPr>
          <w:rFonts w:ascii="Arial" w:hAnsi="Arial" w:cs="Arial"/>
          <w:sz w:val="18"/>
          <w:szCs w:val="18"/>
        </w:rPr>
        <w:t xml:space="preserve">. </w:t>
      </w:r>
    </w:p>
    <w:p w14:paraId="4D63C22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718D495"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071B1AAC" w14:textId="5D89B605"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10a </w:t>
      </w:r>
    </w:p>
    <w:p w14:paraId="35DAF22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B89A34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5E6C81" w:rsidRPr="00DB61BB">
        <w:rPr>
          <w:rFonts w:ascii="Arial" w:hAnsi="Arial" w:cs="Arial"/>
          <w:sz w:val="18"/>
          <w:szCs w:val="18"/>
        </w:rPr>
        <w:t>Farm animals import</w:t>
      </w:r>
      <w:r w:rsidR="0064067D" w:rsidRPr="00DB61BB">
        <w:rPr>
          <w:rFonts w:ascii="Arial" w:hAnsi="Arial" w:cs="Arial"/>
          <w:sz w:val="18"/>
          <w:szCs w:val="18"/>
        </w:rPr>
        <w:t>e</w:t>
      </w:r>
      <w:r w:rsidR="005E6C81" w:rsidRPr="00DB61BB">
        <w:rPr>
          <w:rFonts w:ascii="Arial" w:hAnsi="Arial" w:cs="Arial"/>
          <w:sz w:val="18"/>
          <w:szCs w:val="18"/>
        </w:rPr>
        <w:t xml:space="preserve">d to the Czech Republic from the non-EU </w:t>
      </w:r>
      <w:r w:rsidR="0064067D" w:rsidRPr="00DB61BB">
        <w:rPr>
          <w:rFonts w:ascii="Arial" w:hAnsi="Arial" w:cs="Arial"/>
          <w:sz w:val="18"/>
          <w:szCs w:val="18"/>
        </w:rPr>
        <w:t>Member States</w:t>
      </w:r>
      <w:r w:rsidR="005E6C81" w:rsidRPr="00DB61BB">
        <w:rPr>
          <w:rFonts w:ascii="Arial" w:hAnsi="Arial" w:cs="Arial"/>
          <w:sz w:val="18"/>
          <w:szCs w:val="18"/>
        </w:rPr>
        <w:t xml:space="preserve"> (third countries)</w:t>
      </w:r>
      <w:r w:rsidRPr="00DB61BB">
        <w:rPr>
          <w:rFonts w:ascii="Arial" w:hAnsi="Arial" w:cs="Arial"/>
          <w:sz w:val="18"/>
          <w:szCs w:val="18"/>
        </w:rPr>
        <w:t xml:space="preserve">, </w:t>
      </w:r>
      <w:r w:rsidR="005E6C81" w:rsidRPr="00DB61BB">
        <w:rPr>
          <w:rFonts w:ascii="Arial" w:hAnsi="Arial" w:cs="Arial"/>
          <w:sz w:val="18"/>
          <w:szCs w:val="18"/>
        </w:rPr>
        <w:t xml:space="preserve">shall be accompanied by a certificate issued by the official veterinarian or by the state authorised veterinarian of the country of origin certifying that the animals </w:t>
      </w:r>
      <w:r w:rsidR="0064067D" w:rsidRPr="00DB61BB">
        <w:rPr>
          <w:rFonts w:ascii="Arial" w:hAnsi="Arial" w:cs="Arial"/>
          <w:sz w:val="18"/>
          <w:szCs w:val="18"/>
        </w:rPr>
        <w:t>have been</w:t>
      </w:r>
      <w:r w:rsidR="005E6C81" w:rsidRPr="00DB61BB">
        <w:rPr>
          <w:rFonts w:ascii="Arial" w:hAnsi="Arial" w:cs="Arial"/>
          <w:sz w:val="18"/>
          <w:szCs w:val="18"/>
        </w:rPr>
        <w:t xml:space="preserve"> handed in a way which is at least equivalen</w:t>
      </w:r>
      <w:r w:rsidR="0064067D" w:rsidRPr="00DB61BB">
        <w:rPr>
          <w:rFonts w:ascii="Arial" w:hAnsi="Arial" w:cs="Arial"/>
          <w:sz w:val="18"/>
          <w:szCs w:val="18"/>
        </w:rPr>
        <w:t>t</w:t>
      </w:r>
      <w:r w:rsidR="005E6C81" w:rsidRPr="00DB61BB">
        <w:rPr>
          <w:rFonts w:ascii="Arial" w:hAnsi="Arial" w:cs="Arial"/>
          <w:sz w:val="18"/>
          <w:szCs w:val="18"/>
        </w:rPr>
        <w:t xml:space="preserve"> to that used in the Czech Republic and in the European Union Member States</w:t>
      </w:r>
      <w:r w:rsidRPr="00DB61BB">
        <w:rPr>
          <w:rFonts w:ascii="Arial" w:hAnsi="Arial" w:cs="Arial"/>
          <w:sz w:val="18"/>
          <w:szCs w:val="18"/>
        </w:rPr>
        <w:t xml:space="preserve">. </w:t>
      </w:r>
    </w:p>
    <w:p w14:paraId="5A4AC3F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14C083D"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11 </w:t>
      </w:r>
    </w:p>
    <w:p w14:paraId="5CE4C02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EACC0FB" w14:textId="77777777" w:rsidR="005C5D94" w:rsidRPr="00DB61BB" w:rsidRDefault="00E3470A" w:rsidP="005C5D94">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5E6C81" w:rsidRPr="00DB61BB">
        <w:rPr>
          <w:rFonts w:ascii="Arial" w:hAnsi="Arial" w:cs="Arial"/>
          <w:sz w:val="18"/>
          <w:szCs w:val="18"/>
        </w:rPr>
        <w:t xml:space="preserve">In intensive husbandry systems the keeper shall ensure that the farm animals and technical equipment are inspected at least once a day </w:t>
      </w:r>
      <w:r w:rsidR="001B3B2A" w:rsidRPr="00DB61BB">
        <w:rPr>
          <w:rFonts w:ascii="Arial" w:hAnsi="Arial" w:cs="Arial"/>
          <w:sz w:val="18"/>
          <w:szCs w:val="18"/>
        </w:rPr>
        <w:t>and that any defect discovered shall be rectified as soon as possible so that the health and life of animals are not endangered</w:t>
      </w:r>
      <w:r w:rsidRPr="00DB61BB">
        <w:rPr>
          <w:rFonts w:ascii="Arial" w:hAnsi="Arial" w:cs="Arial"/>
          <w:sz w:val="18"/>
          <w:szCs w:val="18"/>
        </w:rPr>
        <w:t xml:space="preserve">. </w:t>
      </w:r>
      <w:r w:rsidR="005C5D94" w:rsidRPr="00DB61BB">
        <w:rPr>
          <w:rFonts w:ascii="Arial" w:hAnsi="Arial" w:cs="Arial"/>
          <w:sz w:val="18"/>
          <w:szCs w:val="18"/>
        </w:rPr>
        <w:t>A fixed or portable lighting shall be available to enable farm animals to be thoroughly inspected at any time.</w:t>
      </w:r>
    </w:p>
    <w:p w14:paraId="54744B8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C834F6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1B3B2A" w:rsidRPr="00DB61BB">
        <w:rPr>
          <w:rFonts w:ascii="Arial" w:hAnsi="Arial" w:cs="Arial"/>
          <w:sz w:val="18"/>
          <w:szCs w:val="18"/>
        </w:rPr>
        <w:t xml:space="preserve">The keeper shall take </w:t>
      </w:r>
      <w:r w:rsidR="00A15460" w:rsidRPr="00DB61BB">
        <w:rPr>
          <w:rFonts w:ascii="Arial" w:hAnsi="Arial" w:cs="Arial"/>
          <w:sz w:val="18"/>
          <w:szCs w:val="18"/>
        </w:rPr>
        <w:t>necessary</w:t>
      </w:r>
      <w:r w:rsidR="001B3B2A" w:rsidRPr="00DB61BB">
        <w:rPr>
          <w:rFonts w:ascii="Arial" w:hAnsi="Arial" w:cs="Arial"/>
          <w:sz w:val="18"/>
          <w:szCs w:val="18"/>
        </w:rPr>
        <w:t xml:space="preserve"> </w:t>
      </w:r>
      <w:r w:rsidR="005C5D94" w:rsidRPr="00DB61BB">
        <w:rPr>
          <w:rFonts w:ascii="Arial" w:hAnsi="Arial" w:cs="Arial"/>
          <w:sz w:val="18"/>
          <w:szCs w:val="18"/>
        </w:rPr>
        <w:t>actions</w:t>
      </w:r>
      <w:r w:rsidR="001B3B2A" w:rsidRPr="00DB61BB">
        <w:rPr>
          <w:rFonts w:ascii="Arial" w:hAnsi="Arial" w:cs="Arial"/>
          <w:sz w:val="18"/>
          <w:szCs w:val="18"/>
        </w:rPr>
        <w:t xml:space="preserve"> to prevent farm animals from escaping and shall have readily available instruments and aids for immediate administration of first aid, assistance during parturition or sudden illness and his own rescue tools appropriate to the species of kept animals and used technology</w:t>
      </w:r>
      <w:r w:rsidRPr="00DB61BB">
        <w:rPr>
          <w:rFonts w:ascii="Arial" w:hAnsi="Arial" w:cs="Arial"/>
          <w:sz w:val="18"/>
          <w:szCs w:val="18"/>
        </w:rPr>
        <w:t xml:space="preserve">, </w:t>
      </w:r>
      <w:r w:rsidR="001B3B2A" w:rsidRPr="00DB61BB">
        <w:rPr>
          <w:rFonts w:ascii="Arial" w:hAnsi="Arial" w:cs="Arial"/>
          <w:sz w:val="18"/>
          <w:szCs w:val="18"/>
        </w:rPr>
        <w:t xml:space="preserve">loading and unloading equipment as well as instruments </w:t>
      </w:r>
      <w:r w:rsidR="001B3B2A" w:rsidRPr="00DB61BB">
        <w:rPr>
          <w:rFonts w:ascii="Arial" w:hAnsi="Arial" w:cs="Arial"/>
          <w:sz w:val="18"/>
          <w:szCs w:val="18"/>
        </w:rPr>
        <w:lastRenderedPageBreak/>
        <w:t>for immediate stunning and bleeding of farm animals during emergency slaughter</w:t>
      </w:r>
      <w:r w:rsidRPr="00DB61BB">
        <w:rPr>
          <w:rFonts w:ascii="Arial" w:hAnsi="Arial" w:cs="Arial"/>
          <w:sz w:val="18"/>
          <w:szCs w:val="18"/>
        </w:rPr>
        <w:t xml:space="preserve">. </w:t>
      </w:r>
    </w:p>
    <w:p w14:paraId="248A84A1" w14:textId="77777777" w:rsidR="005E6C81" w:rsidRPr="00DB61BB" w:rsidRDefault="005E6C81">
      <w:pPr>
        <w:widowControl w:val="0"/>
        <w:autoSpaceDE w:val="0"/>
        <w:autoSpaceDN w:val="0"/>
        <w:adjustRightInd w:val="0"/>
        <w:spacing w:after="0" w:line="240" w:lineRule="auto"/>
        <w:jc w:val="both"/>
        <w:rPr>
          <w:rFonts w:ascii="Arial" w:hAnsi="Arial" w:cs="Arial"/>
          <w:sz w:val="18"/>
          <w:szCs w:val="18"/>
        </w:rPr>
      </w:pPr>
    </w:p>
    <w:p w14:paraId="710ED64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13F27B3"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 </w:t>
      </w:r>
    </w:p>
    <w:p w14:paraId="4EE2EA00"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237D20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C4302A" w:rsidRPr="00DB61BB">
        <w:rPr>
          <w:rFonts w:ascii="Arial" w:hAnsi="Arial" w:cs="Arial"/>
          <w:sz w:val="18"/>
          <w:szCs w:val="18"/>
        </w:rPr>
        <w:t>The keeper shall ensure, with respect to the species of a farm animal</w:t>
      </w:r>
      <w:r w:rsidRPr="00DB61BB">
        <w:rPr>
          <w:rFonts w:ascii="Arial" w:hAnsi="Arial" w:cs="Arial"/>
          <w:sz w:val="18"/>
          <w:szCs w:val="18"/>
        </w:rPr>
        <w:t xml:space="preserve">, </w:t>
      </w:r>
      <w:r w:rsidR="00BB7247" w:rsidRPr="00DB61BB">
        <w:rPr>
          <w:rFonts w:ascii="Arial" w:hAnsi="Arial" w:cs="Arial"/>
          <w:sz w:val="18"/>
          <w:szCs w:val="18"/>
        </w:rPr>
        <w:t>the degree of its development</w:t>
      </w:r>
      <w:r w:rsidRPr="00DB61BB">
        <w:rPr>
          <w:rFonts w:ascii="Arial" w:hAnsi="Arial" w:cs="Arial"/>
          <w:sz w:val="18"/>
          <w:szCs w:val="18"/>
        </w:rPr>
        <w:t xml:space="preserve">, </w:t>
      </w:r>
      <w:r w:rsidR="00BB7247" w:rsidRPr="00DB61BB">
        <w:rPr>
          <w:rFonts w:ascii="Arial" w:hAnsi="Arial" w:cs="Arial"/>
          <w:sz w:val="18"/>
          <w:szCs w:val="18"/>
        </w:rPr>
        <w:t>adaptation and domestication</w:t>
      </w:r>
      <w:r w:rsidRPr="00DB61BB">
        <w:rPr>
          <w:rFonts w:ascii="Arial" w:hAnsi="Arial" w:cs="Arial"/>
          <w:sz w:val="18"/>
          <w:szCs w:val="18"/>
        </w:rPr>
        <w:t xml:space="preserve">, </w:t>
      </w:r>
      <w:r w:rsidR="00BB7247" w:rsidRPr="00DB61BB">
        <w:rPr>
          <w:rFonts w:ascii="Arial" w:hAnsi="Arial" w:cs="Arial"/>
          <w:sz w:val="18"/>
          <w:szCs w:val="18"/>
        </w:rPr>
        <w:t xml:space="preserve">living conditions appropriate to physiological and ethological needs of farm animals </w:t>
      </w:r>
      <w:r w:rsidR="00B75ACF" w:rsidRPr="00DB61BB">
        <w:rPr>
          <w:rFonts w:ascii="Arial" w:hAnsi="Arial" w:cs="Arial"/>
          <w:sz w:val="18"/>
          <w:szCs w:val="18"/>
        </w:rPr>
        <w:t xml:space="preserve">so as </w:t>
      </w:r>
      <w:r w:rsidR="00BB7247" w:rsidRPr="00DB61BB">
        <w:rPr>
          <w:rFonts w:ascii="Arial" w:hAnsi="Arial" w:cs="Arial"/>
          <w:sz w:val="18"/>
          <w:szCs w:val="18"/>
        </w:rPr>
        <w:t xml:space="preserve">to avoid any suffering of animals and to safeguard their welfare in </w:t>
      </w:r>
      <w:r w:rsidR="003838C6" w:rsidRPr="00DB61BB">
        <w:rPr>
          <w:rFonts w:ascii="Arial" w:hAnsi="Arial" w:cs="Arial"/>
          <w:sz w:val="18"/>
          <w:szCs w:val="18"/>
        </w:rPr>
        <w:t xml:space="preserve">accordance </w:t>
      </w:r>
      <w:r w:rsidR="00BB7247" w:rsidRPr="00DB61BB">
        <w:rPr>
          <w:rFonts w:ascii="Arial" w:hAnsi="Arial" w:cs="Arial"/>
          <w:sz w:val="18"/>
          <w:szCs w:val="18"/>
        </w:rPr>
        <w:t xml:space="preserve">with </w:t>
      </w:r>
      <w:r w:rsidR="00833E0C" w:rsidRPr="00DB61BB">
        <w:rPr>
          <w:rFonts w:ascii="Arial" w:hAnsi="Arial" w:cs="Arial"/>
          <w:sz w:val="18"/>
          <w:szCs w:val="18"/>
        </w:rPr>
        <w:t>gained e</w:t>
      </w:r>
      <w:r w:rsidR="00BB7247" w:rsidRPr="00DB61BB">
        <w:rPr>
          <w:rFonts w:ascii="Arial" w:hAnsi="Arial" w:cs="Arial"/>
          <w:sz w:val="18"/>
          <w:szCs w:val="18"/>
        </w:rPr>
        <w:t xml:space="preserve">xperience and scientific </w:t>
      </w:r>
      <w:r w:rsidR="003838C6" w:rsidRPr="00DB61BB">
        <w:rPr>
          <w:rFonts w:ascii="Arial" w:hAnsi="Arial" w:cs="Arial"/>
          <w:sz w:val="18"/>
          <w:szCs w:val="18"/>
        </w:rPr>
        <w:t>knowledge</w:t>
      </w:r>
      <w:r w:rsidR="00570934" w:rsidRPr="00DB61BB">
        <w:rPr>
          <w:rFonts w:ascii="Arial" w:hAnsi="Arial" w:cs="Arial"/>
          <w:sz w:val="18"/>
          <w:szCs w:val="18"/>
        </w:rPr>
        <w:t>.</w:t>
      </w:r>
      <w:r w:rsidRPr="00DB61BB">
        <w:rPr>
          <w:rFonts w:ascii="Arial" w:hAnsi="Arial" w:cs="Arial"/>
          <w:sz w:val="18"/>
          <w:szCs w:val="18"/>
        </w:rPr>
        <w:t xml:space="preserve"> </w:t>
      </w:r>
    </w:p>
    <w:p w14:paraId="628109B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B5EB41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BB7247" w:rsidRPr="00DB61BB">
        <w:rPr>
          <w:rFonts w:ascii="Arial" w:hAnsi="Arial" w:cs="Arial"/>
          <w:sz w:val="18"/>
          <w:szCs w:val="18"/>
        </w:rPr>
        <w:t>The keeper of farm animals shall provide adequate number of professionally competent staff possessing theoretical and practical knowledge concerning the respective species and category of farm animals and the husbandry system used</w:t>
      </w:r>
      <w:r w:rsidR="00B43E59" w:rsidRPr="00DB61BB">
        <w:rPr>
          <w:rFonts w:ascii="Arial" w:hAnsi="Arial" w:cs="Arial"/>
          <w:sz w:val="18"/>
          <w:szCs w:val="18"/>
        </w:rPr>
        <w:t xml:space="preserve"> </w:t>
      </w:r>
      <w:r w:rsidR="00833E0C" w:rsidRPr="00DB61BB">
        <w:rPr>
          <w:rFonts w:ascii="Arial" w:hAnsi="Arial" w:cs="Arial"/>
          <w:sz w:val="18"/>
          <w:szCs w:val="18"/>
        </w:rPr>
        <w:t>to be able</w:t>
      </w:r>
      <w:r w:rsidR="00BB7247" w:rsidRPr="00DB61BB">
        <w:rPr>
          <w:rFonts w:ascii="Arial" w:hAnsi="Arial" w:cs="Arial"/>
          <w:sz w:val="18"/>
          <w:szCs w:val="18"/>
        </w:rPr>
        <w:t xml:space="preserve"> </w:t>
      </w:r>
      <w:r w:rsidRPr="00DB61BB">
        <w:rPr>
          <w:rFonts w:ascii="Arial" w:hAnsi="Arial" w:cs="Arial"/>
          <w:sz w:val="18"/>
          <w:szCs w:val="18"/>
        </w:rPr>
        <w:t xml:space="preserve"> </w:t>
      </w:r>
    </w:p>
    <w:p w14:paraId="4B2F541B" w14:textId="77777777" w:rsidR="00AB1E5B" w:rsidRPr="00DB61BB" w:rsidRDefault="00AB1E5B">
      <w:pPr>
        <w:widowControl w:val="0"/>
        <w:autoSpaceDE w:val="0"/>
        <w:autoSpaceDN w:val="0"/>
        <w:adjustRightInd w:val="0"/>
        <w:spacing w:after="0" w:line="240" w:lineRule="auto"/>
        <w:jc w:val="both"/>
        <w:rPr>
          <w:rFonts w:ascii="Arial" w:hAnsi="Arial" w:cs="Arial"/>
          <w:sz w:val="18"/>
          <w:szCs w:val="18"/>
        </w:rPr>
      </w:pPr>
    </w:p>
    <w:p w14:paraId="71BA7EC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BB7247" w:rsidRPr="00DB61BB">
        <w:rPr>
          <w:rFonts w:ascii="Arial" w:hAnsi="Arial" w:cs="Arial"/>
          <w:sz w:val="18"/>
          <w:szCs w:val="18"/>
        </w:rPr>
        <w:t>to recognize the obvious signs of deteriorated state of health of a farm animal</w:t>
      </w:r>
      <w:r w:rsidRPr="00DB61BB">
        <w:rPr>
          <w:rFonts w:ascii="Arial" w:hAnsi="Arial" w:cs="Arial"/>
          <w:sz w:val="18"/>
          <w:szCs w:val="18"/>
        </w:rPr>
        <w:t xml:space="preserve">, </w:t>
      </w:r>
    </w:p>
    <w:p w14:paraId="1A9E728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B9BB36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BB7247" w:rsidRPr="00DB61BB">
        <w:rPr>
          <w:rFonts w:ascii="Arial" w:hAnsi="Arial" w:cs="Arial"/>
          <w:sz w:val="18"/>
          <w:szCs w:val="18"/>
        </w:rPr>
        <w:t>to recognize the changes in behaviour of a farm animal</w:t>
      </w:r>
      <w:r w:rsidRPr="00DB61BB">
        <w:rPr>
          <w:rFonts w:ascii="Arial" w:hAnsi="Arial" w:cs="Arial"/>
          <w:sz w:val="18"/>
          <w:szCs w:val="18"/>
        </w:rPr>
        <w:t xml:space="preserve">, </w:t>
      </w:r>
    </w:p>
    <w:p w14:paraId="2F3D550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EF3974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BB7247" w:rsidRPr="00DB61BB">
        <w:rPr>
          <w:rFonts w:ascii="Arial" w:hAnsi="Arial" w:cs="Arial"/>
          <w:sz w:val="18"/>
          <w:szCs w:val="18"/>
        </w:rPr>
        <w:t>to appreciate the suitability of the overall environment in order to maintain the farm animal in good health and welfare</w:t>
      </w:r>
      <w:r w:rsidRPr="00DB61BB">
        <w:rPr>
          <w:rFonts w:ascii="Arial" w:hAnsi="Arial" w:cs="Arial"/>
          <w:sz w:val="18"/>
          <w:szCs w:val="18"/>
        </w:rPr>
        <w:t xml:space="preserve">. </w:t>
      </w:r>
    </w:p>
    <w:p w14:paraId="41FF5F4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CF7E50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833E0C" w:rsidRPr="00DB61BB">
        <w:rPr>
          <w:rFonts w:ascii="Arial" w:hAnsi="Arial" w:cs="Arial"/>
          <w:sz w:val="18"/>
          <w:szCs w:val="18"/>
        </w:rPr>
        <w:t>F</w:t>
      </w:r>
      <w:r w:rsidR="003838C6" w:rsidRPr="00DB61BB">
        <w:rPr>
          <w:rFonts w:ascii="Arial" w:hAnsi="Arial" w:cs="Arial"/>
          <w:sz w:val="18"/>
          <w:szCs w:val="18"/>
        </w:rPr>
        <w:t xml:space="preserve">arm animals shall not be administered feed or water in a manner causing </w:t>
      </w:r>
      <w:r w:rsidR="00833E0C" w:rsidRPr="00DB61BB">
        <w:rPr>
          <w:rFonts w:ascii="Arial" w:hAnsi="Arial" w:cs="Arial"/>
          <w:sz w:val="18"/>
          <w:szCs w:val="18"/>
        </w:rPr>
        <w:t>unnecessary</w:t>
      </w:r>
      <w:r w:rsidR="003838C6" w:rsidRPr="00DB61BB">
        <w:rPr>
          <w:rFonts w:ascii="Arial" w:hAnsi="Arial" w:cs="Arial"/>
          <w:sz w:val="18"/>
          <w:szCs w:val="18"/>
        </w:rPr>
        <w:t xml:space="preserve"> suffering</w:t>
      </w:r>
      <w:r w:rsidRPr="00DB61BB">
        <w:rPr>
          <w:rFonts w:ascii="Arial" w:hAnsi="Arial" w:cs="Arial"/>
          <w:sz w:val="18"/>
          <w:szCs w:val="18"/>
        </w:rPr>
        <w:t xml:space="preserve">. </w:t>
      </w:r>
      <w:r w:rsidR="003838C6" w:rsidRPr="00DB61BB">
        <w:rPr>
          <w:rFonts w:ascii="Arial" w:hAnsi="Arial" w:cs="Arial"/>
          <w:sz w:val="18"/>
          <w:szCs w:val="18"/>
        </w:rPr>
        <w:t>The feed shall comply with the requirements laid down by specific legislation</w:t>
      </w:r>
      <w:r w:rsidRPr="00DB61BB">
        <w:rPr>
          <w:rFonts w:ascii="Arial" w:hAnsi="Arial" w:cs="Arial"/>
          <w:sz w:val="18"/>
          <w:szCs w:val="18"/>
        </w:rPr>
        <w:t>.</w:t>
      </w:r>
      <w:r w:rsidRPr="00DB61BB">
        <w:rPr>
          <w:rFonts w:ascii="Arial" w:hAnsi="Arial" w:cs="Arial"/>
          <w:sz w:val="18"/>
          <w:szCs w:val="18"/>
          <w:vertAlign w:val="superscript"/>
        </w:rPr>
        <w:t>3a)</w:t>
      </w:r>
      <w:r w:rsidRPr="00DB61BB">
        <w:rPr>
          <w:rFonts w:ascii="Arial" w:hAnsi="Arial" w:cs="Arial"/>
          <w:sz w:val="18"/>
          <w:szCs w:val="18"/>
        </w:rPr>
        <w:t xml:space="preserve"> </w:t>
      </w:r>
    </w:p>
    <w:p w14:paraId="4D198E5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87668F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3838C6" w:rsidRPr="00DB61BB">
        <w:rPr>
          <w:rFonts w:ascii="Arial" w:hAnsi="Arial" w:cs="Arial"/>
          <w:sz w:val="18"/>
          <w:szCs w:val="18"/>
        </w:rPr>
        <w:t xml:space="preserve">To comply with the animal protection requirements, any farm animal which appears to be ill or injured shall be </w:t>
      </w:r>
      <w:r w:rsidR="00833E0C" w:rsidRPr="00DB61BB">
        <w:rPr>
          <w:rFonts w:ascii="Arial" w:hAnsi="Arial" w:cs="Arial"/>
          <w:sz w:val="18"/>
          <w:szCs w:val="18"/>
        </w:rPr>
        <w:t>treated</w:t>
      </w:r>
      <w:r w:rsidR="003838C6" w:rsidRPr="00DB61BB">
        <w:rPr>
          <w:rFonts w:ascii="Arial" w:hAnsi="Arial" w:cs="Arial"/>
          <w:sz w:val="18"/>
          <w:szCs w:val="18"/>
        </w:rPr>
        <w:t xml:space="preserve"> appropriately without delay pursuant to specific legislation</w:t>
      </w:r>
      <w:r w:rsidRPr="00DB61BB">
        <w:rPr>
          <w:rFonts w:ascii="Arial" w:hAnsi="Arial" w:cs="Arial"/>
          <w:sz w:val="18"/>
          <w:szCs w:val="18"/>
        </w:rPr>
        <w:t>;</w:t>
      </w:r>
      <w:r w:rsidRPr="00DB61BB">
        <w:rPr>
          <w:rFonts w:ascii="Arial" w:hAnsi="Arial" w:cs="Arial"/>
          <w:sz w:val="18"/>
          <w:szCs w:val="18"/>
          <w:vertAlign w:val="superscript"/>
        </w:rPr>
        <w:t xml:space="preserve"> 2)</w:t>
      </w:r>
      <w:r w:rsidRPr="00DB61BB">
        <w:rPr>
          <w:rFonts w:ascii="Arial" w:hAnsi="Arial" w:cs="Arial"/>
          <w:sz w:val="18"/>
          <w:szCs w:val="18"/>
        </w:rPr>
        <w:t xml:space="preserve"> </w:t>
      </w:r>
      <w:r w:rsidR="003838C6" w:rsidRPr="00DB61BB">
        <w:rPr>
          <w:rFonts w:ascii="Arial" w:hAnsi="Arial" w:cs="Arial"/>
          <w:sz w:val="18"/>
          <w:szCs w:val="18"/>
        </w:rPr>
        <w:t>where necessary, sick or injured animals shall be isolated in suitable accommodation</w:t>
      </w:r>
      <w:r w:rsidRPr="00DB61BB">
        <w:rPr>
          <w:rFonts w:ascii="Arial" w:hAnsi="Arial" w:cs="Arial"/>
          <w:sz w:val="18"/>
          <w:szCs w:val="18"/>
        </w:rPr>
        <w:t xml:space="preserve">. </w:t>
      </w:r>
    </w:p>
    <w:p w14:paraId="21A5788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10D7C05" w14:textId="0C1DCD00" w:rsidR="00151626" w:rsidRDefault="00151626" w:rsidP="001516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60F07079" w14:textId="461E4E67" w:rsidR="00151626" w:rsidRPr="00151626" w:rsidRDefault="00151626" w:rsidP="00151626">
      <w:pPr>
        <w:widowControl w:val="0"/>
        <w:autoSpaceDE w:val="0"/>
        <w:autoSpaceDN w:val="0"/>
        <w:adjustRightInd w:val="0"/>
        <w:spacing w:after="0" w:line="240" w:lineRule="auto"/>
        <w:jc w:val="both"/>
        <w:rPr>
          <w:rFonts w:ascii="Arial" w:hAnsi="Arial" w:cs="Arial"/>
          <w:i/>
          <w:iCs/>
          <w:sz w:val="16"/>
          <w:szCs w:val="16"/>
        </w:rPr>
      </w:pPr>
      <w:r w:rsidRPr="00151626">
        <w:rPr>
          <w:rFonts w:ascii="Arial" w:hAnsi="Arial" w:cs="Arial"/>
          <w:i/>
          <w:iCs/>
          <w:sz w:val="16"/>
          <w:szCs w:val="16"/>
        </w:rPr>
        <w:t xml:space="preserve">2) Act No 166/1999 Coll. </w:t>
      </w:r>
      <w:r w:rsidR="005B0E87">
        <w:rPr>
          <w:rFonts w:ascii="Arial" w:hAnsi="Arial" w:cs="Arial"/>
          <w:i/>
          <w:iCs/>
          <w:sz w:val="16"/>
          <w:szCs w:val="16"/>
        </w:rPr>
        <w:t>a</w:t>
      </w:r>
      <w:r w:rsidRPr="00151626">
        <w:rPr>
          <w:rFonts w:ascii="Arial" w:hAnsi="Arial" w:cs="Arial"/>
          <w:i/>
          <w:iCs/>
          <w:sz w:val="16"/>
          <w:szCs w:val="16"/>
        </w:rPr>
        <w:t>s amended.</w:t>
      </w:r>
    </w:p>
    <w:p w14:paraId="607EAC6B" w14:textId="0992D48A" w:rsidR="00151626" w:rsidRPr="00151626" w:rsidRDefault="00151626" w:rsidP="00151626">
      <w:pPr>
        <w:widowControl w:val="0"/>
        <w:autoSpaceDE w:val="0"/>
        <w:autoSpaceDN w:val="0"/>
        <w:adjustRightInd w:val="0"/>
        <w:spacing w:after="0" w:line="240" w:lineRule="auto"/>
        <w:jc w:val="both"/>
        <w:rPr>
          <w:rFonts w:ascii="Arial" w:hAnsi="Arial" w:cs="Arial"/>
          <w:i/>
          <w:iCs/>
          <w:sz w:val="16"/>
          <w:szCs w:val="16"/>
        </w:rPr>
      </w:pPr>
      <w:r w:rsidRPr="00151626">
        <w:rPr>
          <w:rFonts w:ascii="Arial" w:hAnsi="Arial" w:cs="Arial"/>
          <w:i/>
          <w:iCs/>
          <w:sz w:val="16"/>
          <w:szCs w:val="16"/>
        </w:rPr>
        <w:t xml:space="preserve">3a) Act No 91/1996 Coll., on feedstuffs, as amended. </w:t>
      </w:r>
    </w:p>
    <w:p w14:paraId="5FB3A376" w14:textId="77777777" w:rsidR="00151626" w:rsidRPr="00151626" w:rsidRDefault="00151626" w:rsidP="00151626">
      <w:pPr>
        <w:widowControl w:val="0"/>
        <w:autoSpaceDE w:val="0"/>
        <w:autoSpaceDN w:val="0"/>
        <w:adjustRightInd w:val="0"/>
        <w:spacing w:after="0" w:line="240" w:lineRule="auto"/>
        <w:jc w:val="both"/>
        <w:rPr>
          <w:rFonts w:ascii="Arial" w:hAnsi="Arial" w:cs="Arial"/>
          <w:i/>
          <w:iCs/>
          <w:sz w:val="16"/>
          <w:szCs w:val="16"/>
        </w:rPr>
      </w:pPr>
      <w:r w:rsidRPr="00151626">
        <w:rPr>
          <w:rFonts w:ascii="Arial" w:hAnsi="Arial" w:cs="Arial"/>
          <w:i/>
          <w:iCs/>
          <w:sz w:val="16"/>
          <w:szCs w:val="16"/>
        </w:rPr>
        <w:t xml:space="preserve">Decree No 451/2000 Coll., implementing Act No 91/1996 Coll., on feedstuffs, as amended. </w:t>
      </w:r>
    </w:p>
    <w:p w14:paraId="6E4E3DC8" w14:textId="795FD88B" w:rsidR="00151626" w:rsidRPr="00151626" w:rsidRDefault="00151626" w:rsidP="00151626">
      <w:pPr>
        <w:widowControl w:val="0"/>
        <w:autoSpaceDE w:val="0"/>
        <w:autoSpaceDN w:val="0"/>
        <w:adjustRightInd w:val="0"/>
        <w:spacing w:after="0" w:line="240" w:lineRule="auto"/>
        <w:rPr>
          <w:rFonts w:ascii="Arial" w:hAnsi="Arial" w:cs="Arial"/>
          <w:i/>
          <w:iCs/>
          <w:sz w:val="16"/>
          <w:szCs w:val="16"/>
        </w:rPr>
      </w:pPr>
    </w:p>
    <w:p w14:paraId="3C577194"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640E116F" w14:textId="5EA007C8"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12a </w:t>
      </w:r>
    </w:p>
    <w:p w14:paraId="0ABFBE39"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8F13D9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E455EB" w:rsidRPr="00DB61BB">
        <w:rPr>
          <w:rFonts w:ascii="Arial" w:hAnsi="Arial" w:cs="Arial"/>
          <w:sz w:val="18"/>
          <w:szCs w:val="18"/>
        </w:rPr>
        <w:t>The freedom of movement of a farm animal shall not be restricted in such a way as to cause it</w:t>
      </w:r>
      <w:r w:rsidR="00833E0C" w:rsidRPr="00DB61BB">
        <w:rPr>
          <w:rFonts w:ascii="Arial" w:hAnsi="Arial" w:cs="Arial"/>
          <w:sz w:val="18"/>
          <w:szCs w:val="18"/>
        </w:rPr>
        <w:t>s</w:t>
      </w:r>
      <w:r w:rsidR="00E455EB" w:rsidRPr="00DB61BB">
        <w:rPr>
          <w:rFonts w:ascii="Arial" w:hAnsi="Arial" w:cs="Arial"/>
          <w:sz w:val="18"/>
          <w:szCs w:val="18"/>
        </w:rPr>
        <w:t xml:space="preserve"> suffering</w:t>
      </w:r>
      <w:r w:rsidRPr="00DB61BB">
        <w:rPr>
          <w:rFonts w:ascii="Arial" w:hAnsi="Arial" w:cs="Arial"/>
          <w:sz w:val="18"/>
          <w:szCs w:val="18"/>
        </w:rPr>
        <w:t xml:space="preserve">. </w:t>
      </w:r>
      <w:r w:rsidR="00E455EB" w:rsidRPr="00DB61BB">
        <w:rPr>
          <w:rFonts w:ascii="Arial" w:hAnsi="Arial" w:cs="Arial"/>
          <w:sz w:val="18"/>
          <w:szCs w:val="18"/>
        </w:rPr>
        <w:t>The accommodation shall be such that the farm animals have sufficient room to lie down, rest, stand up, to perform grooming activities and to see other animals</w:t>
      </w:r>
      <w:r w:rsidRPr="00DB61BB">
        <w:rPr>
          <w:rFonts w:ascii="Arial" w:hAnsi="Arial" w:cs="Arial"/>
          <w:sz w:val="18"/>
          <w:szCs w:val="18"/>
        </w:rPr>
        <w:t xml:space="preserve">. </w:t>
      </w:r>
      <w:r w:rsidR="00E455EB" w:rsidRPr="00DB61BB">
        <w:rPr>
          <w:rFonts w:ascii="Arial" w:hAnsi="Arial" w:cs="Arial"/>
          <w:sz w:val="18"/>
          <w:szCs w:val="18"/>
        </w:rPr>
        <w:t>The lying area shall be comfortable</w:t>
      </w:r>
      <w:r w:rsidRPr="00DB61BB">
        <w:rPr>
          <w:rFonts w:ascii="Arial" w:hAnsi="Arial" w:cs="Arial"/>
          <w:sz w:val="18"/>
          <w:szCs w:val="18"/>
        </w:rPr>
        <w:t xml:space="preserve">, </w:t>
      </w:r>
      <w:r w:rsidR="00E455EB" w:rsidRPr="00DB61BB">
        <w:rPr>
          <w:rFonts w:ascii="Arial" w:hAnsi="Arial" w:cs="Arial"/>
          <w:sz w:val="18"/>
          <w:szCs w:val="18"/>
        </w:rPr>
        <w:t>clean and equipped with proper drainage of liquid waste, and</w:t>
      </w:r>
      <w:r w:rsidRPr="00DB61BB">
        <w:rPr>
          <w:rFonts w:ascii="Arial" w:hAnsi="Arial" w:cs="Arial"/>
          <w:sz w:val="18"/>
          <w:szCs w:val="18"/>
        </w:rPr>
        <w:t xml:space="preserve"> </w:t>
      </w:r>
      <w:r w:rsidR="00E455EB" w:rsidRPr="00DB61BB">
        <w:rPr>
          <w:rFonts w:ascii="Arial" w:hAnsi="Arial" w:cs="Arial"/>
          <w:sz w:val="18"/>
          <w:szCs w:val="18"/>
        </w:rPr>
        <w:t>shall not have adverse effects on farm animals</w:t>
      </w:r>
      <w:r w:rsidRPr="00DB61BB">
        <w:rPr>
          <w:rFonts w:ascii="Arial" w:hAnsi="Arial" w:cs="Arial"/>
          <w:sz w:val="18"/>
          <w:szCs w:val="18"/>
        </w:rPr>
        <w:t xml:space="preserve">. </w:t>
      </w:r>
    </w:p>
    <w:p w14:paraId="59D49C2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C76628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E455EB" w:rsidRPr="00DB61BB">
        <w:rPr>
          <w:rFonts w:ascii="Arial" w:hAnsi="Arial" w:cs="Arial"/>
          <w:sz w:val="18"/>
          <w:szCs w:val="18"/>
        </w:rPr>
        <w:t xml:space="preserve">Tethers or ties used for farm animals shall be regularly checked and adjusted to minimise the risk of suffocating or </w:t>
      </w:r>
      <w:r w:rsidR="00833E0C" w:rsidRPr="00DB61BB">
        <w:rPr>
          <w:rFonts w:ascii="Arial" w:hAnsi="Arial" w:cs="Arial"/>
          <w:sz w:val="18"/>
          <w:szCs w:val="18"/>
        </w:rPr>
        <w:t>an</w:t>
      </w:r>
      <w:r w:rsidR="00E455EB" w:rsidRPr="00DB61BB">
        <w:rPr>
          <w:rFonts w:ascii="Arial" w:hAnsi="Arial" w:cs="Arial"/>
          <w:sz w:val="18"/>
          <w:szCs w:val="18"/>
        </w:rPr>
        <w:t>other injury to the farm animal</w:t>
      </w:r>
      <w:r w:rsidRPr="00DB61BB">
        <w:rPr>
          <w:rFonts w:ascii="Arial" w:hAnsi="Arial" w:cs="Arial"/>
          <w:sz w:val="18"/>
          <w:szCs w:val="18"/>
        </w:rPr>
        <w:t xml:space="preserve">. </w:t>
      </w:r>
    </w:p>
    <w:p w14:paraId="74AF766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A5EAD6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E969B8" w:rsidRPr="00DB61BB">
        <w:rPr>
          <w:rFonts w:ascii="Arial" w:hAnsi="Arial" w:cs="Arial"/>
          <w:sz w:val="18"/>
          <w:szCs w:val="18"/>
        </w:rPr>
        <w:t>In order to preserve the welfare and health of farm animals in intensive husbandry systems</w:t>
      </w:r>
      <w:r w:rsidRPr="00DB61BB">
        <w:rPr>
          <w:rFonts w:ascii="Arial" w:hAnsi="Arial" w:cs="Arial"/>
          <w:sz w:val="18"/>
          <w:szCs w:val="18"/>
        </w:rPr>
        <w:t xml:space="preserve">, </w:t>
      </w:r>
      <w:r w:rsidR="00E969B8" w:rsidRPr="00DB61BB">
        <w:rPr>
          <w:rFonts w:ascii="Arial" w:hAnsi="Arial" w:cs="Arial"/>
          <w:sz w:val="18"/>
          <w:szCs w:val="18"/>
        </w:rPr>
        <w:t xml:space="preserve">where the ventilation is </w:t>
      </w:r>
      <w:r w:rsidR="00A15460" w:rsidRPr="00DB61BB">
        <w:rPr>
          <w:rFonts w:ascii="Arial" w:hAnsi="Arial" w:cs="Arial"/>
          <w:sz w:val="18"/>
          <w:szCs w:val="18"/>
        </w:rPr>
        <w:t>dependent</w:t>
      </w:r>
      <w:r w:rsidR="00E969B8" w:rsidRPr="00DB61BB">
        <w:rPr>
          <w:rFonts w:ascii="Arial" w:hAnsi="Arial" w:cs="Arial"/>
          <w:sz w:val="18"/>
          <w:szCs w:val="18"/>
        </w:rPr>
        <w:t xml:space="preserve"> on an artificial ventilation system</w:t>
      </w:r>
      <w:r w:rsidRPr="00DB61BB">
        <w:rPr>
          <w:rFonts w:ascii="Arial" w:hAnsi="Arial" w:cs="Arial"/>
          <w:sz w:val="18"/>
          <w:szCs w:val="18"/>
        </w:rPr>
        <w:t xml:space="preserve">, </w:t>
      </w:r>
      <w:r w:rsidR="00E969B8" w:rsidRPr="00DB61BB">
        <w:rPr>
          <w:rFonts w:ascii="Arial" w:hAnsi="Arial" w:cs="Arial"/>
          <w:sz w:val="18"/>
          <w:szCs w:val="18"/>
        </w:rPr>
        <w:t>an effective alarm system shall be provided to give warning of breakdown</w:t>
      </w:r>
      <w:r w:rsidRPr="00DB61BB">
        <w:rPr>
          <w:rFonts w:ascii="Arial" w:hAnsi="Arial" w:cs="Arial"/>
          <w:sz w:val="18"/>
          <w:szCs w:val="18"/>
        </w:rPr>
        <w:t xml:space="preserve">, </w:t>
      </w:r>
      <w:r w:rsidR="00E969B8" w:rsidRPr="00DB61BB">
        <w:rPr>
          <w:rFonts w:ascii="Arial" w:hAnsi="Arial" w:cs="Arial"/>
          <w:sz w:val="18"/>
          <w:szCs w:val="18"/>
        </w:rPr>
        <w:t>or provisions shall be made for an appropriate backup system to guarantee sufficient air renewal</w:t>
      </w:r>
      <w:r w:rsidRPr="00DB61BB">
        <w:rPr>
          <w:rFonts w:ascii="Arial" w:hAnsi="Arial" w:cs="Arial"/>
          <w:sz w:val="18"/>
          <w:szCs w:val="18"/>
        </w:rPr>
        <w:t xml:space="preserve">. </w:t>
      </w:r>
      <w:r w:rsidR="00BA5555" w:rsidRPr="00DB61BB">
        <w:rPr>
          <w:rFonts w:ascii="Arial" w:hAnsi="Arial" w:cs="Arial"/>
          <w:sz w:val="18"/>
          <w:szCs w:val="18"/>
        </w:rPr>
        <w:t>All automatic and mechanical equipment essential for animal health and well-being shall be checked at least once a day</w:t>
      </w:r>
      <w:r w:rsidRPr="00DB61BB">
        <w:rPr>
          <w:rFonts w:ascii="Arial" w:hAnsi="Arial" w:cs="Arial"/>
          <w:sz w:val="18"/>
          <w:szCs w:val="18"/>
        </w:rPr>
        <w:t xml:space="preserve">. </w:t>
      </w:r>
      <w:r w:rsidR="00BA5555" w:rsidRPr="00DB61BB">
        <w:rPr>
          <w:rFonts w:ascii="Arial" w:hAnsi="Arial" w:cs="Arial"/>
          <w:sz w:val="18"/>
          <w:szCs w:val="18"/>
        </w:rPr>
        <w:t>Where defects ar</w:t>
      </w:r>
      <w:r w:rsidR="00833E0C" w:rsidRPr="00DB61BB">
        <w:rPr>
          <w:rFonts w:ascii="Arial" w:hAnsi="Arial" w:cs="Arial"/>
          <w:sz w:val="18"/>
          <w:szCs w:val="18"/>
        </w:rPr>
        <w:t>e</w:t>
      </w:r>
      <w:r w:rsidR="00BA5555" w:rsidRPr="00DB61BB">
        <w:rPr>
          <w:rFonts w:ascii="Arial" w:hAnsi="Arial" w:cs="Arial"/>
          <w:sz w:val="18"/>
          <w:szCs w:val="18"/>
        </w:rPr>
        <w:t xml:space="preserve"> discovered, these must be rectified immediately</w:t>
      </w:r>
      <w:r w:rsidRPr="00DB61BB">
        <w:rPr>
          <w:rFonts w:ascii="Arial" w:hAnsi="Arial" w:cs="Arial"/>
          <w:sz w:val="18"/>
          <w:szCs w:val="18"/>
        </w:rPr>
        <w:t xml:space="preserve">, </w:t>
      </w:r>
      <w:r w:rsidR="00BA5555" w:rsidRPr="00DB61BB">
        <w:rPr>
          <w:rFonts w:ascii="Arial" w:hAnsi="Arial" w:cs="Arial"/>
          <w:sz w:val="18"/>
          <w:szCs w:val="18"/>
        </w:rPr>
        <w:t>or, if this is impossible, appropriate steps shall be taken to safeguard the health a</w:t>
      </w:r>
      <w:r w:rsidR="00833E0C" w:rsidRPr="00DB61BB">
        <w:rPr>
          <w:rFonts w:ascii="Arial" w:hAnsi="Arial" w:cs="Arial"/>
          <w:sz w:val="18"/>
          <w:szCs w:val="18"/>
        </w:rPr>
        <w:t>n</w:t>
      </w:r>
      <w:r w:rsidR="00BA5555" w:rsidRPr="00DB61BB">
        <w:rPr>
          <w:rFonts w:ascii="Arial" w:hAnsi="Arial" w:cs="Arial"/>
          <w:sz w:val="18"/>
          <w:szCs w:val="18"/>
        </w:rPr>
        <w:t>d well-being of animals</w:t>
      </w:r>
      <w:r w:rsidRPr="00DB61BB">
        <w:rPr>
          <w:rFonts w:ascii="Arial" w:hAnsi="Arial" w:cs="Arial"/>
          <w:sz w:val="18"/>
          <w:szCs w:val="18"/>
        </w:rPr>
        <w:t xml:space="preserve">. </w:t>
      </w:r>
    </w:p>
    <w:p w14:paraId="6D2E393A"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15661D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BA5555" w:rsidRPr="00DB61BB">
        <w:rPr>
          <w:rFonts w:ascii="Arial" w:hAnsi="Arial" w:cs="Arial"/>
          <w:sz w:val="18"/>
          <w:szCs w:val="18"/>
        </w:rPr>
        <w:t>Farm animals not kept in buildings shall be given appropriate protection from adverse weather conditions, predators and risks to their health</w:t>
      </w:r>
      <w:r w:rsidRPr="00DB61BB">
        <w:rPr>
          <w:rFonts w:ascii="Arial" w:hAnsi="Arial" w:cs="Arial"/>
          <w:sz w:val="18"/>
          <w:szCs w:val="18"/>
        </w:rPr>
        <w:t xml:space="preserve">. </w:t>
      </w:r>
    </w:p>
    <w:p w14:paraId="09F4C4B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E2C204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BA5555" w:rsidRPr="00DB61BB">
        <w:rPr>
          <w:rFonts w:ascii="Arial" w:hAnsi="Arial" w:cs="Arial"/>
          <w:sz w:val="18"/>
          <w:szCs w:val="18"/>
        </w:rPr>
        <w:t>More details shall be stipulated by the Ministry in the implementing legislation</w:t>
      </w:r>
      <w:r w:rsidRPr="00DB61BB">
        <w:rPr>
          <w:rFonts w:ascii="Arial" w:hAnsi="Arial" w:cs="Arial"/>
          <w:sz w:val="18"/>
          <w:szCs w:val="18"/>
        </w:rPr>
        <w:t xml:space="preserve">. </w:t>
      </w:r>
    </w:p>
    <w:p w14:paraId="4DDF6F01"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4EB9349"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0FB25514" w14:textId="01AD002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12b </w:t>
      </w:r>
    </w:p>
    <w:p w14:paraId="4776A054"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CF19BF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97443D" w:rsidRPr="00DB61BB">
        <w:rPr>
          <w:rFonts w:ascii="Arial" w:hAnsi="Arial" w:cs="Arial"/>
          <w:sz w:val="18"/>
          <w:szCs w:val="18"/>
        </w:rPr>
        <w:t>Farm animals shall</w:t>
      </w:r>
      <w:r w:rsidRPr="00DB61BB">
        <w:rPr>
          <w:rFonts w:ascii="Arial" w:hAnsi="Arial" w:cs="Arial"/>
          <w:sz w:val="18"/>
          <w:szCs w:val="18"/>
        </w:rPr>
        <w:t xml:space="preserve"> </w:t>
      </w:r>
    </w:p>
    <w:p w14:paraId="4BF950A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 </w:t>
      </w:r>
    </w:p>
    <w:p w14:paraId="3699306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97443D" w:rsidRPr="00DB61BB">
        <w:rPr>
          <w:rFonts w:ascii="Arial" w:hAnsi="Arial" w:cs="Arial"/>
          <w:sz w:val="18"/>
          <w:szCs w:val="18"/>
        </w:rPr>
        <w:t>be provided with feed, appropriate to their age and species, and which is fed to them in sufficient quantity to satisfy their needs. All farm animals shall have access to feed at intervals appropriate to their physiological needs</w:t>
      </w:r>
      <w:r w:rsidRPr="00DB61BB">
        <w:rPr>
          <w:rFonts w:ascii="Arial" w:hAnsi="Arial" w:cs="Arial"/>
          <w:sz w:val="18"/>
          <w:szCs w:val="18"/>
        </w:rPr>
        <w:t xml:space="preserve">, </w:t>
      </w:r>
    </w:p>
    <w:p w14:paraId="2DE1B4C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6E22C2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97443D" w:rsidRPr="00DB61BB">
        <w:rPr>
          <w:rFonts w:ascii="Arial" w:hAnsi="Arial" w:cs="Arial"/>
          <w:sz w:val="18"/>
          <w:szCs w:val="18"/>
        </w:rPr>
        <w:t>have access to water which does not pose a threat to the state of health of the animals</w:t>
      </w:r>
      <w:r w:rsidRPr="00DB61BB">
        <w:rPr>
          <w:rFonts w:ascii="Arial" w:hAnsi="Arial" w:cs="Arial"/>
          <w:sz w:val="18"/>
          <w:szCs w:val="18"/>
        </w:rPr>
        <w:t xml:space="preserve">, </w:t>
      </w:r>
      <w:r w:rsidR="0097443D" w:rsidRPr="00DB61BB">
        <w:rPr>
          <w:rFonts w:ascii="Arial" w:hAnsi="Arial" w:cs="Arial"/>
          <w:sz w:val="18"/>
          <w:szCs w:val="18"/>
        </w:rPr>
        <w:t xml:space="preserve">or be enabled to satisfy their </w:t>
      </w:r>
      <w:r w:rsidR="00C2689B" w:rsidRPr="00DB61BB">
        <w:rPr>
          <w:rFonts w:ascii="Arial" w:hAnsi="Arial" w:cs="Arial"/>
          <w:sz w:val="18"/>
          <w:szCs w:val="18"/>
        </w:rPr>
        <w:t>fluid intake nee</w:t>
      </w:r>
      <w:r w:rsidR="00AC5E69" w:rsidRPr="00DB61BB">
        <w:rPr>
          <w:rFonts w:ascii="Arial" w:hAnsi="Arial" w:cs="Arial"/>
          <w:sz w:val="18"/>
          <w:szCs w:val="18"/>
        </w:rPr>
        <w:t>d</w:t>
      </w:r>
      <w:r w:rsidR="00C2689B" w:rsidRPr="00DB61BB">
        <w:rPr>
          <w:rFonts w:ascii="Arial" w:hAnsi="Arial" w:cs="Arial"/>
          <w:sz w:val="18"/>
          <w:szCs w:val="18"/>
        </w:rPr>
        <w:t xml:space="preserve">s </w:t>
      </w:r>
      <w:r w:rsidR="0097443D" w:rsidRPr="00DB61BB">
        <w:rPr>
          <w:rFonts w:ascii="Arial" w:hAnsi="Arial" w:cs="Arial"/>
          <w:sz w:val="18"/>
          <w:szCs w:val="18"/>
        </w:rPr>
        <w:t>appropriate to their species and age category</w:t>
      </w:r>
      <w:r w:rsidRPr="00DB61BB">
        <w:rPr>
          <w:rFonts w:ascii="Arial" w:hAnsi="Arial" w:cs="Arial"/>
          <w:sz w:val="18"/>
          <w:szCs w:val="18"/>
        </w:rPr>
        <w:t xml:space="preserve">, </w:t>
      </w:r>
    </w:p>
    <w:p w14:paraId="6DC5EFB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D8B691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C2689B" w:rsidRPr="00DB61BB">
        <w:rPr>
          <w:rFonts w:ascii="Arial" w:hAnsi="Arial" w:cs="Arial"/>
          <w:sz w:val="18"/>
          <w:szCs w:val="18"/>
        </w:rPr>
        <w:t xml:space="preserve">have access to feeding and watering equipment so that contamination of feed and water </w:t>
      </w:r>
      <w:r w:rsidR="009F7608" w:rsidRPr="00DB61BB">
        <w:rPr>
          <w:rFonts w:ascii="Arial" w:hAnsi="Arial" w:cs="Arial"/>
          <w:sz w:val="18"/>
          <w:szCs w:val="18"/>
        </w:rPr>
        <w:t>is minimised and</w:t>
      </w:r>
      <w:r w:rsidR="00C2689B" w:rsidRPr="00DB61BB">
        <w:rPr>
          <w:rFonts w:ascii="Arial" w:hAnsi="Arial" w:cs="Arial"/>
          <w:sz w:val="18"/>
          <w:szCs w:val="18"/>
        </w:rPr>
        <w:t xml:space="preserve"> harmful effects of competition between individual farm animals for feed and drinking water</w:t>
      </w:r>
      <w:r w:rsidR="009F7608" w:rsidRPr="00DB61BB">
        <w:rPr>
          <w:rFonts w:ascii="Arial" w:hAnsi="Arial" w:cs="Arial"/>
          <w:sz w:val="18"/>
          <w:szCs w:val="18"/>
        </w:rPr>
        <w:t xml:space="preserve"> are avoided</w:t>
      </w:r>
      <w:r w:rsidRPr="00DB61BB">
        <w:rPr>
          <w:rFonts w:ascii="Arial" w:hAnsi="Arial" w:cs="Arial"/>
          <w:sz w:val="18"/>
          <w:szCs w:val="18"/>
        </w:rPr>
        <w:t xml:space="preserve">. </w:t>
      </w:r>
    </w:p>
    <w:p w14:paraId="484ACCF4" w14:textId="77777777" w:rsidR="009F7608" w:rsidRPr="00DB61BB" w:rsidRDefault="009F7608">
      <w:pPr>
        <w:widowControl w:val="0"/>
        <w:autoSpaceDE w:val="0"/>
        <w:autoSpaceDN w:val="0"/>
        <w:adjustRightInd w:val="0"/>
        <w:spacing w:after="0" w:line="240" w:lineRule="auto"/>
        <w:jc w:val="center"/>
        <w:rPr>
          <w:rFonts w:ascii="Arial" w:hAnsi="Arial" w:cs="Arial"/>
          <w:sz w:val="18"/>
          <w:szCs w:val="18"/>
        </w:rPr>
      </w:pPr>
    </w:p>
    <w:p w14:paraId="52074A46"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6B777F79"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78A57851" w14:textId="7CB94ACC"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12c </w:t>
      </w:r>
    </w:p>
    <w:p w14:paraId="7F05A6C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6DCC53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AB59CC" w:rsidRPr="00DB61BB">
        <w:rPr>
          <w:rFonts w:ascii="Arial" w:hAnsi="Arial" w:cs="Arial"/>
          <w:sz w:val="18"/>
          <w:szCs w:val="18"/>
        </w:rPr>
        <w:t xml:space="preserve">Farm animals shall be kept with respect to their species and age category or weight and other specific requirements </w:t>
      </w:r>
      <w:r w:rsidR="00AB59CC" w:rsidRPr="00DB61BB">
        <w:rPr>
          <w:rFonts w:ascii="Arial" w:hAnsi="Arial" w:cs="Arial"/>
          <w:sz w:val="18"/>
          <w:szCs w:val="18"/>
        </w:rPr>
        <w:lastRenderedPageBreak/>
        <w:t xml:space="preserve">for their protection and welfare </w:t>
      </w:r>
      <w:r w:rsidR="00935F5C" w:rsidRPr="00DB61BB">
        <w:rPr>
          <w:rFonts w:ascii="Arial" w:hAnsi="Arial" w:cs="Arial"/>
          <w:sz w:val="18"/>
          <w:szCs w:val="18"/>
        </w:rPr>
        <w:t>i</w:t>
      </w:r>
      <w:r w:rsidR="00AB59CC" w:rsidRPr="00DB61BB">
        <w:rPr>
          <w:rFonts w:ascii="Arial" w:hAnsi="Arial" w:cs="Arial"/>
          <w:sz w:val="18"/>
          <w:szCs w:val="18"/>
        </w:rPr>
        <w:t>n compliance with the set minimum standards</w:t>
      </w:r>
      <w:r w:rsidRPr="00DB61BB">
        <w:rPr>
          <w:rFonts w:ascii="Arial" w:hAnsi="Arial" w:cs="Arial"/>
          <w:sz w:val="18"/>
          <w:szCs w:val="18"/>
        </w:rPr>
        <w:t xml:space="preserve">. </w:t>
      </w:r>
    </w:p>
    <w:p w14:paraId="2E859DA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EC364A2" w14:textId="52E094C8"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00151626">
        <w:rPr>
          <w:rFonts w:ascii="Arial" w:hAnsi="Arial" w:cs="Arial"/>
          <w:sz w:val="18"/>
          <w:szCs w:val="18"/>
        </w:rPr>
        <w:t>2</w:t>
      </w:r>
      <w:r w:rsidRPr="00DB61BB">
        <w:rPr>
          <w:rFonts w:ascii="Arial" w:hAnsi="Arial" w:cs="Arial"/>
          <w:sz w:val="18"/>
          <w:szCs w:val="18"/>
        </w:rPr>
        <w:t>) Minim</w:t>
      </w:r>
      <w:r w:rsidR="00AB59CC" w:rsidRPr="00DB61BB">
        <w:rPr>
          <w:rFonts w:ascii="Arial" w:hAnsi="Arial" w:cs="Arial"/>
          <w:sz w:val="18"/>
          <w:szCs w:val="18"/>
        </w:rPr>
        <w:t>um standards for breeding farm animals shall be stipulated by the Ministry in the implementing legislation</w:t>
      </w:r>
      <w:r w:rsidRPr="00DB61BB">
        <w:rPr>
          <w:rFonts w:ascii="Arial" w:hAnsi="Arial" w:cs="Arial"/>
          <w:sz w:val="18"/>
          <w:szCs w:val="18"/>
        </w:rPr>
        <w:t xml:space="preserve">. </w:t>
      </w:r>
    </w:p>
    <w:p w14:paraId="28F89A4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E299178" w14:textId="77777777" w:rsidR="00461D7B" w:rsidRDefault="00461D7B">
      <w:pPr>
        <w:widowControl w:val="0"/>
        <w:autoSpaceDE w:val="0"/>
        <w:autoSpaceDN w:val="0"/>
        <w:adjustRightInd w:val="0"/>
        <w:spacing w:after="0" w:line="240" w:lineRule="auto"/>
        <w:jc w:val="center"/>
        <w:rPr>
          <w:rFonts w:ascii="Arial" w:hAnsi="Arial" w:cs="Arial"/>
          <w:b/>
          <w:bCs/>
          <w:sz w:val="18"/>
          <w:szCs w:val="18"/>
        </w:rPr>
      </w:pPr>
    </w:p>
    <w:p w14:paraId="64447B20" w14:textId="62623F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12d </w:t>
      </w:r>
    </w:p>
    <w:p w14:paraId="32345DD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1E007ABD" w14:textId="77777777" w:rsidR="00AB1E5B" w:rsidRPr="00151626" w:rsidRDefault="00E3470A">
      <w:pPr>
        <w:widowControl w:val="0"/>
        <w:autoSpaceDE w:val="0"/>
        <w:autoSpaceDN w:val="0"/>
        <w:adjustRightInd w:val="0"/>
        <w:spacing w:after="0" w:line="240" w:lineRule="auto"/>
        <w:jc w:val="both"/>
        <w:rPr>
          <w:rFonts w:ascii="Arial" w:hAnsi="Arial" w:cs="Arial"/>
          <w:sz w:val="18"/>
          <w:szCs w:val="18"/>
          <w:u w:val="single"/>
        </w:rPr>
      </w:pPr>
      <w:r w:rsidRPr="00151626">
        <w:rPr>
          <w:rFonts w:ascii="Arial" w:hAnsi="Arial" w:cs="Arial"/>
          <w:sz w:val="18"/>
          <w:szCs w:val="18"/>
        </w:rPr>
        <w:tab/>
      </w:r>
      <w:r w:rsidRPr="00151626">
        <w:rPr>
          <w:rFonts w:ascii="Arial" w:hAnsi="Arial" w:cs="Arial"/>
          <w:sz w:val="18"/>
          <w:szCs w:val="18"/>
          <w:u w:val="single"/>
        </w:rPr>
        <w:t xml:space="preserve">(1) </w:t>
      </w:r>
      <w:r w:rsidR="00851BF8" w:rsidRPr="00151626">
        <w:rPr>
          <w:rFonts w:ascii="Arial" w:hAnsi="Arial" w:cs="Arial"/>
          <w:sz w:val="18"/>
          <w:szCs w:val="18"/>
          <w:u w:val="single"/>
        </w:rPr>
        <w:t xml:space="preserve">When rearing chickens of the domestic fowl species </w:t>
      </w:r>
      <w:r w:rsidRPr="00151626">
        <w:rPr>
          <w:rFonts w:ascii="Arial" w:hAnsi="Arial" w:cs="Arial"/>
          <w:sz w:val="18"/>
          <w:szCs w:val="18"/>
          <w:u w:val="single"/>
        </w:rPr>
        <w:t>(Gallus gallus</w:t>
      </w:r>
      <w:r w:rsidR="005C3BCF" w:rsidRPr="00151626">
        <w:rPr>
          <w:rFonts w:ascii="Arial" w:hAnsi="Arial" w:cs="Arial"/>
          <w:sz w:val="18"/>
          <w:szCs w:val="18"/>
          <w:u w:val="single"/>
        </w:rPr>
        <w:t>)</w:t>
      </w:r>
      <w:r w:rsidR="00851BF8" w:rsidRPr="00151626">
        <w:rPr>
          <w:rFonts w:ascii="Arial" w:hAnsi="Arial" w:cs="Arial"/>
          <w:sz w:val="18"/>
          <w:szCs w:val="18"/>
          <w:u w:val="single"/>
        </w:rPr>
        <w:t xml:space="preserve"> kept for </w:t>
      </w:r>
      <w:r w:rsidR="005C3BCF" w:rsidRPr="00151626">
        <w:rPr>
          <w:rFonts w:ascii="Arial" w:hAnsi="Arial" w:cs="Arial"/>
          <w:sz w:val="18"/>
          <w:szCs w:val="18"/>
          <w:u w:val="single"/>
        </w:rPr>
        <w:t xml:space="preserve">meat </w:t>
      </w:r>
      <w:r w:rsidR="00851BF8" w:rsidRPr="00151626">
        <w:rPr>
          <w:rFonts w:ascii="Arial" w:hAnsi="Arial" w:cs="Arial"/>
          <w:sz w:val="18"/>
          <w:szCs w:val="18"/>
          <w:u w:val="single"/>
        </w:rPr>
        <w:t xml:space="preserve">production </w:t>
      </w:r>
      <w:r w:rsidRPr="00151626">
        <w:rPr>
          <w:rFonts w:ascii="Arial" w:hAnsi="Arial" w:cs="Arial"/>
          <w:sz w:val="18"/>
          <w:szCs w:val="18"/>
          <w:u w:val="single"/>
        </w:rPr>
        <w:t>(</w:t>
      </w:r>
      <w:r w:rsidR="00851BF8" w:rsidRPr="00151626">
        <w:rPr>
          <w:rFonts w:ascii="Arial" w:hAnsi="Arial" w:cs="Arial"/>
          <w:sz w:val="18"/>
          <w:szCs w:val="18"/>
          <w:u w:val="single"/>
        </w:rPr>
        <w:t>hereinafter referred to as the “</w:t>
      </w:r>
      <w:r w:rsidR="000B5E7C" w:rsidRPr="00151626">
        <w:rPr>
          <w:rFonts w:ascii="Arial" w:hAnsi="Arial" w:cs="Arial"/>
          <w:sz w:val="18"/>
          <w:szCs w:val="18"/>
          <w:u w:val="single"/>
        </w:rPr>
        <w:t>chicken kept for meat production</w:t>
      </w:r>
      <w:r w:rsidR="00851BF8" w:rsidRPr="00151626">
        <w:rPr>
          <w:rFonts w:ascii="Arial" w:hAnsi="Arial" w:cs="Arial"/>
          <w:sz w:val="18"/>
          <w:szCs w:val="18"/>
          <w:u w:val="single"/>
        </w:rPr>
        <w:t>”</w:t>
      </w:r>
      <w:r w:rsidRPr="00151626">
        <w:rPr>
          <w:rFonts w:ascii="Arial" w:hAnsi="Arial" w:cs="Arial"/>
          <w:sz w:val="18"/>
          <w:szCs w:val="18"/>
          <w:u w:val="single"/>
        </w:rPr>
        <w:t xml:space="preserve">) </w:t>
      </w:r>
      <w:r w:rsidR="00851BF8" w:rsidRPr="00151626">
        <w:rPr>
          <w:rFonts w:ascii="Arial" w:hAnsi="Arial" w:cs="Arial"/>
          <w:sz w:val="18"/>
          <w:szCs w:val="18"/>
          <w:u w:val="single"/>
        </w:rPr>
        <w:t xml:space="preserve">the keeper shall </w:t>
      </w:r>
      <w:r w:rsidRPr="00151626">
        <w:rPr>
          <w:rFonts w:ascii="Arial" w:hAnsi="Arial" w:cs="Arial"/>
          <w:sz w:val="18"/>
          <w:szCs w:val="18"/>
          <w:u w:val="single"/>
        </w:rPr>
        <w:t xml:space="preserve"> </w:t>
      </w:r>
    </w:p>
    <w:p w14:paraId="13716DA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188034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5C3BCF" w:rsidRPr="00DB61BB">
        <w:rPr>
          <w:rFonts w:ascii="Arial" w:hAnsi="Arial" w:cs="Arial"/>
          <w:sz w:val="18"/>
          <w:szCs w:val="18"/>
        </w:rPr>
        <w:t xml:space="preserve">comply with the requirements </w:t>
      </w:r>
      <w:r w:rsidR="002974BF" w:rsidRPr="00DB61BB">
        <w:rPr>
          <w:rFonts w:ascii="Arial" w:hAnsi="Arial" w:cs="Arial"/>
          <w:sz w:val="18"/>
          <w:szCs w:val="18"/>
        </w:rPr>
        <w:t>applicable to</w:t>
      </w:r>
      <w:r w:rsidR="005C3BCF" w:rsidRPr="00DB61BB">
        <w:rPr>
          <w:rFonts w:ascii="Arial" w:hAnsi="Arial" w:cs="Arial"/>
          <w:sz w:val="18"/>
          <w:szCs w:val="18"/>
        </w:rPr>
        <w:t xml:space="preserve"> holdings and requirements for the keeping of chickens kept for meat production stipulated in the implementing legislation</w:t>
      </w:r>
      <w:r w:rsidRPr="00DB61BB">
        <w:rPr>
          <w:rFonts w:ascii="Arial" w:hAnsi="Arial" w:cs="Arial"/>
          <w:sz w:val="18"/>
          <w:szCs w:val="18"/>
        </w:rPr>
        <w:t xml:space="preserve">, </w:t>
      </w:r>
    </w:p>
    <w:p w14:paraId="59F24DF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FA6367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5C3BCF" w:rsidRPr="00DB61BB">
        <w:rPr>
          <w:rFonts w:ascii="Arial" w:hAnsi="Arial" w:cs="Arial"/>
          <w:sz w:val="18"/>
          <w:szCs w:val="18"/>
        </w:rPr>
        <w:t>hand over to the person authorised under the Breeding Act</w:t>
      </w:r>
      <w:r w:rsidRPr="00DB61BB">
        <w:rPr>
          <w:rFonts w:ascii="Arial" w:hAnsi="Arial" w:cs="Arial"/>
          <w:sz w:val="18"/>
          <w:szCs w:val="18"/>
          <w:vertAlign w:val="superscript"/>
        </w:rPr>
        <w:t>3b)</w:t>
      </w:r>
      <w:r w:rsidRPr="00DB61BB">
        <w:rPr>
          <w:rFonts w:ascii="Arial" w:hAnsi="Arial" w:cs="Arial"/>
          <w:sz w:val="18"/>
          <w:szCs w:val="18"/>
        </w:rPr>
        <w:t xml:space="preserve"> </w:t>
      </w:r>
      <w:r w:rsidR="005C3BCF" w:rsidRPr="00DB61BB">
        <w:rPr>
          <w:rFonts w:ascii="Arial" w:hAnsi="Arial" w:cs="Arial"/>
          <w:sz w:val="18"/>
          <w:szCs w:val="18"/>
        </w:rPr>
        <w:t>a notification on the keeping of chickens kept for meat production</w:t>
      </w:r>
      <w:r w:rsidRPr="00DB61BB">
        <w:rPr>
          <w:rFonts w:ascii="Arial" w:hAnsi="Arial" w:cs="Arial"/>
          <w:sz w:val="18"/>
          <w:szCs w:val="18"/>
        </w:rPr>
        <w:t xml:space="preserve">, </w:t>
      </w:r>
    </w:p>
    <w:p w14:paraId="6684D6A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12B0FC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5C3BCF" w:rsidRPr="00DB61BB">
        <w:rPr>
          <w:rFonts w:ascii="Arial" w:hAnsi="Arial" w:cs="Arial"/>
          <w:sz w:val="18"/>
          <w:szCs w:val="18"/>
        </w:rPr>
        <w:t>keep records of the keeping of chicken</w:t>
      </w:r>
      <w:r w:rsidR="000B5E7C" w:rsidRPr="00DB61BB">
        <w:rPr>
          <w:rFonts w:ascii="Arial" w:hAnsi="Arial" w:cs="Arial"/>
          <w:sz w:val="18"/>
          <w:szCs w:val="18"/>
        </w:rPr>
        <w:t>s</w:t>
      </w:r>
      <w:r w:rsidR="005C3BCF" w:rsidRPr="00DB61BB">
        <w:rPr>
          <w:rFonts w:ascii="Arial" w:hAnsi="Arial" w:cs="Arial"/>
          <w:sz w:val="18"/>
          <w:szCs w:val="18"/>
        </w:rPr>
        <w:t xml:space="preserve"> kept for meat production </w:t>
      </w:r>
      <w:r w:rsidR="00453A6F" w:rsidRPr="00DB61BB">
        <w:rPr>
          <w:rFonts w:ascii="Arial" w:hAnsi="Arial" w:cs="Arial"/>
          <w:sz w:val="18"/>
          <w:szCs w:val="18"/>
        </w:rPr>
        <w:t>set out in the implementing legislation</w:t>
      </w:r>
      <w:r w:rsidRPr="00DB61BB">
        <w:rPr>
          <w:rFonts w:ascii="Arial" w:hAnsi="Arial" w:cs="Arial"/>
          <w:sz w:val="18"/>
          <w:szCs w:val="18"/>
        </w:rPr>
        <w:t>; t</w:t>
      </w:r>
      <w:r w:rsidR="00453A6F" w:rsidRPr="00DB61BB">
        <w:rPr>
          <w:rFonts w:ascii="Arial" w:hAnsi="Arial" w:cs="Arial"/>
          <w:sz w:val="18"/>
          <w:szCs w:val="18"/>
        </w:rPr>
        <w:t xml:space="preserve">hese records shall be retained by the keeper for a period of at least </w:t>
      </w:r>
      <w:r w:rsidRPr="00DB61BB">
        <w:rPr>
          <w:rFonts w:ascii="Arial" w:hAnsi="Arial" w:cs="Arial"/>
          <w:sz w:val="18"/>
          <w:szCs w:val="18"/>
        </w:rPr>
        <w:t xml:space="preserve">3 </w:t>
      </w:r>
      <w:r w:rsidR="00453A6F" w:rsidRPr="00DB61BB">
        <w:rPr>
          <w:rFonts w:ascii="Arial" w:hAnsi="Arial" w:cs="Arial"/>
          <w:sz w:val="18"/>
          <w:szCs w:val="18"/>
        </w:rPr>
        <w:t xml:space="preserve">years and shall be made available to the competent animal protection authority </w:t>
      </w:r>
      <w:r w:rsidR="000B5E7C" w:rsidRPr="00DB61BB">
        <w:rPr>
          <w:rFonts w:ascii="Arial" w:hAnsi="Arial" w:cs="Arial"/>
          <w:sz w:val="18"/>
          <w:szCs w:val="18"/>
        </w:rPr>
        <w:t>upon request</w:t>
      </w:r>
      <w:r w:rsidRPr="00DB61BB">
        <w:rPr>
          <w:rFonts w:ascii="Arial" w:hAnsi="Arial" w:cs="Arial"/>
          <w:sz w:val="18"/>
          <w:szCs w:val="18"/>
        </w:rPr>
        <w:t xml:space="preserve">, </w:t>
      </w:r>
    </w:p>
    <w:p w14:paraId="3C08C94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81E013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453A6F" w:rsidRPr="00DB61BB">
        <w:rPr>
          <w:rFonts w:ascii="Arial" w:hAnsi="Arial" w:cs="Arial"/>
          <w:sz w:val="18"/>
          <w:szCs w:val="18"/>
        </w:rPr>
        <w:t xml:space="preserve">provide to the person defined in Section </w:t>
      </w:r>
      <w:r w:rsidRPr="00DB61BB">
        <w:rPr>
          <w:rFonts w:ascii="Arial" w:hAnsi="Arial" w:cs="Arial"/>
          <w:sz w:val="18"/>
          <w:szCs w:val="18"/>
        </w:rPr>
        <w:t>20</w:t>
      </w:r>
      <w:r w:rsidR="00453A6F" w:rsidRPr="00DB61BB">
        <w:rPr>
          <w:rFonts w:ascii="Arial" w:hAnsi="Arial" w:cs="Arial"/>
          <w:sz w:val="18"/>
          <w:szCs w:val="18"/>
        </w:rPr>
        <w:t>(</w:t>
      </w:r>
      <w:r w:rsidRPr="00DB61BB">
        <w:rPr>
          <w:rFonts w:ascii="Arial" w:hAnsi="Arial" w:cs="Arial"/>
          <w:sz w:val="18"/>
          <w:szCs w:val="18"/>
        </w:rPr>
        <w:t>1</w:t>
      </w:r>
      <w:r w:rsidR="00453A6F" w:rsidRPr="00DB61BB">
        <w:rPr>
          <w:rFonts w:ascii="Arial" w:hAnsi="Arial" w:cs="Arial"/>
          <w:sz w:val="18"/>
          <w:szCs w:val="18"/>
        </w:rPr>
        <w:t>)(</w:t>
      </w:r>
      <w:r w:rsidRPr="00DB61BB">
        <w:rPr>
          <w:rFonts w:ascii="Arial" w:hAnsi="Arial" w:cs="Arial"/>
          <w:sz w:val="18"/>
          <w:szCs w:val="18"/>
        </w:rPr>
        <w:t xml:space="preserve">j) </w:t>
      </w:r>
      <w:r w:rsidR="00453A6F" w:rsidRPr="00DB61BB">
        <w:rPr>
          <w:rFonts w:ascii="Arial" w:hAnsi="Arial" w:cs="Arial"/>
          <w:sz w:val="18"/>
          <w:szCs w:val="18"/>
        </w:rPr>
        <w:t>of the Act the data and samples set out in the implementing legislation</w:t>
      </w:r>
      <w:r w:rsidRPr="00DB61BB">
        <w:rPr>
          <w:rFonts w:ascii="Arial" w:hAnsi="Arial" w:cs="Arial"/>
          <w:sz w:val="18"/>
          <w:szCs w:val="18"/>
        </w:rPr>
        <w:t xml:space="preserve">. </w:t>
      </w:r>
    </w:p>
    <w:p w14:paraId="722211D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0145EE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513A2D" w:rsidRPr="00DB61BB">
        <w:rPr>
          <w:rFonts w:ascii="Arial" w:hAnsi="Arial" w:cs="Arial"/>
          <w:sz w:val="18"/>
          <w:szCs w:val="18"/>
        </w:rPr>
        <w:t>Maximum stocking density in a holding</w:t>
      </w:r>
      <w:r w:rsidRPr="00DB61BB">
        <w:rPr>
          <w:rFonts w:ascii="Arial" w:hAnsi="Arial" w:cs="Arial"/>
          <w:sz w:val="18"/>
          <w:szCs w:val="18"/>
        </w:rPr>
        <w:t>,</w:t>
      </w:r>
      <w:r w:rsidR="00513A2D" w:rsidRPr="00DB61BB">
        <w:rPr>
          <w:rFonts w:ascii="Arial" w:hAnsi="Arial" w:cs="Arial"/>
          <w:sz w:val="18"/>
          <w:szCs w:val="18"/>
        </w:rPr>
        <w:t xml:space="preserve"> which means a production site on which chickens for meat production are kept</w:t>
      </w:r>
      <w:r w:rsidRPr="00DB61BB">
        <w:rPr>
          <w:rFonts w:ascii="Arial" w:hAnsi="Arial" w:cs="Arial"/>
          <w:sz w:val="18"/>
          <w:szCs w:val="18"/>
        </w:rPr>
        <w:t xml:space="preserve">, </w:t>
      </w:r>
      <w:r w:rsidR="00513A2D" w:rsidRPr="00DB61BB">
        <w:rPr>
          <w:rFonts w:ascii="Arial" w:hAnsi="Arial" w:cs="Arial"/>
          <w:sz w:val="18"/>
          <w:szCs w:val="18"/>
        </w:rPr>
        <w:t>or</w:t>
      </w:r>
      <w:r w:rsidR="00422609" w:rsidRPr="00DB61BB">
        <w:rPr>
          <w:rFonts w:ascii="Arial" w:hAnsi="Arial" w:cs="Arial"/>
          <w:sz w:val="18"/>
          <w:szCs w:val="18"/>
        </w:rPr>
        <w:t xml:space="preserve"> a house of a holding</w:t>
      </w:r>
      <w:r w:rsidRPr="00DB61BB">
        <w:rPr>
          <w:rFonts w:ascii="Arial" w:hAnsi="Arial" w:cs="Arial"/>
          <w:sz w:val="18"/>
          <w:szCs w:val="18"/>
        </w:rPr>
        <w:t>,</w:t>
      </w:r>
      <w:r w:rsidR="00422609" w:rsidRPr="00DB61BB">
        <w:rPr>
          <w:rFonts w:ascii="Arial" w:hAnsi="Arial" w:cs="Arial"/>
          <w:sz w:val="18"/>
          <w:szCs w:val="18"/>
        </w:rPr>
        <w:t xml:space="preserve"> which means a building on a holding where a flock of chickens for meat production is kept shall not exceed</w:t>
      </w:r>
      <w:r w:rsidRPr="00DB61BB">
        <w:rPr>
          <w:rFonts w:ascii="Arial" w:hAnsi="Arial" w:cs="Arial"/>
          <w:sz w:val="18"/>
          <w:szCs w:val="18"/>
        </w:rPr>
        <w:t xml:space="preserve"> 33 kg/m</w:t>
      </w:r>
      <w:r w:rsidRPr="00DB61BB">
        <w:rPr>
          <w:rFonts w:ascii="Arial" w:hAnsi="Arial" w:cs="Arial"/>
          <w:sz w:val="18"/>
          <w:szCs w:val="18"/>
          <w:vertAlign w:val="superscript"/>
        </w:rPr>
        <w:t>2</w:t>
      </w:r>
      <w:r w:rsidRPr="00DB61BB">
        <w:rPr>
          <w:rFonts w:ascii="Arial" w:hAnsi="Arial" w:cs="Arial"/>
          <w:sz w:val="18"/>
          <w:szCs w:val="18"/>
        </w:rPr>
        <w:t xml:space="preserve">. </w:t>
      </w:r>
      <w:r w:rsidR="00422609" w:rsidRPr="00DB61BB">
        <w:rPr>
          <w:rFonts w:ascii="Arial" w:hAnsi="Arial" w:cs="Arial"/>
          <w:sz w:val="18"/>
          <w:szCs w:val="18"/>
        </w:rPr>
        <w:t>The stocking density means the total live weight of chickens kept for meat production which are present in a house at the same time per square meter of usable area</w:t>
      </w:r>
      <w:r w:rsidRPr="00DB61BB">
        <w:rPr>
          <w:rFonts w:ascii="Arial" w:hAnsi="Arial" w:cs="Arial"/>
          <w:sz w:val="18"/>
          <w:szCs w:val="18"/>
        </w:rPr>
        <w:t xml:space="preserve">. </w:t>
      </w:r>
      <w:r w:rsidR="00422609" w:rsidRPr="00DB61BB">
        <w:rPr>
          <w:rFonts w:ascii="Arial" w:hAnsi="Arial" w:cs="Arial"/>
          <w:sz w:val="18"/>
          <w:szCs w:val="18"/>
        </w:rPr>
        <w:t>Usable area means a littered area accessible to the chickens kept for meat production at any time</w:t>
      </w:r>
      <w:r w:rsidRPr="00DB61BB">
        <w:rPr>
          <w:rFonts w:ascii="Arial" w:hAnsi="Arial" w:cs="Arial"/>
          <w:sz w:val="18"/>
          <w:szCs w:val="18"/>
        </w:rPr>
        <w:t xml:space="preserve">. </w:t>
      </w:r>
      <w:r w:rsidR="00422609" w:rsidRPr="00DB61BB">
        <w:rPr>
          <w:rFonts w:ascii="Arial" w:hAnsi="Arial" w:cs="Arial"/>
          <w:sz w:val="18"/>
          <w:szCs w:val="18"/>
        </w:rPr>
        <w:t>Flock of chickens kept for meat production means a group of chickens kept for meat production placed in a house of a holding and are present in this house at the same time</w:t>
      </w:r>
      <w:r w:rsidRPr="00DB61BB">
        <w:rPr>
          <w:rFonts w:ascii="Arial" w:hAnsi="Arial" w:cs="Arial"/>
          <w:sz w:val="18"/>
          <w:szCs w:val="18"/>
        </w:rPr>
        <w:t xml:space="preserve">. </w:t>
      </w:r>
    </w:p>
    <w:p w14:paraId="48894AB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604FC7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6E6BF9" w:rsidRPr="00DB61BB">
        <w:rPr>
          <w:rFonts w:ascii="Arial" w:hAnsi="Arial" w:cs="Arial"/>
          <w:sz w:val="18"/>
          <w:szCs w:val="18"/>
        </w:rPr>
        <w:t>The keeper who complies with the requirements under</w:t>
      </w:r>
      <w:r w:rsidRPr="00DB61BB">
        <w:rPr>
          <w:rFonts w:ascii="Arial" w:hAnsi="Arial" w:cs="Arial"/>
          <w:sz w:val="18"/>
          <w:szCs w:val="18"/>
        </w:rPr>
        <w:t xml:space="preserve"> </w:t>
      </w:r>
      <w:r w:rsidR="006E6BF9" w:rsidRPr="00DB61BB">
        <w:rPr>
          <w:rFonts w:ascii="Arial" w:hAnsi="Arial" w:cs="Arial"/>
          <w:sz w:val="18"/>
          <w:szCs w:val="18"/>
        </w:rPr>
        <w:t>paragraphs</w:t>
      </w:r>
      <w:r w:rsidRPr="00DB61BB">
        <w:rPr>
          <w:rFonts w:ascii="Arial" w:hAnsi="Arial" w:cs="Arial"/>
          <w:sz w:val="18"/>
          <w:szCs w:val="18"/>
        </w:rPr>
        <w:t xml:space="preserve"> 1 a</w:t>
      </w:r>
      <w:r w:rsidR="006E6BF9" w:rsidRPr="00DB61BB">
        <w:rPr>
          <w:rFonts w:ascii="Arial" w:hAnsi="Arial" w:cs="Arial"/>
          <w:sz w:val="18"/>
          <w:szCs w:val="18"/>
        </w:rPr>
        <w:t>nd</w:t>
      </w:r>
      <w:r w:rsidRPr="00DB61BB">
        <w:rPr>
          <w:rFonts w:ascii="Arial" w:hAnsi="Arial" w:cs="Arial"/>
          <w:sz w:val="18"/>
          <w:szCs w:val="18"/>
        </w:rPr>
        <w:t xml:space="preserve"> 2 </w:t>
      </w:r>
      <w:r w:rsidR="006E6BF9" w:rsidRPr="00DB61BB">
        <w:rPr>
          <w:rFonts w:ascii="Arial" w:hAnsi="Arial" w:cs="Arial"/>
          <w:sz w:val="18"/>
          <w:szCs w:val="18"/>
        </w:rPr>
        <w:t xml:space="preserve">can operate </w:t>
      </w:r>
      <w:r w:rsidR="00D872FE" w:rsidRPr="00DB61BB">
        <w:rPr>
          <w:rFonts w:ascii="Arial" w:hAnsi="Arial" w:cs="Arial"/>
          <w:sz w:val="18"/>
          <w:szCs w:val="18"/>
        </w:rPr>
        <w:t>a holding with</w:t>
      </w:r>
      <w:r w:rsidR="00CB41E7" w:rsidRPr="00DB61BB">
        <w:rPr>
          <w:rFonts w:ascii="Arial" w:hAnsi="Arial" w:cs="Arial"/>
          <w:sz w:val="18"/>
          <w:szCs w:val="18"/>
        </w:rPr>
        <w:t xml:space="preserve"> chickens kept for meat production with the stocking density exceed</w:t>
      </w:r>
      <w:r w:rsidR="00290B83" w:rsidRPr="00DB61BB">
        <w:rPr>
          <w:rFonts w:ascii="Arial" w:hAnsi="Arial" w:cs="Arial"/>
          <w:sz w:val="18"/>
          <w:szCs w:val="18"/>
        </w:rPr>
        <w:t>ing</w:t>
      </w:r>
      <w:r w:rsidR="00CB41E7" w:rsidRPr="00DB61BB">
        <w:rPr>
          <w:rFonts w:ascii="Arial" w:hAnsi="Arial" w:cs="Arial"/>
          <w:sz w:val="18"/>
          <w:szCs w:val="18"/>
        </w:rPr>
        <w:t xml:space="preserve"> </w:t>
      </w:r>
      <w:r w:rsidRPr="00DB61BB">
        <w:rPr>
          <w:rFonts w:ascii="Arial" w:hAnsi="Arial" w:cs="Arial"/>
          <w:sz w:val="18"/>
          <w:szCs w:val="18"/>
        </w:rPr>
        <w:t>33 kg/m</w:t>
      </w:r>
      <w:r w:rsidRPr="00DB61BB">
        <w:rPr>
          <w:rFonts w:ascii="Arial" w:hAnsi="Arial" w:cs="Arial"/>
          <w:sz w:val="18"/>
          <w:szCs w:val="18"/>
          <w:vertAlign w:val="superscript"/>
        </w:rPr>
        <w:t>2</w:t>
      </w:r>
      <w:r w:rsidRPr="00DB61BB">
        <w:rPr>
          <w:rFonts w:ascii="Arial" w:hAnsi="Arial" w:cs="Arial"/>
          <w:sz w:val="18"/>
          <w:szCs w:val="18"/>
        </w:rPr>
        <w:t xml:space="preserve">, </w:t>
      </w:r>
      <w:r w:rsidR="00CB41E7" w:rsidRPr="00DB61BB">
        <w:rPr>
          <w:rFonts w:ascii="Arial" w:hAnsi="Arial" w:cs="Arial"/>
          <w:sz w:val="18"/>
          <w:szCs w:val="18"/>
        </w:rPr>
        <w:t>when</w:t>
      </w:r>
      <w:r w:rsidRPr="00DB61BB">
        <w:rPr>
          <w:rFonts w:ascii="Arial" w:hAnsi="Arial" w:cs="Arial"/>
          <w:sz w:val="18"/>
          <w:szCs w:val="18"/>
        </w:rPr>
        <w:t xml:space="preserve"> </w:t>
      </w:r>
    </w:p>
    <w:p w14:paraId="1855555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CB7BFB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CB41E7" w:rsidRPr="00DB61BB">
        <w:rPr>
          <w:rFonts w:ascii="Arial" w:hAnsi="Arial" w:cs="Arial"/>
          <w:sz w:val="18"/>
          <w:szCs w:val="18"/>
        </w:rPr>
        <w:t xml:space="preserve">the keeper communicates to the authorised person </w:t>
      </w:r>
      <w:r w:rsidR="0067621E" w:rsidRPr="00DB61BB">
        <w:rPr>
          <w:rFonts w:ascii="Arial" w:hAnsi="Arial" w:cs="Arial"/>
          <w:sz w:val="18"/>
          <w:szCs w:val="18"/>
        </w:rPr>
        <w:t>under</w:t>
      </w:r>
      <w:r w:rsidR="00CB41E7" w:rsidRPr="00DB61BB">
        <w:rPr>
          <w:rFonts w:ascii="Arial" w:hAnsi="Arial" w:cs="Arial"/>
          <w:sz w:val="18"/>
          <w:szCs w:val="18"/>
        </w:rPr>
        <w:t xml:space="preserve"> the Breeding Act</w:t>
      </w:r>
      <w:r w:rsidRPr="00DB61BB">
        <w:rPr>
          <w:rFonts w:ascii="Arial" w:hAnsi="Arial" w:cs="Arial"/>
          <w:sz w:val="18"/>
          <w:szCs w:val="18"/>
          <w:vertAlign w:val="superscript"/>
        </w:rPr>
        <w:t>3b)</w:t>
      </w:r>
      <w:r w:rsidRPr="00DB61BB">
        <w:rPr>
          <w:rFonts w:ascii="Arial" w:hAnsi="Arial" w:cs="Arial"/>
          <w:sz w:val="18"/>
          <w:szCs w:val="18"/>
        </w:rPr>
        <w:t xml:space="preserve"> </w:t>
      </w:r>
      <w:r w:rsidR="00CB41E7" w:rsidRPr="00DB61BB">
        <w:rPr>
          <w:rFonts w:ascii="Arial" w:hAnsi="Arial" w:cs="Arial"/>
          <w:sz w:val="18"/>
          <w:szCs w:val="18"/>
        </w:rPr>
        <w:t xml:space="preserve">the intention to use a </w:t>
      </w:r>
      <w:r w:rsidR="0067621E" w:rsidRPr="00DB61BB">
        <w:rPr>
          <w:rFonts w:ascii="Arial" w:hAnsi="Arial" w:cs="Arial"/>
          <w:sz w:val="18"/>
          <w:szCs w:val="18"/>
        </w:rPr>
        <w:t xml:space="preserve">higher </w:t>
      </w:r>
      <w:r w:rsidR="00CB41E7" w:rsidRPr="00DB61BB">
        <w:rPr>
          <w:rFonts w:ascii="Arial" w:hAnsi="Arial" w:cs="Arial"/>
          <w:sz w:val="18"/>
          <w:szCs w:val="18"/>
        </w:rPr>
        <w:t xml:space="preserve">stocking density </w:t>
      </w:r>
      <w:r w:rsidR="0067621E" w:rsidRPr="00DB61BB">
        <w:rPr>
          <w:rFonts w:ascii="Arial" w:hAnsi="Arial" w:cs="Arial"/>
          <w:sz w:val="18"/>
          <w:szCs w:val="18"/>
        </w:rPr>
        <w:t>by notification on the keeping of chickens kept for meat production, and</w:t>
      </w:r>
      <w:r w:rsidRPr="00DB61BB">
        <w:rPr>
          <w:rFonts w:ascii="Arial" w:hAnsi="Arial" w:cs="Arial"/>
          <w:sz w:val="18"/>
          <w:szCs w:val="18"/>
        </w:rPr>
        <w:t xml:space="preserve"> </w:t>
      </w:r>
    </w:p>
    <w:p w14:paraId="5043033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5DFE54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67621E" w:rsidRPr="00DB61BB">
        <w:rPr>
          <w:rFonts w:ascii="Arial" w:hAnsi="Arial" w:cs="Arial"/>
          <w:sz w:val="18"/>
          <w:szCs w:val="18"/>
        </w:rPr>
        <w:t>the keep</w:t>
      </w:r>
      <w:r w:rsidR="00B414CA" w:rsidRPr="00DB61BB">
        <w:rPr>
          <w:rFonts w:ascii="Arial" w:hAnsi="Arial" w:cs="Arial"/>
          <w:sz w:val="18"/>
          <w:szCs w:val="18"/>
        </w:rPr>
        <w:t>e</w:t>
      </w:r>
      <w:r w:rsidR="0067621E" w:rsidRPr="00DB61BB">
        <w:rPr>
          <w:rFonts w:ascii="Arial" w:hAnsi="Arial" w:cs="Arial"/>
          <w:sz w:val="18"/>
          <w:szCs w:val="18"/>
        </w:rPr>
        <w:t>r complies with the requirements for a holding</w:t>
      </w:r>
      <w:r w:rsidRPr="00DB61BB">
        <w:rPr>
          <w:rFonts w:ascii="Arial" w:hAnsi="Arial" w:cs="Arial"/>
          <w:sz w:val="18"/>
          <w:szCs w:val="18"/>
        </w:rPr>
        <w:t xml:space="preserve">, </w:t>
      </w:r>
      <w:r w:rsidR="0067621E" w:rsidRPr="00DB61BB">
        <w:rPr>
          <w:rFonts w:ascii="Arial" w:hAnsi="Arial" w:cs="Arial"/>
          <w:sz w:val="18"/>
          <w:szCs w:val="18"/>
        </w:rPr>
        <w:t>requirements for the content and record keeping and requirements for the use of higher stocking densities stipulated by the implementing legislation</w:t>
      </w:r>
      <w:r w:rsidRPr="00DB61BB">
        <w:rPr>
          <w:rFonts w:ascii="Arial" w:hAnsi="Arial" w:cs="Arial"/>
          <w:sz w:val="18"/>
          <w:szCs w:val="18"/>
        </w:rPr>
        <w:t xml:space="preserve">. </w:t>
      </w:r>
    </w:p>
    <w:p w14:paraId="688A3807" w14:textId="77777777" w:rsidR="00461D7B" w:rsidRDefault="00461D7B" w:rsidP="0067621E">
      <w:pPr>
        <w:widowControl w:val="0"/>
        <w:autoSpaceDE w:val="0"/>
        <w:autoSpaceDN w:val="0"/>
        <w:adjustRightInd w:val="0"/>
        <w:spacing w:after="0" w:line="240" w:lineRule="auto"/>
        <w:rPr>
          <w:rFonts w:ascii="Arial" w:hAnsi="Arial" w:cs="Arial"/>
          <w:sz w:val="18"/>
          <w:szCs w:val="18"/>
        </w:rPr>
      </w:pPr>
    </w:p>
    <w:p w14:paraId="696B650D" w14:textId="4BBE8F3F" w:rsidR="00AB1E5B" w:rsidRPr="00DB61BB" w:rsidRDefault="0067621E" w:rsidP="0067621E">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In this case the maximum stocking density </w:t>
      </w:r>
      <w:r w:rsidR="00290B83" w:rsidRPr="00DB61BB">
        <w:rPr>
          <w:rFonts w:ascii="Arial" w:hAnsi="Arial" w:cs="Arial"/>
          <w:sz w:val="18"/>
          <w:szCs w:val="18"/>
        </w:rPr>
        <w:t xml:space="preserve">shall </w:t>
      </w:r>
      <w:r w:rsidRPr="00DB61BB">
        <w:rPr>
          <w:rFonts w:ascii="Arial" w:hAnsi="Arial" w:cs="Arial"/>
          <w:sz w:val="18"/>
          <w:szCs w:val="18"/>
        </w:rPr>
        <w:t xml:space="preserve">not exceed </w:t>
      </w:r>
      <w:r w:rsidR="00E3470A" w:rsidRPr="00DB61BB">
        <w:rPr>
          <w:rFonts w:ascii="Arial" w:hAnsi="Arial" w:cs="Arial"/>
          <w:sz w:val="18"/>
          <w:szCs w:val="18"/>
        </w:rPr>
        <w:t>39 kg/m</w:t>
      </w:r>
      <w:r w:rsidR="00E3470A" w:rsidRPr="00DB61BB">
        <w:rPr>
          <w:rFonts w:ascii="Arial" w:hAnsi="Arial" w:cs="Arial"/>
          <w:sz w:val="18"/>
          <w:szCs w:val="18"/>
          <w:vertAlign w:val="superscript"/>
        </w:rPr>
        <w:t>2</w:t>
      </w:r>
      <w:r w:rsidR="00E3470A" w:rsidRPr="00DB61BB">
        <w:rPr>
          <w:rFonts w:ascii="Arial" w:hAnsi="Arial" w:cs="Arial"/>
          <w:sz w:val="18"/>
          <w:szCs w:val="18"/>
        </w:rPr>
        <w:t>.</w:t>
      </w:r>
      <w:r w:rsidRPr="00DB61BB">
        <w:rPr>
          <w:rFonts w:ascii="Arial" w:hAnsi="Arial" w:cs="Arial"/>
          <w:sz w:val="18"/>
          <w:szCs w:val="18"/>
        </w:rPr>
        <w:t xml:space="preserve"> The keeper shall report a</w:t>
      </w:r>
      <w:r w:rsidR="00290B83" w:rsidRPr="00DB61BB">
        <w:rPr>
          <w:rFonts w:ascii="Arial" w:hAnsi="Arial" w:cs="Arial"/>
          <w:sz w:val="18"/>
          <w:szCs w:val="18"/>
        </w:rPr>
        <w:t>ny</w:t>
      </w:r>
      <w:r w:rsidRPr="00DB61BB">
        <w:rPr>
          <w:rFonts w:ascii="Arial" w:hAnsi="Arial" w:cs="Arial"/>
          <w:sz w:val="18"/>
          <w:szCs w:val="18"/>
        </w:rPr>
        <w:t xml:space="preserve"> change in the stocking density at least </w:t>
      </w:r>
      <w:r w:rsidR="00E3470A" w:rsidRPr="00DB61BB">
        <w:rPr>
          <w:rFonts w:ascii="Arial" w:hAnsi="Arial" w:cs="Arial"/>
          <w:sz w:val="18"/>
          <w:szCs w:val="18"/>
        </w:rPr>
        <w:t>15 d</w:t>
      </w:r>
      <w:r w:rsidRPr="00DB61BB">
        <w:rPr>
          <w:rFonts w:ascii="Arial" w:hAnsi="Arial" w:cs="Arial"/>
          <w:sz w:val="18"/>
          <w:szCs w:val="18"/>
        </w:rPr>
        <w:t>ays</w:t>
      </w:r>
      <w:r w:rsidR="00E3470A" w:rsidRPr="00DB61BB">
        <w:rPr>
          <w:rFonts w:ascii="Arial" w:hAnsi="Arial" w:cs="Arial"/>
          <w:sz w:val="18"/>
          <w:szCs w:val="18"/>
        </w:rPr>
        <w:t xml:space="preserve"> </w:t>
      </w:r>
      <w:r w:rsidRPr="00DB61BB">
        <w:rPr>
          <w:rFonts w:ascii="Arial" w:hAnsi="Arial" w:cs="Arial"/>
          <w:sz w:val="18"/>
          <w:szCs w:val="18"/>
        </w:rPr>
        <w:t xml:space="preserve">before </w:t>
      </w:r>
      <w:r w:rsidR="00290B83" w:rsidRPr="00DB61BB">
        <w:rPr>
          <w:rFonts w:ascii="Arial" w:hAnsi="Arial" w:cs="Arial"/>
          <w:sz w:val="18"/>
          <w:szCs w:val="18"/>
        </w:rPr>
        <w:t>a</w:t>
      </w:r>
      <w:r w:rsidRPr="00DB61BB">
        <w:rPr>
          <w:rFonts w:ascii="Arial" w:hAnsi="Arial" w:cs="Arial"/>
          <w:sz w:val="18"/>
          <w:szCs w:val="18"/>
        </w:rPr>
        <w:t xml:space="preserve"> </w:t>
      </w:r>
      <w:r w:rsidR="00290B83" w:rsidRPr="00DB61BB">
        <w:rPr>
          <w:rFonts w:ascii="Arial" w:hAnsi="Arial" w:cs="Arial"/>
          <w:sz w:val="18"/>
          <w:szCs w:val="18"/>
        </w:rPr>
        <w:t xml:space="preserve">new </w:t>
      </w:r>
      <w:r w:rsidRPr="00DB61BB">
        <w:rPr>
          <w:rFonts w:ascii="Arial" w:hAnsi="Arial" w:cs="Arial"/>
          <w:sz w:val="18"/>
          <w:szCs w:val="18"/>
        </w:rPr>
        <w:t>flock of chickens kept for meat production is introduced into the house</w:t>
      </w:r>
      <w:r w:rsidR="00E3470A" w:rsidRPr="00DB61BB">
        <w:rPr>
          <w:rFonts w:ascii="Arial" w:hAnsi="Arial" w:cs="Arial"/>
          <w:sz w:val="18"/>
          <w:szCs w:val="18"/>
        </w:rPr>
        <w:t xml:space="preserve">. </w:t>
      </w:r>
    </w:p>
    <w:p w14:paraId="58108D8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E12137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D872FE" w:rsidRPr="00DB61BB">
        <w:rPr>
          <w:rFonts w:ascii="Arial" w:hAnsi="Arial" w:cs="Arial"/>
          <w:sz w:val="18"/>
          <w:szCs w:val="18"/>
        </w:rPr>
        <w:t xml:space="preserve">The keeper can operate a holding with chickens kept for meat production </w:t>
      </w:r>
      <w:r w:rsidR="00B414CA" w:rsidRPr="00DB61BB">
        <w:rPr>
          <w:rFonts w:ascii="Arial" w:hAnsi="Arial" w:cs="Arial"/>
          <w:sz w:val="18"/>
          <w:szCs w:val="18"/>
        </w:rPr>
        <w:t>using</w:t>
      </w:r>
      <w:r w:rsidR="00D872FE" w:rsidRPr="00DB61BB">
        <w:rPr>
          <w:rFonts w:ascii="Arial" w:hAnsi="Arial" w:cs="Arial"/>
          <w:sz w:val="18"/>
          <w:szCs w:val="18"/>
        </w:rPr>
        <w:t xml:space="preserve"> </w:t>
      </w:r>
      <w:r w:rsidR="00290B83" w:rsidRPr="00DB61BB">
        <w:rPr>
          <w:rFonts w:ascii="Arial" w:hAnsi="Arial" w:cs="Arial"/>
          <w:sz w:val="18"/>
          <w:szCs w:val="18"/>
        </w:rPr>
        <w:t>the</w:t>
      </w:r>
      <w:r w:rsidR="00B414CA" w:rsidRPr="00DB61BB">
        <w:rPr>
          <w:rFonts w:ascii="Arial" w:hAnsi="Arial" w:cs="Arial"/>
          <w:sz w:val="18"/>
          <w:szCs w:val="18"/>
        </w:rPr>
        <w:t xml:space="preserve"> </w:t>
      </w:r>
      <w:r w:rsidR="00D872FE" w:rsidRPr="00DB61BB">
        <w:rPr>
          <w:rFonts w:ascii="Arial" w:hAnsi="Arial" w:cs="Arial"/>
          <w:sz w:val="18"/>
          <w:szCs w:val="18"/>
        </w:rPr>
        <w:t>stocking density exceeding the value set out in paragraph</w:t>
      </w:r>
      <w:r w:rsidRPr="00DB61BB">
        <w:rPr>
          <w:rFonts w:ascii="Arial" w:hAnsi="Arial" w:cs="Arial"/>
          <w:sz w:val="18"/>
          <w:szCs w:val="18"/>
        </w:rPr>
        <w:t xml:space="preserve"> 3 </w:t>
      </w:r>
      <w:r w:rsidR="00B414CA" w:rsidRPr="00DB61BB">
        <w:rPr>
          <w:rFonts w:ascii="Arial" w:hAnsi="Arial" w:cs="Arial"/>
          <w:sz w:val="18"/>
          <w:szCs w:val="18"/>
        </w:rPr>
        <w:t xml:space="preserve">by a maximum of </w:t>
      </w:r>
      <w:r w:rsidRPr="00DB61BB">
        <w:rPr>
          <w:rFonts w:ascii="Arial" w:hAnsi="Arial" w:cs="Arial"/>
          <w:sz w:val="18"/>
          <w:szCs w:val="18"/>
        </w:rPr>
        <w:t>3 kg/m</w:t>
      </w:r>
      <w:r w:rsidRPr="00DB61BB">
        <w:rPr>
          <w:rFonts w:ascii="Arial" w:hAnsi="Arial" w:cs="Arial"/>
          <w:sz w:val="18"/>
          <w:szCs w:val="18"/>
          <w:vertAlign w:val="superscript"/>
        </w:rPr>
        <w:t>2</w:t>
      </w:r>
      <w:r w:rsidR="00B414CA" w:rsidRPr="00DB61BB">
        <w:rPr>
          <w:rFonts w:ascii="Arial" w:hAnsi="Arial" w:cs="Arial"/>
          <w:sz w:val="18"/>
          <w:szCs w:val="18"/>
        </w:rPr>
        <w:t xml:space="preserve"> as long as, upon request, a decision to </w:t>
      </w:r>
      <w:r w:rsidR="00AC7755" w:rsidRPr="00DB61BB">
        <w:rPr>
          <w:rFonts w:ascii="Arial" w:hAnsi="Arial" w:cs="Arial"/>
          <w:sz w:val="18"/>
          <w:szCs w:val="18"/>
        </w:rPr>
        <w:t>authorise</w:t>
      </w:r>
      <w:r w:rsidR="00B414CA" w:rsidRPr="00DB61BB">
        <w:rPr>
          <w:rFonts w:ascii="Arial" w:hAnsi="Arial" w:cs="Arial"/>
          <w:sz w:val="18"/>
          <w:szCs w:val="18"/>
        </w:rPr>
        <w:t xml:space="preserve"> the </w:t>
      </w:r>
      <w:r w:rsidR="00EA6760" w:rsidRPr="00DB61BB">
        <w:rPr>
          <w:rFonts w:ascii="Arial" w:hAnsi="Arial" w:cs="Arial"/>
          <w:sz w:val="18"/>
          <w:szCs w:val="18"/>
        </w:rPr>
        <w:t>rearing of</w:t>
      </w:r>
      <w:r w:rsidR="00B414CA" w:rsidRPr="00DB61BB">
        <w:rPr>
          <w:rFonts w:ascii="Arial" w:hAnsi="Arial" w:cs="Arial"/>
          <w:sz w:val="18"/>
          <w:szCs w:val="18"/>
        </w:rPr>
        <w:t xml:space="preserve"> animals kept for meat production using a higher stocking density is issued by the Regional Veterinary Administration and the criteria for the use of increased stocking density set out in the implementing legislation are complied with</w:t>
      </w:r>
      <w:r w:rsidRPr="00DB61BB">
        <w:rPr>
          <w:rFonts w:ascii="Arial" w:hAnsi="Arial" w:cs="Arial"/>
          <w:sz w:val="18"/>
          <w:szCs w:val="18"/>
        </w:rPr>
        <w:t xml:space="preserve">. </w:t>
      </w:r>
      <w:r w:rsidR="00B414CA" w:rsidRPr="00DB61BB">
        <w:rPr>
          <w:rFonts w:ascii="Arial" w:hAnsi="Arial" w:cs="Arial"/>
          <w:sz w:val="18"/>
          <w:szCs w:val="18"/>
        </w:rPr>
        <w:t xml:space="preserve">The Regional Veterinary Administration shall </w:t>
      </w:r>
      <w:r w:rsidR="000B1139" w:rsidRPr="00DB61BB">
        <w:rPr>
          <w:rFonts w:ascii="Arial" w:hAnsi="Arial" w:cs="Arial"/>
          <w:sz w:val="18"/>
          <w:szCs w:val="18"/>
        </w:rPr>
        <w:t>withdraw</w:t>
      </w:r>
      <w:r w:rsidR="00B414CA" w:rsidRPr="00DB61BB">
        <w:rPr>
          <w:rFonts w:ascii="Arial" w:hAnsi="Arial" w:cs="Arial"/>
          <w:sz w:val="18"/>
          <w:szCs w:val="18"/>
        </w:rPr>
        <w:t xml:space="preserve"> or modify the </w:t>
      </w:r>
      <w:r w:rsidR="00AC7755" w:rsidRPr="00DB61BB">
        <w:rPr>
          <w:rFonts w:ascii="Arial" w:hAnsi="Arial" w:cs="Arial"/>
          <w:sz w:val="18"/>
          <w:szCs w:val="18"/>
        </w:rPr>
        <w:t xml:space="preserve">authorisation by its </w:t>
      </w:r>
      <w:r w:rsidR="00B414CA" w:rsidRPr="00DB61BB">
        <w:rPr>
          <w:rFonts w:ascii="Arial" w:hAnsi="Arial" w:cs="Arial"/>
          <w:sz w:val="18"/>
          <w:szCs w:val="18"/>
        </w:rPr>
        <w:t>decision</w:t>
      </w:r>
      <w:r w:rsidR="00AC7755" w:rsidRPr="00DB61BB">
        <w:rPr>
          <w:rFonts w:ascii="Arial" w:hAnsi="Arial" w:cs="Arial"/>
          <w:sz w:val="18"/>
          <w:szCs w:val="18"/>
        </w:rPr>
        <w:t xml:space="preserve">, where the conditions, under which the authorisation </w:t>
      </w:r>
      <w:r w:rsidR="00290B83" w:rsidRPr="00DB61BB">
        <w:rPr>
          <w:rFonts w:ascii="Arial" w:hAnsi="Arial" w:cs="Arial"/>
          <w:sz w:val="18"/>
          <w:szCs w:val="18"/>
        </w:rPr>
        <w:t>has been</w:t>
      </w:r>
      <w:r w:rsidR="00AC7755" w:rsidRPr="00DB61BB">
        <w:rPr>
          <w:rFonts w:ascii="Arial" w:hAnsi="Arial" w:cs="Arial"/>
          <w:sz w:val="18"/>
          <w:szCs w:val="18"/>
        </w:rPr>
        <w:t xml:space="preserve"> granted, are no more complied with by the keeper</w:t>
      </w:r>
      <w:r w:rsidRPr="00DB61BB">
        <w:rPr>
          <w:rFonts w:ascii="Arial" w:hAnsi="Arial" w:cs="Arial"/>
          <w:sz w:val="18"/>
          <w:szCs w:val="18"/>
        </w:rPr>
        <w:t xml:space="preserve">. </w:t>
      </w:r>
      <w:r w:rsidR="00AC7755" w:rsidRPr="00DB61BB">
        <w:rPr>
          <w:rFonts w:ascii="Arial" w:hAnsi="Arial" w:cs="Arial"/>
          <w:sz w:val="18"/>
          <w:szCs w:val="18"/>
        </w:rPr>
        <w:t>The requirements set out in paragraph</w:t>
      </w:r>
      <w:r w:rsidRPr="00DB61BB">
        <w:rPr>
          <w:rFonts w:ascii="Arial" w:hAnsi="Arial" w:cs="Arial"/>
          <w:sz w:val="18"/>
          <w:szCs w:val="18"/>
        </w:rPr>
        <w:t xml:space="preserve"> 3 </w:t>
      </w:r>
      <w:r w:rsidR="00AC7755" w:rsidRPr="00DB61BB">
        <w:rPr>
          <w:rFonts w:ascii="Arial" w:hAnsi="Arial" w:cs="Arial"/>
          <w:sz w:val="18"/>
          <w:szCs w:val="18"/>
        </w:rPr>
        <w:t>shall apply accordingly</w:t>
      </w:r>
      <w:r w:rsidRPr="00DB61BB">
        <w:rPr>
          <w:rFonts w:ascii="Arial" w:hAnsi="Arial" w:cs="Arial"/>
          <w:sz w:val="18"/>
          <w:szCs w:val="18"/>
        </w:rPr>
        <w:t xml:space="preserve">. </w:t>
      </w:r>
    </w:p>
    <w:p w14:paraId="66808DA5" w14:textId="77777777" w:rsidR="00AC7755" w:rsidRPr="00DB61BB" w:rsidRDefault="00AC7755">
      <w:pPr>
        <w:widowControl w:val="0"/>
        <w:autoSpaceDE w:val="0"/>
        <w:autoSpaceDN w:val="0"/>
        <w:adjustRightInd w:val="0"/>
        <w:spacing w:after="0" w:line="240" w:lineRule="auto"/>
        <w:jc w:val="both"/>
        <w:rPr>
          <w:rFonts w:ascii="Arial" w:hAnsi="Arial" w:cs="Arial"/>
          <w:sz w:val="18"/>
          <w:szCs w:val="18"/>
        </w:rPr>
      </w:pPr>
    </w:p>
    <w:p w14:paraId="6CC6EA9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AC7755" w:rsidRPr="00DB61BB">
        <w:rPr>
          <w:rFonts w:ascii="Arial" w:hAnsi="Arial" w:cs="Arial"/>
          <w:sz w:val="18"/>
          <w:szCs w:val="18"/>
        </w:rPr>
        <w:t xml:space="preserve">The keeper </w:t>
      </w:r>
      <w:r w:rsidR="00290B83" w:rsidRPr="00DB61BB">
        <w:rPr>
          <w:rFonts w:ascii="Arial" w:hAnsi="Arial" w:cs="Arial"/>
          <w:sz w:val="18"/>
          <w:szCs w:val="18"/>
        </w:rPr>
        <w:t>keeping</w:t>
      </w:r>
      <w:r w:rsidR="00AC7755" w:rsidRPr="00DB61BB">
        <w:rPr>
          <w:rFonts w:ascii="Arial" w:hAnsi="Arial" w:cs="Arial"/>
          <w:sz w:val="18"/>
          <w:szCs w:val="18"/>
        </w:rPr>
        <w:t xml:space="preserve"> chickens kept for meat production with the stocking density exceeding </w:t>
      </w:r>
      <w:r w:rsidRPr="00DB61BB">
        <w:rPr>
          <w:rFonts w:ascii="Arial" w:hAnsi="Arial" w:cs="Arial"/>
          <w:sz w:val="18"/>
          <w:szCs w:val="18"/>
        </w:rPr>
        <w:t>33 kg/m</w:t>
      </w:r>
      <w:r w:rsidRPr="00DB61BB">
        <w:rPr>
          <w:rFonts w:ascii="Arial" w:hAnsi="Arial" w:cs="Arial"/>
          <w:sz w:val="18"/>
          <w:szCs w:val="18"/>
          <w:vertAlign w:val="superscript"/>
        </w:rPr>
        <w:t>2</w:t>
      </w:r>
      <w:r w:rsidR="00AC7755" w:rsidRPr="00DB61BB">
        <w:rPr>
          <w:rFonts w:ascii="Arial" w:hAnsi="Arial" w:cs="Arial"/>
          <w:sz w:val="18"/>
          <w:szCs w:val="18"/>
        </w:rPr>
        <w:t xml:space="preserve"> shall</w:t>
      </w:r>
      <w:r w:rsidRPr="00DB61BB">
        <w:rPr>
          <w:rFonts w:ascii="Arial" w:hAnsi="Arial" w:cs="Arial"/>
          <w:sz w:val="18"/>
          <w:szCs w:val="18"/>
        </w:rPr>
        <w:t xml:space="preserve"> </w:t>
      </w:r>
    </w:p>
    <w:p w14:paraId="2622F2D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5CB9E6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486648" w:rsidRPr="00DB61BB">
        <w:rPr>
          <w:rFonts w:ascii="Arial" w:hAnsi="Arial" w:cs="Arial"/>
          <w:sz w:val="18"/>
          <w:szCs w:val="18"/>
        </w:rPr>
        <w:t xml:space="preserve">based on the data kept </w:t>
      </w:r>
      <w:r w:rsidR="00290B83" w:rsidRPr="00DB61BB">
        <w:rPr>
          <w:rFonts w:ascii="Arial" w:hAnsi="Arial" w:cs="Arial"/>
          <w:sz w:val="18"/>
          <w:szCs w:val="18"/>
        </w:rPr>
        <w:t xml:space="preserve">in accordance to </w:t>
      </w:r>
      <w:r w:rsidR="00486648" w:rsidRPr="00DB61BB">
        <w:rPr>
          <w:rFonts w:ascii="Arial" w:hAnsi="Arial" w:cs="Arial"/>
          <w:sz w:val="18"/>
          <w:szCs w:val="18"/>
        </w:rPr>
        <w:t>paragraph</w:t>
      </w:r>
      <w:r w:rsidRPr="00DB61BB">
        <w:rPr>
          <w:rFonts w:ascii="Arial" w:hAnsi="Arial" w:cs="Arial"/>
          <w:sz w:val="18"/>
          <w:szCs w:val="18"/>
        </w:rPr>
        <w:t xml:space="preserve"> 1</w:t>
      </w:r>
      <w:r w:rsidR="00486648" w:rsidRPr="00DB61BB">
        <w:rPr>
          <w:rFonts w:ascii="Arial" w:hAnsi="Arial" w:cs="Arial"/>
          <w:sz w:val="18"/>
          <w:szCs w:val="18"/>
        </w:rPr>
        <w:t>(</w:t>
      </w:r>
      <w:r w:rsidRPr="00DB61BB">
        <w:rPr>
          <w:rFonts w:ascii="Arial" w:hAnsi="Arial" w:cs="Arial"/>
          <w:sz w:val="18"/>
          <w:szCs w:val="18"/>
        </w:rPr>
        <w:t xml:space="preserve">c) </w:t>
      </w:r>
      <w:r w:rsidR="00486648" w:rsidRPr="00DB61BB">
        <w:rPr>
          <w:rFonts w:ascii="Arial" w:hAnsi="Arial" w:cs="Arial"/>
          <w:sz w:val="18"/>
          <w:szCs w:val="18"/>
        </w:rPr>
        <w:t xml:space="preserve">calculate the daily mortality rate of the flock and the cumulative daily mortality rate of the flock, and </w:t>
      </w:r>
      <w:r w:rsidRPr="00DB61BB">
        <w:rPr>
          <w:rFonts w:ascii="Arial" w:hAnsi="Arial" w:cs="Arial"/>
          <w:sz w:val="18"/>
          <w:szCs w:val="18"/>
        </w:rPr>
        <w:t xml:space="preserve"> </w:t>
      </w:r>
    </w:p>
    <w:p w14:paraId="0F882C3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614CAD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486648" w:rsidRPr="00DB61BB">
        <w:rPr>
          <w:rFonts w:ascii="Arial" w:hAnsi="Arial" w:cs="Arial"/>
          <w:sz w:val="18"/>
          <w:szCs w:val="18"/>
        </w:rPr>
        <w:t>in the documentation accompanying</w:t>
      </w:r>
      <w:r w:rsidRPr="00DB61BB">
        <w:rPr>
          <w:rFonts w:ascii="Arial" w:hAnsi="Arial" w:cs="Arial"/>
          <w:sz w:val="18"/>
          <w:szCs w:val="18"/>
          <w:vertAlign w:val="superscript"/>
        </w:rPr>
        <w:t>3c)</w:t>
      </w:r>
      <w:r w:rsidRPr="00DB61BB">
        <w:rPr>
          <w:rFonts w:ascii="Arial" w:hAnsi="Arial" w:cs="Arial"/>
          <w:sz w:val="18"/>
          <w:szCs w:val="18"/>
        </w:rPr>
        <w:t xml:space="preserve"> </w:t>
      </w:r>
      <w:r w:rsidR="00486648" w:rsidRPr="00DB61BB">
        <w:rPr>
          <w:rFonts w:ascii="Arial" w:hAnsi="Arial" w:cs="Arial"/>
          <w:sz w:val="18"/>
          <w:szCs w:val="18"/>
        </w:rPr>
        <w:t xml:space="preserve">the supply of chickens kept for meat production </w:t>
      </w:r>
      <w:r w:rsidR="003058EB" w:rsidRPr="00DB61BB">
        <w:rPr>
          <w:rFonts w:ascii="Arial" w:hAnsi="Arial" w:cs="Arial"/>
          <w:sz w:val="18"/>
          <w:szCs w:val="18"/>
        </w:rPr>
        <w:t xml:space="preserve">to the slaughterhouse </w:t>
      </w:r>
      <w:r w:rsidR="00290B83" w:rsidRPr="00DB61BB">
        <w:rPr>
          <w:rFonts w:ascii="Arial" w:hAnsi="Arial" w:cs="Arial"/>
          <w:sz w:val="18"/>
          <w:szCs w:val="18"/>
        </w:rPr>
        <w:t>include</w:t>
      </w:r>
      <w:r w:rsidR="003058EB" w:rsidRPr="00DB61BB">
        <w:rPr>
          <w:rFonts w:ascii="Arial" w:hAnsi="Arial" w:cs="Arial"/>
          <w:sz w:val="18"/>
          <w:szCs w:val="18"/>
        </w:rPr>
        <w:t xml:space="preserve"> the data on the daily mortality rate of the flock and the cumulative daily mortality rate of the flock and the data on the hybrid and breed of the chicken</w:t>
      </w:r>
      <w:r w:rsidRPr="00DB61BB">
        <w:rPr>
          <w:rFonts w:ascii="Arial" w:hAnsi="Arial" w:cs="Arial"/>
          <w:sz w:val="18"/>
          <w:szCs w:val="18"/>
        </w:rPr>
        <w:t xml:space="preserve">. </w:t>
      </w:r>
    </w:p>
    <w:p w14:paraId="16B66EE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FCA454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A0187E" w:rsidRPr="00DB61BB">
        <w:rPr>
          <w:rFonts w:ascii="Arial" w:hAnsi="Arial" w:cs="Arial"/>
          <w:sz w:val="18"/>
          <w:szCs w:val="18"/>
        </w:rPr>
        <w:t xml:space="preserve">The keeper shall provide instructions and guidance </w:t>
      </w:r>
      <w:r w:rsidR="00290B83" w:rsidRPr="00DB61BB">
        <w:rPr>
          <w:rFonts w:ascii="Arial" w:hAnsi="Arial" w:cs="Arial"/>
          <w:sz w:val="18"/>
          <w:szCs w:val="18"/>
        </w:rPr>
        <w:t>o</w:t>
      </w:r>
      <w:r w:rsidR="00A0187E" w:rsidRPr="00DB61BB">
        <w:rPr>
          <w:rFonts w:ascii="Arial" w:hAnsi="Arial" w:cs="Arial"/>
          <w:sz w:val="18"/>
          <w:szCs w:val="18"/>
        </w:rPr>
        <w:t>n the animal welfare requirements, including th</w:t>
      </w:r>
      <w:r w:rsidR="00290B83" w:rsidRPr="00DB61BB">
        <w:rPr>
          <w:rFonts w:ascii="Arial" w:hAnsi="Arial" w:cs="Arial"/>
          <w:sz w:val="18"/>
          <w:szCs w:val="18"/>
        </w:rPr>
        <w:t>o</w:t>
      </w:r>
      <w:r w:rsidR="00A0187E" w:rsidRPr="00DB61BB">
        <w:rPr>
          <w:rFonts w:ascii="Arial" w:hAnsi="Arial" w:cs="Arial"/>
          <w:sz w:val="18"/>
          <w:szCs w:val="18"/>
        </w:rPr>
        <w:t xml:space="preserve">se concerning the methods of slaughter practised in holdings, to persons employed or engaged by </w:t>
      </w:r>
      <w:r w:rsidR="00290B83" w:rsidRPr="00DB61BB">
        <w:rPr>
          <w:rFonts w:ascii="Arial" w:hAnsi="Arial" w:cs="Arial"/>
          <w:sz w:val="18"/>
          <w:szCs w:val="18"/>
        </w:rPr>
        <w:t>him</w:t>
      </w:r>
      <w:r w:rsidR="00A0187E" w:rsidRPr="00DB61BB">
        <w:rPr>
          <w:rFonts w:ascii="Arial" w:hAnsi="Arial" w:cs="Arial"/>
          <w:sz w:val="18"/>
          <w:szCs w:val="18"/>
        </w:rPr>
        <w:t xml:space="preserve"> to attend to chickens </w:t>
      </w:r>
      <w:r w:rsidR="00290B83" w:rsidRPr="00DB61BB">
        <w:rPr>
          <w:rFonts w:ascii="Arial" w:hAnsi="Arial" w:cs="Arial"/>
          <w:sz w:val="18"/>
          <w:szCs w:val="18"/>
        </w:rPr>
        <w:t xml:space="preserve">kept for meat production </w:t>
      </w:r>
      <w:r w:rsidR="00A0187E" w:rsidRPr="00DB61BB">
        <w:rPr>
          <w:rFonts w:ascii="Arial" w:hAnsi="Arial" w:cs="Arial"/>
          <w:sz w:val="18"/>
          <w:szCs w:val="18"/>
        </w:rPr>
        <w:t>or to catch and load them</w:t>
      </w:r>
      <w:r w:rsidRPr="00DB61BB">
        <w:rPr>
          <w:rFonts w:ascii="Arial" w:hAnsi="Arial" w:cs="Arial"/>
          <w:sz w:val="18"/>
          <w:szCs w:val="18"/>
        </w:rPr>
        <w:t xml:space="preserve">. </w:t>
      </w:r>
      <w:r w:rsidR="002F2C63" w:rsidRPr="00DB61BB">
        <w:rPr>
          <w:rFonts w:ascii="Arial" w:hAnsi="Arial" w:cs="Arial"/>
          <w:sz w:val="18"/>
          <w:szCs w:val="18"/>
        </w:rPr>
        <w:t xml:space="preserve">Upon request of the animal protection authority, the keeper shall </w:t>
      </w:r>
      <w:r w:rsidR="00290B83" w:rsidRPr="00DB61BB">
        <w:rPr>
          <w:rFonts w:ascii="Arial" w:hAnsi="Arial" w:cs="Arial"/>
          <w:sz w:val="18"/>
          <w:szCs w:val="18"/>
        </w:rPr>
        <w:t>prove his compliance</w:t>
      </w:r>
      <w:r w:rsidR="002F2C63" w:rsidRPr="00DB61BB">
        <w:rPr>
          <w:rFonts w:ascii="Arial" w:hAnsi="Arial" w:cs="Arial"/>
          <w:sz w:val="18"/>
          <w:szCs w:val="18"/>
        </w:rPr>
        <w:t xml:space="preserve"> with this obligation</w:t>
      </w:r>
      <w:r w:rsidRPr="00DB61BB">
        <w:rPr>
          <w:rFonts w:ascii="Arial" w:hAnsi="Arial" w:cs="Arial"/>
          <w:sz w:val="18"/>
          <w:szCs w:val="18"/>
        </w:rPr>
        <w:t xml:space="preserve">. </w:t>
      </w:r>
    </w:p>
    <w:p w14:paraId="3DCF8935" w14:textId="77777777" w:rsidR="00A0187E" w:rsidRPr="00DB61BB" w:rsidRDefault="00A0187E">
      <w:pPr>
        <w:widowControl w:val="0"/>
        <w:autoSpaceDE w:val="0"/>
        <w:autoSpaceDN w:val="0"/>
        <w:adjustRightInd w:val="0"/>
        <w:spacing w:after="0" w:line="240" w:lineRule="auto"/>
        <w:jc w:val="both"/>
        <w:rPr>
          <w:rFonts w:ascii="Arial" w:hAnsi="Arial" w:cs="Arial"/>
          <w:sz w:val="18"/>
          <w:szCs w:val="18"/>
        </w:rPr>
      </w:pPr>
    </w:p>
    <w:p w14:paraId="5DCF91E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(7) </w:t>
      </w:r>
      <w:r w:rsidR="002F2C63" w:rsidRPr="00DB61BB">
        <w:rPr>
          <w:rFonts w:ascii="Arial" w:hAnsi="Arial" w:cs="Arial"/>
          <w:sz w:val="18"/>
          <w:szCs w:val="18"/>
        </w:rPr>
        <w:t xml:space="preserve">The keeper shall ensure that a person professionally competent to </w:t>
      </w:r>
      <w:r w:rsidR="00900BEB" w:rsidRPr="00DB61BB">
        <w:rPr>
          <w:rFonts w:ascii="Arial" w:hAnsi="Arial" w:cs="Arial"/>
          <w:sz w:val="18"/>
          <w:szCs w:val="18"/>
        </w:rPr>
        <w:t xml:space="preserve">take </w:t>
      </w:r>
      <w:r w:rsidR="002F2C63" w:rsidRPr="00DB61BB">
        <w:rPr>
          <w:rFonts w:ascii="Arial" w:hAnsi="Arial" w:cs="Arial"/>
          <w:sz w:val="18"/>
          <w:szCs w:val="18"/>
        </w:rPr>
        <w:t xml:space="preserve">care </w:t>
      </w:r>
      <w:r w:rsidR="00900BEB" w:rsidRPr="00DB61BB">
        <w:rPr>
          <w:rFonts w:ascii="Arial" w:hAnsi="Arial" w:cs="Arial"/>
          <w:sz w:val="18"/>
          <w:szCs w:val="18"/>
        </w:rPr>
        <w:t>of</w:t>
      </w:r>
      <w:r w:rsidR="003E4F6C" w:rsidRPr="00DB61BB">
        <w:rPr>
          <w:rFonts w:ascii="Arial" w:hAnsi="Arial" w:cs="Arial"/>
          <w:sz w:val="18"/>
          <w:szCs w:val="18"/>
        </w:rPr>
        <w:t xml:space="preserve"> </w:t>
      </w:r>
      <w:r w:rsidR="002F2C63" w:rsidRPr="00DB61BB">
        <w:rPr>
          <w:rFonts w:ascii="Arial" w:hAnsi="Arial" w:cs="Arial"/>
          <w:sz w:val="18"/>
          <w:szCs w:val="18"/>
        </w:rPr>
        <w:t xml:space="preserve">chickens kept for meat production is appointed who has </w:t>
      </w:r>
      <w:r w:rsidR="00592EBA" w:rsidRPr="00DB61BB">
        <w:rPr>
          <w:rFonts w:ascii="Arial" w:hAnsi="Arial" w:cs="Arial"/>
          <w:sz w:val="18"/>
          <w:szCs w:val="18"/>
        </w:rPr>
        <w:t>obtain</w:t>
      </w:r>
      <w:r w:rsidR="003E4F6C" w:rsidRPr="00DB61BB">
        <w:rPr>
          <w:rFonts w:ascii="Arial" w:hAnsi="Arial" w:cs="Arial"/>
          <w:sz w:val="18"/>
          <w:szCs w:val="18"/>
        </w:rPr>
        <w:t>ed</w:t>
      </w:r>
      <w:r w:rsidR="002F2C63" w:rsidRPr="00DB61BB">
        <w:rPr>
          <w:rFonts w:ascii="Arial" w:hAnsi="Arial" w:cs="Arial"/>
          <w:sz w:val="18"/>
          <w:szCs w:val="18"/>
        </w:rPr>
        <w:t xml:space="preserve"> a certificate </w:t>
      </w:r>
      <w:r w:rsidR="00384E49" w:rsidRPr="00DB61BB">
        <w:rPr>
          <w:rFonts w:ascii="Arial" w:hAnsi="Arial" w:cs="Arial"/>
          <w:sz w:val="18"/>
          <w:szCs w:val="18"/>
        </w:rPr>
        <w:t>of competence</w:t>
      </w:r>
      <w:r w:rsidR="002F2C63" w:rsidRPr="00DB61BB">
        <w:rPr>
          <w:rFonts w:ascii="Arial" w:hAnsi="Arial" w:cs="Arial"/>
          <w:sz w:val="18"/>
          <w:szCs w:val="18"/>
        </w:rPr>
        <w:t xml:space="preserve"> to </w:t>
      </w:r>
      <w:r w:rsidR="00900BEB" w:rsidRPr="00DB61BB">
        <w:rPr>
          <w:rFonts w:ascii="Arial" w:hAnsi="Arial" w:cs="Arial"/>
          <w:sz w:val="18"/>
          <w:szCs w:val="18"/>
        </w:rPr>
        <w:t xml:space="preserve">take </w:t>
      </w:r>
      <w:r w:rsidR="002F2C63" w:rsidRPr="00DB61BB">
        <w:rPr>
          <w:rFonts w:ascii="Arial" w:hAnsi="Arial" w:cs="Arial"/>
          <w:sz w:val="18"/>
          <w:szCs w:val="18"/>
        </w:rPr>
        <w:t xml:space="preserve">care </w:t>
      </w:r>
      <w:r w:rsidR="00900BEB" w:rsidRPr="00DB61BB">
        <w:rPr>
          <w:rFonts w:ascii="Arial" w:hAnsi="Arial" w:cs="Arial"/>
          <w:sz w:val="18"/>
          <w:szCs w:val="18"/>
        </w:rPr>
        <w:t>of</w:t>
      </w:r>
      <w:r w:rsidR="002F2C63" w:rsidRPr="00DB61BB">
        <w:rPr>
          <w:rFonts w:ascii="Arial" w:hAnsi="Arial" w:cs="Arial"/>
          <w:sz w:val="18"/>
          <w:szCs w:val="18"/>
        </w:rPr>
        <w:t xml:space="preserve"> chickens kept for meat production</w:t>
      </w:r>
      <w:r w:rsidRPr="00DB61BB">
        <w:rPr>
          <w:rFonts w:ascii="Arial" w:hAnsi="Arial" w:cs="Arial"/>
          <w:sz w:val="18"/>
          <w:szCs w:val="18"/>
        </w:rPr>
        <w:t>. T</w:t>
      </w:r>
      <w:r w:rsidR="002F2C63" w:rsidRPr="00DB61BB">
        <w:rPr>
          <w:rFonts w:ascii="Arial" w:hAnsi="Arial" w:cs="Arial"/>
          <w:sz w:val="18"/>
          <w:szCs w:val="18"/>
        </w:rPr>
        <w:t xml:space="preserve">his certificate shall be issued by the Ministry </w:t>
      </w:r>
      <w:r w:rsidR="003E4F6C" w:rsidRPr="00DB61BB">
        <w:rPr>
          <w:rFonts w:ascii="Arial" w:hAnsi="Arial" w:cs="Arial"/>
          <w:sz w:val="18"/>
          <w:szCs w:val="18"/>
        </w:rPr>
        <w:t xml:space="preserve">upon </w:t>
      </w:r>
      <w:r w:rsidR="007F31D7" w:rsidRPr="00DB61BB">
        <w:rPr>
          <w:rFonts w:ascii="Arial" w:hAnsi="Arial" w:cs="Arial"/>
          <w:sz w:val="18"/>
          <w:szCs w:val="18"/>
        </w:rPr>
        <w:t xml:space="preserve">completion of a </w:t>
      </w:r>
      <w:r w:rsidR="002F2C63" w:rsidRPr="00DB61BB">
        <w:rPr>
          <w:rFonts w:ascii="Arial" w:hAnsi="Arial" w:cs="Arial"/>
          <w:sz w:val="18"/>
          <w:szCs w:val="18"/>
        </w:rPr>
        <w:t xml:space="preserve">training course on </w:t>
      </w:r>
      <w:r w:rsidR="003E4F6C" w:rsidRPr="00DB61BB">
        <w:rPr>
          <w:rFonts w:ascii="Arial" w:hAnsi="Arial" w:cs="Arial"/>
          <w:sz w:val="18"/>
          <w:szCs w:val="18"/>
        </w:rPr>
        <w:t xml:space="preserve">the </w:t>
      </w:r>
      <w:r w:rsidR="002F2C63" w:rsidRPr="00DB61BB">
        <w:rPr>
          <w:rFonts w:ascii="Arial" w:hAnsi="Arial" w:cs="Arial"/>
          <w:sz w:val="18"/>
          <w:szCs w:val="18"/>
        </w:rPr>
        <w:t xml:space="preserve">care </w:t>
      </w:r>
      <w:r w:rsidR="00D12019" w:rsidRPr="00DB61BB">
        <w:rPr>
          <w:rFonts w:ascii="Arial" w:hAnsi="Arial" w:cs="Arial"/>
          <w:sz w:val="18"/>
          <w:szCs w:val="18"/>
        </w:rPr>
        <w:t>of</w:t>
      </w:r>
      <w:r w:rsidR="002F2C63" w:rsidRPr="00DB61BB">
        <w:rPr>
          <w:rFonts w:ascii="Arial" w:hAnsi="Arial" w:cs="Arial"/>
          <w:sz w:val="18"/>
          <w:szCs w:val="18"/>
        </w:rPr>
        <w:t xml:space="preserve"> chickens kept for meat production</w:t>
      </w:r>
      <w:r w:rsidRPr="00DB61BB">
        <w:rPr>
          <w:rFonts w:ascii="Arial" w:hAnsi="Arial" w:cs="Arial"/>
          <w:sz w:val="18"/>
          <w:szCs w:val="18"/>
        </w:rPr>
        <w:t xml:space="preserve">. </w:t>
      </w:r>
    </w:p>
    <w:p w14:paraId="7F1CB74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BB05519" w14:textId="7ED1A525"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(8) </w:t>
      </w:r>
      <w:r w:rsidR="007F31D7" w:rsidRPr="00DB61BB">
        <w:rPr>
          <w:rFonts w:ascii="Arial" w:hAnsi="Arial" w:cs="Arial"/>
          <w:sz w:val="18"/>
          <w:szCs w:val="18"/>
        </w:rPr>
        <w:t>The Ministry shall, in the implementing legislation, stipulate the requirements applicable to the holdings and the requirements</w:t>
      </w:r>
      <w:r w:rsidR="002C3AE3" w:rsidRPr="00DB61BB">
        <w:rPr>
          <w:rFonts w:ascii="Arial" w:hAnsi="Arial" w:cs="Arial"/>
          <w:sz w:val="18"/>
          <w:szCs w:val="18"/>
        </w:rPr>
        <w:t xml:space="preserve"> </w:t>
      </w:r>
      <w:r w:rsidR="007F31D7" w:rsidRPr="00DB61BB">
        <w:rPr>
          <w:rFonts w:ascii="Arial" w:hAnsi="Arial" w:cs="Arial"/>
          <w:sz w:val="18"/>
          <w:szCs w:val="18"/>
        </w:rPr>
        <w:t xml:space="preserve">for the keeping of chickens kept for meat production, the content </w:t>
      </w:r>
      <w:r w:rsidR="002974BF" w:rsidRPr="00DB61BB">
        <w:rPr>
          <w:rFonts w:ascii="Arial" w:hAnsi="Arial" w:cs="Arial"/>
          <w:sz w:val="18"/>
          <w:szCs w:val="18"/>
        </w:rPr>
        <w:t>of records o</w:t>
      </w:r>
      <w:r w:rsidR="006125D7">
        <w:rPr>
          <w:rFonts w:ascii="Arial" w:hAnsi="Arial" w:cs="Arial"/>
          <w:sz w:val="18"/>
          <w:szCs w:val="18"/>
        </w:rPr>
        <w:t>f</w:t>
      </w:r>
      <w:r w:rsidR="002974BF" w:rsidRPr="00DB61BB">
        <w:rPr>
          <w:rFonts w:ascii="Arial" w:hAnsi="Arial" w:cs="Arial"/>
          <w:sz w:val="18"/>
          <w:szCs w:val="18"/>
        </w:rPr>
        <w:t xml:space="preserve"> </w:t>
      </w:r>
      <w:r w:rsidR="003E4F6C" w:rsidRPr="00DB61BB">
        <w:rPr>
          <w:rFonts w:ascii="Arial" w:hAnsi="Arial" w:cs="Arial"/>
          <w:sz w:val="18"/>
          <w:szCs w:val="18"/>
        </w:rPr>
        <w:t>the k</w:t>
      </w:r>
      <w:r w:rsidR="002974BF" w:rsidRPr="00DB61BB">
        <w:rPr>
          <w:rFonts w:ascii="Arial" w:hAnsi="Arial" w:cs="Arial"/>
          <w:sz w:val="18"/>
          <w:szCs w:val="18"/>
        </w:rPr>
        <w:t>eeping of chickens kept for meat production</w:t>
      </w:r>
      <w:r w:rsidRPr="00DB61BB">
        <w:rPr>
          <w:rFonts w:ascii="Arial" w:hAnsi="Arial" w:cs="Arial"/>
          <w:sz w:val="18"/>
          <w:szCs w:val="18"/>
        </w:rPr>
        <w:t xml:space="preserve">, </w:t>
      </w:r>
      <w:r w:rsidR="002974BF" w:rsidRPr="00DB61BB">
        <w:rPr>
          <w:rFonts w:ascii="Arial" w:hAnsi="Arial" w:cs="Arial"/>
          <w:sz w:val="18"/>
          <w:szCs w:val="18"/>
        </w:rPr>
        <w:t>the content of data and the list of samples</w:t>
      </w:r>
      <w:r w:rsidRPr="00DB61BB">
        <w:rPr>
          <w:rFonts w:ascii="Arial" w:hAnsi="Arial" w:cs="Arial"/>
          <w:sz w:val="18"/>
          <w:szCs w:val="18"/>
        </w:rPr>
        <w:t xml:space="preserve"> </w:t>
      </w:r>
      <w:r w:rsidR="002974BF" w:rsidRPr="00DB61BB">
        <w:rPr>
          <w:rFonts w:ascii="Arial" w:hAnsi="Arial" w:cs="Arial"/>
          <w:sz w:val="18"/>
          <w:szCs w:val="18"/>
        </w:rPr>
        <w:t xml:space="preserve">which shall be provided by the keepers to the person defined in Section </w:t>
      </w:r>
      <w:r w:rsidRPr="00DB61BB">
        <w:rPr>
          <w:rFonts w:ascii="Arial" w:hAnsi="Arial" w:cs="Arial"/>
          <w:sz w:val="18"/>
          <w:szCs w:val="18"/>
        </w:rPr>
        <w:t>20</w:t>
      </w:r>
      <w:r w:rsidR="002974BF" w:rsidRPr="00DB61BB">
        <w:rPr>
          <w:rFonts w:ascii="Arial" w:hAnsi="Arial" w:cs="Arial"/>
          <w:sz w:val="18"/>
          <w:szCs w:val="18"/>
        </w:rPr>
        <w:t>(</w:t>
      </w:r>
      <w:r w:rsidRPr="00DB61BB">
        <w:rPr>
          <w:rFonts w:ascii="Arial" w:hAnsi="Arial" w:cs="Arial"/>
          <w:sz w:val="18"/>
          <w:szCs w:val="18"/>
        </w:rPr>
        <w:t>1</w:t>
      </w:r>
      <w:r w:rsidR="002974BF" w:rsidRPr="00DB61BB">
        <w:rPr>
          <w:rFonts w:ascii="Arial" w:hAnsi="Arial" w:cs="Arial"/>
          <w:sz w:val="18"/>
          <w:szCs w:val="18"/>
        </w:rPr>
        <w:t>)(</w:t>
      </w:r>
      <w:r w:rsidRPr="00DB61BB">
        <w:rPr>
          <w:rFonts w:ascii="Arial" w:hAnsi="Arial" w:cs="Arial"/>
          <w:sz w:val="18"/>
          <w:szCs w:val="18"/>
        </w:rPr>
        <w:t xml:space="preserve">j) </w:t>
      </w:r>
      <w:r w:rsidR="002974BF" w:rsidRPr="00DB61BB">
        <w:rPr>
          <w:rFonts w:ascii="Arial" w:hAnsi="Arial" w:cs="Arial"/>
          <w:sz w:val="18"/>
          <w:szCs w:val="18"/>
        </w:rPr>
        <w:t xml:space="preserve">of the Act, the requirements applicable to </w:t>
      </w:r>
      <w:r w:rsidR="003E4F6C" w:rsidRPr="00DB61BB">
        <w:rPr>
          <w:rFonts w:ascii="Arial" w:hAnsi="Arial" w:cs="Arial"/>
          <w:sz w:val="18"/>
          <w:szCs w:val="18"/>
        </w:rPr>
        <w:t xml:space="preserve">the </w:t>
      </w:r>
      <w:r w:rsidR="002974BF" w:rsidRPr="00DB61BB">
        <w:rPr>
          <w:rFonts w:ascii="Arial" w:hAnsi="Arial" w:cs="Arial"/>
          <w:sz w:val="18"/>
          <w:szCs w:val="18"/>
        </w:rPr>
        <w:t>holdings</w:t>
      </w:r>
      <w:r w:rsidRPr="00DB61BB">
        <w:rPr>
          <w:rFonts w:ascii="Arial" w:hAnsi="Arial" w:cs="Arial"/>
          <w:sz w:val="18"/>
          <w:szCs w:val="18"/>
        </w:rPr>
        <w:t xml:space="preserve">, </w:t>
      </w:r>
      <w:r w:rsidR="002974BF" w:rsidRPr="00DB61BB">
        <w:rPr>
          <w:rFonts w:ascii="Arial" w:hAnsi="Arial" w:cs="Arial"/>
          <w:sz w:val="18"/>
          <w:szCs w:val="18"/>
        </w:rPr>
        <w:t xml:space="preserve">the requirements for the content and record keeping and </w:t>
      </w:r>
      <w:r w:rsidR="003E4F6C" w:rsidRPr="00DB61BB">
        <w:rPr>
          <w:rFonts w:ascii="Arial" w:hAnsi="Arial" w:cs="Arial"/>
          <w:sz w:val="18"/>
          <w:szCs w:val="18"/>
        </w:rPr>
        <w:t xml:space="preserve">the </w:t>
      </w:r>
      <w:r w:rsidR="002974BF" w:rsidRPr="00DB61BB">
        <w:rPr>
          <w:rFonts w:ascii="Arial" w:hAnsi="Arial" w:cs="Arial"/>
          <w:sz w:val="18"/>
          <w:szCs w:val="18"/>
        </w:rPr>
        <w:t xml:space="preserve">requirements for the keeping of chickens kept for meat production with the stocking density exceeding </w:t>
      </w:r>
      <w:r w:rsidRPr="00DB61BB">
        <w:rPr>
          <w:rFonts w:ascii="Arial" w:hAnsi="Arial" w:cs="Arial"/>
          <w:sz w:val="18"/>
          <w:szCs w:val="18"/>
        </w:rPr>
        <w:t>33 kg/m</w:t>
      </w:r>
      <w:r w:rsidRPr="00DB61BB">
        <w:rPr>
          <w:rFonts w:ascii="Arial" w:hAnsi="Arial" w:cs="Arial"/>
          <w:sz w:val="18"/>
          <w:szCs w:val="18"/>
          <w:vertAlign w:val="superscript"/>
        </w:rPr>
        <w:t>2</w:t>
      </w:r>
      <w:r w:rsidRPr="00DB61BB">
        <w:rPr>
          <w:rFonts w:ascii="Arial" w:hAnsi="Arial" w:cs="Arial"/>
          <w:sz w:val="18"/>
          <w:szCs w:val="18"/>
        </w:rPr>
        <w:t xml:space="preserve">, </w:t>
      </w:r>
      <w:r w:rsidR="003E4F6C" w:rsidRPr="00DB61BB">
        <w:rPr>
          <w:rFonts w:ascii="Arial" w:hAnsi="Arial" w:cs="Arial"/>
          <w:sz w:val="18"/>
          <w:szCs w:val="18"/>
        </w:rPr>
        <w:t xml:space="preserve">the </w:t>
      </w:r>
      <w:r w:rsidR="002974BF" w:rsidRPr="00DB61BB">
        <w:rPr>
          <w:rFonts w:ascii="Arial" w:hAnsi="Arial" w:cs="Arial"/>
          <w:sz w:val="18"/>
          <w:szCs w:val="18"/>
        </w:rPr>
        <w:t>criteria for authorisation</w:t>
      </w:r>
      <w:r w:rsidR="003E4F6C" w:rsidRPr="00DB61BB">
        <w:rPr>
          <w:rFonts w:ascii="Arial" w:hAnsi="Arial" w:cs="Arial"/>
          <w:sz w:val="18"/>
          <w:szCs w:val="18"/>
        </w:rPr>
        <w:t xml:space="preserve"> </w:t>
      </w:r>
      <w:r w:rsidR="002974BF" w:rsidRPr="00DB61BB">
        <w:rPr>
          <w:rFonts w:ascii="Arial" w:hAnsi="Arial" w:cs="Arial"/>
          <w:sz w:val="18"/>
          <w:szCs w:val="18"/>
        </w:rPr>
        <w:t>of a higher stocking density,</w:t>
      </w:r>
      <w:r w:rsidRPr="00DB61BB">
        <w:rPr>
          <w:rFonts w:ascii="Arial" w:hAnsi="Arial" w:cs="Arial"/>
          <w:sz w:val="18"/>
          <w:szCs w:val="18"/>
        </w:rPr>
        <w:t xml:space="preserve"> </w:t>
      </w:r>
      <w:r w:rsidR="003E4F6C" w:rsidRPr="00DB61BB">
        <w:rPr>
          <w:rFonts w:ascii="Arial" w:hAnsi="Arial" w:cs="Arial"/>
          <w:sz w:val="18"/>
          <w:szCs w:val="18"/>
        </w:rPr>
        <w:t xml:space="preserve">the </w:t>
      </w:r>
      <w:r w:rsidR="002974BF" w:rsidRPr="00DB61BB">
        <w:rPr>
          <w:rFonts w:ascii="Arial" w:hAnsi="Arial" w:cs="Arial"/>
          <w:sz w:val="18"/>
          <w:szCs w:val="18"/>
        </w:rPr>
        <w:t xml:space="preserve">content and scope of a training </w:t>
      </w:r>
      <w:r w:rsidR="003E4F6C" w:rsidRPr="00DB61BB">
        <w:rPr>
          <w:rFonts w:ascii="Arial" w:hAnsi="Arial" w:cs="Arial"/>
          <w:sz w:val="18"/>
          <w:szCs w:val="18"/>
        </w:rPr>
        <w:t xml:space="preserve">course </w:t>
      </w:r>
      <w:r w:rsidR="002974BF" w:rsidRPr="00DB61BB">
        <w:rPr>
          <w:rFonts w:ascii="Arial" w:hAnsi="Arial" w:cs="Arial"/>
          <w:sz w:val="18"/>
          <w:szCs w:val="18"/>
        </w:rPr>
        <w:t xml:space="preserve">on the care </w:t>
      </w:r>
      <w:r w:rsidR="00900BEB" w:rsidRPr="00DB61BB">
        <w:rPr>
          <w:rFonts w:ascii="Arial" w:hAnsi="Arial" w:cs="Arial"/>
          <w:sz w:val="18"/>
          <w:szCs w:val="18"/>
        </w:rPr>
        <w:t>of</w:t>
      </w:r>
      <w:r w:rsidR="002974BF" w:rsidRPr="00DB61BB">
        <w:rPr>
          <w:rFonts w:ascii="Arial" w:hAnsi="Arial" w:cs="Arial"/>
          <w:sz w:val="18"/>
          <w:szCs w:val="18"/>
        </w:rPr>
        <w:t xml:space="preserve"> chickens kept for meat production </w:t>
      </w:r>
      <w:r w:rsidR="003E4F6C" w:rsidRPr="00DB61BB">
        <w:rPr>
          <w:rFonts w:ascii="Arial" w:hAnsi="Arial" w:cs="Arial"/>
          <w:sz w:val="18"/>
          <w:szCs w:val="18"/>
        </w:rPr>
        <w:t>to</w:t>
      </w:r>
      <w:r w:rsidR="002974BF" w:rsidRPr="00DB61BB">
        <w:rPr>
          <w:rFonts w:ascii="Arial" w:hAnsi="Arial" w:cs="Arial"/>
          <w:sz w:val="18"/>
          <w:szCs w:val="18"/>
        </w:rPr>
        <w:t xml:space="preserve"> </w:t>
      </w:r>
      <w:r w:rsidR="003E4F6C" w:rsidRPr="00DB61BB">
        <w:rPr>
          <w:rFonts w:ascii="Arial" w:hAnsi="Arial" w:cs="Arial"/>
          <w:sz w:val="18"/>
          <w:szCs w:val="18"/>
        </w:rPr>
        <w:t>obtain</w:t>
      </w:r>
      <w:r w:rsidR="002974BF" w:rsidRPr="00DB61BB">
        <w:rPr>
          <w:rFonts w:ascii="Arial" w:hAnsi="Arial" w:cs="Arial"/>
          <w:sz w:val="18"/>
          <w:szCs w:val="18"/>
        </w:rPr>
        <w:t xml:space="preserve"> a certificate </w:t>
      </w:r>
      <w:r w:rsidR="00384E49" w:rsidRPr="00DB61BB">
        <w:rPr>
          <w:rFonts w:ascii="Arial" w:hAnsi="Arial" w:cs="Arial"/>
          <w:sz w:val="18"/>
          <w:szCs w:val="18"/>
        </w:rPr>
        <w:t>of competence</w:t>
      </w:r>
      <w:r w:rsidR="002974BF" w:rsidRPr="00DB61BB">
        <w:rPr>
          <w:rFonts w:ascii="Arial" w:hAnsi="Arial" w:cs="Arial"/>
          <w:sz w:val="18"/>
          <w:szCs w:val="18"/>
        </w:rPr>
        <w:t xml:space="preserve"> to </w:t>
      </w:r>
      <w:r w:rsidR="00900BEB" w:rsidRPr="00DB61BB">
        <w:rPr>
          <w:rFonts w:ascii="Arial" w:hAnsi="Arial" w:cs="Arial"/>
          <w:sz w:val="18"/>
          <w:szCs w:val="18"/>
        </w:rPr>
        <w:t xml:space="preserve">take </w:t>
      </w:r>
      <w:r w:rsidR="002974BF" w:rsidRPr="00DB61BB">
        <w:rPr>
          <w:rFonts w:ascii="Arial" w:hAnsi="Arial" w:cs="Arial"/>
          <w:sz w:val="18"/>
          <w:szCs w:val="18"/>
        </w:rPr>
        <w:t xml:space="preserve">care </w:t>
      </w:r>
      <w:r w:rsidR="00900BEB" w:rsidRPr="00DB61BB">
        <w:rPr>
          <w:rFonts w:ascii="Arial" w:hAnsi="Arial" w:cs="Arial"/>
          <w:sz w:val="18"/>
          <w:szCs w:val="18"/>
        </w:rPr>
        <w:t>of</w:t>
      </w:r>
      <w:r w:rsidR="002974BF" w:rsidRPr="00DB61BB">
        <w:rPr>
          <w:rFonts w:ascii="Arial" w:hAnsi="Arial" w:cs="Arial"/>
          <w:sz w:val="18"/>
          <w:szCs w:val="18"/>
        </w:rPr>
        <w:t xml:space="preserve"> chickens kept for meat production</w:t>
      </w:r>
      <w:r w:rsidRPr="00DB61BB">
        <w:rPr>
          <w:rFonts w:ascii="Arial" w:hAnsi="Arial" w:cs="Arial"/>
          <w:sz w:val="18"/>
          <w:szCs w:val="18"/>
        </w:rPr>
        <w:t xml:space="preserve">, </w:t>
      </w:r>
      <w:r w:rsidR="003E4F6C" w:rsidRPr="00DB61BB">
        <w:rPr>
          <w:rFonts w:ascii="Arial" w:hAnsi="Arial" w:cs="Arial"/>
          <w:sz w:val="18"/>
          <w:szCs w:val="18"/>
        </w:rPr>
        <w:t xml:space="preserve">the </w:t>
      </w:r>
      <w:r w:rsidR="002974BF" w:rsidRPr="00DB61BB">
        <w:rPr>
          <w:rFonts w:ascii="Arial" w:hAnsi="Arial" w:cs="Arial"/>
          <w:sz w:val="18"/>
          <w:szCs w:val="18"/>
        </w:rPr>
        <w:t xml:space="preserve">requirements for the equipment of the training </w:t>
      </w:r>
      <w:r w:rsidR="0040026D" w:rsidRPr="00DB61BB">
        <w:rPr>
          <w:rFonts w:ascii="Arial" w:hAnsi="Arial" w:cs="Arial"/>
          <w:sz w:val="18"/>
          <w:szCs w:val="18"/>
        </w:rPr>
        <w:t>centre</w:t>
      </w:r>
      <w:r w:rsidRPr="00DB61BB">
        <w:rPr>
          <w:rFonts w:ascii="Arial" w:hAnsi="Arial" w:cs="Arial"/>
          <w:sz w:val="18"/>
          <w:szCs w:val="18"/>
        </w:rPr>
        <w:t xml:space="preserve">, </w:t>
      </w:r>
      <w:r w:rsidR="003E4F6C" w:rsidRPr="00DB61BB">
        <w:rPr>
          <w:rFonts w:ascii="Arial" w:hAnsi="Arial" w:cs="Arial"/>
          <w:sz w:val="18"/>
          <w:szCs w:val="18"/>
        </w:rPr>
        <w:t xml:space="preserve">the </w:t>
      </w:r>
      <w:r w:rsidR="0040026D" w:rsidRPr="00DB61BB">
        <w:rPr>
          <w:rFonts w:ascii="Arial" w:hAnsi="Arial" w:cs="Arial"/>
          <w:sz w:val="18"/>
          <w:szCs w:val="18"/>
        </w:rPr>
        <w:t xml:space="preserve">requirements for the highest </w:t>
      </w:r>
      <w:r w:rsidR="003E4F6C" w:rsidRPr="00DB61BB">
        <w:rPr>
          <w:rFonts w:ascii="Arial" w:hAnsi="Arial" w:cs="Arial"/>
          <w:sz w:val="18"/>
          <w:szCs w:val="18"/>
        </w:rPr>
        <w:t xml:space="preserve">level of </w:t>
      </w:r>
      <w:r w:rsidR="0040026D" w:rsidRPr="00DB61BB">
        <w:rPr>
          <w:rFonts w:ascii="Arial" w:hAnsi="Arial" w:cs="Arial"/>
          <w:sz w:val="18"/>
          <w:szCs w:val="18"/>
        </w:rPr>
        <w:t xml:space="preserve">attained education and work experience of lecturers </w:t>
      </w:r>
      <w:r w:rsidR="0040026D" w:rsidRPr="00DB61BB">
        <w:rPr>
          <w:rFonts w:ascii="Arial" w:hAnsi="Arial" w:cs="Arial"/>
          <w:sz w:val="18"/>
          <w:szCs w:val="18"/>
        </w:rPr>
        <w:lastRenderedPageBreak/>
        <w:t xml:space="preserve">since the completion of the highest </w:t>
      </w:r>
      <w:r w:rsidR="003E4F6C" w:rsidRPr="00DB61BB">
        <w:rPr>
          <w:rFonts w:ascii="Arial" w:hAnsi="Arial" w:cs="Arial"/>
          <w:sz w:val="18"/>
          <w:szCs w:val="18"/>
        </w:rPr>
        <w:t xml:space="preserve">level of </w:t>
      </w:r>
      <w:r w:rsidR="0040026D" w:rsidRPr="00DB61BB">
        <w:rPr>
          <w:rFonts w:ascii="Arial" w:hAnsi="Arial" w:cs="Arial"/>
          <w:sz w:val="18"/>
          <w:szCs w:val="18"/>
        </w:rPr>
        <w:t>attained education</w:t>
      </w:r>
      <w:r w:rsidR="003E4F6C" w:rsidRPr="00DB61BB">
        <w:rPr>
          <w:rFonts w:ascii="Arial" w:hAnsi="Arial" w:cs="Arial"/>
          <w:sz w:val="18"/>
          <w:szCs w:val="18"/>
        </w:rPr>
        <w:t>,</w:t>
      </w:r>
      <w:r w:rsidR="0040026D" w:rsidRPr="00DB61BB">
        <w:rPr>
          <w:rFonts w:ascii="Arial" w:hAnsi="Arial" w:cs="Arial"/>
          <w:sz w:val="18"/>
          <w:szCs w:val="18"/>
        </w:rPr>
        <w:t xml:space="preserve"> and </w:t>
      </w:r>
      <w:r w:rsidR="00EA6760" w:rsidRPr="00DB61BB">
        <w:rPr>
          <w:rFonts w:ascii="Arial" w:hAnsi="Arial" w:cs="Arial"/>
          <w:sz w:val="18"/>
          <w:szCs w:val="18"/>
        </w:rPr>
        <w:t>the</w:t>
      </w:r>
      <w:r w:rsidR="0040026D" w:rsidRPr="00DB61BB">
        <w:rPr>
          <w:rFonts w:ascii="Arial" w:hAnsi="Arial" w:cs="Arial"/>
          <w:sz w:val="18"/>
          <w:szCs w:val="18"/>
        </w:rPr>
        <w:t xml:space="preserve"> </w:t>
      </w:r>
      <w:r w:rsidR="00AC5090" w:rsidRPr="00DB61BB">
        <w:rPr>
          <w:rFonts w:ascii="Arial" w:hAnsi="Arial" w:cs="Arial"/>
          <w:sz w:val="18"/>
          <w:szCs w:val="18"/>
        </w:rPr>
        <w:t>model</w:t>
      </w:r>
      <w:r w:rsidR="0040026D" w:rsidRPr="00DB61BB">
        <w:rPr>
          <w:rFonts w:ascii="Arial" w:hAnsi="Arial" w:cs="Arial"/>
          <w:sz w:val="18"/>
          <w:szCs w:val="18"/>
        </w:rPr>
        <w:t xml:space="preserve"> certificate</w:t>
      </w:r>
      <w:r w:rsidRPr="00DB61BB">
        <w:rPr>
          <w:rFonts w:ascii="Arial" w:hAnsi="Arial" w:cs="Arial"/>
          <w:sz w:val="18"/>
          <w:szCs w:val="18"/>
        </w:rPr>
        <w:t xml:space="preserve">. </w:t>
      </w:r>
    </w:p>
    <w:p w14:paraId="4686194C" w14:textId="77777777" w:rsidR="005B0E87" w:rsidRDefault="005B0E87">
      <w:pPr>
        <w:widowControl w:val="0"/>
        <w:autoSpaceDE w:val="0"/>
        <w:autoSpaceDN w:val="0"/>
        <w:adjustRightInd w:val="0"/>
        <w:spacing w:after="0" w:line="240" w:lineRule="auto"/>
        <w:rPr>
          <w:rFonts w:ascii="Arial" w:hAnsi="Arial" w:cs="Arial"/>
          <w:sz w:val="18"/>
          <w:szCs w:val="18"/>
        </w:rPr>
      </w:pPr>
    </w:p>
    <w:p w14:paraId="50A91D72" w14:textId="77777777" w:rsidR="005B0E87" w:rsidRDefault="005B0E87" w:rsidP="005B0E8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02DB7376" w14:textId="42768F02" w:rsidR="005B0E87" w:rsidRPr="00151626" w:rsidRDefault="005B0E87" w:rsidP="005B0E87">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3b) Section 23c of </w:t>
      </w:r>
      <w:r w:rsidRPr="00151626">
        <w:rPr>
          <w:rFonts w:ascii="Arial" w:hAnsi="Arial" w:cs="Arial"/>
          <w:i/>
          <w:iCs/>
          <w:sz w:val="16"/>
          <w:szCs w:val="16"/>
        </w:rPr>
        <w:t>Act No 1</w:t>
      </w:r>
      <w:r>
        <w:rPr>
          <w:rFonts w:ascii="Arial" w:hAnsi="Arial" w:cs="Arial"/>
          <w:i/>
          <w:iCs/>
          <w:sz w:val="16"/>
          <w:szCs w:val="16"/>
        </w:rPr>
        <w:t>54</w:t>
      </w:r>
      <w:r w:rsidRPr="00151626">
        <w:rPr>
          <w:rFonts w:ascii="Arial" w:hAnsi="Arial" w:cs="Arial"/>
          <w:i/>
          <w:iCs/>
          <w:sz w:val="16"/>
          <w:szCs w:val="16"/>
        </w:rPr>
        <w:t>/</w:t>
      </w:r>
      <w:r>
        <w:rPr>
          <w:rFonts w:ascii="Arial" w:hAnsi="Arial" w:cs="Arial"/>
          <w:i/>
          <w:iCs/>
          <w:sz w:val="16"/>
          <w:szCs w:val="16"/>
        </w:rPr>
        <w:t>2000</w:t>
      </w:r>
      <w:r w:rsidRPr="00151626">
        <w:rPr>
          <w:rFonts w:ascii="Arial" w:hAnsi="Arial" w:cs="Arial"/>
          <w:i/>
          <w:iCs/>
          <w:sz w:val="16"/>
          <w:szCs w:val="16"/>
        </w:rPr>
        <w:t xml:space="preserve"> Coll.</w:t>
      </w:r>
      <w:r>
        <w:rPr>
          <w:rFonts w:ascii="Arial" w:hAnsi="Arial" w:cs="Arial"/>
          <w:i/>
          <w:iCs/>
          <w:sz w:val="16"/>
          <w:szCs w:val="16"/>
        </w:rPr>
        <w:t>,</w:t>
      </w:r>
      <w:r w:rsidRPr="00151626">
        <w:rPr>
          <w:rFonts w:ascii="Arial" w:hAnsi="Arial" w:cs="Arial"/>
          <w:i/>
          <w:iCs/>
          <w:sz w:val="16"/>
          <w:szCs w:val="16"/>
        </w:rPr>
        <w:t xml:space="preserve"> </w:t>
      </w:r>
      <w:r>
        <w:rPr>
          <w:rFonts w:ascii="Arial" w:hAnsi="Arial" w:cs="Arial"/>
          <w:i/>
          <w:iCs/>
          <w:sz w:val="16"/>
          <w:szCs w:val="16"/>
        </w:rPr>
        <w:t>a</w:t>
      </w:r>
      <w:r w:rsidRPr="00151626">
        <w:rPr>
          <w:rFonts w:ascii="Arial" w:hAnsi="Arial" w:cs="Arial"/>
          <w:i/>
          <w:iCs/>
          <w:sz w:val="16"/>
          <w:szCs w:val="16"/>
        </w:rPr>
        <w:t>s amended</w:t>
      </w:r>
      <w:r>
        <w:rPr>
          <w:rFonts w:ascii="Arial" w:hAnsi="Arial" w:cs="Arial"/>
          <w:i/>
          <w:iCs/>
          <w:sz w:val="16"/>
          <w:szCs w:val="16"/>
        </w:rPr>
        <w:t xml:space="preserve"> by Act No 282/2003 Coll. and Act No 130/2006 Coll.</w:t>
      </w:r>
    </w:p>
    <w:p w14:paraId="07D27BEA" w14:textId="637B5899" w:rsidR="005B0E87" w:rsidRPr="00151626" w:rsidRDefault="005B0E87" w:rsidP="005B0E87">
      <w:pPr>
        <w:widowControl w:val="0"/>
        <w:autoSpaceDE w:val="0"/>
        <w:autoSpaceDN w:val="0"/>
        <w:adjustRightInd w:val="0"/>
        <w:spacing w:after="0" w:line="240" w:lineRule="auto"/>
        <w:jc w:val="both"/>
        <w:rPr>
          <w:rFonts w:ascii="Arial" w:hAnsi="Arial" w:cs="Arial"/>
          <w:i/>
          <w:iCs/>
          <w:sz w:val="16"/>
          <w:szCs w:val="16"/>
        </w:rPr>
      </w:pPr>
      <w:r w:rsidRPr="00151626">
        <w:rPr>
          <w:rFonts w:ascii="Arial" w:hAnsi="Arial" w:cs="Arial"/>
          <w:i/>
          <w:iCs/>
          <w:sz w:val="16"/>
          <w:szCs w:val="16"/>
        </w:rPr>
        <w:t>3</w:t>
      </w:r>
      <w:r>
        <w:rPr>
          <w:rFonts w:ascii="Arial" w:hAnsi="Arial" w:cs="Arial"/>
          <w:i/>
          <w:iCs/>
          <w:sz w:val="16"/>
          <w:szCs w:val="16"/>
        </w:rPr>
        <w:t>c</w:t>
      </w:r>
      <w:r w:rsidRPr="00151626">
        <w:rPr>
          <w:rFonts w:ascii="Arial" w:hAnsi="Arial" w:cs="Arial"/>
          <w:i/>
          <w:iCs/>
          <w:sz w:val="16"/>
          <w:szCs w:val="16"/>
        </w:rPr>
        <w:t xml:space="preserve">) </w:t>
      </w:r>
      <w:r>
        <w:rPr>
          <w:rFonts w:ascii="Arial" w:hAnsi="Arial" w:cs="Arial"/>
          <w:i/>
          <w:iCs/>
          <w:sz w:val="16"/>
          <w:szCs w:val="16"/>
        </w:rPr>
        <w:t xml:space="preserve">Annex II, Section III of Regulation </w:t>
      </w:r>
      <w:r w:rsidR="005A0D6D">
        <w:rPr>
          <w:rFonts w:ascii="Arial" w:hAnsi="Arial" w:cs="Arial"/>
          <w:i/>
          <w:iCs/>
          <w:sz w:val="16"/>
          <w:szCs w:val="16"/>
        </w:rPr>
        <w:t xml:space="preserve">(EC) </w:t>
      </w:r>
      <w:r>
        <w:rPr>
          <w:rFonts w:ascii="Arial" w:hAnsi="Arial" w:cs="Arial"/>
          <w:i/>
          <w:iCs/>
          <w:sz w:val="16"/>
          <w:szCs w:val="16"/>
        </w:rPr>
        <w:t>N</w:t>
      </w:r>
      <w:r w:rsidR="005A0D6D">
        <w:rPr>
          <w:rFonts w:ascii="Arial" w:hAnsi="Arial" w:cs="Arial"/>
          <w:i/>
          <w:iCs/>
          <w:sz w:val="16"/>
          <w:szCs w:val="16"/>
        </w:rPr>
        <w:t xml:space="preserve">o 853/2004 of the European parliament and of the Council of 29 April 2004 laying down specific hygiene rules for food on animal origin, as amended.   </w:t>
      </w:r>
      <w:r w:rsidRPr="00151626">
        <w:rPr>
          <w:rFonts w:ascii="Arial" w:hAnsi="Arial" w:cs="Arial"/>
          <w:i/>
          <w:iCs/>
          <w:sz w:val="16"/>
          <w:szCs w:val="16"/>
        </w:rPr>
        <w:t xml:space="preserve"> </w:t>
      </w:r>
    </w:p>
    <w:p w14:paraId="06BD5104" w14:textId="6C59EB69" w:rsidR="00AB1E5B" w:rsidRDefault="00AB1E5B">
      <w:pPr>
        <w:widowControl w:val="0"/>
        <w:autoSpaceDE w:val="0"/>
        <w:autoSpaceDN w:val="0"/>
        <w:adjustRightInd w:val="0"/>
        <w:spacing w:after="0" w:line="240" w:lineRule="auto"/>
        <w:rPr>
          <w:rFonts w:ascii="Arial" w:hAnsi="Arial" w:cs="Arial"/>
          <w:sz w:val="18"/>
          <w:szCs w:val="18"/>
        </w:rPr>
      </w:pPr>
    </w:p>
    <w:p w14:paraId="27D9AB05"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12e </w:t>
      </w:r>
    </w:p>
    <w:p w14:paraId="6482AAD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3E1EE8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r>
      <w:r w:rsidR="0040026D" w:rsidRPr="00DB61BB">
        <w:rPr>
          <w:rFonts w:ascii="Arial" w:hAnsi="Arial" w:cs="Arial"/>
          <w:sz w:val="18"/>
          <w:szCs w:val="18"/>
        </w:rPr>
        <w:t xml:space="preserve">Provisions of Section </w:t>
      </w:r>
      <w:r w:rsidRPr="00DB61BB">
        <w:rPr>
          <w:rFonts w:ascii="Arial" w:hAnsi="Arial" w:cs="Arial"/>
          <w:sz w:val="18"/>
          <w:szCs w:val="18"/>
        </w:rPr>
        <w:t>12d s</w:t>
      </w:r>
      <w:r w:rsidR="0040026D" w:rsidRPr="00DB61BB">
        <w:rPr>
          <w:rFonts w:ascii="Arial" w:hAnsi="Arial" w:cs="Arial"/>
          <w:sz w:val="18"/>
          <w:szCs w:val="18"/>
        </w:rPr>
        <w:t>hall not apply to</w:t>
      </w:r>
      <w:r w:rsidRPr="00DB61BB">
        <w:rPr>
          <w:rFonts w:ascii="Arial" w:hAnsi="Arial" w:cs="Arial"/>
          <w:sz w:val="18"/>
          <w:szCs w:val="18"/>
        </w:rPr>
        <w:t xml:space="preserve"> </w:t>
      </w:r>
    </w:p>
    <w:p w14:paraId="0D8774E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09C719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40026D" w:rsidRPr="00DB61BB">
        <w:rPr>
          <w:rFonts w:ascii="Arial" w:hAnsi="Arial" w:cs="Arial"/>
          <w:sz w:val="18"/>
          <w:szCs w:val="18"/>
        </w:rPr>
        <w:t xml:space="preserve">holdings with fewer than </w:t>
      </w:r>
      <w:r w:rsidRPr="00DB61BB">
        <w:rPr>
          <w:rFonts w:ascii="Arial" w:hAnsi="Arial" w:cs="Arial"/>
          <w:sz w:val="18"/>
          <w:szCs w:val="18"/>
        </w:rPr>
        <w:t xml:space="preserve">500 </w:t>
      </w:r>
      <w:r w:rsidR="0040026D" w:rsidRPr="00DB61BB">
        <w:rPr>
          <w:rFonts w:ascii="Arial" w:hAnsi="Arial" w:cs="Arial"/>
          <w:sz w:val="18"/>
          <w:szCs w:val="18"/>
        </w:rPr>
        <w:t>chickens</w:t>
      </w:r>
      <w:r w:rsidRPr="00DB61BB">
        <w:rPr>
          <w:rFonts w:ascii="Arial" w:hAnsi="Arial" w:cs="Arial"/>
          <w:sz w:val="18"/>
          <w:szCs w:val="18"/>
        </w:rPr>
        <w:t xml:space="preserve">, </w:t>
      </w:r>
    </w:p>
    <w:p w14:paraId="2CBDDBF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AAC31C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40026D" w:rsidRPr="00DB61BB">
        <w:rPr>
          <w:rFonts w:ascii="Arial" w:hAnsi="Arial" w:cs="Arial"/>
          <w:sz w:val="18"/>
          <w:szCs w:val="18"/>
        </w:rPr>
        <w:t>breeding stocks of chicken</w:t>
      </w:r>
      <w:r w:rsidRPr="00DB61BB">
        <w:rPr>
          <w:rFonts w:ascii="Arial" w:hAnsi="Arial" w:cs="Arial"/>
          <w:sz w:val="18"/>
          <w:szCs w:val="18"/>
        </w:rPr>
        <w:t xml:space="preserve">, </w:t>
      </w:r>
    </w:p>
    <w:p w14:paraId="0AFD743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860E15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40026D" w:rsidRPr="00DB61BB">
        <w:rPr>
          <w:rFonts w:ascii="Arial" w:hAnsi="Arial" w:cs="Arial"/>
          <w:sz w:val="18"/>
          <w:szCs w:val="18"/>
        </w:rPr>
        <w:t>hatcheries</w:t>
      </w:r>
      <w:r w:rsidRPr="00DB61BB">
        <w:rPr>
          <w:rFonts w:ascii="Arial" w:hAnsi="Arial" w:cs="Arial"/>
          <w:sz w:val="18"/>
          <w:szCs w:val="18"/>
        </w:rPr>
        <w:t xml:space="preserve">, </w:t>
      </w:r>
    </w:p>
    <w:p w14:paraId="77B17B4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ED3473B" w14:textId="77777777" w:rsidR="00AB1E5B" w:rsidRPr="00DB61BB" w:rsidRDefault="00E3470A" w:rsidP="00C0700F">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40026D" w:rsidRPr="00DB61BB">
        <w:rPr>
          <w:rFonts w:ascii="Arial" w:hAnsi="Arial" w:cs="Arial"/>
          <w:sz w:val="18"/>
          <w:szCs w:val="18"/>
        </w:rPr>
        <w:t>extensi</w:t>
      </w:r>
      <w:r w:rsidR="001F06CF" w:rsidRPr="00DB61BB">
        <w:rPr>
          <w:rFonts w:ascii="Arial" w:hAnsi="Arial" w:cs="Arial"/>
          <w:sz w:val="18"/>
          <w:szCs w:val="18"/>
        </w:rPr>
        <w:t>v</w:t>
      </w:r>
      <w:r w:rsidR="0040026D" w:rsidRPr="00DB61BB">
        <w:rPr>
          <w:rFonts w:ascii="Arial" w:hAnsi="Arial" w:cs="Arial"/>
          <w:sz w:val="18"/>
          <w:szCs w:val="18"/>
        </w:rPr>
        <w:t xml:space="preserve">e indoor and </w:t>
      </w:r>
      <w:r w:rsidR="00A15460" w:rsidRPr="00DB61BB">
        <w:rPr>
          <w:rFonts w:ascii="Arial" w:hAnsi="Arial" w:cs="Arial"/>
          <w:sz w:val="18"/>
          <w:szCs w:val="18"/>
        </w:rPr>
        <w:t>free-range</w:t>
      </w:r>
      <w:r w:rsidR="0040026D" w:rsidRPr="00DB61BB">
        <w:rPr>
          <w:rFonts w:ascii="Arial" w:hAnsi="Arial" w:cs="Arial"/>
          <w:sz w:val="18"/>
          <w:szCs w:val="18"/>
        </w:rPr>
        <w:t xml:space="preserve"> chickens under the directly applicable European Union legislation</w:t>
      </w:r>
      <w:r w:rsidRPr="00DB61BB">
        <w:rPr>
          <w:rFonts w:ascii="Arial" w:hAnsi="Arial" w:cs="Arial"/>
          <w:sz w:val="18"/>
          <w:szCs w:val="18"/>
          <w:vertAlign w:val="superscript"/>
        </w:rPr>
        <w:t>3d)</w:t>
      </w:r>
      <w:r w:rsidRPr="00DB61BB">
        <w:rPr>
          <w:rFonts w:ascii="Arial" w:hAnsi="Arial" w:cs="Arial"/>
          <w:sz w:val="18"/>
          <w:szCs w:val="18"/>
        </w:rPr>
        <w:t xml:space="preserve">, </w:t>
      </w:r>
    </w:p>
    <w:p w14:paraId="3A6086C3" w14:textId="77777777" w:rsidR="00C0700F" w:rsidRPr="00DB61BB" w:rsidRDefault="00C0700F" w:rsidP="00C0700F">
      <w:pPr>
        <w:widowControl w:val="0"/>
        <w:autoSpaceDE w:val="0"/>
        <w:autoSpaceDN w:val="0"/>
        <w:adjustRightInd w:val="0"/>
        <w:spacing w:after="0" w:line="240" w:lineRule="auto"/>
        <w:jc w:val="both"/>
        <w:rPr>
          <w:rFonts w:ascii="Arial" w:hAnsi="Arial" w:cs="Arial"/>
          <w:sz w:val="18"/>
          <w:szCs w:val="18"/>
        </w:rPr>
      </w:pPr>
    </w:p>
    <w:p w14:paraId="241EC91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40026D" w:rsidRPr="00DB61BB">
        <w:rPr>
          <w:rFonts w:ascii="Arial" w:hAnsi="Arial" w:cs="Arial"/>
          <w:sz w:val="18"/>
          <w:szCs w:val="18"/>
        </w:rPr>
        <w:t>organically reared chickens under the directly applicable European Union legislation</w:t>
      </w:r>
      <w:r w:rsidRPr="00DB61BB">
        <w:rPr>
          <w:rFonts w:ascii="Arial" w:hAnsi="Arial" w:cs="Arial"/>
          <w:sz w:val="18"/>
          <w:szCs w:val="18"/>
          <w:vertAlign w:val="superscript"/>
        </w:rPr>
        <w:t>3e)</w:t>
      </w:r>
      <w:r w:rsidRPr="00DB61BB">
        <w:rPr>
          <w:rFonts w:ascii="Arial" w:hAnsi="Arial" w:cs="Arial"/>
          <w:sz w:val="18"/>
          <w:szCs w:val="18"/>
        </w:rPr>
        <w:t xml:space="preserve">. </w:t>
      </w:r>
    </w:p>
    <w:p w14:paraId="4C149666" w14:textId="3BB9298C" w:rsidR="0040026D" w:rsidRDefault="0040026D">
      <w:pPr>
        <w:widowControl w:val="0"/>
        <w:autoSpaceDE w:val="0"/>
        <w:autoSpaceDN w:val="0"/>
        <w:adjustRightInd w:val="0"/>
        <w:spacing w:after="0" w:line="240" w:lineRule="auto"/>
        <w:jc w:val="center"/>
        <w:rPr>
          <w:rFonts w:ascii="Arial" w:hAnsi="Arial" w:cs="Arial"/>
          <w:sz w:val="18"/>
          <w:szCs w:val="18"/>
        </w:rPr>
      </w:pPr>
    </w:p>
    <w:p w14:paraId="2C4D65A8" w14:textId="77777777" w:rsidR="00151626" w:rsidRDefault="00151626" w:rsidP="0015162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30419E79" w14:textId="77777777" w:rsidR="00151626" w:rsidRPr="00151626" w:rsidRDefault="00151626" w:rsidP="00151626">
      <w:pPr>
        <w:widowControl w:val="0"/>
        <w:autoSpaceDE w:val="0"/>
        <w:autoSpaceDN w:val="0"/>
        <w:adjustRightInd w:val="0"/>
        <w:spacing w:after="0" w:line="240" w:lineRule="auto"/>
        <w:jc w:val="both"/>
        <w:rPr>
          <w:rFonts w:ascii="Arial" w:hAnsi="Arial" w:cs="Arial"/>
          <w:i/>
          <w:iCs/>
          <w:sz w:val="16"/>
          <w:szCs w:val="16"/>
        </w:rPr>
      </w:pPr>
      <w:r w:rsidRPr="00151626">
        <w:rPr>
          <w:rFonts w:ascii="Arial" w:hAnsi="Arial" w:cs="Arial"/>
          <w:i/>
          <w:iCs/>
          <w:sz w:val="16"/>
          <w:szCs w:val="16"/>
        </w:rPr>
        <w:t xml:space="preserve">3d) Points (b) to (e) of Annex IV to Commission Regulation (EEC) No 1538/91 of 5 June 1991 introducing detailed rules for implementing Regulation (EEC) No 1906/90 on certain marketing standards for poultry, as amended. </w:t>
      </w:r>
    </w:p>
    <w:p w14:paraId="60694386" w14:textId="77777777" w:rsidR="00151626" w:rsidRPr="00151626" w:rsidRDefault="00151626" w:rsidP="00151626">
      <w:pPr>
        <w:widowControl w:val="0"/>
        <w:autoSpaceDE w:val="0"/>
        <w:autoSpaceDN w:val="0"/>
        <w:adjustRightInd w:val="0"/>
        <w:spacing w:after="0" w:line="240" w:lineRule="auto"/>
        <w:jc w:val="both"/>
        <w:rPr>
          <w:rFonts w:ascii="Arial" w:hAnsi="Arial" w:cs="Arial"/>
          <w:i/>
          <w:iCs/>
          <w:sz w:val="16"/>
          <w:szCs w:val="16"/>
        </w:rPr>
      </w:pPr>
      <w:r w:rsidRPr="00151626">
        <w:rPr>
          <w:rFonts w:ascii="Arial" w:hAnsi="Arial" w:cs="Arial"/>
          <w:i/>
          <w:iCs/>
          <w:sz w:val="16"/>
          <w:szCs w:val="16"/>
        </w:rPr>
        <w:t xml:space="preserve">3e) Council Regulation (EEC) No 2092/91 of 24 June 1991 on organic production of agricultural products and indications referring thereto on agricultural products and foodstuffs, as amended. </w:t>
      </w:r>
    </w:p>
    <w:p w14:paraId="41505507" w14:textId="77777777" w:rsidR="00151626" w:rsidRPr="00DB61BB" w:rsidRDefault="00151626" w:rsidP="00151626">
      <w:pPr>
        <w:widowControl w:val="0"/>
        <w:autoSpaceDE w:val="0"/>
        <w:autoSpaceDN w:val="0"/>
        <w:adjustRightInd w:val="0"/>
        <w:spacing w:after="0" w:line="240" w:lineRule="auto"/>
        <w:rPr>
          <w:rFonts w:ascii="Arial" w:hAnsi="Arial" w:cs="Arial"/>
          <w:sz w:val="18"/>
          <w:szCs w:val="18"/>
        </w:rPr>
      </w:pPr>
    </w:p>
    <w:p w14:paraId="497BC550" w14:textId="77777777" w:rsidR="00151626" w:rsidRPr="00DB61BB" w:rsidRDefault="00151626">
      <w:pPr>
        <w:widowControl w:val="0"/>
        <w:autoSpaceDE w:val="0"/>
        <w:autoSpaceDN w:val="0"/>
        <w:adjustRightInd w:val="0"/>
        <w:spacing w:after="0" w:line="240" w:lineRule="auto"/>
        <w:jc w:val="center"/>
        <w:rPr>
          <w:rFonts w:ascii="Arial" w:hAnsi="Arial" w:cs="Arial"/>
          <w:sz w:val="18"/>
          <w:szCs w:val="18"/>
        </w:rPr>
      </w:pPr>
    </w:p>
    <w:p w14:paraId="4CDA9F3F" w14:textId="77777777" w:rsidR="00AB1E5B" w:rsidRPr="00461D7B" w:rsidRDefault="00316089">
      <w:pPr>
        <w:widowControl w:val="0"/>
        <w:autoSpaceDE w:val="0"/>
        <w:autoSpaceDN w:val="0"/>
        <w:adjustRightInd w:val="0"/>
        <w:spacing w:after="0" w:line="240" w:lineRule="auto"/>
        <w:jc w:val="center"/>
        <w:rPr>
          <w:rFonts w:ascii="Arial" w:hAnsi="Arial" w:cs="Arial"/>
          <w:b/>
          <w:bCs/>
          <w:sz w:val="18"/>
          <w:szCs w:val="18"/>
        </w:rPr>
      </w:pPr>
      <w:r w:rsidRPr="00461D7B">
        <w:rPr>
          <w:rFonts w:ascii="Arial" w:hAnsi="Arial" w:cs="Arial"/>
          <w:b/>
          <w:bCs/>
          <w:sz w:val="18"/>
          <w:szCs w:val="18"/>
        </w:rPr>
        <w:t>Section</w:t>
      </w:r>
      <w:r w:rsidR="00E3470A" w:rsidRPr="00461D7B">
        <w:rPr>
          <w:rFonts w:ascii="Arial" w:hAnsi="Arial" w:cs="Arial"/>
          <w:b/>
          <w:bCs/>
          <w:sz w:val="18"/>
          <w:szCs w:val="18"/>
        </w:rPr>
        <w:t xml:space="preserve"> 12f </w:t>
      </w:r>
    </w:p>
    <w:p w14:paraId="7A1C05B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013D815" w14:textId="77777777" w:rsidR="00AB1E5B" w:rsidRPr="00DB61BB" w:rsidRDefault="007D7E6D">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Instructions and guidance on the care </w:t>
      </w:r>
      <w:r w:rsidR="001F06CF" w:rsidRPr="00DB61BB">
        <w:rPr>
          <w:rFonts w:ascii="Arial" w:hAnsi="Arial" w:cs="Arial"/>
          <w:b/>
          <w:bCs/>
          <w:sz w:val="18"/>
          <w:szCs w:val="18"/>
        </w:rPr>
        <w:t>of</w:t>
      </w:r>
      <w:r w:rsidRPr="00DB61BB">
        <w:rPr>
          <w:rFonts w:ascii="Arial" w:hAnsi="Arial" w:cs="Arial"/>
          <w:b/>
          <w:bCs/>
          <w:sz w:val="18"/>
          <w:szCs w:val="18"/>
        </w:rPr>
        <w:t xml:space="preserve"> pigs and a training course on the care </w:t>
      </w:r>
      <w:r w:rsidR="001F06CF" w:rsidRPr="00DB61BB">
        <w:rPr>
          <w:rFonts w:ascii="Arial" w:hAnsi="Arial" w:cs="Arial"/>
          <w:b/>
          <w:bCs/>
          <w:sz w:val="18"/>
          <w:szCs w:val="18"/>
        </w:rPr>
        <w:t>of</w:t>
      </w:r>
      <w:r w:rsidRPr="00DB61BB">
        <w:rPr>
          <w:rFonts w:ascii="Arial" w:hAnsi="Arial" w:cs="Arial"/>
          <w:b/>
          <w:bCs/>
          <w:sz w:val="18"/>
          <w:szCs w:val="18"/>
        </w:rPr>
        <w:t xml:space="preserve"> pigs </w:t>
      </w:r>
      <w:r w:rsidR="00E3470A" w:rsidRPr="00DB61BB">
        <w:rPr>
          <w:rFonts w:ascii="Arial" w:hAnsi="Arial" w:cs="Arial"/>
          <w:b/>
          <w:bCs/>
          <w:sz w:val="18"/>
          <w:szCs w:val="18"/>
        </w:rPr>
        <w:t xml:space="preserve"> </w:t>
      </w:r>
    </w:p>
    <w:p w14:paraId="345563B0"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ADE2A6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7D7E6D" w:rsidRPr="00DB61BB">
        <w:rPr>
          <w:rFonts w:ascii="Arial" w:hAnsi="Arial" w:cs="Arial"/>
          <w:sz w:val="18"/>
          <w:szCs w:val="18"/>
        </w:rPr>
        <w:t xml:space="preserve">The keeper, who keeps pigs </w:t>
      </w:r>
      <w:r w:rsidR="007C2674" w:rsidRPr="00DB61BB">
        <w:rPr>
          <w:rFonts w:ascii="Arial" w:hAnsi="Arial" w:cs="Arial"/>
          <w:sz w:val="18"/>
          <w:szCs w:val="18"/>
        </w:rPr>
        <w:t>confined for rearing and fattening</w:t>
      </w:r>
      <w:r w:rsidRPr="00DB61BB">
        <w:rPr>
          <w:rFonts w:ascii="Arial" w:hAnsi="Arial" w:cs="Arial"/>
          <w:sz w:val="18"/>
          <w:szCs w:val="18"/>
        </w:rPr>
        <w:t xml:space="preserve"> (</w:t>
      </w:r>
      <w:r w:rsidR="007C2674" w:rsidRPr="00DB61BB">
        <w:rPr>
          <w:rFonts w:ascii="Arial" w:hAnsi="Arial" w:cs="Arial"/>
          <w:sz w:val="18"/>
          <w:szCs w:val="18"/>
        </w:rPr>
        <w:t>hereinafter referred to as the “pig keeper</w:t>
      </w:r>
      <w:r w:rsidRPr="00DB61BB">
        <w:rPr>
          <w:rFonts w:ascii="Arial" w:hAnsi="Arial" w:cs="Arial"/>
          <w:sz w:val="18"/>
          <w:szCs w:val="18"/>
        </w:rPr>
        <w:t>“)</w:t>
      </w:r>
      <w:r w:rsidR="007C2674" w:rsidRPr="00DB61BB">
        <w:rPr>
          <w:rFonts w:ascii="Arial" w:hAnsi="Arial" w:cs="Arial"/>
          <w:sz w:val="18"/>
          <w:szCs w:val="18"/>
        </w:rPr>
        <w:t>, shall ensure that the person attending to the pigs has</w:t>
      </w:r>
      <w:r w:rsidRPr="00DB61BB">
        <w:rPr>
          <w:rFonts w:ascii="Arial" w:hAnsi="Arial" w:cs="Arial"/>
          <w:sz w:val="18"/>
          <w:szCs w:val="18"/>
        </w:rPr>
        <w:t xml:space="preserve"> </w:t>
      </w:r>
      <w:r w:rsidR="007C2674" w:rsidRPr="00DB61BB">
        <w:rPr>
          <w:rFonts w:ascii="Arial" w:hAnsi="Arial" w:cs="Arial"/>
          <w:sz w:val="18"/>
          <w:szCs w:val="18"/>
        </w:rPr>
        <w:t xml:space="preserve">received instructions and guidance on the care of pigs within the scope set out in this Act and the </w:t>
      </w:r>
      <w:r w:rsidR="001F06CF" w:rsidRPr="00DB61BB">
        <w:rPr>
          <w:rFonts w:ascii="Arial" w:hAnsi="Arial" w:cs="Arial"/>
          <w:sz w:val="18"/>
          <w:szCs w:val="18"/>
        </w:rPr>
        <w:t>adopted</w:t>
      </w:r>
      <w:r w:rsidR="007C2674" w:rsidRPr="00DB61BB">
        <w:rPr>
          <w:rFonts w:ascii="Arial" w:hAnsi="Arial" w:cs="Arial"/>
          <w:sz w:val="18"/>
          <w:szCs w:val="18"/>
        </w:rPr>
        <w:t xml:space="preserve"> implementing legislation</w:t>
      </w:r>
      <w:r w:rsidRPr="00DB61BB">
        <w:rPr>
          <w:rFonts w:ascii="Arial" w:hAnsi="Arial" w:cs="Arial"/>
          <w:sz w:val="18"/>
          <w:szCs w:val="18"/>
        </w:rPr>
        <w:t xml:space="preserve">. </w:t>
      </w:r>
    </w:p>
    <w:p w14:paraId="480DBEF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2639B6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7C2674" w:rsidRPr="00DB61BB">
        <w:rPr>
          <w:rFonts w:ascii="Arial" w:hAnsi="Arial" w:cs="Arial"/>
          <w:sz w:val="18"/>
          <w:szCs w:val="18"/>
        </w:rPr>
        <w:t xml:space="preserve">The person </w:t>
      </w:r>
      <w:r w:rsidR="001F06CF" w:rsidRPr="00DB61BB">
        <w:rPr>
          <w:rFonts w:ascii="Arial" w:hAnsi="Arial" w:cs="Arial"/>
          <w:sz w:val="18"/>
          <w:szCs w:val="18"/>
        </w:rPr>
        <w:t xml:space="preserve">referred to in </w:t>
      </w:r>
      <w:r w:rsidR="007C2674" w:rsidRPr="00DB61BB">
        <w:rPr>
          <w:rFonts w:ascii="Arial" w:hAnsi="Arial" w:cs="Arial"/>
          <w:sz w:val="18"/>
          <w:szCs w:val="18"/>
        </w:rPr>
        <w:t xml:space="preserve">paragraph </w:t>
      </w:r>
      <w:r w:rsidRPr="00DB61BB">
        <w:rPr>
          <w:rFonts w:ascii="Arial" w:hAnsi="Arial" w:cs="Arial"/>
          <w:sz w:val="18"/>
          <w:szCs w:val="18"/>
        </w:rPr>
        <w:t xml:space="preserve">1 </w:t>
      </w:r>
      <w:r w:rsidR="001F06CF" w:rsidRPr="00DB61BB">
        <w:rPr>
          <w:rFonts w:ascii="Arial" w:hAnsi="Arial" w:cs="Arial"/>
          <w:sz w:val="18"/>
          <w:szCs w:val="18"/>
        </w:rPr>
        <w:t xml:space="preserve">means a </w:t>
      </w:r>
      <w:r w:rsidR="007C2674" w:rsidRPr="00DB61BB">
        <w:rPr>
          <w:rFonts w:ascii="Arial" w:hAnsi="Arial" w:cs="Arial"/>
          <w:sz w:val="18"/>
          <w:szCs w:val="18"/>
        </w:rPr>
        <w:t>person who</w:t>
      </w:r>
      <w:r w:rsidRPr="00DB61BB">
        <w:rPr>
          <w:rFonts w:ascii="Arial" w:hAnsi="Arial" w:cs="Arial"/>
          <w:sz w:val="18"/>
          <w:szCs w:val="18"/>
        </w:rPr>
        <w:t xml:space="preserve"> </w:t>
      </w:r>
    </w:p>
    <w:p w14:paraId="524E064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652AFC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7C2674" w:rsidRPr="00DB61BB">
        <w:rPr>
          <w:rFonts w:ascii="Arial" w:hAnsi="Arial" w:cs="Arial"/>
          <w:sz w:val="18"/>
          <w:szCs w:val="18"/>
        </w:rPr>
        <w:t xml:space="preserve">has received </w:t>
      </w:r>
      <w:r w:rsidR="001F06CF" w:rsidRPr="00DB61BB">
        <w:rPr>
          <w:rFonts w:ascii="Arial" w:hAnsi="Arial" w:cs="Arial"/>
          <w:sz w:val="18"/>
          <w:szCs w:val="18"/>
        </w:rPr>
        <w:t>i</w:t>
      </w:r>
      <w:r w:rsidR="007C2674" w:rsidRPr="00DB61BB">
        <w:rPr>
          <w:rFonts w:ascii="Arial" w:hAnsi="Arial" w:cs="Arial"/>
          <w:sz w:val="18"/>
          <w:szCs w:val="18"/>
        </w:rPr>
        <w:t>nstructions and guidance on the care of pigs from the pig keeper, or</w:t>
      </w:r>
      <w:r w:rsidRPr="00DB61BB">
        <w:rPr>
          <w:rFonts w:ascii="Arial" w:hAnsi="Arial" w:cs="Arial"/>
          <w:sz w:val="18"/>
          <w:szCs w:val="18"/>
        </w:rPr>
        <w:t xml:space="preserve"> </w:t>
      </w:r>
    </w:p>
    <w:p w14:paraId="7D2F0A2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0A6AE8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7C2674" w:rsidRPr="00DB61BB">
        <w:rPr>
          <w:rFonts w:ascii="Arial" w:hAnsi="Arial" w:cs="Arial"/>
          <w:sz w:val="18"/>
          <w:szCs w:val="18"/>
        </w:rPr>
        <w:t xml:space="preserve">has attended </w:t>
      </w:r>
      <w:r w:rsidR="001F06CF" w:rsidRPr="00DB61BB">
        <w:rPr>
          <w:rFonts w:ascii="Arial" w:hAnsi="Arial" w:cs="Arial"/>
          <w:sz w:val="18"/>
          <w:szCs w:val="18"/>
        </w:rPr>
        <w:t>a</w:t>
      </w:r>
      <w:r w:rsidR="007C2674" w:rsidRPr="00DB61BB">
        <w:rPr>
          <w:rFonts w:ascii="Arial" w:hAnsi="Arial" w:cs="Arial"/>
          <w:sz w:val="18"/>
          <w:szCs w:val="18"/>
        </w:rPr>
        <w:t xml:space="preserve"> training course on the care of pigs to </w:t>
      </w:r>
      <w:r w:rsidR="00592EBA" w:rsidRPr="00DB61BB">
        <w:rPr>
          <w:rFonts w:ascii="Arial" w:hAnsi="Arial" w:cs="Arial"/>
          <w:sz w:val="18"/>
          <w:szCs w:val="18"/>
        </w:rPr>
        <w:t>obtain a</w:t>
      </w:r>
      <w:r w:rsidR="007C2674" w:rsidRPr="00DB61BB">
        <w:rPr>
          <w:rFonts w:ascii="Arial" w:hAnsi="Arial" w:cs="Arial"/>
          <w:sz w:val="18"/>
          <w:szCs w:val="18"/>
        </w:rPr>
        <w:t xml:space="preserve"> certificate </w:t>
      </w:r>
      <w:r w:rsidR="00384E49" w:rsidRPr="00DB61BB">
        <w:rPr>
          <w:rFonts w:ascii="Arial" w:hAnsi="Arial" w:cs="Arial"/>
          <w:sz w:val="18"/>
          <w:szCs w:val="18"/>
        </w:rPr>
        <w:t>of competence</w:t>
      </w:r>
      <w:r w:rsidR="007C2674" w:rsidRPr="00DB61BB">
        <w:rPr>
          <w:rFonts w:ascii="Arial" w:hAnsi="Arial" w:cs="Arial"/>
          <w:sz w:val="18"/>
          <w:szCs w:val="18"/>
        </w:rPr>
        <w:t xml:space="preserve"> to </w:t>
      </w:r>
      <w:r w:rsidR="001F06CF" w:rsidRPr="00DB61BB">
        <w:rPr>
          <w:rFonts w:ascii="Arial" w:hAnsi="Arial" w:cs="Arial"/>
          <w:sz w:val="18"/>
          <w:szCs w:val="18"/>
        </w:rPr>
        <w:t xml:space="preserve">take </w:t>
      </w:r>
      <w:r w:rsidR="007C2674" w:rsidRPr="00DB61BB">
        <w:rPr>
          <w:rFonts w:ascii="Arial" w:hAnsi="Arial" w:cs="Arial"/>
          <w:sz w:val="18"/>
          <w:szCs w:val="18"/>
        </w:rPr>
        <w:t>care of pigs, organised by the training centre</w:t>
      </w:r>
      <w:r w:rsidRPr="00DB61BB">
        <w:rPr>
          <w:rFonts w:ascii="Arial" w:hAnsi="Arial" w:cs="Arial"/>
          <w:sz w:val="18"/>
          <w:szCs w:val="18"/>
        </w:rPr>
        <w:t xml:space="preserve">. </w:t>
      </w:r>
    </w:p>
    <w:p w14:paraId="65832C4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4460CC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7C2674" w:rsidRPr="00DB61BB">
        <w:rPr>
          <w:rFonts w:ascii="Arial" w:hAnsi="Arial" w:cs="Arial"/>
          <w:sz w:val="18"/>
          <w:szCs w:val="18"/>
        </w:rPr>
        <w:t xml:space="preserve">The training centre shall issue a certificate </w:t>
      </w:r>
      <w:r w:rsidR="00384E49" w:rsidRPr="00DB61BB">
        <w:rPr>
          <w:rFonts w:ascii="Arial" w:hAnsi="Arial" w:cs="Arial"/>
          <w:sz w:val="18"/>
          <w:szCs w:val="18"/>
        </w:rPr>
        <w:t>of competence</w:t>
      </w:r>
      <w:r w:rsidR="007C2674" w:rsidRPr="00DB61BB">
        <w:rPr>
          <w:rFonts w:ascii="Arial" w:hAnsi="Arial" w:cs="Arial"/>
          <w:sz w:val="18"/>
          <w:szCs w:val="18"/>
        </w:rPr>
        <w:t xml:space="preserve"> to </w:t>
      </w:r>
      <w:r w:rsidR="001F06CF" w:rsidRPr="00DB61BB">
        <w:rPr>
          <w:rFonts w:ascii="Arial" w:hAnsi="Arial" w:cs="Arial"/>
          <w:sz w:val="18"/>
          <w:szCs w:val="18"/>
        </w:rPr>
        <w:t xml:space="preserve">take </w:t>
      </w:r>
      <w:r w:rsidR="007C2674" w:rsidRPr="00DB61BB">
        <w:rPr>
          <w:rFonts w:ascii="Arial" w:hAnsi="Arial" w:cs="Arial"/>
          <w:sz w:val="18"/>
          <w:szCs w:val="18"/>
        </w:rPr>
        <w:t xml:space="preserve">care of pigs for the </w:t>
      </w:r>
      <w:r w:rsidR="001F06CF" w:rsidRPr="00DB61BB">
        <w:rPr>
          <w:rFonts w:ascii="Arial" w:hAnsi="Arial" w:cs="Arial"/>
          <w:sz w:val="18"/>
          <w:szCs w:val="18"/>
        </w:rPr>
        <w:t>p</w:t>
      </w:r>
      <w:r w:rsidR="007C2674" w:rsidRPr="00DB61BB">
        <w:rPr>
          <w:rFonts w:ascii="Arial" w:hAnsi="Arial" w:cs="Arial"/>
          <w:sz w:val="18"/>
          <w:szCs w:val="18"/>
        </w:rPr>
        <w:t>articipant in the training course on the care of pigs under paragraph</w:t>
      </w:r>
      <w:r w:rsidRPr="00DB61BB">
        <w:rPr>
          <w:rFonts w:ascii="Arial" w:hAnsi="Arial" w:cs="Arial"/>
          <w:sz w:val="18"/>
          <w:szCs w:val="18"/>
        </w:rPr>
        <w:t xml:space="preserve"> 2</w:t>
      </w:r>
      <w:r w:rsidR="007C2674" w:rsidRPr="00DB61BB">
        <w:rPr>
          <w:rFonts w:ascii="Arial" w:hAnsi="Arial" w:cs="Arial"/>
          <w:sz w:val="18"/>
          <w:szCs w:val="18"/>
        </w:rPr>
        <w:t>(</w:t>
      </w:r>
      <w:r w:rsidRPr="00DB61BB">
        <w:rPr>
          <w:rFonts w:ascii="Arial" w:hAnsi="Arial" w:cs="Arial"/>
          <w:sz w:val="18"/>
          <w:szCs w:val="18"/>
        </w:rPr>
        <w:t xml:space="preserve">b). </w:t>
      </w:r>
    </w:p>
    <w:p w14:paraId="3E64696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D2DA40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7C2674" w:rsidRPr="00DB61BB">
        <w:rPr>
          <w:rFonts w:ascii="Arial" w:hAnsi="Arial" w:cs="Arial"/>
          <w:sz w:val="18"/>
          <w:szCs w:val="18"/>
        </w:rPr>
        <w:t xml:space="preserve">The pig keeper shall keep records regarding the handing over of instructions and guidance on the care of pigs and on the issued certificates </w:t>
      </w:r>
      <w:r w:rsidR="00384E49" w:rsidRPr="00DB61BB">
        <w:rPr>
          <w:rFonts w:ascii="Arial" w:hAnsi="Arial" w:cs="Arial"/>
          <w:sz w:val="18"/>
          <w:szCs w:val="18"/>
        </w:rPr>
        <w:t>of competence</w:t>
      </w:r>
      <w:r w:rsidR="007C2674" w:rsidRPr="00DB61BB">
        <w:rPr>
          <w:rFonts w:ascii="Arial" w:hAnsi="Arial" w:cs="Arial"/>
          <w:sz w:val="18"/>
          <w:szCs w:val="18"/>
        </w:rPr>
        <w:t xml:space="preserve"> to </w:t>
      </w:r>
      <w:r w:rsidR="001F06CF" w:rsidRPr="00DB61BB">
        <w:rPr>
          <w:rFonts w:ascii="Arial" w:hAnsi="Arial" w:cs="Arial"/>
          <w:sz w:val="18"/>
          <w:szCs w:val="18"/>
        </w:rPr>
        <w:t xml:space="preserve">take </w:t>
      </w:r>
      <w:r w:rsidR="007C2674" w:rsidRPr="00DB61BB">
        <w:rPr>
          <w:rFonts w:ascii="Arial" w:hAnsi="Arial" w:cs="Arial"/>
          <w:sz w:val="18"/>
          <w:szCs w:val="18"/>
        </w:rPr>
        <w:t xml:space="preserve">care of pigs </w:t>
      </w:r>
      <w:r w:rsidR="001F06CF" w:rsidRPr="00DB61BB">
        <w:rPr>
          <w:rFonts w:ascii="Arial" w:hAnsi="Arial" w:cs="Arial"/>
          <w:sz w:val="18"/>
          <w:szCs w:val="18"/>
        </w:rPr>
        <w:t>for</w:t>
      </w:r>
      <w:r w:rsidR="007C2674" w:rsidRPr="00DB61BB">
        <w:rPr>
          <w:rFonts w:ascii="Arial" w:hAnsi="Arial" w:cs="Arial"/>
          <w:sz w:val="18"/>
          <w:szCs w:val="18"/>
        </w:rPr>
        <w:t xml:space="preserve"> persons employed by </w:t>
      </w:r>
      <w:r w:rsidR="003E4B9E" w:rsidRPr="00DB61BB">
        <w:rPr>
          <w:rFonts w:ascii="Arial" w:hAnsi="Arial" w:cs="Arial"/>
          <w:sz w:val="18"/>
          <w:szCs w:val="18"/>
        </w:rPr>
        <w:t>him to attend to pigs,</w:t>
      </w:r>
      <w:r w:rsidRPr="00DB61BB">
        <w:rPr>
          <w:rFonts w:ascii="Arial" w:hAnsi="Arial" w:cs="Arial"/>
          <w:sz w:val="18"/>
          <w:szCs w:val="18"/>
        </w:rPr>
        <w:t xml:space="preserve"> </w:t>
      </w:r>
      <w:r w:rsidR="003E4B9E" w:rsidRPr="00DB61BB">
        <w:rPr>
          <w:rFonts w:ascii="Arial" w:hAnsi="Arial" w:cs="Arial"/>
          <w:sz w:val="18"/>
          <w:szCs w:val="18"/>
        </w:rPr>
        <w:t xml:space="preserve">and to include therein </w:t>
      </w:r>
    </w:p>
    <w:p w14:paraId="4AF9D50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D6DD0B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3E4B9E" w:rsidRPr="00DB61BB">
        <w:rPr>
          <w:rFonts w:ascii="Arial" w:hAnsi="Arial" w:cs="Arial"/>
          <w:sz w:val="18"/>
          <w:szCs w:val="18"/>
        </w:rPr>
        <w:t xml:space="preserve">the personal data of persons employed by him to attend to pigs, and </w:t>
      </w:r>
      <w:r w:rsidRPr="00DB61BB">
        <w:rPr>
          <w:rFonts w:ascii="Arial" w:hAnsi="Arial" w:cs="Arial"/>
          <w:sz w:val="18"/>
          <w:szCs w:val="18"/>
        </w:rPr>
        <w:t xml:space="preserve"> </w:t>
      </w:r>
    </w:p>
    <w:p w14:paraId="28EC192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48CC02A" w14:textId="77777777" w:rsidR="00E17798"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3E4B9E" w:rsidRPr="00DB61BB">
        <w:rPr>
          <w:rFonts w:ascii="Arial" w:hAnsi="Arial" w:cs="Arial"/>
          <w:sz w:val="18"/>
          <w:szCs w:val="18"/>
        </w:rPr>
        <w:t xml:space="preserve">the date of issue and the reference number of the certificate </w:t>
      </w:r>
      <w:r w:rsidR="00384E49" w:rsidRPr="00DB61BB">
        <w:rPr>
          <w:rFonts w:ascii="Arial" w:hAnsi="Arial" w:cs="Arial"/>
          <w:sz w:val="18"/>
          <w:szCs w:val="18"/>
        </w:rPr>
        <w:t>of competence</w:t>
      </w:r>
      <w:r w:rsidR="003E4B9E" w:rsidRPr="00DB61BB">
        <w:rPr>
          <w:rFonts w:ascii="Arial" w:hAnsi="Arial" w:cs="Arial"/>
          <w:sz w:val="18"/>
          <w:szCs w:val="18"/>
        </w:rPr>
        <w:t xml:space="preserve"> to </w:t>
      </w:r>
      <w:r w:rsidR="001F06CF" w:rsidRPr="00DB61BB">
        <w:rPr>
          <w:rFonts w:ascii="Arial" w:hAnsi="Arial" w:cs="Arial"/>
          <w:sz w:val="18"/>
          <w:szCs w:val="18"/>
        </w:rPr>
        <w:t xml:space="preserve">take </w:t>
      </w:r>
      <w:r w:rsidR="003E4B9E" w:rsidRPr="00DB61BB">
        <w:rPr>
          <w:rFonts w:ascii="Arial" w:hAnsi="Arial" w:cs="Arial"/>
          <w:sz w:val="18"/>
          <w:szCs w:val="18"/>
        </w:rPr>
        <w:t>care of pigs, or the name, or names, and the surname of the person</w:t>
      </w:r>
      <w:r w:rsidRPr="00DB61BB">
        <w:rPr>
          <w:rFonts w:ascii="Arial" w:hAnsi="Arial" w:cs="Arial"/>
          <w:sz w:val="18"/>
          <w:szCs w:val="18"/>
        </w:rPr>
        <w:t xml:space="preserve"> </w:t>
      </w:r>
      <w:r w:rsidR="003E4B9E" w:rsidRPr="00DB61BB">
        <w:rPr>
          <w:rFonts w:ascii="Arial" w:hAnsi="Arial" w:cs="Arial"/>
          <w:sz w:val="18"/>
          <w:szCs w:val="18"/>
        </w:rPr>
        <w:t>who has handed over the instructions and guidance on the care of pigs</w:t>
      </w:r>
      <w:r w:rsidR="001F06CF" w:rsidRPr="00DB61BB">
        <w:rPr>
          <w:rFonts w:ascii="Arial" w:hAnsi="Arial" w:cs="Arial"/>
          <w:sz w:val="18"/>
          <w:szCs w:val="18"/>
        </w:rPr>
        <w:t>,</w:t>
      </w:r>
      <w:r w:rsidR="003E4B9E" w:rsidRPr="00DB61BB">
        <w:rPr>
          <w:rFonts w:ascii="Arial" w:hAnsi="Arial" w:cs="Arial"/>
          <w:sz w:val="18"/>
          <w:szCs w:val="18"/>
        </w:rPr>
        <w:t xml:space="preserve"> and the date of handing them over</w:t>
      </w:r>
      <w:r w:rsidRPr="00DB61BB">
        <w:rPr>
          <w:rFonts w:ascii="Arial" w:hAnsi="Arial" w:cs="Arial"/>
          <w:sz w:val="18"/>
          <w:szCs w:val="18"/>
        </w:rPr>
        <w:t>.</w:t>
      </w:r>
    </w:p>
    <w:p w14:paraId="0C25EB9C" w14:textId="77777777" w:rsidR="00BB72F5" w:rsidRDefault="00BB72F5">
      <w:pPr>
        <w:widowControl w:val="0"/>
        <w:autoSpaceDE w:val="0"/>
        <w:autoSpaceDN w:val="0"/>
        <w:adjustRightInd w:val="0"/>
        <w:spacing w:after="0" w:line="240" w:lineRule="auto"/>
        <w:jc w:val="both"/>
        <w:rPr>
          <w:rFonts w:ascii="Arial" w:hAnsi="Arial" w:cs="Arial"/>
          <w:sz w:val="18"/>
          <w:szCs w:val="18"/>
        </w:rPr>
      </w:pPr>
    </w:p>
    <w:p w14:paraId="26B4AF13" w14:textId="14729E0C"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T</w:t>
      </w:r>
      <w:r w:rsidR="00E17798" w:rsidRPr="00DB61BB">
        <w:rPr>
          <w:rFonts w:ascii="Arial" w:hAnsi="Arial" w:cs="Arial"/>
          <w:sz w:val="18"/>
          <w:szCs w:val="18"/>
        </w:rPr>
        <w:t>h</w:t>
      </w:r>
      <w:r w:rsidR="003E4B9E" w:rsidRPr="00DB61BB">
        <w:rPr>
          <w:rFonts w:ascii="Arial" w:hAnsi="Arial" w:cs="Arial"/>
          <w:sz w:val="18"/>
          <w:szCs w:val="18"/>
        </w:rPr>
        <w:t xml:space="preserve">ese records </w:t>
      </w:r>
      <w:r w:rsidR="00E17798" w:rsidRPr="00DB61BB">
        <w:rPr>
          <w:rFonts w:ascii="Arial" w:hAnsi="Arial" w:cs="Arial"/>
          <w:sz w:val="18"/>
          <w:szCs w:val="18"/>
        </w:rPr>
        <w:t>may</w:t>
      </w:r>
      <w:r w:rsidR="003E4B9E" w:rsidRPr="00DB61BB">
        <w:rPr>
          <w:rFonts w:ascii="Arial" w:hAnsi="Arial" w:cs="Arial"/>
          <w:sz w:val="18"/>
          <w:szCs w:val="18"/>
        </w:rPr>
        <w:t xml:space="preserve"> also be kept electronically</w:t>
      </w:r>
      <w:r w:rsidRPr="00DB61BB">
        <w:rPr>
          <w:rFonts w:ascii="Arial" w:hAnsi="Arial" w:cs="Arial"/>
          <w:sz w:val="18"/>
          <w:szCs w:val="18"/>
        </w:rPr>
        <w:t xml:space="preserve">. </w:t>
      </w:r>
      <w:r w:rsidR="003E4B9E" w:rsidRPr="00DB61BB">
        <w:rPr>
          <w:rFonts w:ascii="Arial" w:hAnsi="Arial" w:cs="Arial"/>
          <w:sz w:val="18"/>
          <w:szCs w:val="18"/>
        </w:rPr>
        <w:t xml:space="preserve">The keeper shall for 3 years after the termination of activities of these persons keep the records and </w:t>
      </w:r>
      <w:r w:rsidR="00E17798" w:rsidRPr="00DB61BB">
        <w:rPr>
          <w:rFonts w:ascii="Arial" w:hAnsi="Arial" w:cs="Arial"/>
          <w:sz w:val="18"/>
          <w:szCs w:val="18"/>
        </w:rPr>
        <w:t>present</w:t>
      </w:r>
      <w:r w:rsidR="003E4B9E" w:rsidRPr="00DB61BB">
        <w:rPr>
          <w:rFonts w:ascii="Arial" w:hAnsi="Arial" w:cs="Arial"/>
          <w:sz w:val="18"/>
          <w:szCs w:val="18"/>
        </w:rPr>
        <w:t xml:space="preserve"> them upon request to the competent animal protection authority.</w:t>
      </w:r>
      <w:r w:rsidRPr="00DB61BB">
        <w:rPr>
          <w:rFonts w:ascii="Arial" w:hAnsi="Arial" w:cs="Arial"/>
          <w:sz w:val="18"/>
          <w:szCs w:val="18"/>
        </w:rPr>
        <w:t xml:space="preserve"> </w:t>
      </w:r>
    </w:p>
    <w:p w14:paraId="7CAD3EF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D56A756" w14:textId="77777777" w:rsidR="003E4B9E"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3E4B9E" w:rsidRPr="00DB61BB">
        <w:rPr>
          <w:rFonts w:ascii="Arial" w:hAnsi="Arial" w:cs="Arial"/>
          <w:sz w:val="18"/>
          <w:szCs w:val="18"/>
        </w:rPr>
        <w:t xml:space="preserve">The content and </w:t>
      </w:r>
      <w:r w:rsidR="00E17798" w:rsidRPr="00DB61BB">
        <w:rPr>
          <w:rFonts w:ascii="Arial" w:hAnsi="Arial" w:cs="Arial"/>
          <w:sz w:val="18"/>
          <w:szCs w:val="18"/>
        </w:rPr>
        <w:t xml:space="preserve">the </w:t>
      </w:r>
      <w:r w:rsidR="003E4B9E" w:rsidRPr="00DB61BB">
        <w:rPr>
          <w:rFonts w:ascii="Arial" w:hAnsi="Arial" w:cs="Arial"/>
          <w:sz w:val="18"/>
          <w:szCs w:val="18"/>
        </w:rPr>
        <w:t xml:space="preserve">scope of a training course on the care of pigs to </w:t>
      </w:r>
      <w:r w:rsidR="00592EBA" w:rsidRPr="00DB61BB">
        <w:rPr>
          <w:rFonts w:ascii="Arial" w:hAnsi="Arial" w:cs="Arial"/>
          <w:sz w:val="18"/>
          <w:szCs w:val="18"/>
        </w:rPr>
        <w:t xml:space="preserve">obtain </w:t>
      </w:r>
      <w:r w:rsidR="003E4B9E" w:rsidRPr="00DB61BB">
        <w:rPr>
          <w:rFonts w:ascii="Arial" w:hAnsi="Arial" w:cs="Arial"/>
          <w:sz w:val="18"/>
          <w:szCs w:val="18"/>
        </w:rPr>
        <w:t xml:space="preserve">a certificate </w:t>
      </w:r>
      <w:r w:rsidR="00384E49" w:rsidRPr="00DB61BB">
        <w:rPr>
          <w:rFonts w:ascii="Arial" w:hAnsi="Arial" w:cs="Arial"/>
          <w:sz w:val="18"/>
          <w:szCs w:val="18"/>
        </w:rPr>
        <w:t>of competence</w:t>
      </w:r>
      <w:r w:rsidR="003E4B9E" w:rsidRPr="00DB61BB">
        <w:rPr>
          <w:rFonts w:ascii="Arial" w:hAnsi="Arial" w:cs="Arial"/>
          <w:sz w:val="18"/>
          <w:szCs w:val="18"/>
        </w:rPr>
        <w:t xml:space="preserve"> to </w:t>
      </w:r>
      <w:r w:rsidR="00E17798" w:rsidRPr="00DB61BB">
        <w:rPr>
          <w:rFonts w:ascii="Arial" w:hAnsi="Arial" w:cs="Arial"/>
          <w:sz w:val="18"/>
          <w:szCs w:val="18"/>
        </w:rPr>
        <w:t xml:space="preserve">take </w:t>
      </w:r>
      <w:r w:rsidR="003E4B9E" w:rsidRPr="00DB61BB">
        <w:rPr>
          <w:rFonts w:ascii="Arial" w:hAnsi="Arial" w:cs="Arial"/>
          <w:sz w:val="18"/>
          <w:szCs w:val="18"/>
        </w:rPr>
        <w:t xml:space="preserve">care of pigs, the requirements for the highest </w:t>
      </w:r>
      <w:r w:rsidR="00E17798" w:rsidRPr="00DB61BB">
        <w:rPr>
          <w:rFonts w:ascii="Arial" w:hAnsi="Arial" w:cs="Arial"/>
          <w:sz w:val="18"/>
          <w:szCs w:val="18"/>
        </w:rPr>
        <w:t xml:space="preserve">level of </w:t>
      </w:r>
      <w:r w:rsidR="003E4B9E" w:rsidRPr="00DB61BB">
        <w:rPr>
          <w:rFonts w:ascii="Arial" w:hAnsi="Arial" w:cs="Arial"/>
          <w:sz w:val="18"/>
          <w:szCs w:val="18"/>
        </w:rPr>
        <w:t xml:space="preserve">attained education and work experience of lecturers since the completion of the highest </w:t>
      </w:r>
      <w:r w:rsidR="00E17798" w:rsidRPr="00DB61BB">
        <w:rPr>
          <w:rFonts w:ascii="Arial" w:hAnsi="Arial" w:cs="Arial"/>
          <w:sz w:val="18"/>
          <w:szCs w:val="18"/>
        </w:rPr>
        <w:t xml:space="preserve">level of </w:t>
      </w:r>
      <w:r w:rsidR="003E4B9E" w:rsidRPr="00DB61BB">
        <w:rPr>
          <w:rFonts w:ascii="Arial" w:hAnsi="Arial" w:cs="Arial"/>
          <w:sz w:val="18"/>
          <w:szCs w:val="18"/>
        </w:rPr>
        <w:t xml:space="preserve">attained education, </w:t>
      </w:r>
      <w:r w:rsidR="00EA6760" w:rsidRPr="00DB61BB">
        <w:rPr>
          <w:rFonts w:ascii="Arial" w:hAnsi="Arial" w:cs="Arial"/>
          <w:sz w:val="18"/>
          <w:szCs w:val="18"/>
        </w:rPr>
        <w:t>the</w:t>
      </w:r>
      <w:r w:rsidR="003E4B9E" w:rsidRPr="00DB61BB">
        <w:rPr>
          <w:rFonts w:ascii="Arial" w:hAnsi="Arial" w:cs="Arial"/>
          <w:sz w:val="18"/>
          <w:szCs w:val="18"/>
        </w:rPr>
        <w:t xml:space="preserve"> </w:t>
      </w:r>
      <w:r w:rsidR="00AC5090" w:rsidRPr="00DB61BB">
        <w:rPr>
          <w:rFonts w:ascii="Arial" w:hAnsi="Arial" w:cs="Arial"/>
          <w:sz w:val="18"/>
          <w:szCs w:val="18"/>
        </w:rPr>
        <w:t>model</w:t>
      </w:r>
      <w:r w:rsidR="003E4B9E" w:rsidRPr="00DB61BB">
        <w:rPr>
          <w:rFonts w:ascii="Arial" w:hAnsi="Arial" w:cs="Arial"/>
          <w:sz w:val="18"/>
          <w:szCs w:val="18"/>
        </w:rPr>
        <w:t xml:space="preserve"> certificate </w:t>
      </w:r>
      <w:r w:rsidR="00384E49" w:rsidRPr="00DB61BB">
        <w:rPr>
          <w:rFonts w:ascii="Arial" w:hAnsi="Arial" w:cs="Arial"/>
          <w:sz w:val="18"/>
          <w:szCs w:val="18"/>
        </w:rPr>
        <w:t>of competence</w:t>
      </w:r>
      <w:r w:rsidR="003E4B9E" w:rsidRPr="00DB61BB">
        <w:rPr>
          <w:rFonts w:ascii="Arial" w:hAnsi="Arial" w:cs="Arial"/>
          <w:sz w:val="18"/>
          <w:szCs w:val="18"/>
        </w:rPr>
        <w:t xml:space="preserve"> to </w:t>
      </w:r>
      <w:r w:rsidR="00E17798" w:rsidRPr="00DB61BB">
        <w:rPr>
          <w:rFonts w:ascii="Arial" w:hAnsi="Arial" w:cs="Arial"/>
          <w:sz w:val="18"/>
          <w:szCs w:val="18"/>
        </w:rPr>
        <w:t xml:space="preserve">take </w:t>
      </w:r>
      <w:r w:rsidR="003E4B9E" w:rsidRPr="00DB61BB">
        <w:rPr>
          <w:rFonts w:ascii="Arial" w:hAnsi="Arial" w:cs="Arial"/>
          <w:sz w:val="18"/>
          <w:szCs w:val="18"/>
        </w:rPr>
        <w:t xml:space="preserve">care of pigs and </w:t>
      </w:r>
      <w:r w:rsidR="00AC5090" w:rsidRPr="00DB61BB">
        <w:rPr>
          <w:rFonts w:ascii="Arial" w:hAnsi="Arial" w:cs="Arial"/>
          <w:sz w:val="18"/>
          <w:szCs w:val="18"/>
        </w:rPr>
        <w:t>model</w:t>
      </w:r>
      <w:r w:rsidR="003E4B9E" w:rsidRPr="00DB61BB">
        <w:rPr>
          <w:rFonts w:ascii="Arial" w:hAnsi="Arial" w:cs="Arial"/>
          <w:sz w:val="18"/>
          <w:szCs w:val="18"/>
        </w:rPr>
        <w:t xml:space="preserve"> instructions and guidance on the care of pigs shall be set out by the Ministry in the implementing legislation. </w:t>
      </w:r>
    </w:p>
    <w:p w14:paraId="205E5AE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EDFB8A9" w14:textId="4FCB3338" w:rsidR="003F47C0" w:rsidRPr="00BB72F5" w:rsidRDefault="00FC5BFA" w:rsidP="003F47C0">
      <w:pPr>
        <w:widowControl w:val="0"/>
        <w:autoSpaceDE w:val="0"/>
        <w:autoSpaceDN w:val="0"/>
        <w:adjustRightInd w:val="0"/>
        <w:spacing w:after="0" w:line="240" w:lineRule="auto"/>
        <w:jc w:val="center"/>
        <w:rPr>
          <w:rFonts w:ascii="Arial" w:hAnsi="Arial" w:cs="Arial"/>
          <w:b/>
          <w:bCs/>
          <w:sz w:val="18"/>
          <w:szCs w:val="18"/>
          <w:u w:val="single"/>
        </w:rPr>
      </w:pPr>
      <w:r w:rsidRPr="00BB72F5">
        <w:rPr>
          <w:rFonts w:ascii="Arial" w:hAnsi="Arial" w:cs="Arial"/>
          <w:b/>
          <w:bCs/>
          <w:sz w:val="18"/>
          <w:szCs w:val="18"/>
          <w:u w:val="single"/>
        </w:rPr>
        <w:t>Section</w:t>
      </w:r>
      <w:r w:rsidR="003F47C0" w:rsidRPr="00BB72F5">
        <w:rPr>
          <w:rFonts w:ascii="Arial" w:hAnsi="Arial" w:cs="Arial"/>
          <w:b/>
          <w:bCs/>
          <w:sz w:val="18"/>
          <w:szCs w:val="18"/>
          <w:u w:val="single"/>
        </w:rPr>
        <w:t xml:space="preserve"> 12g</w:t>
      </w:r>
    </w:p>
    <w:p w14:paraId="37BBDCFF" w14:textId="77777777" w:rsidR="003F47C0" w:rsidRDefault="003F47C0" w:rsidP="003F47C0">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14:paraId="3D1A05EB" w14:textId="677C7281" w:rsidR="003F47C0" w:rsidRPr="003F47C0" w:rsidRDefault="00FC5BFA" w:rsidP="003F47C0">
      <w:pPr>
        <w:widowControl w:val="0"/>
        <w:autoSpaceDE w:val="0"/>
        <w:autoSpaceDN w:val="0"/>
        <w:adjustRightInd w:val="0"/>
        <w:spacing w:after="0" w:line="240" w:lineRule="auto"/>
        <w:jc w:val="center"/>
        <w:rPr>
          <w:rFonts w:ascii="Arial" w:hAnsi="Arial" w:cs="Arial"/>
          <w:b/>
          <w:bCs/>
          <w:sz w:val="18"/>
          <w:szCs w:val="18"/>
          <w:u w:val="single"/>
        </w:rPr>
      </w:pPr>
      <w:r>
        <w:rPr>
          <w:rFonts w:ascii="Arial" w:hAnsi="Arial" w:cs="Arial"/>
          <w:b/>
          <w:bCs/>
          <w:sz w:val="18"/>
          <w:szCs w:val="18"/>
          <w:u w:val="single"/>
        </w:rPr>
        <w:t>Horses, donkeys and their crossbreds kept as farm animals or companion animals</w:t>
      </w:r>
    </w:p>
    <w:p w14:paraId="2A61D5B3" w14:textId="77777777" w:rsidR="003F47C0" w:rsidRDefault="003F47C0" w:rsidP="003F47C0">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14:paraId="064FF8E4" w14:textId="521692FB" w:rsidR="003F47C0" w:rsidRPr="003F47C0" w:rsidRDefault="003F47C0" w:rsidP="007D0E37">
      <w:pPr>
        <w:widowControl w:val="0"/>
        <w:autoSpaceDE w:val="0"/>
        <w:autoSpaceDN w:val="0"/>
        <w:adjustRightInd w:val="0"/>
        <w:spacing w:after="0" w:line="240" w:lineRule="auto"/>
        <w:ind w:firstLine="600"/>
        <w:jc w:val="both"/>
        <w:rPr>
          <w:rFonts w:ascii="Arial" w:hAnsi="Arial" w:cs="Arial"/>
          <w:sz w:val="18"/>
          <w:szCs w:val="18"/>
          <w:u w:val="single"/>
        </w:rPr>
      </w:pPr>
      <w:r w:rsidRPr="00FC5BFA">
        <w:rPr>
          <w:rFonts w:ascii="Arial" w:hAnsi="Arial" w:cs="Arial"/>
          <w:sz w:val="18"/>
          <w:szCs w:val="18"/>
          <w:u w:val="single"/>
        </w:rPr>
        <w:t xml:space="preserve">(1) </w:t>
      </w:r>
      <w:r w:rsidR="00FC5BFA" w:rsidRPr="00FC5BFA">
        <w:rPr>
          <w:rFonts w:ascii="Arial" w:hAnsi="Arial" w:cs="Arial"/>
          <w:sz w:val="18"/>
          <w:szCs w:val="18"/>
          <w:u w:val="single"/>
        </w:rPr>
        <w:t xml:space="preserve">Horseys, donkeys and their crossbreds kept as farm animals or companion animals shall be kept with respect to their species and age category or weight and other specific requirements for their protection </w:t>
      </w:r>
      <w:r w:rsidR="00FC5BFA">
        <w:rPr>
          <w:rFonts w:ascii="Arial" w:hAnsi="Arial" w:cs="Arial"/>
          <w:sz w:val="18"/>
          <w:szCs w:val="18"/>
          <w:u w:val="single"/>
        </w:rPr>
        <w:t xml:space="preserve">and welfare </w:t>
      </w:r>
      <w:r w:rsidR="00FC5BFA" w:rsidRPr="00FC5BFA">
        <w:rPr>
          <w:rFonts w:ascii="Arial" w:hAnsi="Arial" w:cs="Arial"/>
          <w:sz w:val="18"/>
          <w:szCs w:val="18"/>
          <w:u w:val="single"/>
        </w:rPr>
        <w:t xml:space="preserve">in compliance with </w:t>
      </w:r>
      <w:r w:rsidR="00FC5BFA">
        <w:rPr>
          <w:rFonts w:ascii="Arial" w:hAnsi="Arial" w:cs="Arial"/>
          <w:sz w:val="18"/>
          <w:szCs w:val="18"/>
          <w:u w:val="single"/>
        </w:rPr>
        <w:t>the set out minimum standards</w:t>
      </w:r>
      <w:r w:rsidRPr="003F47C0">
        <w:rPr>
          <w:rFonts w:ascii="Arial" w:hAnsi="Arial" w:cs="Arial"/>
          <w:sz w:val="18"/>
          <w:szCs w:val="18"/>
          <w:u w:val="single"/>
        </w:rPr>
        <w:t>.</w:t>
      </w:r>
    </w:p>
    <w:p w14:paraId="450BF388" w14:textId="77777777" w:rsidR="003F47C0" w:rsidRPr="003F47C0" w:rsidRDefault="003F47C0" w:rsidP="003F47C0">
      <w:pPr>
        <w:widowControl w:val="0"/>
        <w:autoSpaceDE w:val="0"/>
        <w:autoSpaceDN w:val="0"/>
        <w:adjustRightInd w:val="0"/>
        <w:spacing w:after="0" w:line="240" w:lineRule="auto"/>
        <w:ind w:firstLine="600"/>
        <w:rPr>
          <w:rFonts w:ascii="Arial" w:hAnsi="Arial" w:cs="Arial"/>
          <w:sz w:val="18"/>
          <w:szCs w:val="18"/>
          <w:u w:val="single"/>
        </w:rPr>
      </w:pPr>
    </w:p>
    <w:p w14:paraId="768A84CA" w14:textId="345F86E5" w:rsidR="003F47C0" w:rsidRPr="003F47C0" w:rsidRDefault="003F47C0" w:rsidP="005A0D6D">
      <w:pPr>
        <w:widowControl w:val="0"/>
        <w:autoSpaceDE w:val="0"/>
        <w:autoSpaceDN w:val="0"/>
        <w:adjustRightInd w:val="0"/>
        <w:spacing w:after="0" w:line="240" w:lineRule="auto"/>
        <w:ind w:firstLine="600"/>
        <w:jc w:val="both"/>
        <w:rPr>
          <w:rFonts w:ascii="Arial" w:hAnsi="Arial" w:cs="Arial"/>
          <w:sz w:val="18"/>
          <w:szCs w:val="18"/>
          <w:u w:val="single"/>
        </w:rPr>
      </w:pPr>
      <w:r w:rsidRPr="003F47C0">
        <w:rPr>
          <w:rFonts w:ascii="Arial" w:hAnsi="Arial" w:cs="Arial"/>
          <w:sz w:val="18"/>
          <w:szCs w:val="18"/>
          <w:u w:val="single"/>
        </w:rPr>
        <w:t xml:space="preserve">(2) </w:t>
      </w:r>
      <w:r w:rsidR="00FC5BFA">
        <w:rPr>
          <w:rFonts w:ascii="Arial" w:hAnsi="Arial" w:cs="Arial"/>
          <w:sz w:val="18"/>
          <w:szCs w:val="18"/>
          <w:u w:val="single"/>
        </w:rPr>
        <w:t>The minimum standards</w:t>
      </w:r>
      <w:r w:rsidR="007D0E37">
        <w:rPr>
          <w:rFonts w:ascii="Arial" w:hAnsi="Arial" w:cs="Arial"/>
          <w:sz w:val="18"/>
          <w:szCs w:val="18"/>
          <w:u w:val="single"/>
        </w:rPr>
        <w:t xml:space="preserve"> for keeping animals referred to in paragraph</w:t>
      </w:r>
      <w:r w:rsidRPr="003F47C0">
        <w:rPr>
          <w:rFonts w:ascii="Arial" w:hAnsi="Arial" w:cs="Arial"/>
          <w:sz w:val="18"/>
          <w:szCs w:val="18"/>
          <w:u w:val="single"/>
        </w:rPr>
        <w:t xml:space="preserve"> 1, </w:t>
      </w:r>
      <w:r w:rsidR="009E0712">
        <w:rPr>
          <w:rFonts w:ascii="Arial" w:hAnsi="Arial" w:cs="Arial"/>
          <w:sz w:val="18"/>
          <w:szCs w:val="18"/>
          <w:u w:val="single"/>
        </w:rPr>
        <w:t xml:space="preserve">space requirements and requirements for its </w:t>
      </w:r>
      <w:r w:rsidR="009E0712">
        <w:rPr>
          <w:rFonts w:ascii="Arial" w:hAnsi="Arial" w:cs="Arial"/>
          <w:sz w:val="18"/>
          <w:szCs w:val="18"/>
          <w:u w:val="single"/>
        </w:rPr>
        <w:lastRenderedPageBreak/>
        <w:t>equipment</w:t>
      </w:r>
      <w:r w:rsidR="00467DEF">
        <w:rPr>
          <w:rFonts w:ascii="Arial" w:hAnsi="Arial" w:cs="Arial"/>
          <w:sz w:val="18"/>
          <w:szCs w:val="18"/>
          <w:u w:val="single"/>
        </w:rPr>
        <w:t>, housing conditions</w:t>
      </w:r>
      <w:r w:rsidRPr="003F47C0">
        <w:rPr>
          <w:rFonts w:ascii="Arial" w:hAnsi="Arial" w:cs="Arial"/>
          <w:sz w:val="18"/>
          <w:szCs w:val="18"/>
          <w:u w:val="single"/>
        </w:rPr>
        <w:t xml:space="preserve">, </w:t>
      </w:r>
      <w:r w:rsidR="00467DEF">
        <w:rPr>
          <w:rFonts w:ascii="Arial" w:hAnsi="Arial" w:cs="Arial"/>
          <w:sz w:val="18"/>
          <w:szCs w:val="18"/>
          <w:u w:val="single"/>
        </w:rPr>
        <w:t>requirements for aids, feeding and watering shall be stipulated by the Ministry in the implementing legislation</w:t>
      </w:r>
      <w:r w:rsidRPr="003F47C0">
        <w:rPr>
          <w:rFonts w:ascii="Arial" w:hAnsi="Arial" w:cs="Arial"/>
          <w:sz w:val="18"/>
          <w:szCs w:val="18"/>
          <w:u w:val="single"/>
        </w:rPr>
        <w:t>.</w:t>
      </w:r>
    </w:p>
    <w:p w14:paraId="3662158D" w14:textId="4A6ED500" w:rsidR="003F47C0" w:rsidRDefault="003F47C0">
      <w:pPr>
        <w:widowControl w:val="0"/>
        <w:autoSpaceDE w:val="0"/>
        <w:autoSpaceDN w:val="0"/>
        <w:adjustRightInd w:val="0"/>
        <w:spacing w:after="0" w:line="240" w:lineRule="auto"/>
        <w:jc w:val="center"/>
        <w:rPr>
          <w:rFonts w:ascii="Arial" w:hAnsi="Arial" w:cs="Arial"/>
          <w:sz w:val="18"/>
          <w:szCs w:val="18"/>
        </w:rPr>
      </w:pPr>
    </w:p>
    <w:p w14:paraId="18EE3958" w14:textId="77777777" w:rsidR="003F47C0" w:rsidRPr="003F47C0" w:rsidRDefault="003F47C0">
      <w:pPr>
        <w:widowControl w:val="0"/>
        <w:autoSpaceDE w:val="0"/>
        <w:autoSpaceDN w:val="0"/>
        <w:adjustRightInd w:val="0"/>
        <w:spacing w:after="0" w:line="240" w:lineRule="auto"/>
        <w:jc w:val="center"/>
        <w:rPr>
          <w:rFonts w:ascii="Arial" w:hAnsi="Arial" w:cs="Arial"/>
          <w:sz w:val="18"/>
          <w:szCs w:val="18"/>
        </w:rPr>
      </w:pPr>
    </w:p>
    <w:p w14:paraId="5ED1D60F" w14:textId="1549417D" w:rsidR="00AB1E5B" w:rsidRPr="00BB72F5" w:rsidRDefault="00316089">
      <w:pPr>
        <w:widowControl w:val="0"/>
        <w:autoSpaceDE w:val="0"/>
        <w:autoSpaceDN w:val="0"/>
        <w:adjustRightInd w:val="0"/>
        <w:spacing w:after="0" w:line="240" w:lineRule="auto"/>
        <w:jc w:val="center"/>
        <w:rPr>
          <w:rFonts w:ascii="Arial" w:hAnsi="Arial" w:cs="Arial"/>
          <w:b/>
          <w:bCs/>
          <w:sz w:val="18"/>
          <w:szCs w:val="18"/>
          <w:u w:val="single"/>
        </w:rPr>
      </w:pPr>
      <w:r w:rsidRPr="00BB72F5">
        <w:rPr>
          <w:rFonts w:ascii="Arial" w:hAnsi="Arial" w:cs="Arial"/>
          <w:b/>
          <w:bCs/>
          <w:sz w:val="18"/>
          <w:szCs w:val="18"/>
          <w:u w:val="single"/>
        </w:rPr>
        <w:t>Section</w:t>
      </w:r>
      <w:r w:rsidR="00E3470A" w:rsidRPr="00BB72F5">
        <w:rPr>
          <w:rFonts w:ascii="Arial" w:hAnsi="Arial" w:cs="Arial"/>
          <w:b/>
          <w:bCs/>
          <w:sz w:val="18"/>
          <w:szCs w:val="18"/>
          <w:u w:val="single"/>
        </w:rPr>
        <w:t xml:space="preserve"> 13 </w:t>
      </w:r>
    </w:p>
    <w:p w14:paraId="330DF99B" w14:textId="77777777" w:rsidR="00AB1E5B" w:rsidRPr="00BB72F5" w:rsidRDefault="00AB1E5B">
      <w:pPr>
        <w:widowControl w:val="0"/>
        <w:autoSpaceDE w:val="0"/>
        <w:autoSpaceDN w:val="0"/>
        <w:adjustRightInd w:val="0"/>
        <w:spacing w:after="0" w:line="240" w:lineRule="auto"/>
        <w:rPr>
          <w:rFonts w:ascii="Arial" w:hAnsi="Arial" w:cs="Arial"/>
          <w:b/>
          <w:bCs/>
          <w:sz w:val="18"/>
          <w:szCs w:val="18"/>
        </w:rPr>
      </w:pPr>
    </w:p>
    <w:p w14:paraId="3A2D8853" w14:textId="77777777" w:rsidR="00AB1E5B" w:rsidRPr="00DB61BB" w:rsidRDefault="006E0C21">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Protection of companion animals </w:t>
      </w:r>
      <w:r w:rsidR="00E3470A" w:rsidRPr="00DB61BB">
        <w:rPr>
          <w:rFonts w:ascii="Arial" w:hAnsi="Arial" w:cs="Arial"/>
          <w:b/>
          <w:bCs/>
          <w:sz w:val="18"/>
          <w:szCs w:val="18"/>
        </w:rPr>
        <w:t xml:space="preserve"> </w:t>
      </w:r>
    </w:p>
    <w:p w14:paraId="7FD3A9E5"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7629BCE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6E0C21" w:rsidRPr="00DB61BB">
        <w:rPr>
          <w:rFonts w:ascii="Arial" w:hAnsi="Arial" w:cs="Arial"/>
          <w:sz w:val="18"/>
          <w:szCs w:val="18"/>
        </w:rPr>
        <w:t xml:space="preserve">Any person shall provide the companion animal with appropriate conditions to maintain its physiological functions and satisfy its biological needs in such a way </w:t>
      </w:r>
      <w:r w:rsidR="006A75D6" w:rsidRPr="00DB61BB">
        <w:rPr>
          <w:rFonts w:ascii="Arial" w:hAnsi="Arial" w:cs="Arial"/>
          <w:sz w:val="18"/>
          <w:szCs w:val="18"/>
        </w:rPr>
        <w:t>so as to</w:t>
      </w:r>
      <w:r w:rsidR="006E0C21" w:rsidRPr="00DB61BB">
        <w:rPr>
          <w:rFonts w:ascii="Arial" w:hAnsi="Arial" w:cs="Arial"/>
          <w:sz w:val="18"/>
          <w:szCs w:val="18"/>
        </w:rPr>
        <w:t xml:space="preserve"> prevent pain</w:t>
      </w:r>
      <w:r w:rsidRPr="00DB61BB">
        <w:rPr>
          <w:rFonts w:ascii="Arial" w:hAnsi="Arial" w:cs="Arial"/>
          <w:sz w:val="18"/>
          <w:szCs w:val="18"/>
        </w:rPr>
        <w:t xml:space="preserve">, </w:t>
      </w:r>
      <w:r w:rsidR="006E0C21" w:rsidRPr="00DB61BB">
        <w:rPr>
          <w:rFonts w:ascii="Arial" w:hAnsi="Arial" w:cs="Arial"/>
          <w:sz w:val="18"/>
          <w:szCs w:val="18"/>
        </w:rPr>
        <w:t xml:space="preserve">suffering or damage to health of the animals, and to </w:t>
      </w:r>
      <w:r w:rsidR="006A75D6" w:rsidRPr="00DB61BB">
        <w:rPr>
          <w:rFonts w:ascii="Arial" w:hAnsi="Arial" w:cs="Arial"/>
          <w:sz w:val="18"/>
          <w:szCs w:val="18"/>
        </w:rPr>
        <w:t>take</w:t>
      </w:r>
      <w:r w:rsidR="006E0C21" w:rsidRPr="00DB61BB">
        <w:rPr>
          <w:rFonts w:ascii="Arial" w:hAnsi="Arial" w:cs="Arial"/>
          <w:sz w:val="18"/>
          <w:szCs w:val="18"/>
        </w:rPr>
        <w:t xml:space="preserve"> </w:t>
      </w:r>
      <w:r w:rsidR="006A75D6" w:rsidRPr="00DB61BB">
        <w:rPr>
          <w:rFonts w:ascii="Arial" w:hAnsi="Arial" w:cs="Arial"/>
          <w:sz w:val="18"/>
          <w:szCs w:val="18"/>
        </w:rPr>
        <w:t>actions</w:t>
      </w:r>
      <w:r w:rsidR="006E0C21" w:rsidRPr="00DB61BB">
        <w:rPr>
          <w:rFonts w:ascii="Arial" w:hAnsi="Arial" w:cs="Arial"/>
          <w:sz w:val="18"/>
          <w:szCs w:val="18"/>
        </w:rPr>
        <w:t xml:space="preserve"> to prevent </w:t>
      </w:r>
      <w:r w:rsidR="006A75D6" w:rsidRPr="00DB61BB">
        <w:rPr>
          <w:rFonts w:ascii="Arial" w:hAnsi="Arial" w:cs="Arial"/>
          <w:sz w:val="18"/>
          <w:szCs w:val="18"/>
        </w:rPr>
        <w:t>their</w:t>
      </w:r>
      <w:r w:rsidR="006E0C21" w:rsidRPr="00DB61BB">
        <w:rPr>
          <w:rFonts w:ascii="Arial" w:hAnsi="Arial" w:cs="Arial"/>
          <w:sz w:val="18"/>
          <w:szCs w:val="18"/>
        </w:rPr>
        <w:t xml:space="preserve"> escape</w:t>
      </w:r>
      <w:r w:rsidRPr="00DB61BB">
        <w:rPr>
          <w:rFonts w:ascii="Arial" w:hAnsi="Arial" w:cs="Arial"/>
          <w:sz w:val="18"/>
          <w:szCs w:val="18"/>
        </w:rPr>
        <w:t xml:space="preserve">. </w:t>
      </w:r>
      <w:r w:rsidR="006E0C21" w:rsidRPr="00DB61BB">
        <w:rPr>
          <w:rFonts w:ascii="Arial" w:hAnsi="Arial" w:cs="Arial"/>
          <w:sz w:val="18"/>
          <w:szCs w:val="18"/>
        </w:rPr>
        <w:t xml:space="preserve">The animal shall not be kept as a companion animal, </w:t>
      </w:r>
      <w:r w:rsidR="006A75D6" w:rsidRPr="00DB61BB">
        <w:rPr>
          <w:rFonts w:ascii="Arial" w:hAnsi="Arial" w:cs="Arial"/>
          <w:sz w:val="18"/>
          <w:szCs w:val="18"/>
        </w:rPr>
        <w:t>if</w:t>
      </w:r>
      <w:r w:rsidR="006E0C21" w:rsidRPr="00DB61BB">
        <w:rPr>
          <w:rFonts w:ascii="Arial" w:hAnsi="Arial" w:cs="Arial"/>
          <w:sz w:val="18"/>
          <w:szCs w:val="18"/>
        </w:rPr>
        <w:t xml:space="preserve"> appropriate conditions to maintain its physiological functions and to satisfy its biological needs </w:t>
      </w:r>
      <w:r w:rsidR="006A75D6" w:rsidRPr="00DB61BB">
        <w:rPr>
          <w:rFonts w:ascii="Arial" w:hAnsi="Arial" w:cs="Arial"/>
          <w:sz w:val="18"/>
          <w:szCs w:val="18"/>
        </w:rPr>
        <w:t xml:space="preserve">have not been </w:t>
      </w:r>
      <w:r w:rsidR="006E0C21" w:rsidRPr="00DB61BB">
        <w:rPr>
          <w:rFonts w:ascii="Arial" w:hAnsi="Arial" w:cs="Arial"/>
          <w:sz w:val="18"/>
          <w:szCs w:val="18"/>
        </w:rPr>
        <w:t>met</w:t>
      </w:r>
      <w:r w:rsidRPr="00DB61BB">
        <w:rPr>
          <w:rFonts w:ascii="Arial" w:hAnsi="Arial" w:cs="Arial"/>
          <w:sz w:val="18"/>
          <w:szCs w:val="18"/>
        </w:rPr>
        <w:t>,</w:t>
      </w:r>
      <w:r w:rsidR="006E0C21" w:rsidRPr="00DB61BB">
        <w:rPr>
          <w:rFonts w:ascii="Arial" w:hAnsi="Arial" w:cs="Arial"/>
          <w:sz w:val="18"/>
          <w:szCs w:val="18"/>
        </w:rPr>
        <w:t xml:space="preserve"> or </w:t>
      </w:r>
      <w:r w:rsidR="006A75D6" w:rsidRPr="00DB61BB">
        <w:rPr>
          <w:rFonts w:ascii="Arial" w:hAnsi="Arial" w:cs="Arial"/>
          <w:sz w:val="18"/>
          <w:szCs w:val="18"/>
        </w:rPr>
        <w:t xml:space="preserve">if </w:t>
      </w:r>
      <w:r w:rsidR="006E0C21" w:rsidRPr="00DB61BB">
        <w:rPr>
          <w:rFonts w:ascii="Arial" w:hAnsi="Arial" w:cs="Arial"/>
          <w:sz w:val="18"/>
          <w:szCs w:val="18"/>
        </w:rPr>
        <w:t>the animal can</w:t>
      </w:r>
      <w:r w:rsidR="006A75D6" w:rsidRPr="00DB61BB">
        <w:rPr>
          <w:rFonts w:ascii="Arial" w:hAnsi="Arial" w:cs="Arial"/>
          <w:sz w:val="18"/>
          <w:szCs w:val="18"/>
        </w:rPr>
        <w:t>not</w:t>
      </w:r>
      <w:r w:rsidR="006E0C21" w:rsidRPr="00DB61BB">
        <w:rPr>
          <w:rFonts w:ascii="Arial" w:hAnsi="Arial" w:cs="Arial"/>
          <w:sz w:val="18"/>
          <w:szCs w:val="18"/>
        </w:rPr>
        <w:t xml:space="preserve"> adapt itself </w:t>
      </w:r>
      <w:r w:rsidR="006A75D6" w:rsidRPr="00DB61BB">
        <w:rPr>
          <w:rFonts w:ascii="Arial" w:hAnsi="Arial" w:cs="Arial"/>
          <w:sz w:val="18"/>
          <w:szCs w:val="18"/>
        </w:rPr>
        <w:t>e</w:t>
      </w:r>
      <w:r w:rsidR="006E0C21" w:rsidRPr="00DB61BB">
        <w:rPr>
          <w:rFonts w:ascii="Arial" w:hAnsi="Arial" w:cs="Arial"/>
          <w:sz w:val="18"/>
          <w:szCs w:val="18"/>
        </w:rPr>
        <w:t xml:space="preserve">ven though these conditions </w:t>
      </w:r>
      <w:r w:rsidR="006A75D6" w:rsidRPr="00DB61BB">
        <w:rPr>
          <w:rFonts w:ascii="Arial" w:hAnsi="Arial" w:cs="Arial"/>
          <w:sz w:val="18"/>
          <w:szCs w:val="18"/>
        </w:rPr>
        <w:t>have been</w:t>
      </w:r>
      <w:r w:rsidR="006E0C21" w:rsidRPr="00DB61BB">
        <w:rPr>
          <w:rFonts w:ascii="Arial" w:hAnsi="Arial" w:cs="Arial"/>
          <w:sz w:val="18"/>
          <w:szCs w:val="18"/>
        </w:rPr>
        <w:t xml:space="preserve"> met</w:t>
      </w:r>
      <w:r w:rsidRPr="00DB61BB">
        <w:rPr>
          <w:rFonts w:ascii="Arial" w:hAnsi="Arial" w:cs="Arial"/>
          <w:sz w:val="18"/>
          <w:szCs w:val="18"/>
        </w:rPr>
        <w:t>.</w:t>
      </w:r>
      <w:r w:rsidR="006A75D6" w:rsidRPr="00DB61BB">
        <w:rPr>
          <w:rFonts w:ascii="Arial" w:hAnsi="Arial" w:cs="Arial"/>
          <w:sz w:val="18"/>
          <w:szCs w:val="18"/>
        </w:rPr>
        <w:t xml:space="preserve"> </w:t>
      </w:r>
      <w:r w:rsidRPr="00DB61BB">
        <w:rPr>
          <w:rFonts w:ascii="Arial" w:hAnsi="Arial" w:cs="Arial"/>
          <w:sz w:val="18"/>
          <w:szCs w:val="18"/>
        </w:rPr>
        <w:t xml:space="preserve"> </w:t>
      </w:r>
    </w:p>
    <w:p w14:paraId="3A412743"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08C0F7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6E0C21" w:rsidRPr="00DB61BB">
        <w:rPr>
          <w:rFonts w:ascii="Arial" w:hAnsi="Arial" w:cs="Arial"/>
          <w:sz w:val="18"/>
          <w:szCs w:val="18"/>
        </w:rPr>
        <w:t>Any person who keeps a companion animal or who has agreed to look after a stray or abandoned animal shall be responsible for its health and well-being</w:t>
      </w:r>
      <w:r w:rsidRPr="00DB61BB">
        <w:rPr>
          <w:rFonts w:ascii="Arial" w:hAnsi="Arial" w:cs="Arial"/>
          <w:sz w:val="18"/>
          <w:szCs w:val="18"/>
        </w:rPr>
        <w:t xml:space="preserve">; </w:t>
      </w:r>
      <w:r w:rsidR="006E0C21" w:rsidRPr="00DB61BB">
        <w:rPr>
          <w:rFonts w:ascii="Arial" w:hAnsi="Arial" w:cs="Arial"/>
          <w:sz w:val="18"/>
          <w:szCs w:val="18"/>
        </w:rPr>
        <w:t xml:space="preserve">reporting the place of finding of an animal to the respective municipality or handing over a stray or abandoned animal to an animal shelter </w:t>
      </w:r>
      <w:r w:rsidR="00ED74F6" w:rsidRPr="00DB61BB">
        <w:rPr>
          <w:rFonts w:ascii="Arial" w:hAnsi="Arial" w:cs="Arial"/>
          <w:sz w:val="18"/>
          <w:szCs w:val="18"/>
        </w:rPr>
        <w:t>is</w:t>
      </w:r>
      <w:r w:rsidR="006E0C21" w:rsidRPr="00DB61BB">
        <w:rPr>
          <w:rFonts w:ascii="Arial" w:hAnsi="Arial" w:cs="Arial"/>
          <w:sz w:val="18"/>
          <w:szCs w:val="18"/>
        </w:rPr>
        <w:t xml:space="preserve"> also deemed to be an act of compliance with this responsibility</w:t>
      </w:r>
      <w:r w:rsidRPr="00DB61BB">
        <w:rPr>
          <w:rFonts w:ascii="Arial" w:hAnsi="Arial" w:cs="Arial"/>
          <w:sz w:val="18"/>
          <w:szCs w:val="18"/>
        </w:rPr>
        <w:t xml:space="preserve">. </w:t>
      </w:r>
    </w:p>
    <w:p w14:paraId="483AA8D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D6D15B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6E0C21" w:rsidRPr="00DB61BB">
        <w:rPr>
          <w:rFonts w:ascii="Arial" w:hAnsi="Arial" w:cs="Arial"/>
          <w:sz w:val="18"/>
          <w:szCs w:val="18"/>
        </w:rPr>
        <w:t>No animal shell be kept as a companion animal</w:t>
      </w:r>
      <w:r w:rsidRPr="00DB61BB">
        <w:rPr>
          <w:rFonts w:ascii="Arial" w:hAnsi="Arial" w:cs="Arial"/>
          <w:sz w:val="18"/>
          <w:szCs w:val="18"/>
        </w:rPr>
        <w:t xml:space="preserve">, </w:t>
      </w:r>
      <w:r w:rsidR="006E0C21" w:rsidRPr="00DB61BB">
        <w:rPr>
          <w:rFonts w:ascii="Arial" w:hAnsi="Arial" w:cs="Arial"/>
          <w:sz w:val="18"/>
          <w:szCs w:val="18"/>
        </w:rPr>
        <w:t>if the keeper or a citizen created such breeding conditions that, due to genetic reasons</w:t>
      </w:r>
      <w:r w:rsidRPr="00DB61BB">
        <w:rPr>
          <w:rFonts w:ascii="Arial" w:hAnsi="Arial" w:cs="Arial"/>
          <w:sz w:val="18"/>
          <w:szCs w:val="18"/>
        </w:rPr>
        <w:t xml:space="preserve">, </w:t>
      </w:r>
      <w:r w:rsidR="006E0C21" w:rsidRPr="00DB61BB">
        <w:rPr>
          <w:rFonts w:ascii="Arial" w:hAnsi="Arial" w:cs="Arial"/>
          <w:sz w:val="18"/>
          <w:szCs w:val="18"/>
        </w:rPr>
        <w:t xml:space="preserve">the future generations of animals will lack bodily parts </w:t>
      </w:r>
      <w:r w:rsidR="00B244F0" w:rsidRPr="00DB61BB">
        <w:rPr>
          <w:rFonts w:ascii="Arial" w:hAnsi="Arial" w:cs="Arial"/>
          <w:sz w:val="18"/>
          <w:szCs w:val="18"/>
        </w:rPr>
        <w:t xml:space="preserve">or organs </w:t>
      </w:r>
      <w:r w:rsidR="00ED74F6" w:rsidRPr="00DB61BB">
        <w:rPr>
          <w:rFonts w:ascii="Arial" w:hAnsi="Arial" w:cs="Arial"/>
          <w:sz w:val="18"/>
          <w:szCs w:val="18"/>
        </w:rPr>
        <w:t xml:space="preserve">or if the organs </w:t>
      </w:r>
      <w:r w:rsidR="00B244F0" w:rsidRPr="00DB61BB">
        <w:rPr>
          <w:rFonts w:ascii="Arial" w:hAnsi="Arial" w:cs="Arial"/>
          <w:sz w:val="18"/>
          <w:szCs w:val="18"/>
        </w:rPr>
        <w:t xml:space="preserve">of these animals </w:t>
      </w:r>
      <w:r w:rsidR="00ED74F6" w:rsidRPr="00DB61BB">
        <w:rPr>
          <w:rFonts w:ascii="Arial" w:hAnsi="Arial" w:cs="Arial"/>
          <w:sz w:val="18"/>
          <w:szCs w:val="18"/>
        </w:rPr>
        <w:t xml:space="preserve">will </w:t>
      </w:r>
      <w:r w:rsidR="00B244F0" w:rsidRPr="00DB61BB">
        <w:rPr>
          <w:rFonts w:ascii="Arial" w:hAnsi="Arial" w:cs="Arial"/>
          <w:sz w:val="18"/>
          <w:szCs w:val="18"/>
        </w:rPr>
        <w:t>malfunction or will be malformed</w:t>
      </w:r>
      <w:r w:rsidRPr="00DB61BB">
        <w:rPr>
          <w:rFonts w:ascii="Arial" w:hAnsi="Arial" w:cs="Arial"/>
          <w:sz w:val="18"/>
          <w:szCs w:val="18"/>
        </w:rPr>
        <w:t xml:space="preserve">. </w:t>
      </w:r>
    </w:p>
    <w:p w14:paraId="2CE6780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098668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2824BA" w:rsidRPr="00DB61BB">
        <w:rPr>
          <w:rFonts w:ascii="Arial" w:hAnsi="Arial" w:cs="Arial"/>
          <w:sz w:val="18"/>
          <w:szCs w:val="18"/>
        </w:rPr>
        <w:t xml:space="preserve">No companion animal shall be sold or given to a person </w:t>
      </w:r>
      <w:r w:rsidRPr="00DB61BB">
        <w:rPr>
          <w:rFonts w:ascii="Arial" w:hAnsi="Arial" w:cs="Arial"/>
          <w:sz w:val="18"/>
          <w:szCs w:val="18"/>
        </w:rPr>
        <w:t xml:space="preserve"> </w:t>
      </w:r>
    </w:p>
    <w:p w14:paraId="11A176A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 </w:t>
      </w:r>
    </w:p>
    <w:p w14:paraId="7A50931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2824BA" w:rsidRPr="00DB61BB">
        <w:rPr>
          <w:rFonts w:ascii="Arial" w:hAnsi="Arial" w:cs="Arial"/>
          <w:sz w:val="18"/>
          <w:szCs w:val="18"/>
        </w:rPr>
        <w:t xml:space="preserve">under the age of 15 without the consent of </w:t>
      </w:r>
      <w:r w:rsidR="00EA6760" w:rsidRPr="00DB61BB">
        <w:rPr>
          <w:rFonts w:ascii="Arial" w:hAnsi="Arial" w:cs="Arial"/>
          <w:sz w:val="18"/>
          <w:szCs w:val="18"/>
        </w:rPr>
        <w:t>the</w:t>
      </w:r>
      <w:r w:rsidR="00B744BE" w:rsidRPr="00DB61BB">
        <w:rPr>
          <w:rFonts w:ascii="Arial" w:hAnsi="Arial" w:cs="Arial"/>
          <w:sz w:val="18"/>
          <w:szCs w:val="18"/>
        </w:rPr>
        <w:t xml:space="preserve"> </w:t>
      </w:r>
      <w:r w:rsidR="002824BA" w:rsidRPr="00DB61BB">
        <w:rPr>
          <w:rFonts w:ascii="Arial" w:hAnsi="Arial" w:cs="Arial"/>
          <w:sz w:val="18"/>
          <w:szCs w:val="18"/>
        </w:rPr>
        <w:t xml:space="preserve">parents or </w:t>
      </w:r>
      <w:r w:rsidR="00B744BE" w:rsidRPr="00DB61BB">
        <w:rPr>
          <w:rFonts w:ascii="Arial" w:hAnsi="Arial" w:cs="Arial"/>
          <w:sz w:val="18"/>
          <w:szCs w:val="18"/>
        </w:rPr>
        <w:t>an</w:t>
      </w:r>
      <w:r w:rsidR="002824BA" w:rsidRPr="00DB61BB">
        <w:rPr>
          <w:rFonts w:ascii="Arial" w:hAnsi="Arial" w:cs="Arial"/>
          <w:sz w:val="18"/>
          <w:szCs w:val="18"/>
        </w:rPr>
        <w:t xml:space="preserve">other person exercising parental responsibilities to the given person under the age of </w:t>
      </w:r>
      <w:r w:rsidRPr="00DB61BB">
        <w:rPr>
          <w:rFonts w:ascii="Arial" w:hAnsi="Arial" w:cs="Arial"/>
          <w:sz w:val="18"/>
          <w:szCs w:val="18"/>
        </w:rPr>
        <w:t xml:space="preserve">15, </w:t>
      </w:r>
    </w:p>
    <w:p w14:paraId="0027D7B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7E2407A" w14:textId="0D0B943D" w:rsidR="00AB1E5B" w:rsidRPr="00467DEF" w:rsidRDefault="00E3470A">
      <w:pPr>
        <w:widowControl w:val="0"/>
        <w:autoSpaceDE w:val="0"/>
        <w:autoSpaceDN w:val="0"/>
        <w:adjustRightInd w:val="0"/>
        <w:spacing w:after="0" w:line="240" w:lineRule="auto"/>
        <w:jc w:val="both"/>
        <w:rPr>
          <w:rFonts w:ascii="Arial" w:hAnsi="Arial" w:cs="Arial"/>
          <w:sz w:val="18"/>
          <w:szCs w:val="18"/>
          <w:u w:val="single"/>
        </w:rPr>
      </w:pPr>
      <w:r w:rsidRPr="00467DEF">
        <w:rPr>
          <w:rFonts w:ascii="Arial" w:hAnsi="Arial" w:cs="Arial"/>
          <w:sz w:val="18"/>
          <w:szCs w:val="18"/>
          <w:u w:val="single"/>
        </w:rPr>
        <w:t xml:space="preserve">b) </w:t>
      </w:r>
      <w:r w:rsidR="002824BA" w:rsidRPr="00467DEF">
        <w:rPr>
          <w:rFonts w:ascii="Arial" w:hAnsi="Arial" w:cs="Arial"/>
          <w:sz w:val="18"/>
          <w:szCs w:val="18"/>
          <w:u w:val="single"/>
        </w:rPr>
        <w:t>whose legal capacity has been limited by a final court decision, without the consent of his guardian</w:t>
      </w:r>
      <w:r w:rsidRPr="00467DEF">
        <w:rPr>
          <w:rFonts w:ascii="Arial" w:hAnsi="Arial" w:cs="Arial"/>
          <w:sz w:val="18"/>
          <w:szCs w:val="18"/>
          <w:u w:val="single"/>
        </w:rPr>
        <w:t xml:space="preserve">. </w:t>
      </w:r>
    </w:p>
    <w:p w14:paraId="0DD03CD9" w14:textId="77777777" w:rsidR="00AB1E5B" w:rsidRPr="00A56C91" w:rsidRDefault="00AB1E5B">
      <w:pPr>
        <w:widowControl w:val="0"/>
        <w:autoSpaceDE w:val="0"/>
        <w:autoSpaceDN w:val="0"/>
        <w:adjustRightInd w:val="0"/>
        <w:spacing w:after="0" w:line="240" w:lineRule="auto"/>
        <w:rPr>
          <w:rFonts w:ascii="Arial" w:hAnsi="Arial" w:cs="Arial"/>
          <w:sz w:val="18"/>
          <w:szCs w:val="18"/>
          <w:u w:val="single"/>
        </w:rPr>
      </w:pPr>
    </w:p>
    <w:p w14:paraId="08BB10F9" w14:textId="154ED487" w:rsidR="00AB1E5B" w:rsidRPr="00A56C91" w:rsidRDefault="00E3470A">
      <w:pPr>
        <w:widowControl w:val="0"/>
        <w:autoSpaceDE w:val="0"/>
        <w:autoSpaceDN w:val="0"/>
        <w:adjustRightInd w:val="0"/>
        <w:spacing w:after="0" w:line="240" w:lineRule="auto"/>
        <w:jc w:val="both"/>
        <w:rPr>
          <w:rFonts w:ascii="Arial" w:hAnsi="Arial" w:cs="Arial"/>
          <w:sz w:val="18"/>
          <w:szCs w:val="18"/>
          <w:u w:val="single"/>
        </w:rPr>
      </w:pPr>
      <w:r w:rsidRPr="00A56C91">
        <w:rPr>
          <w:rFonts w:ascii="Arial" w:hAnsi="Arial" w:cs="Arial"/>
          <w:sz w:val="18"/>
          <w:szCs w:val="18"/>
        </w:rPr>
        <w:tab/>
      </w:r>
      <w:r w:rsidRPr="00A56C91">
        <w:rPr>
          <w:rFonts w:ascii="Arial" w:hAnsi="Arial" w:cs="Arial"/>
          <w:sz w:val="18"/>
          <w:szCs w:val="18"/>
          <w:u w:val="single"/>
        </w:rPr>
        <w:t xml:space="preserve">(5) </w:t>
      </w:r>
      <w:r w:rsidR="00E97C02" w:rsidRPr="00A56C91">
        <w:rPr>
          <w:rFonts w:ascii="Arial" w:hAnsi="Arial" w:cs="Arial"/>
          <w:sz w:val="18"/>
          <w:szCs w:val="18"/>
          <w:u w:val="single"/>
        </w:rPr>
        <w:t xml:space="preserve">Animal species </w:t>
      </w:r>
      <w:r w:rsidR="00B744BE" w:rsidRPr="00A56C91">
        <w:rPr>
          <w:rFonts w:ascii="Arial" w:hAnsi="Arial" w:cs="Arial"/>
          <w:sz w:val="18"/>
          <w:szCs w:val="18"/>
          <w:u w:val="single"/>
        </w:rPr>
        <w:t>r</w:t>
      </w:r>
      <w:r w:rsidR="00E97C02" w:rsidRPr="00A56C91">
        <w:rPr>
          <w:rFonts w:ascii="Arial" w:hAnsi="Arial" w:cs="Arial"/>
          <w:sz w:val="18"/>
          <w:szCs w:val="18"/>
          <w:u w:val="single"/>
        </w:rPr>
        <w:t xml:space="preserve">equiring special care may be kept by a </w:t>
      </w:r>
      <w:r w:rsidR="00B744BE" w:rsidRPr="00A56C91">
        <w:rPr>
          <w:rFonts w:ascii="Arial" w:hAnsi="Arial" w:cs="Arial"/>
          <w:sz w:val="18"/>
          <w:szCs w:val="18"/>
          <w:u w:val="single"/>
        </w:rPr>
        <w:t xml:space="preserve">natural person </w:t>
      </w:r>
      <w:r w:rsidR="00E97C02" w:rsidRPr="00A56C91">
        <w:rPr>
          <w:rFonts w:ascii="Arial" w:hAnsi="Arial" w:cs="Arial"/>
          <w:sz w:val="18"/>
          <w:szCs w:val="18"/>
          <w:u w:val="single"/>
        </w:rPr>
        <w:t xml:space="preserve">older than </w:t>
      </w:r>
      <w:r w:rsidRPr="00A56C91">
        <w:rPr>
          <w:rFonts w:ascii="Arial" w:hAnsi="Arial" w:cs="Arial"/>
          <w:sz w:val="18"/>
          <w:szCs w:val="18"/>
          <w:u w:val="single"/>
        </w:rPr>
        <w:t xml:space="preserve">18 </w:t>
      </w:r>
      <w:r w:rsidR="00E97C02" w:rsidRPr="00A56C91">
        <w:rPr>
          <w:rFonts w:ascii="Arial" w:hAnsi="Arial" w:cs="Arial"/>
          <w:sz w:val="18"/>
          <w:szCs w:val="18"/>
          <w:u w:val="single"/>
        </w:rPr>
        <w:t>years of age or a legal person</w:t>
      </w:r>
      <w:r w:rsidRPr="00A56C91">
        <w:rPr>
          <w:rFonts w:ascii="Arial" w:hAnsi="Arial" w:cs="Arial"/>
          <w:sz w:val="18"/>
          <w:szCs w:val="18"/>
          <w:u w:val="single"/>
        </w:rPr>
        <w:t xml:space="preserve">; </w:t>
      </w:r>
      <w:r w:rsidR="00E97C02" w:rsidRPr="00A56C91">
        <w:rPr>
          <w:rFonts w:ascii="Arial" w:hAnsi="Arial" w:cs="Arial"/>
          <w:sz w:val="18"/>
          <w:szCs w:val="18"/>
          <w:u w:val="single"/>
        </w:rPr>
        <w:t xml:space="preserve">if the keeper of </w:t>
      </w:r>
      <w:r w:rsidR="00B744BE" w:rsidRPr="00A56C91">
        <w:rPr>
          <w:rFonts w:ascii="Arial" w:hAnsi="Arial" w:cs="Arial"/>
          <w:sz w:val="18"/>
          <w:szCs w:val="18"/>
          <w:u w:val="single"/>
        </w:rPr>
        <w:t xml:space="preserve">such </w:t>
      </w:r>
      <w:r w:rsidR="00E97C02" w:rsidRPr="00A56C91">
        <w:rPr>
          <w:rFonts w:ascii="Arial" w:hAnsi="Arial" w:cs="Arial"/>
          <w:sz w:val="18"/>
          <w:szCs w:val="18"/>
          <w:u w:val="single"/>
        </w:rPr>
        <w:t xml:space="preserve">an animal is a legal person, he shall designate a person older than </w:t>
      </w:r>
      <w:r w:rsidRPr="00A56C91">
        <w:rPr>
          <w:rFonts w:ascii="Arial" w:hAnsi="Arial" w:cs="Arial"/>
          <w:sz w:val="18"/>
          <w:szCs w:val="18"/>
          <w:u w:val="single"/>
        </w:rPr>
        <w:t xml:space="preserve">18 </w:t>
      </w:r>
      <w:r w:rsidR="00E97C02" w:rsidRPr="00A56C91">
        <w:rPr>
          <w:rFonts w:ascii="Arial" w:hAnsi="Arial" w:cs="Arial"/>
          <w:sz w:val="18"/>
          <w:szCs w:val="18"/>
          <w:u w:val="single"/>
        </w:rPr>
        <w:t>years of age who will be entrusted with the care of the animal</w:t>
      </w:r>
      <w:r w:rsidRPr="00A56C91">
        <w:rPr>
          <w:rFonts w:ascii="Arial" w:hAnsi="Arial" w:cs="Arial"/>
          <w:sz w:val="18"/>
          <w:szCs w:val="18"/>
          <w:u w:val="single"/>
        </w:rPr>
        <w:t xml:space="preserve">. </w:t>
      </w:r>
      <w:r w:rsidR="00E97C02" w:rsidRPr="00A56C91">
        <w:rPr>
          <w:rFonts w:ascii="Arial" w:hAnsi="Arial" w:cs="Arial"/>
          <w:sz w:val="18"/>
          <w:szCs w:val="18"/>
          <w:u w:val="single"/>
        </w:rPr>
        <w:t>Unless it concerns animal breeding in zoological gardens</w:t>
      </w:r>
      <w:r w:rsidRPr="00A56C91">
        <w:rPr>
          <w:rFonts w:ascii="Arial" w:hAnsi="Arial" w:cs="Arial"/>
          <w:sz w:val="18"/>
          <w:szCs w:val="18"/>
          <w:u w:val="single"/>
          <w:vertAlign w:val="superscript"/>
        </w:rPr>
        <w:t>1b)</w:t>
      </w:r>
      <w:r w:rsidRPr="00A56C91">
        <w:rPr>
          <w:rFonts w:ascii="Arial" w:hAnsi="Arial" w:cs="Arial"/>
          <w:sz w:val="18"/>
          <w:szCs w:val="18"/>
          <w:u w:val="single"/>
        </w:rPr>
        <w:t xml:space="preserve"> a</w:t>
      </w:r>
      <w:r w:rsidR="00E97C02" w:rsidRPr="00A56C91">
        <w:rPr>
          <w:rFonts w:ascii="Arial" w:hAnsi="Arial" w:cs="Arial"/>
          <w:sz w:val="18"/>
          <w:szCs w:val="18"/>
          <w:u w:val="single"/>
        </w:rPr>
        <w:t>nd rescue stations</w:t>
      </w:r>
      <w:r w:rsidRPr="00A56C91">
        <w:rPr>
          <w:rFonts w:ascii="Arial" w:hAnsi="Arial" w:cs="Arial"/>
          <w:sz w:val="18"/>
          <w:szCs w:val="18"/>
          <w:u w:val="single"/>
        </w:rPr>
        <w:t xml:space="preserve">, </w:t>
      </w:r>
      <w:r w:rsidR="00E97C02" w:rsidRPr="00A56C91">
        <w:rPr>
          <w:rFonts w:ascii="Arial" w:hAnsi="Arial" w:cs="Arial"/>
          <w:sz w:val="18"/>
          <w:szCs w:val="18"/>
          <w:u w:val="single"/>
        </w:rPr>
        <w:t>or breeding of hunting birds of prey kept under the Act</w:t>
      </w:r>
      <w:r w:rsidR="00B744BE" w:rsidRPr="00A56C91">
        <w:rPr>
          <w:rFonts w:ascii="Arial" w:hAnsi="Arial" w:cs="Arial"/>
          <w:sz w:val="18"/>
          <w:szCs w:val="18"/>
          <w:u w:val="single"/>
        </w:rPr>
        <w:t xml:space="preserve"> </w:t>
      </w:r>
      <w:r w:rsidR="00E97C02" w:rsidRPr="00A56C91">
        <w:rPr>
          <w:rFonts w:ascii="Arial" w:hAnsi="Arial" w:cs="Arial"/>
          <w:sz w:val="18"/>
          <w:szCs w:val="18"/>
          <w:u w:val="single"/>
        </w:rPr>
        <w:t>on game management</w:t>
      </w:r>
      <w:r w:rsidRPr="00A56C91">
        <w:rPr>
          <w:rFonts w:ascii="Arial" w:hAnsi="Arial" w:cs="Arial"/>
          <w:sz w:val="18"/>
          <w:szCs w:val="18"/>
          <w:u w:val="single"/>
          <w:vertAlign w:val="superscript"/>
        </w:rPr>
        <w:t>1e)</w:t>
      </w:r>
      <w:r w:rsidRPr="00A56C91">
        <w:rPr>
          <w:rFonts w:ascii="Arial" w:hAnsi="Arial" w:cs="Arial"/>
          <w:sz w:val="18"/>
          <w:szCs w:val="18"/>
          <w:u w:val="single"/>
        </w:rPr>
        <w:t xml:space="preserve">, </w:t>
      </w:r>
      <w:r w:rsidR="00E97C02" w:rsidRPr="00A56C91">
        <w:rPr>
          <w:rFonts w:ascii="Arial" w:hAnsi="Arial" w:cs="Arial"/>
          <w:sz w:val="18"/>
          <w:szCs w:val="18"/>
          <w:u w:val="single"/>
        </w:rPr>
        <w:t xml:space="preserve">the keeping of an animal requiring special care shall be subject to authorisation by the Regional Veterinary Administration </w:t>
      </w:r>
      <w:r w:rsidR="0089005A" w:rsidRPr="00A56C91">
        <w:rPr>
          <w:rFonts w:ascii="Arial" w:hAnsi="Arial" w:cs="Arial"/>
          <w:sz w:val="18"/>
          <w:szCs w:val="18"/>
          <w:u w:val="single"/>
        </w:rPr>
        <w:t xml:space="preserve">competent </w:t>
      </w:r>
      <w:r w:rsidR="000C32B7" w:rsidRPr="00A56C91">
        <w:rPr>
          <w:rFonts w:ascii="Arial" w:hAnsi="Arial" w:cs="Arial"/>
          <w:sz w:val="18"/>
          <w:szCs w:val="18"/>
          <w:u w:val="single"/>
        </w:rPr>
        <w:t xml:space="preserve">at </w:t>
      </w:r>
      <w:r w:rsidR="00B744BE" w:rsidRPr="00A56C91">
        <w:rPr>
          <w:rFonts w:ascii="Arial" w:hAnsi="Arial" w:cs="Arial"/>
          <w:sz w:val="18"/>
          <w:szCs w:val="18"/>
          <w:u w:val="single"/>
        </w:rPr>
        <w:t xml:space="preserve">the </w:t>
      </w:r>
      <w:r w:rsidR="00E97C02" w:rsidRPr="00A56C91">
        <w:rPr>
          <w:rFonts w:ascii="Arial" w:hAnsi="Arial" w:cs="Arial"/>
          <w:sz w:val="18"/>
          <w:szCs w:val="18"/>
          <w:u w:val="single"/>
        </w:rPr>
        <w:t xml:space="preserve">place where the animal </w:t>
      </w:r>
      <w:r w:rsidR="000C32B7" w:rsidRPr="00A56C91">
        <w:rPr>
          <w:rFonts w:ascii="Arial" w:hAnsi="Arial" w:cs="Arial"/>
          <w:sz w:val="18"/>
          <w:szCs w:val="18"/>
          <w:u w:val="single"/>
        </w:rPr>
        <w:t xml:space="preserve">is </w:t>
      </w:r>
      <w:r w:rsidR="00E97C02" w:rsidRPr="00A56C91">
        <w:rPr>
          <w:rFonts w:ascii="Arial" w:hAnsi="Arial" w:cs="Arial"/>
          <w:sz w:val="18"/>
          <w:szCs w:val="18"/>
          <w:u w:val="single"/>
        </w:rPr>
        <w:t>kept</w:t>
      </w:r>
      <w:r w:rsidRPr="00A56C91">
        <w:rPr>
          <w:rFonts w:ascii="Arial" w:hAnsi="Arial" w:cs="Arial"/>
          <w:sz w:val="18"/>
          <w:szCs w:val="18"/>
          <w:u w:val="single"/>
        </w:rPr>
        <w:t>.</w:t>
      </w:r>
      <w:r w:rsidR="00A56C91">
        <w:rPr>
          <w:rFonts w:ascii="Arial" w:hAnsi="Arial" w:cs="Arial"/>
          <w:sz w:val="18"/>
          <w:szCs w:val="18"/>
          <w:u w:val="single"/>
        </w:rPr>
        <w:t xml:space="preserve"> The keeper of an animal</w:t>
      </w:r>
      <w:r w:rsidR="005A0D6D">
        <w:rPr>
          <w:rFonts w:ascii="Arial" w:hAnsi="Arial" w:cs="Arial"/>
          <w:sz w:val="18"/>
          <w:szCs w:val="18"/>
          <w:u w:val="single"/>
        </w:rPr>
        <w:t xml:space="preserve"> species </w:t>
      </w:r>
      <w:r w:rsidR="00A56C91">
        <w:rPr>
          <w:rFonts w:ascii="Arial" w:hAnsi="Arial" w:cs="Arial"/>
          <w:sz w:val="18"/>
          <w:szCs w:val="18"/>
          <w:u w:val="single"/>
        </w:rPr>
        <w:t>requiring special care is entitled to start breeding the animal or extend its breeding</w:t>
      </w:r>
      <w:r w:rsidR="005A0D6D">
        <w:rPr>
          <w:rFonts w:ascii="Arial" w:hAnsi="Arial" w:cs="Arial"/>
          <w:sz w:val="18"/>
          <w:szCs w:val="18"/>
          <w:u w:val="single"/>
        </w:rPr>
        <w:t xml:space="preserve"> </w:t>
      </w:r>
      <w:r w:rsidR="00A56C91">
        <w:rPr>
          <w:rFonts w:ascii="Arial" w:hAnsi="Arial" w:cs="Arial"/>
          <w:sz w:val="18"/>
          <w:szCs w:val="18"/>
          <w:u w:val="single"/>
        </w:rPr>
        <w:t xml:space="preserve">in terms of the number </w:t>
      </w:r>
      <w:r w:rsidR="005A0D6D">
        <w:rPr>
          <w:rFonts w:ascii="Arial" w:hAnsi="Arial" w:cs="Arial"/>
          <w:sz w:val="18"/>
          <w:szCs w:val="18"/>
          <w:u w:val="single"/>
        </w:rPr>
        <w:t>or</w:t>
      </w:r>
      <w:r w:rsidR="00A56C91">
        <w:rPr>
          <w:rFonts w:ascii="Arial" w:hAnsi="Arial" w:cs="Arial"/>
          <w:sz w:val="18"/>
          <w:szCs w:val="18"/>
          <w:u w:val="single"/>
        </w:rPr>
        <w:t xml:space="preserve"> species of kep</w:t>
      </w:r>
      <w:r w:rsidR="005A0D6D">
        <w:rPr>
          <w:rFonts w:ascii="Arial" w:hAnsi="Arial" w:cs="Arial"/>
          <w:sz w:val="18"/>
          <w:szCs w:val="18"/>
          <w:u w:val="single"/>
        </w:rPr>
        <w:t>t</w:t>
      </w:r>
      <w:r w:rsidR="00A56C91">
        <w:rPr>
          <w:rFonts w:ascii="Arial" w:hAnsi="Arial" w:cs="Arial"/>
          <w:sz w:val="18"/>
          <w:szCs w:val="18"/>
          <w:u w:val="single"/>
        </w:rPr>
        <w:t xml:space="preserve"> animals only after the decision on the author</w:t>
      </w:r>
      <w:r w:rsidR="006F3B81">
        <w:rPr>
          <w:rFonts w:ascii="Arial" w:hAnsi="Arial" w:cs="Arial"/>
          <w:sz w:val="18"/>
          <w:szCs w:val="18"/>
          <w:u w:val="single"/>
        </w:rPr>
        <w:t>i</w:t>
      </w:r>
      <w:r w:rsidR="00A56C91">
        <w:rPr>
          <w:rFonts w:ascii="Arial" w:hAnsi="Arial" w:cs="Arial"/>
          <w:sz w:val="18"/>
          <w:szCs w:val="18"/>
          <w:u w:val="single"/>
        </w:rPr>
        <w:t xml:space="preserve">sation of animal breeding becomes </w:t>
      </w:r>
      <w:r w:rsidR="005A0D6D">
        <w:rPr>
          <w:rFonts w:ascii="Arial" w:hAnsi="Arial" w:cs="Arial"/>
          <w:sz w:val="18"/>
          <w:szCs w:val="18"/>
          <w:u w:val="single"/>
        </w:rPr>
        <w:t>final</w:t>
      </w:r>
      <w:r w:rsidR="00A56C91">
        <w:rPr>
          <w:rFonts w:ascii="Arial" w:hAnsi="Arial" w:cs="Arial"/>
          <w:sz w:val="18"/>
          <w:szCs w:val="18"/>
          <w:u w:val="single"/>
        </w:rPr>
        <w:t>.</w:t>
      </w:r>
    </w:p>
    <w:p w14:paraId="0B86E68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146296C" w14:textId="2C87B031" w:rsidR="00AB1E5B" w:rsidRPr="00A56C91" w:rsidRDefault="00E3470A">
      <w:pPr>
        <w:widowControl w:val="0"/>
        <w:autoSpaceDE w:val="0"/>
        <w:autoSpaceDN w:val="0"/>
        <w:adjustRightInd w:val="0"/>
        <w:spacing w:after="0" w:line="240" w:lineRule="auto"/>
        <w:jc w:val="both"/>
        <w:rPr>
          <w:rFonts w:ascii="Arial" w:hAnsi="Arial" w:cs="Arial"/>
          <w:sz w:val="18"/>
          <w:szCs w:val="18"/>
          <w:u w:val="single"/>
        </w:rPr>
      </w:pPr>
      <w:r w:rsidRPr="00A56C91">
        <w:rPr>
          <w:rFonts w:ascii="Arial" w:hAnsi="Arial" w:cs="Arial"/>
          <w:sz w:val="18"/>
          <w:szCs w:val="18"/>
        </w:rPr>
        <w:tab/>
      </w:r>
      <w:r w:rsidRPr="00A56C91">
        <w:rPr>
          <w:rFonts w:ascii="Arial" w:hAnsi="Arial" w:cs="Arial"/>
          <w:sz w:val="18"/>
          <w:szCs w:val="18"/>
          <w:u w:val="single"/>
        </w:rPr>
        <w:t xml:space="preserve">(6) </w:t>
      </w:r>
      <w:r w:rsidR="00FE7417" w:rsidRPr="00A56C91">
        <w:rPr>
          <w:rFonts w:ascii="Arial" w:hAnsi="Arial" w:cs="Arial"/>
          <w:sz w:val="18"/>
          <w:szCs w:val="18"/>
          <w:u w:val="single"/>
        </w:rPr>
        <w:t>The application for authorisation</w:t>
      </w:r>
      <w:r w:rsidR="001F2887" w:rsidRPr="00A56C91">
        <w:rPr>
          <w:rFonts w:ascii="Arial" w:hAnsi="Arial" w:cs="Arial"/>
          <w:sz w:val="18"/>
          <w:szCs w:val="18"/>
          <w:u w:val="single"/>
        </w:rPr>
        <w:t xml:space="preserve"> of </w:t>
      </w:r>
      <w:r w:rsidR="00CA2FA8" w:rsidRPr="00A56C91">
        <w:rPr>
          <w:rFonts w:ascii="Arial" w:hAnsi="Arial" w:cs="Arial"/>
          <w:sz w:val="18"/>
          <w:szCs w:val="18"/>
          <w:u w:val="single"/>
        </w:rPr>
        <w:t>breeding</w:t>
      </w:r>
      <w:r w:rsidR="001F2887" w:rsidRPr="00A56C91">
        <w:rPr>
          <w:rFonts w:ascii="Arial" w:hAnsi="Arial" w:cs="Arial"/>
          <w:sz w:val="18"/>
          <w:szCs w:val="18"/>
          <w:u w:val="single"/>
        </w:rPr>
        <w:t xml:space="preserve"> </w:t>
      </w:r>
      <w:r w:rsidR="00A56C91">
        <w:rPr>
          <w:rFonts w:ascii="Arial" w:hAnsi="Arial" w:cs="Arial"/>
          <w:sz w:val="18"/>
          <w:szCs w:val="18"/>
          <w:u w:val="single"/>
        </w:rPr>
        <w:t>of animal species requiring special care shall be submitted through a form, the mandatory template of which is published on the website of the Ministry, and</w:t>
      </w:r>
      <w:r w:rsidR="0021370F">
        <w:rPr>
          <w:rFonts w:ascii="Arial" w:hAnsi="Arial" w:cs="Arial"/>
          <w:sz w:val="18"/>
          <w:szCs w:val="18"/>
          <w:u w:val="single"/>
        </w:rPr>
        <w:t xml:space="preserve"> </w:t>
      </w:r>
      <w:r w:rsidR="00A56C91">
        <w:rPr>
          <w:rFonts w:ascii="Arial" w:hAnsi="Arial" w:cs="Arial"/>
          <w:sz w:val="18"/>
          <w:szCs w:val="18"/>
          <w:u w:val="single"/>
        </w:rPr>
        <w:t>ap</w:t>
      </w:r>
      <w:r w:rsidR="0021370F">
        <w:rPr>
          <w:rFonts w:ascii="Arial" w:hAnsi="Arial" w:cs="Arial"/>
          <w:sz w:val="18"/>
          <w:szCs w:val="18"/>
          <w:u w:val="single"/>
        </w:rPr>
        <w:t>a</w:t>
      </w:r>
      <w:r w:rsidR="00A56C91">
        <w:rPr>
          <w:rFonts w:ascii="Arial" w:hAnsi="Arial" w:cs="Arial"/>
          <w:sz w:val="18"/>
          <w:szCs w:val="18"/>
          <w:u w:val="single"/>
        </w:rPr>
        <w:t xml:space="preserve">rt from </w:t>
      </w:r>
      <w:r w:rsidR="0021370F">
        <w:rPr>
          <w:rFonts w:ascii="Arial" w:hAnsi="Arial" w:cs="Arial"/>
          <w:sz w:val="18"/>
          <w:szCs w:val="18"/>
          <w:u w:val="single"/>
        </w:rPr>
        <w:t xml:space="preserve">the </w:t>
      </w:r>
      <w:r w:rsidR="00A56C91">
        <w:rPr>
          <w:rFonts w:ascii="Arial" w:hAnsi="Arial" w:cs="Arial"/>
          <w:sz w:val="18"/>
          <w:szCs w:val="18"/>
          <w:u w:val="single"/>
        </w:rPr>
        <w:t xml:space="preserve">general requisites </w:t>
      </w:r>
      <w:r w:rsidR="0021370F">
        <w:rPr>
          <w:rFonts w:ascii="Arial" w:hAnsi="Arial" w:cs="Arial"/>
          <w:sz w:val="18"/>
          <w:szCs w:val="18"/>
          <w:u w:val="single"/>
        </w:rPr>
        <w:t>laid down in the Rules of Administrative Procedure</w:t>
      </w:r>
      <w:r w:rsidR="005A0D6D">
        <w:rPr>
          <w:rFonts w:ascii="Arial" w:hAnsi="Arial" w:cs="Arial"/>
          <w:sz w:val="18"/>
          <w:szCs w:val="18"/>
          <w:u w:val="single"/>
        </w:rPr>
        <w:t xml:space="preserve"> </w:t>
      </w:r>
      <w:r w:rsidR="00FE7417" w:rsidRPr="00A56C91">
        <w:rPr>
          <w:rFonts w:ascii="Arial" w:hAnsi="Arial" w:cs="Arial"/>
          <w:sz w:val="18"/>
          <w:szCs w:val="18"/>
          <w:u w:val="single"/>
        </w:rPr>
        <w:t xml:space="preserve">shall </w:t>
      </w:r>
      <w:r w:rsidR="001F2887" w:rsidRPr="00A56C91">
        <w:rPr>
          <w:rFonts w:ascii="Arial" w:hAnsi="Arial" w:cs="Arial"/>
          <w:sz w:val="18"/>
          <w:szCs w:val="18"/>
          <w:u w:val="single"/>
        </w:rPr>
        <w:t>include</w:t>
      </w:r>
      <w:r w:rsidR="00FE7417" w:rsidRPr="00A56C91">
        <w:rPr>
          <w:rFonts w:ascii="Arial" w:hAnsi="Arial" w:cs="Arial"/>
          <w:sz w:val="18"/>
          <w:szCs w:val="18"/>
          <w:u w:val="single"/>
        </w:rPr>
        <w:t xml:space="preserve"> </w:t>
      </w:r>
      <w:r w:rsidRPr="00A56C91">
        <w:rPr>
          <w:rFonts w:ascii="Arial" w:hAnsi="Arial" w:cs="Arial"/>
          <w:sz w:val="18"/>
          <w:szCs w:val="18"/>
          <w:u w:val="single"/>
        </w:rPr>
        <w:t xml:space="preserve"> </w:t>
      </w:r>
    </w:p>
    <w:p w14:paraId="0BAFFB6A" w14:textId="6BC6BC9E" w:rsidR="00AB1E5B" w:rsidRPr="00A56C91" w:rsidRDefault="00AB1E5B">
      <w:pPr>
        <w:widowControl w:val="0"/>
        <w:autoSpaceDE w:val="0"/>
        <w:autoSpaceDN w:val="0"/>
        <w:adjustRightInd w:val="0"/>
        <w:spacing w:after="0" w:line="240" w:lineRule="auto"/>
        <w:rPr>
          <w:rFonts w:ascii="Arial" w:hAnsi="Arial" w:cs="Arial"/>
          <w:sz w:val="18"/>
          <w:szCs w:val="18"/>
          <w:u w:val="single"/>
        </w:rPr>
      </w:pPr>
    </w:p>
    <w:p w14:paraId="794CC98D" w14:textId="1E41CE6F" w:rsidR="00AB1E5B" w:rsidRPr="00A56C91" w:rsidRDefault="00E3470A">
      <w:pPr>
        <w:widowControl w:val="0"/>
        <w:autoSpaceDE w:val="0"/>
        <w:autoSpaceDN w:val="0"/>
        <w:adjustRightInd w:val="0"/>
        <w:spacing w:after="0" w:line="240" w:lineRule="auto"/>
        <w:jc w:val="both"/>
        <w:rPr>
          <w:rFonts w:ascii="Arial" w:hAnsi="Arial" w:cs="Arial"/>
          <w:sz w:val="18"/>
          <w:szCs w:val="18"/>
          <w:u w:val="single"/>
        </w:rPr>
      </w:pPr>
      <w:r w:rsidRPr="00A56C91">
        <w:rPr>
          <w:rFonts w:ascii="Arial" w:hAnsi="Arial" w:cs="Arial"/>
          <w:sz w:val="18"/>
          <w:szCs w:val="18"/>
          <w:u w:val="single"/>
        </w:rPr>
        <w:t xml:space="preserve">a) </w:t>
      </w:r>
      <w:r w:rsidR="00FE7417" w:rsidRPr="00A56C91">
        <w:rPr>
          <w:rFonts w:ascii="Arial" w:hAnsi="Arial" w:cs="Arial"/>
          <w:sz w:val="18"/>
          <w:szCs w:val="18"/>
          <w:u w:val="single"/>
        </w:rPr>
        <w:t xml:space="preserve">place </w:t>
      </w:r>
      <w:r w:rsidR="001F2887" w:rsidRPr="00A56C91">
        <w:rPr>
          <w:rFonts w:ascii="Arial" w:hAnsi="Arial" w:cs="Arial"/>
          <w:sz w:val="18"/>
          <w:szCs w:val="18"/>
          <w:u w:val="single"/>
        </w:rPr>
        <w:t xml:space="preserve">where the animal </w:t>
      </w:r>
      <w:r w:rsidR="00CA2FA8" w:rsidRPr="00A56C91">
        <w:rPr>
          <w:rFonts w:ascii="Arial" w:hAnsi="Arial" w:cs="Arial"/>
          <w:sz w:val="18"/>
          <w:szCs w:val="18"/>
          <w:u w:val="single"/>
        </w:rPr>
        <w:t>i</w:t>
      </w:r>
      <w:r w:rsidR="001F2887" w:rsidRPr="00A56C91">
        <w:rPr>
          <w:rFonts w:ascii="Arial" w:hAnsi="Arial" w:cs="Arial"/>
          <w:sz w:val="18"/>
          <w:szCs w:val="18"/>
          <w:u w:val="single"/>
        </w:rPr>
        <w:t xml:space="preserve">s kept </w:t>
      </w:r>
      <w:r w:rsidR="00FE7417" w:rsidRPr="00A56C91">
        <w:rPr>
          <w:rFonts w:ascii="Arial" w:hAnsi="Arial" w:cs="Arial"/>
          <w:sz w:val="18"/>
          <w:szCs w:val="18"/>
          <w:u w:val="single"/>
        </w:rPr>
        <w:t>in the territory of the Czech Republic</w:t>
      </w:r>
      <w:r w:rsidRPr="00A56C91">
        <w:rPr>
          <w:rFonts w:ascii="Arial" w:hAnsi="Arial" w:cs="Arial"/>
          <w:sz w:val="18"/>
          <w:szCs w:val="18"/>
          <w:u w:val="single"/>
        </w:rPr>
        <w:t xml:space="preserve">, </w:t>
      </w:r>
    </w:p>
    <w:p w14:paraId="37EFF772" w14:textId="7160A3D8" w:rsidR="002E3345" w:rsidRDefault="00E3470A">
      <w:pPr>
        <w:widowControl w:val="0"/>
        <w:autoSpaceDE w:val="0"/>
        <w:autoSpaceDN w:val="0"/>
        <w:adjustRightInd w:val="0"/>
        <w:spacing w:after="0" w:line="240" w:lineRule="auto"/>
        <w:jc w:val="both"/>
        <w:rPr>
          <w:rFonts w:ascii="Arial" w:hAnsi="Arial" w:cs="Arial"/>
          <w:sz w:val="18"/>
          <w:szCs w:val="18"/>
          <w:u w:val="single"/>
        </w:rPr>
      </w:pPr>
      <w:r w:rsidRPr="00A56C91">
        <w:rPr>
          <w:rFonts w:ascii="Arial" w:hAnsi="Arial" w:cs="Arial"/>
          <w:sz w:val="18"/>
          <w:szCs w:val="18"/>
          <w:u w:val="single"/>
        </w:rPr>
        <w:t xml:space="preserve">b) </w:t>
      </w:r>
      <w:r w:rsidR="002E3345">
        <w:rPr>
          <w:rFonts w:ascii="Arial" w:hAnsi="Arial" w:cs="Arial"/>
          <w:sz w:val="18"/>
          <w:szCs w:val="18"/>
          <w:u w:val="single"/>
        </w:rPr>
        <w:t xml:space="preserve">identification data of the person </w:t>
      </w:r>
      <w:r w:rsidR="00131D54">
        <w:rPr>
          <w:rFonts w:ascii="Arial" w:hAnsi="Arial" w:cs="Arial"/>
          <w:sz w:val="18"/>
          <w:szCs w:val="18"/>
          <w:u w:val="single"/>
        </w:rPr>
        <w:t xml:space="preserve">who will be entrusted </w:t>
      </w:r>
      <w:r w:rsidR="005A0D6D">
        <w:rPr>
          <w:rFonts w:ascii="Arial" w:hAnsi="Arial" w:cs="Arial"/>
          <w:sz w:val="18"/>
          <w:szCs w:val="18"/>
          <w:u w:val="single"/>
        </w:rPr>
        <w:t xml:space="preserve">with the </w:t>
      </w:r>
      <w:r w:rsidR="00131D54">
        <w:rPr>
          <w:rFonts w:ascii="Arial" w:hAnsi="Arial" w:cs="Arial"/>
          <w:sz w:val="18"/>
          <w:szCs w:val="18"/>
          <w:u w:val="single"/>
        </w:rPr>
        <w:t>care of the animal,</w:t>
      </w:r>
      <w:r w:rsidR="002E3345">
        <w:rPr>
          <w:rFonts w:ascii="Arial" w:hAnsi="Arial" w:cs="Arial"/>
          <w:sz w:val="18"/>
          <w:szCs w:val="18"/>
          <w:u w:val="single"/>
        </w:rPr>
        <w:t xml:space="preserve"> if the bre</w:t>
      </w:r>
      <w:r w:rsidR="00D975CB">
        <w:rPr>
          <w:rFonts w:ascii="Arial" w:hAnsi="Arial" w:cs="Arial"/>
          <w:sz w:val="18"/>
          <w:szCs w:val="18"/>
          <w:u w:val="single"/>
        </w:rPr>
        <w:t>ed</w:t>
      </w:r>
      <w:r w:rsidR="002E3345">
        <w:rPr>
          <w:rFonts w:ascii="Arial" w:hAnsi="Arial" w:cs="Arial"/>
          <w:sz w:val="18"/>
          <w:szCs w:val="18"/>
          <w:u w:val="single"/>
        </w:rPr>
        <w:t>er is a legal person</w:t>
      </w:r>
      <w:r w:rsidR="00D975CB">
        <w:rPr>
          <w:rFonts w:ascii="Arial" w:hAnsi="Arial" w:cs="Arial"/>
          <w:sz w:val="18"/>
          <w:szCs w:val="18"/>
          <w:u w:val="single"/>
        </w:rPr>
        <w:t>,</w:t>
      </w:r>
    </w:p>
    <w:p w14:paraId="6B547E23" w14:textId="349A1955" w:rsidR="00AB1E5B" w:rsidRPr="00A56C91" w:rsidRDefault="002E3345">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c) sp</w:t>
      </w:r>
      <w:r w:rsidR="00FE7417" w:rsidRPr="00A56C91">
        <w:rPr>
          <w:rFonts w:ascii="Arial" w:hAnsi="Arial" w:cs="Arial"/>
          <w:sz w:val="18"/>
          <w:szCs w:val="18"/>
          <w:u w:val="single"/>
        </w:rPr>
        <w:t xml:space="preserve">ecies and </w:t>
      </w:r>
      <w:r>
        <w:rPr>
          <w:rFonts w:ascii="Arial" w:hAnsi="Arial" w:cs="Arial"/>
          <w:sz w:val="18"/>
          <w:szCs w:val="18"/>
          <w:u w:val="single"/>
        </w:rPr>
        <w:t xml:space="preserve">maximum </w:t>
      </w:r>
      <w:r w:rsidR="00FE7417" w:rsidRPr="00A56C91">
        <w:rPr>
          <w:rFonts w:ascii="Arial" w:hAnsi="Arial" w:cs="Arial"/>
          <w:sz w:val="18"/>
          <w:szCs w:val="18"/>
          <w:u w:val="single"/>
        </w:rPr>
        <w:t xml:space="preserve">number of </w:t>
      </w:r>
      <w:r w:rsidR="001F2887" w:rsidRPr="00A56C91">
        <w:rPr>
          <w:rFonts w:ascii="Arial" w:hAnsi="Arial" w:cs="Arial"/>
          <w:sz w:val="18"/>
          <w:szCs w:val="18"/>
          <w:u w:val="single"/>
        </w:rPr>
        <w:t>a</w:t>
      </w:r>
      <w:r w:rsidR="00FE7417" w:rsidRPr="00A56C91">
        <w:rPr>
          <w:rFonts w:ascii="Arial" w:hAnsi="Arial" w:cs="Arial"/>
          <w:sz w:val="18"/>
          <w:szCs w:val="18"/>
          <w:u w:val="single"/>
        </w:rPr>
        <w:t>nimals</w:t>
      </w:r>
      <w:r w:rsidR="001F2887" w:rsidRPr="00A56C91">
        <w:rPr>
          <w:rFonts w:ascii="Arial" w:hAnsi="Arial" w:cs="Arial"/>
          <w:sz w:val="18"/>
          <w:szCs w:val="18"/>
          <w:u w:val="single"/>
        </w:rPr>
        <w:t xml:space="preserve"> kept</w:t>
      </w:r>
      <w:r w:rsidR="00E3470A" w:rsidRPr="00A56C91">
        <w:rPr>
          <w:rFonts w:ascii="Arial" w:hAnsi="Arial" w:cs="Arial"/>
          <w:sz w:val="18"/>
          <w:szCs w:val="18"/>
          <w:u w:val="single"/>
        </w:rPr>
        <w:t xml:space="preserve">, </w:t>
      </w:r>
    </w:p>
    <w:p w14:paraId="4B5C3FFB" w14:textId="78474238" w:rsidR="00AB1E5B" w:rsidRPr="00A56C91" w:rsidRDefault="00D975CB">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d</w:t>
      </w:r>
      <w:r w:rsidR="00E3470A" w:rsidRPr="00A56C91">
        <w:rPr>
          <w:rFonts w:ascii="Arial" w:hAnsi="Arial" w:cs="Arial"/>
          <w:sz w:val="18"/>
          <w:szCs w:val="18"/>
          <w:u w:val="single"/>
        </w:rPr>
        <w:t xml:space="preserve">) </w:t>
      </w:r>
      <w:r w:rsidR="002E3345">
        <w:rPr>
          <w:rFonts w:ascii="Arial" w:hAnsi="Arial" w:cs="Arial"/>
          <w:sz w:val="18"/>
          <w:szCs w:val="18"/>
          <w:u w:val="single"/>
        </w:rPr>
        <w:t xml:space="preserve">a </w:t>
      </w:r>
      <w:r w:rsidR="00FE7417" w:rsidRPr="00A56C91">
        <w:rPr>
          <w:rFonts w:ascii="Arial" w:hAnsi="Arial" w:cs="Arial"/>
          <w:sz w:val="18"/>
          <w:szCs w:val="18"/>
          <w:u w:val="single"/>
        </w:rPr>
        <w:t xml:space="preserve">brief description of the </w:t>
      </w:r>
      <w:r w:rsidR="001F2887" w:rsidRPr="00A56C91">
        <w:rPr>
          <w:rFonts w:ascii="Arial" w:hAnsi="Arial" w:cs="Arial"/>
          <w:sz w:val="18"/>
          <w:szCs w:val="18"/>
          <w:u w:val="single"/>
        </w:rPr>
        <w:t>facility</w:t>
      </w:r>
      <w:r w:rsidR="00697E66">
        <w:rPr>
          <w:rFonts w:ascii="Arial" w:hAnsi="Arial" w:cs="Arial"/>
          <w:sz w:val="18"/>
          <w:szCs w:val="18"/>
          <w:u w:val="single"/>
        </w:rPr>
        <w:t xml:space="preserve"> keeping the animal</w:t>
      </w:r>
      <w:r w:rsidR="001F2887" w:rsidRPr="00A56C91">
        <w:rPr>
          <w:rFonts w:ascii="Arial" w:hAnsi="Arial" w:cs="Arial"/>
          <w:sz w:val="18"/>
          <w:szCs w:val="18"/>
          <w:u w:val="single"/>
        </w:rPr>
        <w:t xml:space="preserve"> and its equipment</w:t>
      </w:r>
      <w:r w:rsidR="00E3470A" w:rsidRPr="00A56C91">
        <w:rPr>
          <w:rFonts w:ascii="Arial" w:hAnsi="Arial" w:cs="Arial"/>
          <w:sz w:val="18"/>
          <w:szCs w:val="18"/>
          <w:u w:val="single"/>
        </w:rPr>
        <w:t xml:space="preserve">, </w:t>
      </w:r>
    </w:p>
    <w:p w14:paraId="426A796D" w14:textId="1454258B" w:rsidR="00AB1E5B" w:rsidRPr="00A56C91" w:rsidRDefault="00943CEA">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e</w:t>
      </w:r>
      <w:r w:rsidR="00E3470A" w:rsidRPr="00A56C91">
        <w:rPr>
          <w:rFonts w:ascii="Arial" w:hAnsi="Arial" w:cs="Arial"/>
          <w:sz w:val="18"/>
          <w:szCs w:val="18"/>
          <w:u w:val="single"/>
        </w:rPr>
        <w:t xml:space="preserve">) </w:t>
      </w:r>
      <w:r w:rsidR="001F2887" w:rsidRPr="00A56C91">
        <w:rPr>
          <w:rFonts w:ascii="Arial" w:hAnsi="Arial" w:cs="Arial"/>
          <w:sz w:val="18"/>
          <w:szCs w:val="18"/>
          <w:u w:val="single"/>
        </w:rPr>
        <w:t xml:space="preserve">consent of the responsible person with the carrying out </w:t>
      </w:r>
      <w:r w:rsidR="00CA2FA8" w:rsidRPr="00A56C91">
        <w:rPr>
          <w:rFonts w:ascii="Arial" w:hAnsi="Arial" w:cs="Arial"/>
          <w:sz w:val="18"/>
          <w:szCs w:val="18"/>
          <w:u w:val="single"/>
        </w:rPr>
        <w:t xml:space="preserve">of </w:t>
      </w:r>
      <w:r w:rsidR="001F2887" w:rsidRPr="00A56C91">
        <w:rPr>
          <w:rFonts w:ascii="Arial" w:hAnsi="Arial" w:cs="Arial"/>
          <w:sz w:val="18"/>
          <w:szCs w:val="18"/>
          <w:u w:val="single"/>
        </w:rPr>
        <w:t>inspections of an individual animal or a group of animals of animal species requiring special care, premises and facilities</w:t>
      </w:r>
      <w:r w:rsidR="00E3470A" w:rsidRPr="00A56C91">
        <w:rPr>
          <w:rFonts w:ascii="Arial" w:hAnsi="Arial" w:cs="Arial"/>
          <w:sz w:val="18"/>
          <w:szCs w:val="18"/>
          <w:u w:val="single"/>
        </w:rPr>
        <w:t xml:space="preserve"> </w:t>
      </w:r>
      <w:r w:rsidR="001F2887" w:rsidRPr="00A56C91">
        <w:rPr>
          <w:rFonts w:ascii="Arial" w:hAnsi="Arial" w:cs="Arial"/>
          <w:sz w:val="18"/>
          <w:szCs w:val="18"/>
          <w:u w:val="single"/>
        </w:rPr>
        <w:t>in which these animals are kept, and premises</w:t>
      </w:r>
      <w:r w:rsidR="00E3470A" w:rsidRPr="00A56C91">
        <w:rPr>
          <w:rFonts w:ascii="Arial" w:hAnsi="Arial" w:cs="Arial"/>
          <w:sz w:val="18"/>
          <w:szCs w:val="18"/>
          <w:u w:val="single"/>
        </w:rPr>
        <w:t xml:space="preserve"> </w:t>
      </w:r>
      <w:r w:rsidR="001F2887" w:rsidRPr="00A56C91">
        <w:rPr>
          <w:rFonts w:ascii="Arial" w:hAnsi="Arial" w:cs="Arial"/>
          <w:sz w:val="18"/>
          <w:szCs w:val="18"/>
          <w:u w:val="single"/>
        </w:rPr>
        <w:t>related to breeding, especially the feed storage areas</w:t>
      </w:r>
      <w:r w:rsidR="00E3470A" w:rsidRPr="00A56C91">
        <w:rPr>
          <w:rFonts w:ascii="Arial" w:hAnsi="Arial" w:cs="Arial"/>
          <w:sz w:val="18"/>
          <w:szCs w:val="18"/>
          <w:u w:val="single"/>
        </w:rPr>
        <w:t xml:space="preserve">. </w:t>
      </w:r>
    </w:p>
    <w:p w14:paraId="09C131B4" w14:textId="7E6D154D" w:rsidR="00AB1E5B" w:rsidRDefault="00943CEA">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f)</w:t>
      </w:r>
      <w:r w:rsidR="00131D54">
        <w:rPr>
          <w:rFonts w:ascii="Arial" w:hAnsi="Arial" w:cs="Arial"/>
          <w:sz w:val="18"/>
          <w:szCs w:val="18"/>
          <w:u w:val="single"/>
        </w:rPr>
        <w:t xml:space="preserve"> occupancy permit or certificate of occupancy for the property intended for keeping of animals issued by the Building Authority, if animals referred to in Section 14a(4) are kept,</w:t>
      </w:r>
      <w:r w:rsidR="005A0D6D">
        <w:rPr>
          <w:rFonts w:ascii="Arial" w:hAnsi="Arial" w:cs="Arial"/>
          <w:sz w:val="18"/>
          <w:szCs w:val="18"/>
          <w:u w:val="single"/>
        </w:rPr>
        <w:t xml:space="preserve"> and</w:t>
      </w:r>
    </w:p>
    <w:p w14:paraId="27BFAEF4" w14:textId="6C4F55E6" w:rsidR="00131D54" w:rsidRDefault="00131D54">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 xml:space="preserve">g) certificate under Section 14d(1), if it concerns a </w:t>
      </w:r>
      <w:r w:rsidR="00697E66">
        <w:rPr>
          <w:rFonts w:ascii="Arial" w:hAnsi="Arial" w:cs="Arial"/>
          <w:sz w:val="18"/>
          <w:szCs w:val="18"/>
          <w:u w:val="single"/>
        </w:rPr>
        <w:t>keeper</w:t>
      </w:r>
      <w:r>
        <w:rPr>
          <w:rFonts w:ascii="Arial" w:hAnsi="Arial" w:cs="Arial"/>
          <w:sz w:val="18"/>
          <w:szCs w:val="18"/>
          <w:u w:val="single"/>
        </w:rPr>
        <w:t xml:space="preserve"> of animals referred to in Section 14a(4); this also applies to a person who will be entrusted </w:t>
      </w:r>
      <w:r w:rsidR="005A0D6D">
        <w:rPr>
          <w:rFonts w:ascii="Arial" w:hAnsi="Arial" w:cs="Arial"/>
          <w:sz w:val="18"/>
          <w:szCs w:val="18"/>
          <w:u w:val="single"/>
        </w:rPr>
        <w:t xml:space="preserve">with the </w:t>
      </w:r>
      <w:r>
        <w:rPr>
          <w:rFonts w:ascii="Arial" w:hAnsi="Arial" w:cs="Arial"/>
          <w:sz w:val="18"/>
          <w:szCs w:val="18"/>
          <w:u w:val="single"/>
        </w:rPr>
        <w:t>care of the</w:t>
      </w:r>
      <w:r w:rsidR="005A0D6D">
        <w:rPr>
          <w:rFonts w:ascii="Arial" w:hAnsi="Arial" w:cs="Arial"/>
          <w:sz w:val="18"/>
          <w:szCs w:val="18"/>
          <w:u w:val="single"/>
        </w:rPr>
        <w:t>se</w:t>
      </w:r>
      <w:r>
        <w:rPr>
          <w:rFonts w:ascii="Arial" w:hAnsi="Arial" w:cs="Arial"/>
          <w:sz w:val="18"/>
          <w:szCs w:val="18"/>
          <w:u w:val="single"/>
        </w:rPr>
        <w:t xml:space="preserve"> animals.</w:t>
      </w:r>
    </w:p>
    <w:p w14:paraId="12CF9FE1" w14:textId="77777777" w:rsidR="0021370F" w:rsidRPr="00A56C91" w:rsidRDefault="0021370F">
      <w:pPr>
        <w:widowControl w:val="0"/>
        <w:autoSpaceDE w:val="0"/>
        <w:autoSpaceDN w:val="0"/>
        <w:adjustRightInd w:val="0"/>
        <w:spacing w:after="0" w:line="240" w:lineRule="auto"/>
        <w:rPr>
          <w:rFonts w:ascii="Arial" w:hAnsi="Arial" w:cs="Arial"/>
          <w:sz w:val="18"/>
          <w:szCs w:val="18"/>
          <w:u w:val="single"/>
        </w:rPr>
      </w:pPr>
    </w:p>
    <w:p w14:paraId="539C7778" w14:textId="0BD94045" w:rsidR="00AB1E5B" w:rsidRPr="00131D54" w:rsidRDefault="00E3470A">
      <w:pPr>
        <w:widowControl w:val="0"/>
        <w:autoSpaceDE w:val="0"/>
        <w:autoSpaceDN w:val="0"/>
        <w:adjustRightInd w:val="0"/>
        <w:spacing w:after="0" w:line="240" w:lineRule="auto"/>
        <w:jc w:val="both"/>
        <w:rPr>
          <w:rFonts w:ascii="Arial" w:hAnsi="Arial" w:cs="Arial"/>
          <w:sz w:val="18"/>
          <w:szCs w:val="18"/>
          <w:u w:val="single"/>
        </w:rPr>
      </w:pPr>
      <w:r w:rsidRPr="005A0D6D">
        <w:rPr>
          <w:rFonts w:ascii="Arial" w:hAnsi="Arial" w:cs="Arial"/>
          <w:sz w:val="18"/>
          <w:szCs w:val="18"/>
        </w:rPr>
        <w:tab/>
      </w:r>
      <w:r w:rsidRPr="00131D54">
        <w:rPr>
          <w:rFonts w:ascii="Arial" w:hAnsi="Arial" w:cs="Arial"/>
          <w:sz w:val="18"/>
          <w:szCs w:val="18"/>
          <w:u w:val="single"/>
        </w:rPr>
        <w:t xml:space="preserve">(7) </w:t>
      </w:r>
      <w:r w:rsidR="00EE0694" w:rsidRPr="00131D54">
        <w:rPr>
          <w:rFonts w:ascii="Arial" w:hAnsi="Arial" w:cs="Arial"/>
          <w:sz w:val="18"/>
          <w:szCs w:val="18"/>
          <w:u w:val="single"/>
        </w:rPr>
        <w:t xml:space="preserve">The Regional Veterinary Administration shall not grant authorisation </w:t>
      </w:r>
      <w:r w:rsidR="00CA2FA8" w:rsidRPr="00131D54">
        <w:rPr>
          <w:rFonts w:ascii="Arial" w:hAnsi="Arial" w:cs="Arial"/>
          <w:sz w:val="18"/>
          <w:szCs w:val="18"/>
          <w:u w:val="single"/>
        </w:rPr>
        <w:t>as referred to in</w:t>
      </w:r>
      <w:r w:rsidR="00EE0694" w:rsidRPr="00131D54">
        <w:rPr>
          <w:rFonts w:ascii="Arial" w:hAnsi="Arial" w:cs="Arial"/>
          <w:sz w:val="18"/>
          <w:szCs w:val="18"/>
          <w:u w:val="single"/>
        </w:rPr>
        <w:t xml:space="preserve"> paragraph</w:t>
      </w:r>
      <w:r w:rsidRPr="00131D54">
        <w:rPr>
          <w:rFonts w:ascii="Arial" w:hAnsi="Arial" w:cs="Arial"/>
          <w:sz w:val="18"/>
          <w:szCs w:val="18"/>
          <w:u w:val="single"/>
        </w:rPr>
        <w:t xml:space="preserve"> 5, </w:t>
      </w:r>
      <w:r w:rsidR="00131D54" w:rsidRPr="00131D54">
        <w:rPr>
          <w:rFonts w:ascii="Arial" w:hAnsi="Arial" w:cs="Arial"/>
          <w:sz w:val="18"/>
          <w:szCs w:val="18"/>
          <w:u w:val="single"/>
        </w:rPr>
        <w:t xml:space="preserve">if the applicant fails to comply with the </w:t>
      </w:r>
      <w:r w:rsidR="00EE0694" w:rsidRPr="00131D54">
        <w:rPr>
          <w:rFonts w:ascii="Arial" w:hAnsi="Arial" w:cs="Arial"/>
          <w:sz w:val="18"/>
          <w:szCs w:val="18"/>
          <w:u w:val="single"/>
        </w:rPr>
        <w:t xml:space="preserve">conditions as specified </w:t>
      </w:r>
      <w:r w:rsidR="00131D54" w:rsidRPr="00131D54">
        <w:rPr>
          <w:rFonts w:ascii="Arial" w:hAnsi="Arial" w:cs="Arial"/>
          <w:sz w:val="18"/>
          <w:szCs w:val="18"/>
          <w:u w:val="single"/>
        </w:rPr>
        <w:t>in this Act and in the implementing legislation issued for the purpose of its implementation</w:t>
      </w:r>
      <w:r w:rsidR="00EE0694" w:rsidRPr="00131D54">
        <w:rPr>
          <w:rFonts w:ascii="Arial" w:hAnsi="Arial" w:cs="Arial"/>
          <w:sz w:val="18"/>
          <w:szCs w:val="18"/>
          <w:u w:val="single"/>
        </w:rPr>
        <w:t>. The Regional Veterinary Administration shall in the authorisation as referred to in paragraph</w:t>
      </w:r>
      <w:r w:rsidRPr="00131D54">
        <w:rPr>
          <w:rFonts w:ascii="Arial" w:hAnsi="Arial" w:cs="Arial"/>
          <w:sz w:val="18"/>
          <w:szCs w:val="18"/>
          <w:u w:val="single"/>
        </w:rPr>
        <w:t xml:space="preserve"> 5 </w:t>
      </w:r>
      <w:r w:rsidR="00EE0694" w:rsidRPr="00131D54">
        <w:rPr>
          <w:rFonts w:ascii="Arial" w:hAnsi="Arial" w:cs="Arial"/>
          <w:sz w:val="18"/>
          <w:szCs w:val="18"/>
          <w:u w:val="single"/>
        </w:rPr>
        <w:t>define the ma</w:t>
      </w:r>
      <w:r w:rsidR="00CA2FA8" w:rsidRPr="00131D54">
        <w:rPr>
          <w:rFonts w:ascii="Arial" w:hAnsi="Arial" w:cs="Arial"/>
          <w:sz w:val="18"/>
          <w:szCs w:val="18"/>
          <w:u w:val="single"/>
        </w:rPr>
        <w:t>x</w:t>
      </w:r>
      <w:r w:rsidR="00EE0694" w:rsidRPr="00131D54">
        <w:rPr>
          <w:rFonts w:ascii="Arial" w:hAnsi="Arial" w:cs="Arial"/>
          <w:sz w:val="18"/>
          <w:szCs w:val="18"/>
          <w:u w:val="single"/>
        </w:rPr>
        <w:t>imum numbers of animals that can be kept in a facility stated in the application pursuant to paragraph</w:t>
      </w:r>
      <w:r w:rsidRPr="00131D54">
        <w:rPr>
          <w:rFonts w:ascii="Arial" w:hAnsi="Arial" w:cs="Arial"/>
          <w:sz w:val="18"/>
          <w:szCs w:val="18"/>
          <w:u w:val="single"/>
        </w:rPr>
        <w:t xml:space="preserve"> 6</w:t>
      </w:r>
      <w:r w:rsidR="00EE0694" w:rsidRPr="00131D54">
        <w:rPr>
          <w:rFonts w:ascii="Arial" w:hAnsi="Arial" w:cs="Arial"/>
          <w:sz w:val="18"/>
          <w:szCs w:val="18"/>
          <w:u w:val="single"/>
        </w:rPr>
        <w:t>(</w:t>
      </w:r>
      <w:r w:rsidRPr="00131D54">
        <w:rPr>
          <w:rFonts w:ascii="Arial" w:hAnsi="Arial" w:cs="Arial"/>
          <w:sz w:val="18"/>
          <w:szCs w:val="18"/>
          <w:u w:val="single"/>
        </w:rPr>
        <w:t xml:space="preserve">c). </w:t>
      </w:r>
      <w:r w:rsidR="00EE0694" w:rsidRPr="00131D54">
        <w:rPr>
          <w:rFonts w:ascii="Arial" w:hAnsi="Arial" w:cs="Arial"/>
          <w:sz w:val="18"/>
          <w:szCs w:val="18"/>
          <w:u w:val="single"/>
        </w:rPr>
        <w:t xml:space="preserve">The Regional Veterinary Administration </w:t>
      </w:r>
      <w:r w:rsidR="0063663B" w:rsidRPr="00131D54">
        <w:rPr>
          <w:rFonts w:ascii="Arial" w:hAnsi="Arial" w:cs="Arial"/>
          <w:sz w:val="18"/>
          <w:szCs w:val="18"/>
          <w:u w:val="single"/>
        </w:rPr>
        <w:t xml:space="preserve">may amend or </w:t>
      </w:r>
      <w:r w:rsidR="000B1139" w:rsidRPr="00131D54">
        <w:rPr>
          <w:rFonts w:ascii="Arial" w:hAnsi="Arial" w:cs="Arial"/>
          <w:sz w:val="18"/>
          <w:szCs w:val="18"/>
          <w:u w:val="single"/>
        </w:rPr>
        <w:t>withdraw</w:t>
      </w:r>
      <w:r w:rsidR="0063663B" w:rsidRPr="00131D54">
        <w:rPr>
          <w:rFonts w:ascii="Arial" w:hAnsi="Arial" w:cs="Arial"/>
          <w:sz w:val="18"/>
          <w:szCs w:val="18"/>
          <w:u w:val="single"/>
        </w:rPr>
        <w:t xml:space="preserve"> the authorisation by its decision</w:t>
      </w:r>
      <w:r w:rsidRPr="00131D54">
        <w:rPr>
          <w:rFonts w:ascii="Arial" w:hAnsi="Arial" w:cs="Arial"/>
          <w:sz w:val="18"/>
          <w:szCs w:val="18"/>
          <w:u w:val="single"/>
        </w:rPr>
        <w:t xml:space="preserve">, </w:t>
      </w:r>
      <w:r w:rsidR="0063663B" w:rsidRPr="00131D54">
        <w:rPr>
          <w:rFonts w:ascii="Arial" w:hAnsi="Arial" w:cs="Arial"/>
          <w:sz w:val="18"/>
          <w:szCs w:val="18"/>
          <w:u w:val="single"/>
        </w:rPr>
        <w:t xml:space="preserve">where </w:t>
      </w:r>
      <w:r w:rsidR="00CA2FA8" w:rsidRPr="00131D54">
        <w:rPr>
          <w:rFonts w:ascii="Arial" w:hAnsi="Arial" w:cs="Arial"/>
          <w:sz w:val="18"/>
          <w:szCs w:val="18"/>
          <w:u w:val="single"/>
        </w:rPr>
        <w:t xml:space="preserve">the </w:t>
      </w:r>
      <w:r w:rsidR="0063663B" w:rsidRPr="00131D54">
        <w:rPr>
          <w:rFonts w:ascii="Arial" w:hAnsi="Arial" w:cs="Arial"/>
          <w:sz w:val="18"/>
          <w:szCs w:val="18"/>
          <w:u w:val="single"/>
        </w:rPr>
        <w:t>condition</w:t>
      </w:r>
      <w:r w:rsidR="00CA2FA8" w:rsidRPr="00131D54">
        <w:rPr>
          <w:rFonts w:ascii="Arial" w:hAnsi="Arial" w:cs="Arial"/>
          <w:sz w:val="18"/>
          <w:szCs w:val="18"/>
          <w:u w:val="single"/>
        </w:rPr>
        <w:t>s</w:t>
      </w:r>
      <w:r w:rsidR="0063663B" w:rsidRPr="00131D54">
        <w:rPr>
          <w:rFonts w:ascii="Arial" w:hAnsi="Arial" w:cs="Arial"/>
          <w:sz w:val="18"/>
          <w:szCs w:val="18"/>
          <w:u w:val="single"/>
        </w:rPr>
        <w:t xml:space="preserve">, under which the authorisation </w:t>
      </w:r>
      <w:r w:rsidR="00CA2FA8" w:rsidRPr="00131D54">
        <w:rPr>
          <w:rFonts w:ascii="Arial" w:hAnsi="Arial" w:cs="Arial"/>
          <w:sz w:val="18"/>
          <w:szCs w:val="18"/>
          <w:u w:val="single"/>
        </w:rPr>
        <w:t>was</w:t>
      </w:r>
      <w:r w:rsidR="0063663B" w:rsidRPr="00131D54">
        <w:rPr>
          <w:rFonts w:ascii="Arial" w:hAnsi="Arial" w:cs="Arial"/>
          <w:sz w:val="18"/>
          <w:szCs w:val="18"/>
          <w:u w:val="single"/>
        </w:rPr>
        <w:t xml:space="preserve"> granted, ha</w:t>
      </w:r>
      <w:r w:rsidR="00CA2FA8" w:rsidRPr="00131D54">
        <w:rPr>
          <w:rFonts w:ascii="Arial" w:hAnsi="Arial" w:cs="Arial"/>
          <w:sz w:val="18"/>
          <w:szCs w:val="18"/>
          <w:u w:val="single"/>
        </w:rPr>
        <w:t>ve</w:t>
      </w:r>
      <w:r w:rsidR="0063663B" w:rsidRPr="00131D54">
        <w:rPr>
          <w:rFonts w:ascii="Arial" w:hAnsi="Arial" w:cs="Arial"/>
          <w:sz w:val="18"/>
          <w:szCs w:val="18"/>
          <w:u w:val="single"/>
        </w:rPr>
        <w:t xml:space="preserve"> changed or ceased to exist</w:t>
      </w:r>
      <w:r w:rsidRPr="00131D54">
        <w:rPr>
          <w:rFonts w:ascii="Arial" w:hAnsi="Arial" w:cs="Arial"/>
          <w:sz w:val="18"/>
          <w:szCs w:val="18"/>
          <w:u w:val="single"/>
        </w:rPr>
        <w:t xml:space="preserve">. </w:t>
      </w:r>
      <w:r w:rsidR="00131D54" w:rsidRPr="00131D54">
        <w:rPr>
          <w:rFonts w:ascii="Arial" w:hAnsi="Arial" w:cs="Arial"/>
          <w:sz w:val="18"/>
          <w:szCs w:val="18"/>
          <w:u w:val="single"/>
        </w:rPr>
        <w:t>The de</w:t>
      </w:r>
      <w:r w:rsidR="00131D54">
        <w:rPr>
          <w:rFonts w:ascii="Arial" w:hAnsi="Arial" w:cs="Arial"/>
          <w:sz w:val="18"/>
          <w:szCs w:val="18"/>
          <w:u w:val="single"/>
        </w:rPr>
        <w:t>cision on the authorisation for keeping an animal of animal species requiring special care, the decision on its change or withdrawal shall be sent for information by the Regional Veterinary Administration to the municipality</w:t>
      </w:r>
      <w:r w:rsidR="00697E66">
        <w:rPr>
          <w:rFonts w:ascii="Arial" w:hAnsi="Arial" w:cs="Arial"/>
          <w:sz w:val="18"/>
          <w:szCs w:val="18"/>
          <w:u w:val="single"/>
        </w:rPr>
        <w:t xml:space="preserve"> in the territory of which the facility keeping the animal is located.</w:t>
      </w:r>
      <w:r w:rsidR="00131D54">
        <w:rPr>
          <w:rFonts w:ascii="Arial" w:hAnsi="Arial" w:cs="Arial"/>
          <w:sz w:val="18"/>
          <w:szCs w:val="18"/>
          <w:u w:val="single"/>
        </w:rPr>
        <w:t xml:space="preserve"> </w:t>
      </w:r>
      <w:r w:rsidR="0063663B" w:rsidRPr="00131D54">
        <w:rPr>
          <w:rFonts w:ascii="Arial" w:hAnsi="Arial" w:cs="Arial"/>
          <w:sz w:val="18"/>
          <w:szCs w:val="18"/>
          <w:u w:val="single"/>
        </w:rPr>
        <w:t>The authorisation for keeping animal species requiring special care shall be issued for the period of three years and may be extended upon a written request. The Regional Veterinary Administration, which issu</w:t>
      </w:r>
      <w:r w:rsidR="00CA2FA8" w:rsidRPr="00131D54">
        <w:rPr>
          <w:rFonts w:ascii="Arial" w:hAnsi="Arial" w:cs="Arial"/>
          <w:sz w:val="18"/>
          <w:szCs w:val="18"/>
          <w:u w:val="single"/>
        </w:rPr>
        <w:t>e</w:t>
      </w:r>
      <w:r w:rsidR="0063663B" w:rsidRPr="00131D54">
        <w:rPr>
          <w:rFonts w:ascii="Arial" w:hAnsi="Arial" w:cs="Arial"/>
          <w:sz w:val="18"/>
          <w:szCs w:val="18"/>
          <w:u w:val="single"/>
        </w:rPr>
        <w:t>d the authorisation</w:t>
      </w:r>
      <w:r w:rsidRPr="00131D54">
        <w:rPr>
          <w:rFonts w:ascii="Arial" w:hAnsi="Arial" w:cs="Arial"/>
          <w:sz w:val="18"/>
          <w:szCs w:val="18"/>
          <w:u w:val="single"/>
        </w:rPr>
        <w:t xml:space="preserve">, </w:t>
      </w:r>
      <w:r w:rsidR="0063663B" w:rsidRPr="00131D54">
        <w:rPr>
          <w:rFonts w:ascii="Arial" w:hAnsi="Arial" w:cs="Arial"/>
          <w:sz w:val="18"/>
          <w:szCs w:val="18"/>
          <w:u w:val="single"/>
        </w:rPr>
        <w:t>shall at least once a year carry out an inspection monitoring the observance of breeding conditions</w:t>
      </w:r>
      <w:r w:rsidRPr="00131D54">
        <w:rPr>
          <w:rFonts w:ascii="Arial" w:hAnsi="Arial" w:cs="Arial"/>
          <w:sz w:val="18"/>
          <w:szCs w:val="18"/>
          <w:u w:val="single"/>
        </w:rPr>
        <w:t xml:space="preserve">. </w:t>
      </w:r>
      <w:r w:rsidR="0063663B" w:rsidRPr="00131D54">
        <w:rPr>
          <w:rFonts w:ascii="Arial" w:hAnsi="Arial" w:cs="Arial"/>
          <w:sz w:val="18"/>
          <w:szCs w:val="18"/>
          <w:u w:val="single"/>
        </w:rPr>
        <w:t xml:space="preserve">The records of </w:t>
      </w:r>
      <w:r w:rsidR="00CA2FA8" w:rsidRPr="00131D54">
        <w:rPr>
          <w:rFonts w:ascii="Arial" w:hAnsi="Arial" w:cs="Arial"/>
          <w:sz w:val="18"/>
          <w:szCs w:val="18"/>
          <w:u w:val="single"/>
        </w:rPr>
        <w:t>the</w:t>
      </w:r>
      <w:r w:rsidR="0063663B" w:rsidRPr="00131D54">
        <w:rPr>
          <w:rFonts w:ascii="Arial" w:hAnsi="Arial" w:cs="Arial"/>
          <w:sz w:val="18"/>
          <w:szCs w:val="18"/>
          <w:u w:val="single"/>
        </w:rPr>
        <w:t xml:space="preserve"> </w:t>
      </w:r>
      <w:r w:rsidR="00A15460" w:rsidRPr="00131D54">
        <w:rPr>
          <w:rFonts w:ascii="Arial" w:hAnsi="Arial" w:cs="Arial"/>
          <w:sz w:val="18"/>
          <w:szCs w:val="18"/>
          <w:u w:val="single"/>
        </w:rPr>
        <w:t>carried-out</w:t>
      </w:r>
      <w:r w:rsidR="0063663B" w:rsidRPr="00131D54">
        <w:rPr>
          <w:rFonts w:ascii="Arial" w:hAnsi="Arial" w:cs="Arial"/>
          <w:sz w:val="18"/>
          <w:szCs w:val="18"/>
          <w:u w:val="single"/>
        </w:rPr>
        <w:t xml:space="preserve"> inspection shall be kept for the period of five years</w:t>
      </w:r>
      <w:r w:rsidRPr="00131D54">
        <w:rPr>
          <w:rFonts w:ascii="Arial" w:hAnsi="Arial" w:cs="Arial"/>
          <w:sz w:val="18"/>
          <w:szCs w:val="18"/>
          <w:u w:val="single"/>
        </w:rPr>
        <w:t xml:space="preserve">. </w:t>
      </w:r>
    </w:p>
    <w:p w14:paraId="34A00F76"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B7DE5A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(8) </w:t>
      </w:r>
      <w:r w:rsidR="00476A62" w:rsidRPr="00DB61BB">
        <w:rPr>
          <w:rFonts w:ascii="Arial" w:hAnsi="Arial" w:cs="Arial"/>
          <w:sz w:val="18"/>
          <w:szCs w:val="18"/>
        </w:rPr>
        <w:t xml:space="preserve">Where </w:t>
      </w:r>
      <w:r w:rsidR="00CC6A7C" w:rsidRPr="00DB61BB">
        <w:rPr>
          <w:rFonts w:ascii="Arial" w:hAnsi="Arial" w:cs="Arial"/>
          <w:sz w:val="18"/>
          <w:szCs w:val="18"/>
        </w:rPr>
        <w:t xml:space="preserve">there is a change of </w:t>
      </w:r>
      <w:r w:rsidR="00476A62" w:rsidRPr="00DB61BB">
        <w:rPr>
          <w:rFonts w:ascii="Arial" w:hAnsi="Arial" w:cs="Arial"/>
          <w:sz w:val="18"/>
          <w:szCs w:val="18"/>
        </w:rPr>
        <w:t>conditions</w:t>
      </w:r>
      <w:r w:rsidR="00CC6A7C" w:rsidRPr="00DB61BB">
        <w:rPr>
          <w:rFonts w:ascii="Arial" w:hAnsi="Arial" w:cs="Arial"/>
          <w:sz w:val="18"/>
          <w:szCs w:val="18"/>
        </w:rPr>
        <w:t xml:space="preserve"> </w:t>
      </w:r>
      <w:r w:rsidR="00476A62" w:rsidRPr="00DB61BB">
        <w:rPr>
          <w:rFonts w:ascii="Arial" w:hAnsi="Arial" w:cs="Arial"/>
          <w:sz w:val="18"/>
          <w:szCs w:val="18"/>
        </w:rPr>
        <w:t>under which the authorisation was issued</w:t>
      </w:r>
      <w:r w:rsidRPr="00DB61BB">
        <w:rPr>
          <w:rFonts w:ascii="Arial" w:hAnsi="Arial" w:cs="Arial"/>
          <w:sz w:val="18"/>
          <w:szCs w:val="18"/>
        </w:rPr>
        <w:t xml:space="preserve">, </w:t>
      </w:r>
      <w:r w:rsidR="00476A62" w:rsidRPr="00DB61BB">
        <w:rPr>
          <w:rFonts w:ascii="Arial" w:hAnsi="Arial" w:cs="Arial"/>
          <w:sz w:val="18"/>
          <w:szCs w:val="18"/>
        </w:rPr>
        <w:t xml:space="preserve">the keeper shall notify the </w:t>
      </w:r>
      <w:r w:rsidR="002C3AE3" w:rsidRPr="00DB61BB">
        <w:rPr>
          <w:rFonts w:ascii="Arial" w:hAnsi="Arial" w:cs="Arial"/>
          <w:sz w:val="18"/>
          <w:szCs w:val="18"/>
        </w:rPr>
        <w:t>Regional Veterinary Administration of th</w:t>
      </w:r>
      <w:r w:rsidR="00CC6A7C" w:rsidRPr="00DB61BB">
        <w:rPr>
          <w:rFonts w:ascii="Arial" w:hAnsi="Arial" w:cs="Arial"/>
          <w:sz w:val="18"/>
          <w:szCs w:val="18"/>
        </w:rPr>
        <w:t>is</w:t>
      </w:r>
      <w:r w:rsidR="002C3AE3" w:rsidRPr="00DB61BB">
        <w:rPr>
          <w:rFonts w:ascii="Arial" w:hAnsi="Arial" w:cs="Arial"/>
          <w:sz w:val="18"/>
          <w:szCs w:val="18"/>
        </w:rPr>
        <w:t xml:space="preserve"> change within </w:t>
      </w:r>
      <w:r w:rsidRPr="00DB61BB">
        <w:rPr>
          <w:rFonts w:ascii="Arial" w:hAnsi="Arial" w:cs="Arial"/>
          <w:sz w:val="18"/>
          <w:szCs w:val="18"/>
        </w:rPr>
        <w:t>30 d</w:t>
      </w:r>
      <w:r w:rsidR="002C3AE3" w:rsidRPr="00DB61BB">
        <w:rPr>
          <w:rFonts w:ascii="Arial" w:hAnsi="Arial" w:cs="Arial"/>
          <w:sz w:val="18"/>
          <w:szCs w:val="18"/>
        </w:rPr>
        <w:t>ays.</w:t>
      </w:r>
      <w:r w:rsidRPr="00DB61BB">
        <w:rPr>
          <w:rFonts w:ascii="Arial" w:hAnsi="Arial" w:cs="Arial"/>
          <w:sz w:val="18"/>
          <w:szCs w:val="18"/>
        </w:rPr>
        <w:t xml:space="preserve"> </w:t>
      </w:r>
    </w:p>
    <w:p w14:paraId="27E1067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EC1332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(9) </w:t>
      </w:r>
      <w:r w:rsidR="002C3AE3" w:rsidRPr="00DB61BB">
        <w:rPr>
          <w:rFonts w:ascii="Arial" w:hAnsi="Arial" w:cs="Arial"/>
          <w:sz w:val="18"/>
          <w:szCs w:val="18"/>
        </w:rPr>
        <w:t xml:space="preserve">The keeper, for whom the authorisation </w:t>
      </w:r>
      <w:r w:rsidR="00EA6760" w:rsidRPr="00DB61BB">
        <w:rPr>
          <w:rFonts w:ascii="Arial" w:hAnsi="Arial" w:cs="Arial"/>
          <w:sz w:val="18"/>
          <w:szCs w:val="18"/>
        </w:rPr>
        <w:t>has been</w:t>
      </w:r>
      <w:r w:rsidR="002C3AE3" w:rsidRPr="00DB61BB">
        <w:rPr>
          <w:rFonts w:ascii="Arial" w:hAnsi="Arial" w:cs="Arial"/>
          <w:sz w:val="18"/>
          <w:szCs w:val="18"/>
        </w:rPr>
        <w:t xml:space="preserve"> iss</w:t>
      </w:r>
      <w:r w:rsidR="00CC6A7C" w:rsidRPr="00DB61BB">
        <w:rPr>
          <w:rFonts w:ascii="Arial" w:hAnsi="Arial" w:cs="Arial"/>
          <w:sz w:val="18"/>
          <w:szCs w:val="18"/>
        </w:rPr>
        <w:t>u</w:t>
      </w:r>
      <w:r w:rsidR="002C3AE3" w:rsidRPr="00DB61BB">
        <w:rPr>
          <w:rFonts w:ascii="Arial" w:hAnsi="Arial" w:cs="Arial"/>
          <w:sz w:val="18"/>
          <w:szCs w:val="18"/>
        </w:rPr>
        <w:t>ed pursuant to paragraph</w:t>
      </w:r>
      <w:r w:rsidRPr="00DB61BB">
        <w:rPr>
          <w:rFonts w:ascii="Arial" w:hAnsi="Arial" w:cs="Arial"/>
          <w:sz w:val="18"/>
          <w:szCs w:val="18"/>
        </w:rPr>
        <w:t xml:space="preserve"> 5, </w:t>
      </w:r>
      <w:r w:rsidR="002C3AE3" w:rsidRPr="00DB61BB">
        <w:rPr>
          <w:rFonts w:ascii="Arial" w:hAnsi="Arial" w:cs="Arial"/>
          <w:sz w:val="18"/>
          <w:szCs w:val="18"/>
        </w:rPr>
        <w:t>shall without undue delay report any changes in the data stated in the application pursuant to paragraph</w:t>
      </w:r>
      <w:r w:rsidRPr="00DB61BB">
        <w:rPr>
          <w:rFonts w:ascii="Arial" w:hAnsi="Arial" w:cs="Arial"/>
          <w:sz w:val="18"/>
          <w:szCs w:val="18"/>
        </w:rPr>
        <w:t xml:space="preserve"> 6, </w:t>
      </w:r>
      <w:r w:rsidR="002C3AE3" w:rsidRPr="00DB61BB">
        <w:rPr>
          <w:rFonts w:ascii="Arial" w:hAnsi="Arial" w:cs="Arial"/>
          <w:sz w:val="18"/>
          <w:szCs w:val="18"/>
        </w:rPr>
        <w:t>which occur following the issuance of authorisation</w:t>
      </w:r>
      <w:r w:rsidRPr="00DB61BB">
        <w:rPr>
          <w:rFonts w:ascii="Arial" w:hAnsi="Arial" w:cs="Arial"/>
          <w:sz w:val="18"/>
          <w:szCs w:val="18"/>
        </w:rPr>
        <w:t xml:space="preserve">. </w:t>
      </w:r>
      <w:r w:rsidR="002C3AE3" w:rsidRPr="00DB61BB">
        <w:rPr>
          <w:rFonts w:ascii="Arial" w:hAnsi="Arial" w:cs="Arial"/>
          <w:sz w:val="18"/>
          <w:szCs w:val="18"/>
        </w:rPr>
        <w:t xml:space="preserve">Where the number and species of animals requiring special care are to be increased, the keeper shall submit a new application for </w:t>
      </w:r>
      <w:r w:rsidR="00EA6760" w:rsidRPr="00DB61BB">
        <w:rPr>
          <w:rFonts w:ascii="Arial" w:hAnsi="Arial" w:cs="Arial"/>
          <w:sz w:val="18"/>
          <w:szCs w:val="18"/>
        </w:rPr>
        <w:t xml:space="preserve">the </w:t>
      </w:r>
      <w:r w:rsidR="002C3AE3" w:rsidRPr="00DB61BB">
        <w:rPr>
          <w:rFonts w:ascii="Arial" w:hAnsi="Arial" w:cs="Arial"/>
          <w:sz w:val="18"/>
          <w:szCs w:val="18"/>
        </w:rPr>
        <w:t>authorisation of breedi</w:t>
      </w:r>
      <w:r w:rsidR="00CC6A7C" w:rsidRPr="00DB61BB">
        <w:rPr>
          <w:rFonts w:ascii="Arial" w:hAnsi="Arial" w:cs="Arial"/>
          <w:sz w:val="18"/>
          <w:szCs w:val="18"/>
        </w:rPr>
        <w:t>ng</w:t>
      </w:r>
      <w:r w:rsidRPr="00DB61BB">
        <w:rPr>
          <w:rFonts w:ascii="Arial" w:hAnsi="Arial" w:cs="Arial"/>
          <w:sz w:val="18"/>
          <w:szCs w:val="18"/>
        </w:rPr>
        <w:t xml:space="preserve">. </w:t>
      </w:r>
    </w:p>
    <w:p w14:paraId="54D3728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DEB2D43" w14:textId="278D8511" w:rsidR="00664132" w:rsidRPr="00664132" w:rsidRDefault="00E3470A" w:rsidP="00664132">
      <w:pPr>
        <w:widowControl w:val="0"/>
        <w:autoSpaceDE w:val="0"/>
        <w:autoSpaceDN w:val="0"/>
        <w:adjustRightInd w:val="0"/>
        <w:spacing w:after="0" w:line="240" w:lineRule="auto"/>
        <w:ind w:firstLine="600"/>
        <w:rPr>
          <w:rFonts w:ascii="Arial" w:hAnsi="Arial" w:cs="Arial"/>
          <w:sz w:val="18"/>
          <w:szCs w:val="18"/>
          <w:u w:val="single"/>
        </w:rPr>
      </w:pPr>
      <w:r w:rsidRPr="00664132">
        <w:rPr>
          <w:rFonts w:ascii="Arial" w:hAnsi="Arial" w:cs="Arial"/>
          <w:sz w:val="18"/>
          <w:szCs w:val="18"/>
          <w:u w:val="single"/>
        </w:rPr>
        <w:t xml:space="preserve">(10) </w:t>
      </w:r>
      <w:r w:rsidR="00664132">
        <w:rPr>
          <w:rFonts w:ascii="Arial" w:hAnsi="Arial" w:cs="Arial"/>
          <w:sz w:val="18"/>
          <w:szCs w:val="18"/>
          <w:u w:val="single"/>
        </w:rPr>
        <w:t>The keeper of an animal of animal species requiring special care shall keep records o</w:t>
      </w:r>
      <w:r w:rsidR="006125D7">
        <w:rPr>
          <w:rFonts w:ascii="Arial" w:hAnsi="Arial" w:cs="Arial"/>
          <w:sz w:val="18"/>
          <w:szCs w:val="18"/>
          <w:u w:val="single"/>
        </w:rPr>
        <w:t>f</w:t>
      </w:r>
      <w:r w:rsidR="00664132">
        <w:rPr>
          <w:rFonts w:ascii="Arial" w:hAnsi="Arial" w:cs="Arial"/>
          <w:sz w:val="18"/>
          <w:szCs w:val="18"/>
          <w:u w:val="single"/>
        </w:rPr>
        <w:t xml:space="preserve"> each and every kept animal containing th</w:t>
      </w:r>
      <w:r w:rsidR="0061523C">
        <w:rPr>
          <w:rFonts w:ascii="Arial" w:hAnsi="Arial" w:cs="Arial"/>
          <w:sz w:val="18"/>
          <w:szCs w:val="18"/>
          <w:u w:val="single"/>
        </w:rPr>
        <w:t>e following</w:t>
      </w:r>
      <w:r w:rsidR="00664132">
        <w:rPr>
          <w:rFonts w:ascii="Arial" w:hAnsi="Arial" w:cs="Arial"/>
          <w:sz w:val="18"/>
          <w:szCs w:val="18"/>
          <w:u w:val="single"/>
        </w:rPr>
        <w:t xml:space="preserve"> data</w:t>
      </w:r>
      <w:r w:rsidR="00664132" w:rsidRPr="00664132">
        <w:rPr>
          <w:rFonts w:ascii="Arial" w:hAnsi="Arial" w:cs="Arial"/>
          <w:sz w:val="18"/>
          <w:szCs w:val="18"/>
          <w:u w:val="single"/>
        </w:rPr>
        <w:t>:</w:t>
      </w:r>
    </w:p>
    <w:p w14:paraId="223438D6" w14:textId="7BD1AB36"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a) </w:t>
      </w:r>
      <w:r>
        <w:rPr>
          <w:rFonts w:ascii="Arial" w:hAnsi="Arial" w:cs="Arial"/>
          <w:sz w:val="18"/>
          <w:szCs w:val="18"/>
          <w:u w:val="single"/>
        </w:rPr>
        <w:t>species of the animal</w:t>
      </w:r>
      <w:r w:rsidRPr="00664132">
        <w:rPr>
          <w:rFonts w:ascii="Arial" w:hAnsi="Arial" w:cs="Arial"/>
          <w:sz w:val="18"/>
          <w:szCs w:val="18"/>
          <w:u w:val="single"/>
        </w:rPr>
        <w:t>,</w:t>
      </w:r>
    </w:p>
    <w:p w14:paraId="487526E2" w14:textId="57EAC3BA"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b) </w:t>
      </w:r>
      <w:r>
        <w:rPr>
          <w:rFonts w:ascii="Arial" w:hAnsi="Arial" w:cs="Arial"/>
          <w:sz w:val="18"/>
          <w:szCs w:val="18"/>
          <w:u w:val="single"/>
        </w:rPr>
        <w:t>sex of the animal</w:t>
      </w:r>
      <w:r w:rsidRPr="00664132">
        <w:rPr>
          <w:rFonts w:ascii="Arial" w:hAnsi="Arial" w:cs="Arial"/>
          <w:sz w:val="18"/>
          <w:szCs w:val="18"/>
          <w:u w:val="single"/>
        </w:rPr>
        <w:t>,</w:t>
      </w:r>
    </w:p>
    <w:p w14:paraId="51618E55" w14:textId="7560F2B0"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c) dat</w:t>
      </w:r>
      <w:r>
        <w:rPr>
          <w:rFonts w:ascii="Arial" w:hAnsi="Arial" w:cs="Arial"/>
          <w:sz w:val="18"/>
          <w:szCs w:val="18"/>
          <w:u w:val="single"/>
        </w:rPr>
        <w:t>e of birth of the animal</w:t>
      </w:r>
      <w:r w:rsidRPr="00664132">
        <w:rPr>
          <w:rFonts w:ascii="Arial" w:hAnsi="Arial" w:cs="Arial"/>
          <w:sz w:val="18"/>
          <w:szCs w:val="18"/>
          <w:u w:val="single"/>
        </w:rPr>
        <w:t>,</w:t>
      </w:r>
    </w:p>
    <w:p w14:paraId="269E31BD" w14:textId="08CFDA2F"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d) </w:t>
      </w:r>
      <w:r>
        <w:rPr>
          <w:rFonts w:ascii="Arial" w:hAnsi="Arial" w:cs="Arial"/>
          <w:sz w:val="18"/>
          <w:szCs w:val="18"/>
          <w:u w:val="single"/>
        </w:rPr>
        <w:t>description of the animal including its identif</w:t>
      </w:r>
      <w:r w:rsidR="00A61A8E">
        <w:rPr>
          <w:rFonts w:ascii="Arial" w:hAnsi="Arial" w:cs="Arial"/>
          <w:sz w:val="18"/>
          <w:szCs w:val="18"/>
          <w:u w:val="single"/>
        </w:rPr>
        <w:t>ying characteristics</w:t>
      </w:r>
      <w:r w:rsidRPr="00664132">
        <w:rPr>
          <w:rFonts w:ascii="Arial" w:hAnsi="Arial" w:cs="Arial"/>
          <w:sz w:val="18"/>
          <w:szCs w:val="18"/>
          <w:u w:val="single"/>
        </w:rPr>
        <w:t>,</w:t>
      </w:r>
    </w:p>
    <w:p w14:paraId="1DE6F7DA" w14:textId="3DBCC8CA"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e) </w:t>
      </w:r>
      <w:r w:rsidR="00A61A8E">
        <w:rPr>
          <w:rFonts w:ascii="Arial" w:hAnsi="Arial" w:cs="Arial"/>
          <w:sz w:val="18"/>
          <w:szCs w:val="18"/>
          <w:u w:val="single"/>
        </w:rPr>
        <w:t>origin of the animal</w:t>
      </w:r>
      <w:r w:rsidRPr="00664132">
        <w:rPr>
          <w:rFonts w:ascii="Arial" w:hAnsi="Arial" w:cs="Arial"/>
          <w:sz w:val="18"/>
          <w:szCs w:val="18"/>
          <w:u w:val="single"/>
        </w:rPr>
        <w:t>,</w:t>
      </w:r>
    </w:p>
    <w:p w14:paraId="40BF3804" w14:textId="2F6B495C"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f) </w:t>
      </w:r>
      <w:r w:rsidR="00A61A8E">
        <w:rPr>
          <w:rFonts w:ascii="Arial" w:hAnsi="Arial" w:cs="Arial"/>
          <w:sz w:val="18"/>
          <w:szCs w:val="18"/>
          <w:u w:val="single"/>
        </w:rPr>
        <w:t>number of the microchip or tatto</w:t>
      </w:r>
      <w:r w:rsidR="0061523C">
        <w:rPr>
          <w:rFonts w:ascii="Arial" w:hAnsi="Arial" w:cs="Arial"/>
          <w:sz w:val="18"/>
          <w:szCs w:val="18"/>
          <w:u w:val="single"/>
        </w:rPr>
        <w:t>o</w:t>
      </w:r>
      <w:r w:rsidRPr="00664132">
        <w:rPr>
          <w:rFonts w:ascii="Arial" w:hAnsi="Arial" w:cs="Arial"/>
          <w:sz w:val="18"/>
          <w:szCs w:val="18"/>
          <w:u w:val="single"/>
        </w:rPr>
        <w:t xml:space="preserve">, </w:t>
      </w:r>
      <w:r w:rsidR="0061523C">
        <w:rPr>
          <w:rFonts w:ascii="Arial" w:hAnsi="Arial" w:cs="Arial"/>
          <w:sz w:val="18"/>
          <w:szCs w:val="18"/>
          <w:u w:val="single"/>
        </w:rPr>
        <w:t>i</w:t>
      </w:r>
      <w:r w:rsidR="00A61A8E">
        <w:rPr>
          <w:rFonts w:ascii="Arial" w:hAnsi="Arial" w:cs="Arial"/>
          <w:sz w:val="18"/>
          <w:szCs w:val="18"/>
          <w:u w:val="single"/>
        </w:rPr>
        <w:t>f the animal bears an identification mark,</w:t>
      </w:r>
    </w:p>
    <w:p w14:paraId="02D4D8C9" w14:textId="737EADA8"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g) </w:t>
      </w:r>
      <w:r w:rsidR="00A61A8E">
        <w:rPr>
          <w:rFonts w:ascii="Arial" w:hAnsi="Arial" w:cs="Arial"/>
          <w:sz w:val="18"/>
          <w:szCs w:val="18"/>
          <w:u w:val="single"/>
        </w:rPr>
        <w:t>diseases of the animal, and</w:t>
      </w:r>
    </w:p>
    <w:p w14:paraId="3A8D36A4" w14:textId="5F6E5AB2"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h) </w:t>
      </w:r>
      <w:r w:rsidR="00A61A8E">
        <w:rPr>
          <w:rFonts w:ascii="Arial" w:hAnsi="Arial" w:cs="Arial"/>
          <w:sz w:val="18"/>
          <w:szCs w:val="18"/>
          <w:u w:val="single"/>
        </w:rPr>
        <w:t xml:space="preserve">the date </w:t>
      </w:r>
      <w:r w:rsidR="00E86F19">
        <w:rPr>
          <w:rFonts w:ascii="Arial" w:hAnsi="Arial" w:cs="Arial"/>
          <w:sz w:val="18"/>
          <w:szCs w:val="18"/>
          <w:u w:val="single"/>
        </w:rPr>
        <w:t xml:space="preserve">when keeping of </w:t>
      </w:r>
      <w:r w:rsidR="0061523C">
        <w:rPr>
          <w:rFonts w:ascii="Arial" w:hAnsi="Arial" w:cs="Arial"/>
          <w:sz w:val="18"/>
          <w:szCs w:val="18"/>
          <w:u w:val="single"/>
        </w:rPr>
        <w:t xml:space="preserve">the </w:t>
      </w:r>
      <w:r w:rsidR="00E86F19">
        <w:rPr>
          <w:rFonts w:ascii="Arial" w:hAnsi="Arial" w:cs="Arial"/>
          <w:sz w:val="18"/>
          <w:szCs w:val="18"/>
          <w:u w:val="single"/>
        </w:rPr>
        <w:t xml:space="preserve">animal is terminated </w:t>
      </w:r>
      <w:r w:rsidR="00A61A8E">
        <w:rPr>
          <w:rFonts w:ascii="Arial" w:hAnsi="Arial" w:cs="Arial"/>
          <w:sz w:val="18"/>
          <w:szCs w:val="18"/>
          <w:u w:val="single"/>
        </w:rPr>
        <w:t>or the date of animal´s death</w:t>
      </w:r>
      <w:r w:rsidRPr="00664132">
        <w:rPr>
          <w:rFonts w:ascii="Arial" w:hAnsi="Arial" w:cs="Arial"/>
          <w:sz w:val="18"/>
          <w:szCs w:val="18"/>
          <w:u w:val="single"/>
        </w:rPr>
        <w:t>.</w:t>
      </w:r>
    </w:p>
    <w:p w14:paraId="5675FE15" w14:textId="77777777" w:rsidR="00664132" w:rsidRPr="00664132" w:rsidRDefault="00664132" w:rsidP="00664132">
      <w:pPr>
        <w:widowControl w:val="0"/>
        <w:autoSpaceDE w:val="0"/>
        <w:autoSpaceDN w:val="0"/>
        <w:adjustRightInd w:val="0"/>
        <w:spacing w:after="0" w:line="240" w:lineRule="auto"/>
        <w:ind w:left="400" w:hanging="400"/>
        <w:rPr>
          <w:rFonts w:ascii="Arial" w:hAnsi="Arial" w:cs="Arial"/>
          <w:sz w:val="18"/>
          <w:szCs w:val="18"/>
          <w:u w:val="single"/>
        </w:rPr>
      </w:pPr>
    </w:p>
    <w:p w14:paraId="07A14792" w14:textId="0C3C022F" w:rsidR="00664132" w:rsidRPr="00664132" w:rsidRDefault="00664132" w:rsidP="00664132">
      <w:pPr>
        <w:widowControl w:val="0"/>
        <w:autoSpaceDE w:val="0"/>
        <w:autoSpaceDN w:val="0"/>
        <w:adjustRightInd w:val="0"/>
        <w:spacing w:after="0" w:line="240" w:lineRule="auto"/>
        <w:rPr>
          <w:rFonts w:ascii="Arial" w:hAnsi="Arial" w:cs="Arial"/>
          <w:sz w:val="18"/>
          <w:szCs w:val="18"/>
          <w:u w:val="single"/>
        </w:rPr>
      </w:pPr>
      <w:r w:rsidRPr="00664132">
        <w:rPr>
          <w:rFonts w:ascii="Arial" w:hAnsi="Arial" w:cs="Arial"/>
          <w:sz w:val="18"/>
          <w:szCs w:val="18"/>
          <w:u w:val="single"/>
        </w:rPr>
        <w:t>T</w:t>
      </w:r>
      <w:r w:rsidR="00E86F19">
        <w:rPr>
          <w:rFonts w:ascii="Arial" w:hAnsi="Arial" w:cs="Arial"/>
          <w:sz w:val="18"/>
          <w:szCs w:val="18"/>
          <w:u w:val="single"/>
        </w:rPr>
        <w:t>he keeper shall keep the</w:t>
      </w:r>
      <w:r w:rsidR="0061523C">
        <w:rPr>
          <w:rFonts w:ascii="Arial" w:hAnsi="Arial" w:cs="Arial"/>
          <w:sz w:val="18"/>
          <w:szCs w:val="18"/>
          <w:u w:val="single"/>
        </w:rPr>
        <w:t>se</w:t>
      </w:r>
      <w:r w:rsidR="00E86F19">
        <w:rPr>
          <w:rFonts w:ascii="Arial" w:hAnsi="Arial" w:cs="Arial"/>
          <w:sz w:val="18"/>
          <w:szCs w:val="18"/>
          <w:u w:val="single"/>
        </w:rPr>
        <w:t xml:space="preserve"> records starting from the </w:t>
      </w:r>
      <w:r w:rsidR="0061523C">
        <w:rPr>
          <w:rFonts w:ascii="Arial" w:hAnsi="Arial" w:cs="Arial"/>
          <w:sz w:val="18"/>
          <w:szCs w:val="18"/>
          <w:u w:val="single"/>
        </w:rPr>
        <w:t xml:space="preserve">date of arrival </w:t>
      </w:r>
      <w:r w:rsidR="00E86F19">
        <w:rPr>
          <w:rFonts w:ascii="Arial" w:hAnsi="Arial" w:cs="Arial"/>
          <w:sz w:val="18"/>
          <w:szCs w:val="18"/>
          <w:u w:val="single"/>
        </w:rPr>
        <w:t>of the animal</w:t>
      </w:r>
      <w:r w:rsidRPr="00664132">
        <w:rPr>
          <w:rFonts w:ascii="Arial" w:hAnsi="Arial" w:cs="Arial"/>
          <w:sz w:val="18"/>
          <w:szCs w:val="18"/>
          <w:u w:val="single"/>
        </w:rPr>
        <w:t xml:space="preserve">, </w:t>
      </w:r>
      <w:r w:rsidR="00E86F19">
        <w:rPr>
          <w:rFonts w:ascii="Arial" w:hAnsi="Arial" w:cs="Arial"/>
          <w:sz w:val="18"/>
          <w:szCs w:val="18"/>
          <w:u w:val="single"/>
        </w:rPr>
        <w:t>namely for the period of 3 years since the date when its keeping is terminated or the date of the animal´s death</w:t>
      </w:r>
      <w:r w:rsidRPr="00664132">
        <w:rPr>
          <w:rFonts w:ascii="Arial" w:hAnsi="Arial" w:cs="Arial"/>
          <w:sz w:val="18"/>
          <w:szCs w:val="18"/>
          <w:u w:val="single"/>
        </w:rPr>
        <w:t xml:space="preserve">; </w:t>
      </w:r>
      <w:r w:rsidR="00B061CB">
        <w:rPr>
          <w:rFonts w:ascii="Arial" w:hAnsi="Arial" w:cs="Arial"/>
          <w:sz w:val="18"/>
          <w:szCs w:val="18"/>
          <w:u w:val="single"/>
        </w:rPr>
        <w:t>the records can be replaced with the records kept under another leg</w:t>
      </w:r>
      <w:r w:rsidR="0061523C">
        <w:rPr>
          <w:rFonts w:ascii="Arial" w:hAnsi="Arial" w:cs="Arial"/>
          <w:sz w:val="18"/>
          <w:szCs w:val="18"/>
          <w:u w:val="single"/>
        </w:rPr>
        <w:t>islation</w:t>
      </w:r>
      <w:r w:rsidR="00B061CB">
        <w:rPr>
          <w:rFonts w:ascii="Arial" w:hAnsi="Arial" w:cs="Arial"/>
          <w:sz w:val="18"/>
          <w:szCs w:val="18"/>
          <w:u w:val="single"/>
        </w:rPr>
        <w:t xml:space="preserve"> if it contains the required data stipulated in this Act</w:t>
      </w:r>
      <w:r w:rsidRPr="00664132">
        <w:rPr>
          <w:rFonts w:ascii="Arial" w:hAnsi="Arial" w:cs="Arial"/>
          <w:sz w:val="18"/>
          <w:szCs w:val="18"/>
          <w:u w:val="single"/>
        </w:rPr>
        <w:t>.</w:t>
      </w:r>
    </w:p>
    <w:p w14:paraId="776CB67A" w14:textId="77777777" w:rsidR="00664132" w:rsidRDefault="00664132" w:rsidP="002C3AE3">
      <w:pPr>
        <w:widowControl w:val="0"/>
        <w:autoSpaceDE w:val="0"/>
        <w:autoSpaceDN w:val="0"/>
        <w:adjustRightInd w:val="0"/>
        <w:spacing w:after="0" w:line="240" w:lineRule="auto"/>
        <w:jc w:val="both"/>
        <w:rPr>
          <w:rFonts w:ascii="Arial" w:hAnsi="Arial" w:cs="Arial"/>
          <w:sz w:val="18"/>
          <w:szCs w:val="18"/>
        </w:rPr>
      </w:pPr>
    </w:p>
    <w:p w14:paraId="4EDD4A22" w14:textId="7EA90CAD" w:rsidR="002C3AE3" w:rsidRPr="0061523C" w:rsidRDefault="00664132" w:rsidP="00664132">
      <w:pPr>
        <w:widowControl w:val="0"/>
        <w:autoSpaceDE w:val="0"/>
        <w:autoSpaceDN w:val="0"/>
        <w:adjustRightInd w:val="0"/>
        <w:spacing w:after="0" w:line="240" w:lineRule="auto"/>
        <w:ind w:firstLine="720"/>
        <w:jc w:val="both"/>
        <w:rPr>
          <w:rFonts w:ascii="Arial" w:hAnsi="Arial" w:cs="Arial"/>
          <w:sz w:val="18"/>
          <w:szCs w:val="18"/>
          <w:u w:val="single"/>
        </w:rPr>
      </w:pPr>
      <w:r w:rsidRPr="0061523C">
        <w:rPr>
          <w:rFonts w:ascii="Arial" w:hAnsi="Arial" w:cs="Arial"/>
          <w:sz w:val="18"/>
          <w:szCs w:val="18"/>
          <w:u w:val="single"/>
        </w:rPr>
        <w:t xml:space="preserve">(11) </w:t>
      </w:r>
      <w:r w:rsidR="002C3AE3" w:rsidRPr="0061523C">
        <w:rPr>
          <w:rFonts w:ascii="Arial" w:hAnsi="Arial" w:cs="Arial"/>
          <w:sz w:val="18"/>
          <w:szCs w:val="18"/>
          <w:u w:val="single"/>
        </w:rPr>
        <w:t xml:space="preserve">The Ministry shall, in the implementing legislation, </w:t>
      </w:r>
      <w:r w:rsidR="00CC6A7C" w:rsidRPr="0061523C">
        <w:rPr>
          <w:rFonts w:ascii="Arial" w:hAnsi="Arial" w:cs="Arial"/>
          <w:sz w:val="18"/>
          <w:szCs w:val="18"/>
          <w:u w:val="single"/>
        </w:rPr>
        <w:t>define</w:t>
      </w:r>
      <w:r w:rsidR="002C3AE3" w:rsidRPr="0061523C">
        <w:rPr>
          <w:rFonts w:ascii="Arial" w:hAnsi="Arial" w:cs="Arial"/>
          <w:sz w:val="18"/>
          <w:szCs w:val="18"/>
          <w:u w:val="single"/>
        </w:rPr>
        <w:t xml:space="preserve"> the animal species requiring special care</w:t>
      </w:r>
      <w:r w:rsidR="0061523C">
        <w:rPr>
          <w:rFonts w:ascii="Arial" w:hAnsi="Arial" w:cs="Arial"/>
          <w:sz w:val="18"/>
          <w:szCs w:val="18"/>
          <w:u w:val="single"/>
        </w:rPr>
        <w:t>, requirements concerning their care and space and equipment requirements for keeping the selected</w:t>
      </w:r>
      <w:r w:rsidR="002C3AE3" w:rsidRPr="0061523C">
        <w:rPr>
          <w:rFonts w:ascii="Arial" w:hAnsi="Arial" w:cs="Arial"/>
          <w:sz w:val="18"/>
          <w:szCs w:val="18"/>
          <w:u w:val="single"/>
        </w:rPr>
        <w:t xml:space="preserve"> animal species requiring special care. </w:t>
      </w:r>
    </w:p>
    <w:p w14:paraId="1A71D0D2" w14:textId="2400519F" w:rsidR="002C3AE3" w:rsidRDefault="002C3AE3" w:rsidP="002C3AE3">
      <w:pPr>
        <w:widowControl w:val="0"/>
        <w:autoSpaceDE w:val="0"/>
        <w:autoSpaceDN w:val="0"/>
        <w:adjustRightInd w:val="0"/>
        <w:spacing w:after="0" w:line="240" w:lineRule="auto"/>
        <w:rPr>
          <w:rFonts w:ascii="Arial" w:hAnsi="Arial" w:cs="Arial"/>
          <w:sz w:val="18"/>
          <w:szCs w:val="18"/>
        </w:rPr>
      </w:pPr>
    </w:p>
    <w:p w14:paraId="3B480313" w14:textId="2499E9BE" w:rsidR="00B061CB" w:rsidRDefault="00B061CB" w:rsidP="002C3AE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454A03CD" w14:textId="72EF2159" w:rsidR="00B061CB" w:rsidRPr="00B061CB" w:rsidRDefault="00B061CB" w:rsidP="00B061CB">
      <w:pPr>
        <w:widowControl w:val="0"/>
        <w:autoSpaceDE w:val="0"/>
        <w:autoSpaceDN w:val="0"/>
        <w:adjustRightInd w:val="0"/>
        <w:spacing w:after="0" w:line="240" w:lineRule="auto"/>
        <w:jc w:val="both"/>
        <w:rPr>
          <w:rFonts w:ascii="Arial" w:hAnsi="Arial" w:cs="Arial"/>
          <w:i/>
          <w:iCs/>
          <w:sz w:val="16"/>
          <w:szCs w:val="16"/>
        </w:rPr>
      </w:pPr>
      <w:r w:rsidRPr="00B061CB">
        <w:rPr>
          <w:rFonts w:ascii="Arial" w:hAnsi="Arial" w:cs="Arial"/>
          <w:i/>
          <w:iCs/>
          <w:sz w:val="16"/>
          <w:szCs w:val="16"/>
        </w:rPr>
        <w:t xml:space="preserve">1b) Act No 162/2003 Coll., on </w:t>
      </w:r>
      <w:r w:rsidR="00030304">
        <w:rPr>
          <w:rFonts w:ascii="Arial" w:hAnsi="Arial" w:cs="Arial"/>
          <w:i/>
          <w:iCs/>
          <w:sz w:val="16"/>
          <w:szCs w:val="16"/>
        </w:rPr>
        <w:t>z</w:t>
      </w:r>
      <w:r w:rsidRPr="00B061CB">
        <w:rPr>
          <w:rFonts w:ascii="Arial" w:hAnsi="Arial" w:cs="Arial"/>
          <w:i/>
          <w:iCs/>
          <w:sz w:val="16"/>
          <w:szCs w:val="16"/>
        </w:rPr>
        <w:t xml:space="preserve">oological </w:t>
      </w:r>
      <w:r w:rsidR="00030304">
        <w:rPr>
          <w:rFonts w:ascii="Arial" w:hAnsi="Arial" w:cs="Arial"/>
          <w:i/>
          <w:iCs/>
          <w:sz w:val="16"/>
          <w:szCs w:val="16"/>
        </w:rPr>
        <w:t>g</w:t>
      </w:r>
      <w:r w:rsidRPr="00B061CB">
        <w:rPr>
          <w:rFonts w:ascii="Arial" w:hAnsi="Arial" w:cs="Arial"/>
          <w:i/>
          <w:iCs/>
          <w:sz w:val="16"/>
          <w:szCs w:val="16"/>
        </w:rPr>
        <w:t xml:space="preserve">ardens and on </w:t>
      </w:r>
      <w:r w:rsidR="00030304">
        <w:rPr>
          <w:rFonts w:ascii="Arial" w:hAnsi="Arial" w:cs="Arial"/>
          <w:i/>
          <w:iCs/>
          <w:sz w:val="16"/>
          <w:szCs w:val="16"/>
        </w:rPr>
        <w:t>a</w:t>
      </w:r>
      <w:r w:rsidRPr="00B061CB">
        <w:rPr>
          <w:rFonts w:ascii="Arial" w:hAnsi="Arial" w:cs="Arial"/>
          <w:i/>
          <w:iCs/>
          <w:sz w:val="16"/>
          <w:szCs w:val="16"/>
        </w:rPr>
        <w:t xml:space="preserve">mendments to </w:t>
      </w:r>
      <w:r w:rsidR="00030304">
        <w:rPr>
          <w:rFonts w:ascii="Arial" w:hAnsi="Arial" w:cs="Arial"/>
          <w:i/>
          <w:iCs/>
          <w:sz w:val="16"/>
          <w:szCs w:val="16"/>
        </w:rPr>
        <w:t>s</w:t>
      </w:r>
      <w:r w:rsidRPr="00B061CB">
        <w:rPr>
          <w:rFonts w:ascii="Arial" w:hAnsi="Arial" w:cs="Arial"/>
          <w:i/>
          <w:iCs/>
          <w:sz w:val="16"/>
          <w:szCs w:val="16"/>
        </w:rPr>
        <w:t xml:space="preserve">ome </w:t>
      </w:r>
      <w:r w:rsidR="00030304">
        <w:rPr>
          <w:rFonts w:ascii="Arial" w:hAnsi="Arial" w:cs="Arial"/>
          <w:i/>
          <w:iCs/>
          <w:sz w:val="16"/>
          <w:szCs w:val="16"/>
        </w:rPr>
        <w:t>r</w:t>
      </w:r>
      <w:r w:rsidRPr="00B061CB">
        <w:rPr>
          <w:rFonts w:ascii="Arial" w:hAnsi="Arial" w:cs="Arial"/>
          <w:i/>
          <w:iCs/>
          <w:sz w:val="16"/>
          <w:szCs w:val="16"/>
        </w:rPr>
        <w:t xml:space="preserve">elated </w:t>
      </w:r>
      <w:r w:rsidR="00030304">
        <w:rPr>
          <w:rFonts w:ascii="Arial" w:hAnsi="Arial" w:cs="Arial"/>
          <w:i/>
          <w:iCs/>
          <w:sz w:val="16"/>
          <w:szCs w:val="16"/>
        </w:rPr>
        <w:t>a</w:t>
      </w:r>
      <w:r w:rsidRPr="00B061CB">
        <w:rPr>
          <w:rFonts w:ascii="Arial" w:hAnsi="Arial" w:cs="Arial"/>
          <w:i/>
          <w:iCs/>
          <w:sz w:val="16"/>
          <w:szCs w:val="16"/>
        </w:rPr>
        <w:t xml:space="preserve">cts (the Act on Zoological Gardens). </w:t>
      </w:r>
    </w:p>
    <w:p w14:paraId="60288563" w14:textId="632060F9" w:rsidR="00B061CB" w:rsidRPr="00B061CB" w:rsidRDefault="00B061CB" w:rsidP="00B061CB">
      <w:pPr>
        <w:widowControl w:val="0"/>
        <w:autoSpaceDE w:val="0"/>
        <w:autoSpaceDN w:val="0"/>
        <w:adjustRightInd w:val="0"/>
        <w:spacing w:after="0" w:line="240" w:lineRule="auto"/>
        <w:jc w:val="both"/>
        <w:rPr>
          <w:rFonts w:ascii="Arial" w:hAnsi="Arial" w:cs="Arial"/>
          <w:i/>
          <w:iCs/>
          <w:sz w:val="16"/>
          <w:szCs w:val="16"/>
        </w:rPr>
      </w:pPr>
      <w:r w:rsidRPr="00B061CB">
        <w:rPr>
          <w:rFonts w:ascii="Arial" w:hAnsi="Arial" w:cs="Arial"/>
          <w:i/>
          <w:iCs/>
          <w:sz w:val="16"/>
          <w:szCs w:val="16"/>
        </w:rPr>
        <w:t xml:space="preserve">1e) Section 44(2) of Act No 449/2001 Coll., on </w:t>
      </w:r>
      <w:r w:rsidR="00030304">
        <w:rPr>
          <w:rFonts w:ascii="Arial" w:hAnsi="Arial" w:cs="Arial"/>
          <w:i/>
          <w:iCs/>
          <w:sz w:val="16"/>
          <w:szCs w:val="16"/>
        </w:rPr>
        <w:t>g</w:t>
      </w:r>
      <w:r w:rsidRPr="00B061CB">
        <w:rPr>
          <w:rFonts w:ascii="Arial" w:hAnsi="Arial" w:cs="Arial"/>
          <w:i/>
          <w:iCs/>
          <w:sz w:val="16"/>
          <w:szCs w:val="16"/>
        </w:rPr>
        <w:t xml:space="preserve">ame </w:t>
      </w:r>
      <w:r w:rsidR="00030304">
        <w:rPr>
          <w:rFonts w:ascii="Arial" w:hAnsi="Arial" w:cs="Arial"/>
          <w:i/>
          <w:iCs/>
          <w:sz w:val="16"/>
          <w:szCs w:val="16"/>
        </w:rPr>
        <w:t>m</w:t>
      </w:r>
      <w:r w:rsidRPr="00B061CB">
        <w:rPr>
          <w:rFonts w:ascii="Arial" w:hAnsi="Arial" w:cs="Arial"/>
          <w:i/>
          <w:iCs/>
          <w:sz w:val="16"/>
          <w:szCs w:val="16"/>
        </w:rPr>
        <w:t xml:space="preserve">anagement. </w:t>
      </w:r>
    </w:p>
    <w:p w14:paraId="38CD8720" w14:textId="77777777" w:rsidR="00B061CB" w:rsidRPr="00B061CB" w:rsidRDefault="00B061CB" w:rsidP="00B061CB">
      <w:pPr>
        <w:widowControl w:val="0"/>
        <w:autoSpaceDE w:val="0"/>
        <w:autoSpaceDN w:val="0"/>
        <w:adjustRightInd w:val="0"/>
        <w:spacing w:after="0" w:line="240" w:lineRule="auto"/>
        <w:jc w:val="both"/>
        <w:rPr>
          <w:rFonts w:ascii="Arial" w:hAnsi="Arial" w:cs="Arial"/>
          <w:i/>
          <w:iCs/>
          <w:sz w:val="16"/>
          <w:szCs w:val="16"/>
        </w:rPr>
      </w:pPr>
      <w:r w:rsidRPr="00B061CB">
        <w:rPr>
          <w:rFonts w:ascii="Arial" w:hAnsi="Arial" w:cs="Arial"/>
          <w:i/>
          <w:iCs/>
          <w:sz w:val="16"/>
          <w:szCs w:val="16"/>
        </w:rPr>
        <w:t xml:space="preserve">1f) Sections 59 and 59a of Act No 166/1999 Coll. </w:t>
      </w:r>
    </w:p>
    <w:p w14:paraId="3FA8EF52" w14:textId="77777777" w:rsidR="00B061CB" w:rsidRPr="00DB61BB" w:rsidRDefault="00B061CB" w:rsidP="002C3AE3">
      <w:pPr>
        <w:widowControl w:val="0"/>
        <w:autoSpaceDE w:val="0"/>
        <w:autoSpaceDN w:val="0"/>
        <w:adjustRightInd w:val="0"/>
        <w:spacing w:after="0" w:line="240" w:lineRule="auto"/>
        <w:rPr>
          <w:rFonts w:ascii="Arial" w:hAnsi="Arial" w:cs="Arial"/>
          <w:sz w:val="18"/>
          <w:szCs w:val="18"/>
        </w:rPr>
      </w:pPr>
    </w:p>
    <w:p w14:paraId="1B64D34B" w14:textId="77777777" w:rsidR="00AB1E5B" w:rsidRPr="00BB72F5" w:rsidRDefault="00316089">
      <w:pPr>
        <w:widowControl w:val="0"/>
        <w:autoSpaceDE w:val="0"/>
        <w:autoSpaceDN w:val="0"/>
        <w:adjustRightInd w:val="0"/>
        <w:spacing w:after="0" w:line="240" w:lineRule="auto"/>
        <w:jc w:val="center"/>
        <w:rPr>
          <w:rFonts w:ascii="Arial" w:hAnsi="Arial" w:cs="Arial"/>
          <w:b/>
          <w:bCs/>
          <w:sz w:val="18"/>
          <w:szCs w:val="18"/>
        </w:rPr>
      </w:pPr>
      <w:r w:rsidRPr="00BB72F5">
        <w:rPr>
          <w:rFonts w:ascii="Arial" w:hAnsi="Arial" w:cs="Arial"/>
          <w:b/>
          <w:bCs/>
          <w:sz w:val="18"/>
          <w:szCs w:val="18"/>
        </w:rPr>
        <w:t>Section</w:t>
      </w:r>
      <w:r w:rsidR="00E3470A" w:rsidRPr="00BB72F5">
        <w:rPr>
          <w:rFonts w:ascii="Arial" w:hAnsi="Arial" w:cs="Arial"/>
          <w:b/>
          <w:bCs/>
          <w:sz w:val="18"/>
          <w:szCs w:val="18"/>
        </w:rPr>
        <w:t xml:space="preserve"> 13a </w:t>
      </w:r>
    </w:p>
    <w:p w14:paraId="060AB745" w14:textId="51FFACD1" w:rsidR="00AB1E5B" w:rsidRPr="00DB61BB" w:rsidRDefault="00AB1E5B">
      <w:pPr>
        <w:widowControl w:val="0"/>
        <w:autoSpaceDE w:val="0"/>
        <w:autoSpaceDN w:val="0"/>
        <w:adjustRightInd w:val="0"/>
        <w:spacing w:after="0" w:line="240" w:lineRule="auto"/>
        <w:rPr>
          <w:rFonts w:ascii="Arial" w:hAnsi="Arial" w:cs="Arial"/>
          <w:sz w:val="18"/>
          <w:szCs w:val="18"/>
        </w:rPr>
      </w:pPr>
    </w:p>
    <w:p w14:paraId="64258F6E" w14:textId="77777777" w:rsidR="00AB1E5B" w:rsidRPr="00DB61BB" w:rsidRDefault="001A273A">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Specific requirements for trading in companion animals </w:t>
      </w:r>
      <w:r w:rsidR="00E3470A" w:rsidRPr="00DB61BB">
        <w:rPr>
          <w:rFonts w:ascii="Arial" w:hAnsi="Arial" w:cs="Arial"/>
          <w:b/>
          <w:bCs/>
          <w:sz w:val="18"/>
          <w:szCs w:val="18"/>
        </w:rPr>
        <w:t xml:space="preserve"> </w:t>
      </w:r>
    </w:p>
    <w:p w14:paraId="0FFC661A"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60E59F9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1A273A" w:rsidRPr="00DB61BB">
        <w:rPr>
          <w:rFonts w:ascii="Arial" w:hAnsi="Arial" w:cs="Arial"/>
          <w:sz w:val="18"/>
          <w:szCs w:val="18"/>
        </w:rPr>
        <w:t xml:space="preserve">A legal or a natural person who based on a trade licence </w:t>
      </w:r>
      <w:r w:rsidRPr="00DB61BB">
        <w:rPr>
          <w:rFonts w:ascii="Arial" w:hAnsi="Arial" w:cs="Arial"/>
          <w:sz w:val="18"/>
          <w:szCs w:val="18"/>
        </w:rPr>
        <w:t xml:space="preserve"> </w:t>
      </w:r>
    </w:p>
    <w:p w14:paraId="6427CA1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 </w:t>
      </w:r>
    </w:p>
    <w:p w14:paraId="65804EE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1A273A" w:rsidRPr="00DB61BB">
        <w:rPr>
          <w:rFonts w:ascii="Arial" w:hAnsi="Arial" w:cs="Arial"/>
          <w:sz w:val="18"/>
          <w:szCs w:val="18"/>
        </w:rPr>
        <w:t>keeps companion animals for trading purposes or who is trading in these animals</w:t>
      </w:r>
      <w:r w:rsidRPr="00DB61BB">
        <w:rPr>
          <w:rFonts w:ascii="Arial" w:hAnsi="Arial" w:cs="Arial"/>
          <w:sz w:val="18"/>
          <w:szCs w:val="18"/>
        </w:rPr>
        <w:t xml:space="preserve">, </w:t>
      </w:r>
    </w:p>
    <w:p w14:paraId="065F2A5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BE81736" w14:textId="44A99B73"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1A273A" w:rsidRPr="00DB61BB">
        <w:rPr>
          <w:rFonts w:ascii="Arial" w:hAnsi="Arial" w:cs="Arial"/>
          <w:sz w:val="18"/>
          <w:szCs w:val="18"/>
        </w:rPr>
        <w:t>operates a horse</w:t>
      </w:r>
      <w:r w:rsidR="006F3B81">
        <w:rPr>
          <w:rFonts w:ascii="Arial" w:hAnsi="Arial" w:cs="Arial"/>
          <w:sz w:val="18"/>
          <w:szCs w:val="18"/>
        </w:rPr>
        <w:t>-</w:t>
      </w:r>
      <w:r w:rsidR="001A273A" w:rsidRPr="00DB61BB">
        <w:rPr>
          <w:rFonts w:ascii="Arial" w:hAnsi="Arial" w:cs="Arial"/>
          <w:sz w:val="18"/>
          <w:szCs w:val="18"/>
        </w:rPr>
        <w:t>riding company or a carriage business</w:t>
      </w:r>
      <w:r w:rsidRPr="00DB61BB">
        <w:rPr>
          <w:rFonts w:ascii="Arial" w:hAnsi="Arial" w:cs="Arial"/>
          <w:sz w:val="18"/>
          <w:szCs w:val="18"/>
        </w:rPr>
        <w:t xml:space="preserve">, </w:t>
      </w:r>
      <w:r w:rsidR="001A273A" w:rsidRPr="00DB61BB">
        <w:rPr>
          <w:rFonts w:ascii="Arial" w:hAnsi="Arial" w:cs="Arial"/>
          <w:sz w:val="18"/>
          <w:szCs w:val="18"/>
        </w:rPr>
        <w:t>or keeps animals for circus or public performances</w:t>
      </w:r>
      <w:r w:rsidRPr="00DB61BB">
        <w:rPr>
          <w:rFonts w:ascii="Arial" w:hAnsi="Arial" w:cs="Arial"/>
          <w:sz w:val="18"/>
          <w:szCs w:val="18"/>
        </w:rPr>
        <w:t xml:space="preserve">, </w:t>
      </w:r>
    </w:p>
    <w:p w14:paraId="61CF30A8" w14:textId="77777777" w:rsidR="00AB1E5B" w:rsidRPr="00DB61BB" w:rsidRDefault="001A273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shall </w:t>
      </w:r>
      <w:r w:rsidR="00113C89" w:rsidRPr="00DB61BB">
        <w:rPr>
          <w:rFonts w:ascii="Arial" w:hAnsi="Arial" w:cs="Arial"/>
          <w:sz w:val="18"/>
          <w:szCs w:val="18"/>
        </w:rPr>
        <w:t>no later than</w:t>
      </w:r>
      <w:r w:rsidRPr="00DB61BB">
        <w:rPr>
          <w:rFonts w:ascii="Arial" w:hAnsi="Arial" w:cs="Arial"/>
          <w:sz w:val="18"/>
          <w:szCs w:val="18"/>
        </w:rPr>
        <w:t xml:space="preserve"> </w:t>
      </w:r>
      <w:r w:rsidR="00E3470A" w:rsidRPr="00DB61BB">
        <w:rPr>
          <w:rFonts w:ascii="Arial" w:hAnsi="Arial" w:cs="Arial"/>
          <w:sz w:val="18"/>
          <w:szCs w:val="18"/>
        </w:rPr>
        <w:t>30 d</w:t>
      </w:r>
      <w:r w:rsidRPr="00DB61BB">
        <w:rPr>
          <w:rFonts w:ascii="Arial" w:hAnsi="Arial" w:cs="Arial"/>
          <w:sz w:val="18"/>
          <w:szCs w:val="18"/>
        </w:rPr>
        <w:t xml:space="preserve">ays prior to the commencement or termination of business </w:t>
      </w:r>
      <w:r w:rsidR="00A15460" w:rsidRPr="00DB61BB">
        <w:rPr>
          <w:rFonts w:ascii="Arial" w:hAnsi="Arial" w:cs="Arial"/>
          <w:sz w:val="18"/>
          <w:szCs w:val="18"/>
        </w:rPr>
        <w:t>activities</w:t>
      </w:r>
      <w:r w:rsidR="00113C89" w:rsidRPr="00DB61BB">
        <w:rPr>
          <w:rFonts w:ascii="Arial" w:hAnsi="Arial" w:cs="Arial"/>
          <w:sz w:val="18"/>
          <w:szCs w:val="18"/>
        </w:rPr>
        <w:t xml:space="preserve"> </w:t>
      </w:r>
      <w:r w:rsidRPr="00DB61BB">
        <w:rPr>
          <w:rFonts w:ascii="Arial" w:hAnsi="Arial" w:cs="Arial"/>
          <w:sz w:val="18"/>
          <w:szCs w:val="18"/>
        </w:rPr>
        <w:t>notify the competent Regional Veterinary Administration of the conduct of trade, the species and numbers of animals concerned, a</w:t>
      </w:r>
      <w:r w:rsidR="00113C89" w:rsidRPr="00DB61BB">
        <w:rPr>
          <w:rFonts w:ascii="Arial" w:hAnsi="Arial" w:cs="Arial"/>
          <w:sz w:val="18"/>
          <w:szCs w:val="18"/>
        </w:rPr>
        <w:t>nd</w:t>
      </w:r>
      <w:r w:rsidRPr="00DB61BB">
        <w:rPr>
          <w:rFonts w:ascii="Arial" w:hAnsi="Arial" w:cs="Arial"/>
          <w:sz w:val="18"/>
          <w:szCs w:val="18"/>
        </w:rPr>
        <w:t xml:space="preserve"> at the same time document the way in which the care of the animals, their health and welfare will be ensured in case the activity is commenced</w:t>
      </w:r>
      <w:r w:rsidR="00E3470A" w:rsidRPr="00DB61BB">
        <w:rPr>
          <w:rFonts w:ascii="Arial" w:hAnsi="Arial" w:cs="Arial"/>
          <w:sz w:val="18"/>
          <w:szCs w:val="18"/>
        </w:rPr>
        <w:t xml:space="preserve">. </w:t>
      </w:r>
    </w:p>
    <w:p w14:paraId="648A8627"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149804D" w14:textId="44D392F5" w:rsidR="00AB1E5B" w:rsidRPr="00B061CB" w:rsidRDefault="00E3470A">
      <w:pPr>
        <w:widowControl w:val="0"/>
        <w:autoSpaceDE w:val="0"/>
        <w:autoSpaceDN w:val="0"/>
        <w:adjustRightInd w:val="0"/>
        <w:spacing w:after="0" w:line="240" w:lineRule="auto"/>
        <w:jc w:val="both"/>
        <w:rPr>
          <w:rFonts w:ascii="Arial" w:hAnsi="Arial" w:cs="Arial"/>
          <w:sz w:val="18"/>
          <w:szCs w:val="18"/>
          <w:u w:val="single"/>
        </w:rPr>
      </w:pPr>
      <w:r w:rsidRPr="00B061CB">
        <w:rPr>
          <w:rFonts w:ascii="Arial" w:hAnsi="Arial" w:cs="Arial"/>
          <w:sz w:val="18"/>
          <w:szCs w:val="18"/>
        </w:rPr>
        <w:tab/>
      </w:r>
      <w:r w:rsidRPr="00B061CB">
        <w:rPr>
          <w:rFonts w:ascii="Arial" w:hAnsi="Arial" w:cs="Arial"/>
          <w:sz w:val="18"/>
          <w:szCs w:val="18"/>
          <w:u w:val="single"/>
        </w:rPr>
        <w:t xml:space="preserve">(2) </w:t>
      </w:r>
      <w:r w:rsidR="001A273A" w:rsidRPr="00B061CB">
        <w:rPr>
          <w:rFonts w:ascii="Arial" w:hAnsi="Arial" w:cs="Arial"/>
          <w:sz w:val="18"/>
          <w:szCs w:val="18"/>
          <w:u w:val="single"/>
        </w:rPr>
        <w:t xml:space="preserve">If the Regional Veterinary Administration </w:t>
      </w:r>
      <w:r w:rsidR="00113C89" w:rsidRPr="00B061CB">
        <w:rPr>
          <w:rFonts w:ascii="Arial" w:hAnsi="Arial" w:cs="Arial"/>
          <w:sz w:val="18"/>
          <w:szCs w:val="18"/>
          <w:u w:val="single"/>
        </w:rPr>
        <w:t>identifies</w:t>
      </w:r>
      <w:r w:rsidR="001A273A" w:rsidRPr="00B061CB">
        <w:rPr>
          <w:rFonts w:ascii="Arial" w:hAnsi="Arial" w:cs="Arial"/>
          <w:sz w:val="18"/>
          <w:szCs w:val="18"/>
          <w:u w:val="single"/>
        </w:rPr>
        <w:t xml:space="preserve"> </w:t>
      </w:r>
      <w:r w:rsidR="006F161C" w:rsidRPr="00B061CB">
        <w:rPr>
          <w:rFonts w:ascii="Arial" w:hAnsi="Arial" w:cs="Arial"/>
          <w:sz w:val="18"/>
          <w:szCs w:val="18"/>
          <w:u w:val="single"/>
        </w:rPr>
        <w:t>a</w:t>
      </w:r>
      <w:r w:rsidR="001A273A" w:rsidRPr="00B061CB">
        <w:rPr>
          <w:rFonts w:ascii="Arial" w:hAnsi="Arial" w:cs="Arial"/>
          <w:sz w:val="18"/>
          <w:szCs w:val="18"/>
          <w:u w:val="single"/>
        </w:rPr>
        <w:t xml:space="preserve"> serious or repeated violation of obligations </w:t>
      </w:r>
      <w:r w:rsidR="006F161C" w:rsidRPr="00B061CB">
        <w:rPr>
          <w:rFonts w:ascii="Arial" w:hAnsi="Arial" w:cs="Arial"/>
          <w:sz w:val="18"/>
          <w:szCs w:val="18"/>
          <w:u w:val="single"/>
        </w:rPr>
        <w:t>laid down in this Act on the part of a legal or natural person as referred to in paragraph 1</w:t>
      </w:r>
      <w:r w:rsidRPr="00B061CB">
        <w:rPr>
          <w:rFonts w:ascii="Arial" w:hAnsi="Arial" w:cs="Arial"/>
          <w:sz w:val="18"/>
          <w:szCs w:val="18"/>
          <w:u w:val="single"/>
        </w:rPr>
        <w:t xml:space="preserve">, </w:t>
      </w:r>
      <w:r w:rsidR="006F161C" w:rsidRPr="00B061CB">
        <w:rPr>
          <w:rFonts w:ascii="Arial" w:hAnsi="Arial" w:cs="Arial"/>
          <w:sz w:val="18"/>
          <w:szCs w:val="18"/>
          <w:u w:val="single"/>
        </w:rPr>
        <w:t xml:space="preserve">it </w:t>
      </w:r>
      <w:r w:rsidR="00B061CB">
        <w:rPr>
          <w:rFonts w:ascii="Arial" w:hAnsi="Arial" w:cs="Arial"/>
          <w:sz w:val="18"/>
          <w:szCs w:val="18"/>
          <w:u w:val="single"/>
        </w:rPr>
        <w:t>shall</w:t>
      </w:r>
      <w:r w:rsidR="006F161C" w:rsidRPr="00B061CB">
        <w:rPr>
          <w:rFonts w:ascii="Arial" w:hAnsi="Arial" w:cs="Arial"/>
          <w:sz w:val="18"/>
          <w:szCs w:val="18"/>
          <w:u w:val="single"/>
        </w:rPr>
        <w:t xml:space="preserve"> file a petition with the competent Trade Licensing Office to </w:t>
      </w:r>
      <w:r w:rsidR="000B1139" w:rsidRPr="00B061CB">
        <w:rPr>
          <w:rFonts w:ascii="Arial" w:hAnsi="Arial" w:cs="Arial"/>
          <w:sz w:val="18"/>
          <w:szCs w:val="18"/>
          <w:u w:val="single"/>
        </w:rPr>
        <w:t>withdraw</w:t>
      </w:r>
      <w:r w:rsidR="006F161C" w:rsidRPr="00B061CB">
        <w:rPr>
          <w:rFonts w:ascii="Arial" w:hAnsi="Arial" w:cs="Arial"/>
          <w:sz w:val="18"/>
          <w:szCs w:val="18"/>
          <w:u w:val="single"/>
        </w:rPr>
        <w:t xml:space="preserve"> the trade licence or to suspend </w:t>
      </w:r>
      <w:r w:rsidR="00B061CB">
        <w:rPr>
          <w:rFonts w:ascii="Arial" w:hAnsi="Arial" w:cs="Arial"/>
          <w:sz w:val="18"/>
          <w:szCs w:val="18"/>
          <w:u w:val="single"/>
        </w:rPr>
        <w:t>pursuing of the trade</w:t>
      </w:r>
      <w:r w:rsidRPr="00B061CB">
        <w:rPr>
          <w:rFonts w:ascii="Arial" w:hAnsi="Arial" w:cs="Arial"/>
          <w:sz w:val="18"/>
          <w:szCs w:val="18"/>
          <w:u w:val="single"/>
        </w:rPr>
        <w:t xml:space="preserve">. </w:t>
      </w:r>
    </w:p>
    <w:p w14:paraId="6BCBE6A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85CAF53" w14:textId="7B6019E9" w:rsidR="00AB1E5B" w:rsidRPr="008459B7"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8459B7">
        <w:rPr>
          <w:rFonts w:ascii="Arial" w:hAnsi="Arial" w:cs="Arial"/>
          <w:sz w:val="18"/>
          <w:szCs w:val="18"/>
          <w:u w:val="single"/>
        </w:rPr>
        <w:t xml:space="preserve">(3) </w:t>
      </w:r>
      <w:r w:rsidR="006F161C" w:rsidRPr="008459B7">
        <w:rPr>
          <w:rFonts w:ascii="Arial" w:hAnsi="Arial" w:cs="Arial"/>
          <w:sz w:val="18"/>
          <w:szCs w:val="18"/>
          <w:u w:val="single"/>
        </w:rPr>
        <w:t xml:space="preserve">A legal or a natural person </w:t>
      </w:r>
      <w:r w:rsidR="004E4AB4" w:rsidRPr="008459B7">
        <w:rPr>
          <w:rFonts w:ascii="Arial" w:hAnsi="Arial" w:cs="Arial"/>
          <w:sz w:val="18"/>
          <w:szCs w:val="18"/>
          <w:u w:val="single"/>
        </w:rPr>
        <w:t>referred in paragraph 1(a)</w:t>
      </w:r>
      <w:r w:rsidR="006F161C" w:rsidRPr="008459B7">
        <w:rPr>
          <w:rFonts w:ascii="Arial" w:hAnsi="Arial" w:cs="Arial"/>
          <w:sz w:val="18"/>
          <w:szCs w:val="18"/>
          <w:u w:val="single"/>
        </w:rPr>
        <w:t xml:space="preserve"> shall keep records o</w:t>
      </w:r>
      <w:r w:rsidR="006125D7">
        <w:rPr>
          <w:rFonts w:ascii="Arial" w:hAnsi="Arial" w:cs="Arial"/>
          <w:sz w:val="18"/>
          <w:szCs w:val="18"/>
          <w:u w:val="single"/>
        </w:rPr>
        <w:t>f</w:t>
      </w:r>
      <w:r w:rsidR="006F161C" w:rsidRPr="008459B7">
        <w:rPr>
          <w:rFonts w:ascii="Arial" w:hAnsi="Arial" w:cs="Arial"/>
          <w:sz w:val="18"/>
          <w:szCs w:val="18"/>
          <w:u w:val="single"/>
        </w:rPr>
        <w:t xml:space="preserve"> </w:t>
      </w:r>
      <w:r w:rsidR="00113C89" w:rsidRPr="008459B7">
        <w:rPr>
          <w:rFonts w:ascii="Arial" w:hAnsi="Arial" w:cs="Arial"/>
          <w:sz w:val="18"/>
          <w:szCs w:val="18"/>
          <w:u w:val="single"/>
        </w:rPr>
        <w:t xml:space="preserve">the </w:t>
      </w:r>
      <w:r w:rsidR="006F161C" w:rsidRPr="008459B7">
        <w:rPr>
          <w:rFonts w:ascii="Arial" w:hAnsi="Arial" w:cs="Arial"/>
          <w:sz w:val="18"/>
          <w:szCs w:val="18"/>
          <w:u w:val="single"/>
        </w:rPr>
        <w:t>purchased or sold animals</w:t>
      </w:r>
      <w:r w:rsidR="00113C89" w:rsidRPr="008459B7">
        <w:rPr>
          <w:rFonts w:ascii="Arial" w:hAnsi="Arial" w:cs="Arial"/>
          <w:sz w:val="18"/>
          <w:szCs w:val="18"/>
          <w:u w:val="single"/>
        </w:rPr>
        <w:t>,</w:t>
      </w:r>
      <w:r w:rsidR="006F161C" w:rsidRPr="008459B7">
        <w:rPr>
          <w:rFonts w:ascii="Arial" w:hAnsi="Arial" w:cs="Arial"/>
          <w:sz w:val="18"/>
          <w:szCs w:val="18"/>
          <w:u w:val="single"/>
        </w:rPr>
        <w:t xml:space="preserve"> including the documents of origin of the animal, and maintain them for the period of three years</w:t>
      </w:r>
      <w:r w:rsidRPr="008459B7">
        <w:rPr>
          <w:rFonts w:ascii="Arial" w:hAnsi="Arial" w:cs="Arial"/>
          <w:sz w:val="18"/>
          <w:szCs w:val="18"/>
          <w:u w:val="single"/>
        </w:rPr>
        <w:t xml:space="preserve">. </w:t>
      </w:r>
    </w:p>
    <w:p w14:paraId="66BEB30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CE7165E" w14:textId="464BD627" w:rsidR="00AB1E5B" w:rsidRPr="008459B7"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8459B7">
        <w:rPr>
          <w:rFonts w:ascii="Arial" w:hAnsi="Arial" w:cs="Arial"/>
          <w:sz w:val="18"/>
          <w:szCs w:val="18"/>
          <w:u w:val="single"/>
        </w:rPr>
        <w:t xml:space="preserve">(4) </w:t>
      </w:r>
      <w:r w:rsidR="006F161C" w:rsidRPr="008459B7">
        <w:rPr>
          <w:rFonts w:ascii="Arial" w:hAnsi="Arial" w:cs="Arial"/>
          <w:sz w:val="18"/>
          <w:szCs w:val="18"/>
          <w:u w:val="single"/>
        </w:rPr>
        <w:t xml:space="preserve">A legal or a natural person trading in companion animals when selling </w:t>
      </w:r>
      <w:r w:rsidR="00D34CAB" w:rsidRPr="008459B7">
        <w:rPr>
          <w:rFonts w:ascii="Arial" w:hAnsi="Arial" w:cs="Arial"/>
          <w:sz w:val="18"/>
          <w:szCs w:val="18"/>
          <w:u w:val="single"/>
        </w:rPr>
        <w:t xml:space="preserve">an </w:t>
      </w:r>
      <w:r w:rsidR="006F161C" w:rsidRPr="008459B7">
        <w:rPr>
          <w:rFonts w:ascii="Arial" w:hAnsi="Arial" w:cs="Arial"/>
          <w:sz w:val="18"/>
          <w:szCs w:val="18"/>
          <w:u w:val="single"/>
        </w:rPr>
        <w:t xml:space="preserve">animal shall provide the buyer for free with written </w:t>
      </w:r>
      <w:r w:rsidR="00D34CAB" w:rsidRPr="008459B7">
        <w:rPr>
          <w:rFonts w:ascii="Arial" w:hAnsi="Arial" w:cs="Arial"/>
          <w:sz w:val="18"/>
          <w:szCs w:val="18"/>
          <w:u w:val="single"/>
        </w:rPr>
        <w:t>accurate</w:t>
      </w:r>
      <w:r w:rsidR="006F161C" w:rsidRPr="008459B7">
        <w:rPr>
          <w:rFonts w:ascii="Arial" w:hAnsi="Arial" w:cs="Arial"/>
          <w:sz w:val="18"/>
          <w:szCs w:val="18"/>
          <w:u w:val="single"/>
        </w:rPr>
        <w:t xml:space="preserve"> and detailed information on breeding conditions</w:t>
      </w:r>
      <w:r w:rsidR="004E4AB4" w:rsidRPr="008459B7">
        <w:rPr>
          <w:rFonts w:ascii="Arial" w:hAnsi="Arial" w:cs="Arial"/>
          <w:sz w:val="18"/>
          <w:szCs w:val="18"/>
          <w:u w:val="single"/>
        </w:rPr>
        <w:t>, including the feeding method</w:t>
      </w:r>
      <w:r w:rsidR="004E5BBA">
        <w:rPr>
          <w:rFonts w:ascii="Arial" w:hAnsi="Arial" w:cs="Arial"/>
          <w:sz w:val="18"/>
          <w:szCs w:val="18"/>
          <w:u w:val="single"/>
        </w:rPr>
        <w:t>,</w:t>
      </w:r>
      <w:r w:rsidR="006F161C" w:rsidRPr="008459B7">
        <w:rPr>
          <w:rFonts w:ascii="Arial" w:hAnsi="Arial" w:cs="Arial"/>
          <w:sz w:val="18"/>
          <w:szCs w:val="18"/>
          <w:u w:val="single"/>
        </w:rPr>
        <w:t xml:space="preserve"> and care </w:t>
      </w:r>
      <w:r w:rsidR="00D34CAB" w:rsidRPr="008459B7">
        <w:rPr>
          <w:rFonts w:ascii="Arial" w:hAnsi="Arial" w:cs="Arial"/>
          <w:sz w:val="18"/>
          <w:szCs w:val="18"/>
          <w:u w:val="single"/>
        </w:rPr>
        <w:t>of</w:t>
      </w:r>
      <w:r w:rsidR="006F161C" w:rsidRPr="008459B7">
        <w:rPr>
          <w:rFonts w:ascii="Arial" w:hAnsi="Arial" w:cs="Arial"/>
          <w:sz w:val="18"/>
          <w:szCs w:val="18"/>
          <w:u w:val="single"/>
        </w:rPr>
        <w:t xml:space="preserve"> health and welfare of the purchased animal.</w:t>
      </w:r>
    </w:p>
    <w:p w14:paraId="0851F38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535E06B" w14:textId="1292CE75" w:rsidR="00674063" w:rsidRPr="00674063"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00674063" w:rsidRPr="00674063">
        <w:rPr>
          <w:rFonts w:ascii="Arial" w:hAnsi="Arial" w:cs="Arial"/>
          <w:sz w:val="18"/>
          <w:szCs w:val="18"/>
          <w:u w:val="single"/>
        </w:rPr>
        <w:t xml:space="preserve">(5) Sale of dogs, cats and </w:t>
      </w:r>
      <w:r w:rsidR="004D2A21">
        <w:rPr>
          <w:rFonts w:ascii="Arial" w:hAnsi="Arial" w:cs="Arial"/>
          <w:sz w:val="18"/>
          <w:szCs w:val="18"/>
          <w:u w:val="single"/>
        </w:rPr>
        <w:t>great apes</w:t>
      </w:r>
      <w:r w:rsidR="00674063" w:rsidRPr="00674063">
        <w:rPr>
          <w:rFonts w:ascii="Arial" w:hAnsi="Arial" w:cs="Arial"/>
          <w:sz w:val="18"/>
          <w:szCs w:val="18"/>
          <w:u w:val="single"/>
        </w:rPr>
        <w:t xml:space="preserve"> in pet stores shall be prohibited. </w:t>
      </w:r>
    </w:p>
    <w:p w14:paraId="60332081" w14:textId="77777777" w:rsidR="00674063" w:rsidRDefault="00674063">
      <w:pPr>
        <w:widowControl w:val="0"/>
        <w:autoSpaceDE w:val="0"/>
        <w:autoSpaceDN w:val="0"/>
        <w:adjustRightInd w:val="0"/>
        <w:spacing w:after="0" w:line="240" w:lineRule="auto"/>
        <w:jc w:val="both"/>
        <w:rPr>
          <w:rFonts w:ascii="Arial" w:hAnsi="Arial" w:cs="Arial"/>
          <w:sz w:val="18"/>
          <w:szCs w:val="18"/>
        </w:rPr>
      </w:pPr>
    </w:p>
    <w:p w14:paraId="4AF88B03" w14:textId="2397E4EB" w:rsidR="00AB1E5B" w:rsidRPr="004E5BBA" w:rsidRDefault="00E3470A" w:rsidP="00674063">
      <w:pPr>
        <w:widowControl w:val="0"/>
        <w:autoSpaceDE w:val="0"/>
        <w:autoSpaceDN w:val="0"/>
        <w:adjustRightInd w:val="0"/>
        <w:spacing w:after="0" w:line="240" w:lineRule="auto"/>
        <w:ind w:firstLine="720"/>
        <w:jc w:val="both"/>
        <w:rPr>
          <w:rFonts w:ascii="Arial" w:hAnsi="Arial" w:cs="Arial"/>
          <w:sz w:val="18"/>
          <w:szCs w:val="18"/>
          <w:u w:val="single"/>
        </w:rPr>
      </w:pPr>
      <w:r w:rsidRPr="004E5BBA">
        <w:rPr>
          <w:rFonts w:ascii="Arial" w:hAnsi="Arial" w:cs="Arial"/>
          <w:sz w:val="18"/>
          <w:szCs w:val="18"/>
          <w:u w:val="single"/>
        </w:rPr>
        <w:t>(</w:t>
      </w:r>
      <w:r w:rsidR="00674063" w:rsidRPr="004E5BBA">
        <w:rPr>
          <w:rFonts w:ascii="Arial" w:hAnsi="Arial" w:cs="Arial"/>
          <w:sz w:val="18"/>
          <w:szCs w:val="18"/>
          <w:u w:val="single"/>
        </w:rPr>
        <w:t>6</w:t>
      </w:r>
      <w:r w:rsidRPr="004E5BBA">
        <w:rPr>
          <w:rFonts w:ascii="Arial" w:hAnsi="Arial" w:cs="Arial"/>
          <w:sz w:val="18"/>
          <w:szCs w:val="18"/>
          <w:u w:val="single"/>
        </w:rPr>
        <w:t xml:space="preserve">) </w:t>
      </w:r>
      <w:r w:rsidR="0088361D" w:rsidRPr="004E5BBA">
        <w:rPr>
          <w:rFonts w:ascii="Arial" w:hAnsi="Arial" w:cs="Arial"/>
          <w:sz w:val="18"/>
          <w:szCs w:val="18"/>
          <w:u w:val="single"/>
        </w:rPr>
        <w:t xml:space="preserve">The Ministry </w:t>
      </w:r>
      <w:r w:rsidR="00D34CAB" w:rsidRPr="004E5BBA">
        <w:rPr>
          <w:rFonts w:ascii="Arial" w:hAnsi="Arial" w:cs="Arial"/>
          <w:sz w:val="18"/>
          <w:szCs w:val="18"/>
          <w:u w:val="single"/>
        </w:rPr>
        <w:t>may</w:t>
      </w:r>
      <w:r w:rsidR="0088361D" w:rsidRPr="004E5BBA">
        <w:rPr>
          <w:rFonts w:ascii="Arial" w:hAnsi="Arial" w:cs="Arial"/>
          <w:sz w:val="18"/>
          <w:szCs w:val="18"/>
          <w:u w:val="single"/>
        </w:rPr>
        <w:t xml:space="preserve">, in the implementing legislation, stipulate the conditions of breeding, protection and care </w:t>
      </w:r>
      <w:r w:rsidR="00D34CAB" w:rsidRPr="004E5BBA">
        <w:rPr>
          <w:rFonts w:ascii="Arial" w:hAnsi="Arial" w:cs="Arial"/>
          <w:sz w:val="18"/>
          <w:szCs w:val="18"/>
          <w:u w:val="single"/>
        </w:rPr>
        <w:t>of</w:t>
      </w:r>
      <w:r w:rsidR="0088361D" w:rsidRPr="004E5BBA">
        <w:rPr>
          <w:rFonts w:ascii="Arial" w:hAnsi="Arial" w:cs="Arial"/>
          <w:sz w:val="18"/>
          <w:szCs w:val="18"/>
          <w:u w:val="single"/>
        </w:rPr>
        <w:t xml:space="preserve"> health and welfare of companion animals for the time when they are placed in pet stores and other points of sale</w:t>
      </w:r>
      <w:r w:rsidRPr="004E5BBA">
        <w:rPr>
          <w:rFonts w:ascii="Arial" w:hAnsi="Arial" w:cs="Arial"/>
          <w:sz w:val="18"/>
          <w:szCs w:val="18"/>
          <w:u w:val="single"/>
        </w:rPr>
        <w:t xml:space="preserve">. </w:t>
      </w:r>
    </w:p>
    <w:p w14:paraId="3BF9CD6E" w14:textId="77777777" w:rsidR="00AB1E5B" w:rsidRPr="004E5BBA" w:rsidRDefault="00AB1E5B">
      <w:pPr>
        <w:widowControl w:val="0"/>
        <w:autoSpaceDE w:val="0"/>
        <w:autoSpaceDN w:val="0"/>
        <w:adjustRightInd w:val="0"/>
        <w:spacing w:after="0" w:line="240" w:lineRule="auto"/>
        <w:rPr>
          <w:rFonts w:ascii="Arial" w:hAnsi="Arial" w:cs="Arial"/>
          <w:sz w:val="18"/>
          <w:szCs w:val="18"/>
          <w:u w:val="single"/>
        </w:rPr>
      </w:pPr>
    </w:p>
    <w:p w14:paraId="794AB88B" w14:textId="77777777" w:rsidR="00AB1E5B" w:rsidRPr="00BB72F5" w:rsidRDefault="00316089">
      <w:pPr>
        <w:widowControl w:val="0"/>
        <w:autoSpaceDE w:val="0"/>
        <w:autoSpaceDN w:val="0"/>
        <w:adjustRightInd w:val="0"/>
        <w:spacing w:after="0" w:line="240" w:lineRule="auto"/>
        <w:jc w:val="center"/>
        <w:rPr>
          <w:rFonts w:ascii="Arial" w:hAnsi="Arial" w:cs="Arial"/>
          <w:b/>
          <w:bCs/>
          <w:sz w:val="18"/>
          <w:szCs w:val="18"/>
        </w:rPr>
      </w:pPr>
      <w:r w:rsidRPr="00BB72F5">
        <w:rPr>
          <w:rFonts w:ascii="Arial" w:hAnsi="Arial" w:cs="Arial"/>
          <w:b/>
          <w:bCs/>
          <w:sz w:val="18"/>
          <w:szCs w:val="18"/>
        </w:rPr>
        <w:t>Section</w:t>
      </w:r>
      <w:r w:rsidR="00E3470A" w:rsidRPr="00BB72F5">
        <w:rPr>
          <w:rFonts w:ascii="Arial" w:hAnsi="Arial" w:cs="Arial"/>
          <w:b/>
          <w:bCs/>
          <w:sz w:val="18"/>
          <w:szCs w:val="18"/>
        </w:rPr>
        <w:t xml:space="preserve"> 13b </w:t>
      </w:r>
    </w:p>
    <w:p w14:paraId="4296A68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8806B61" w14:textId="77777777" w:rsidR="00AB1E5B" w:rsidRPr="00DB61BB" w:rsidRDefault="0088361D">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Stray and abandoned animals </w:t>
      </w:r>
      <w:r w:rsidR="00E3470A" w:rsidRPr="00DB61BB">
        <w:rPr>
          <w:rFonts w:ascii="Arial" w:hAnsi="Arial" w:cs="Arial"/>
          <w:b/>
          <w:bCs/>
          <w:sz w:val="18"/>
          <w:szCs w:val="18"/>
        </w:rPr>
        <w:t xml:space="preserve"> </w:t>
      </w:r>
    </w:p>
    <w:p w14:paraId="61A44140"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75682C5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88361D" w:rsidRPr="00DB61BB">
        <w:rPr>
          <w:rFonts w:ascii="Arial" w:hAnsi="Arial" w:cs="Arial"/>
          <w:sz w:val="18"/>
          <w:szCs w:val="18"/>
        </w:rPr>
        <w:t xml:space="preserve">For the purpose of control of stray and abandoned animal populations, the municipality may </w:t>
      </w:r>
      <w:r w:rsidRPr="00DB61BB">
        <w:rPr>
          <w:rFonts w:ascii="Arial" w:hAnsi="Arial" w:cs="Arial"/>
          <w:sz w:val="18"/>
          <w:szCs w:val="18"/>
        </w:rPr>
        <w:t xml:space="preserve"> </w:t>
      </w:r>
    </w:p>
    <w:p w14:paraId="387AA5C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436B3E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88361D" w:rsidRPr="00DB61BB">
        <w:rPr>
          <w:rFonts w:ascii="Arial" w:hAnsi="Arial" w:cs="Arial"/>
          <w:sz w:val="18"/>
          <w:szCs w:val="18"/>
        </w:rPr>
        <w:t xml:space="preserve">perform information, education and other </w:t>
      </w:r>
      <w:r w:rsidR="00D34CAB" w:rsidRPr="00DB61BB">
        <w:rPr>
          <w:rFonts w:ascii="Arial" w:hAnsi="Arial" w:cs="Arial"/>
          <w:sz w:val="18"/>
          <w:szCs w:val="18"/>
        </w:rPr>
        <w:t xml:space="preserve">special </w:t>
      </w:r>
      <w:r w:rsidR="0088361D" w:rsidRPr="00DB61BB">
        <w:rPr>
          <w:rFonts w:ascii="Arial" w:hAnsi="Arial" w:cs="Arial"/>
          <w:sz w:val="18"/>
          <w:szCs w:val="18"/>
        </w:rPr>
        <w:t>purpose-oriented preventive activities aimed at promoting responsible behaviour of persons towards animals, and especially towards animals under human care</w:t>
      </w:r>
      <w:r w:rsidRPr="00DB61BB">
        <w:rPr>
          <w:rFonts w:ascii="Arial" w:hAnsi="Arial" w:cs="Arial"/>
          <w:sz w:val="18"/>
          <w:szCs w:val="18"/>
        </w:rPr>
        <w:t xml:space="preserve">, </w:t>
      </w:r>
    </w:p>
    <w:p w14:paraId="51A0CBB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0B3C55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88361D" w:rsidRPr="00DB61BB">
        <w:rPr>
          <w:rFonts w:ascii="Arial" w:hAnsi="Arial" w:cs="Arial"/>
          <w:sz w:val="18"/>
          <w:szCs w:val="18"/>
        </w:rPr>
        <w:t>provide financial or other benefits to persons who have taken on the care of a stray or abandoned animal, a dog or a cat in particular</w:t>
      </w:r>
      <w:r w:rsidRPr="00DB61BB">
        <w:rPr>
          <w:rFonts w:ascii="Arial" w:hAnsi="Arial" w:cs="Arial"/>
          <w:sz w:val="18"/>
          <w:szCs w:val="18"/>
        </w:rPr>
        <w:t xml:space="preserve">, </w:t>
      </w:r>
    </w:p>
    <w:p w14:paraId="2BA61AE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E6305A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F164DF" w:rsidRPr="00DB61BB">
        <w:rPr>
          <w:rFonts w:ascii="Arial" w:hAnsi="Arial" w:cs="Arial"/>
          <w:sz w:val="18"/>
          <w:szCs w:val="18"/>
        </w:rPr>
        <w:t>carry out capture of stray and abandoned animals by a person professionally competent to perform such a professional veterinary activity pursuant to the Veterinary Act</w:t>
      </w:r>
      <w:r w:rsidRPr="00DB61BB">
        <w:rPr>
          <w:rFonts w:ascii="Arial" w:hAnsi="Arial" w:cs="Arial"/>
          <w:sz w:val="18"/>
          <w:szCs w:val="18"/>
          <w:vertAlign w:val="superscript"/>
        </w:rPr>
        <w:t>1f)</w:t>
      </w:r>
      <w:r w:rsidRPr="00DB61BB">
        <w:rPr>
          <w:rFonts w:ascii="Arial" w:hAnsi="Arial" w:cs="Arial"/>
          <w:sz w:val="18"/>
          <w:szCs w:val="18"/>
        </w:rPr>
        <w:t xml:space="preserve">, </w:t>
      </w:r>
    </w:p>
    <w:p w14:paraId="57DBD90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8222F8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F164DF" w:rsidRPr="00DB61BB">
        <w:rPr>
          <w:rFonts w:ascii="Arial" w:hAnsi="Arial" w:cs="Arial"/>
          <w:sz w:val="18"/>
          <w:szCs w:val="18"/>
        </w:rPr>
        <w:t>support activities conducive to control animal population through limiting uncontrolled sources of food and</w:t>
      </w:r>
      <w:r w:rsidR="00D34CAB" w:rsidRPr="00DB61BB">
        <w:rPr>
          <w:rFonts w:ascii="Arial" w:hAnsi="Arial" w:cs="Arial"/>
          <w:sz w:val="18"/>
          <w:szCs w:val="18"/>
        </w:rPr>
        <w:t xml:space="preserve"> </w:t>
      </w:r>
      <w:r w:rsidR="00F164DF" w:rsidRPr="00DB61BB">
        <w:rPr>
          <w:rFonts w:ascii="Arial" w:hAnsi="Arial" w:cs="Arial"/>
          <w:sz w:val="18"/>
          <w:szCs w:val="18"/>
        </w:rPr>
        <w:t>unplanned reproduction of dogs and cats by supporting their sterilisation</w:t>
      </w:r>
      <w:r w:rsidRPr="00DB61BB">
        <w:rPr>
          <w:rFonts w:ascii="Arial" w:hAnsi="Arial" w:cs="Arial"/>
          <w:sz w:val="18"/>
          <w:szCs w:val="18"/>
        </w:rPr>
        <w:t xml:space="preserve">. </w:t>
      </w:r>
    </w:p>
    <w:p w14:paraId="4285E7D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61B2959" w14:textId="46B2D318" w:rsidR="00AB1E5B" w:rsidRPr="003C273C"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3C273C">
        <w:rPr>
          <w:rFonts w:ascii="Arial" w:hAnsi="Arial" w:cs="Arial"/>
          <w:sz w:val="18"/>
          <w:szCs w:val="18"/>
          <w:u w:val="single"/>
        </w:rPr>
        <w:t xml:space="preserve">(2) </w:t>
      </w:r>
      <w:r w:rsidR="00E06CAD" w:rsidRPr="003C273C">
        <w:rPr>
          <w:rFonts w:ascii="Arial" w:hAnsi="Arial" w:cs="Arial"/>
          <w:sz w:val="18"/>
          <w:szCs w:val="18"/>
          <w:u w:val="single"/>
        </w:rPr>
        <w:t xml:space="preserve">The municipality may through a generally binding decree stipulate an obligation </w:t>
      </w:r>
      <w:r w:rsidR="003C273C">
        <w:rPr>
          <w:rFonts w:ascii="Arial" w:hAnsi="Arial" w:cs="Arial"/>
          <w:sz w:val="18"/>
          <w:szCs w:val="18"/>
          <w:u w:val="single"/>
        </w:rPr>
        <w:t xml:space="preserve">for animal keepers </w:t>
      </w:r>
      <w:r w:rsidR="00E06CAD" w:rsidRPr="003C273C">
        <w:rPr>
          <w:rFonts w:ascii="Arial" w:hAnsi="Arial" w:cs="Arial"/>
          <w:sz w:val="18"/>
          <w:szCs w:val="18"/>
          <w:u w:val="single"/>
        </w:rPr>
        <w:t xml:space="preserve">to register the dogs </w:t>
      </w:r>
      <w:r w:rsidR="003C273C">
        <w:rPr>
          <w:rFonts w:ascii="Arial" w:hAnsi="Arial" w:cs="Arial"/>
          <w:sz w:val="18"/>
          <w:szCs w:val="18"/>
          <w:u w:val="single"/>
        </w:rPr>
        <w:t xml:space="preserve">that have permanent identification, especially the dogs that are microchipped, </w:t>
      </w:r>
      <w:r w:rsidR="00E06CAD" w:rsidRPr="003C273C">
        <w:rPr>
          <w:rFonts w:ascii="Arial" w:hAnsi="Arial" w:cs="Arial"/>
          <w:sz w:val="18"/>
          <w:szCs w:val="18"/>
          <w:u w:val="single"/>
        </w:rPr>
        <w:t xml:space="preserve">into a register and lay down the requisites </w:t>
      </w:r>
      <w:r w:rsidR="00E06CAD" w:rsidRPr="003C273C">
        <w:rPr>
          <w:rFonts w:ascii="Arial" w:hAnsi="Arial" w:cs="Arial"/>
          <w:sz w:val="18"/>
          <w:szCs w:val="18"/>
          <w:u w:val="single"/>
        </w:rPr>
        <w:lastRenderedPageBreak/>
        <w:t>and the way of keeping the register of identified dogs and their keepers</w:t>
      </w:r>
      <w:r w:rsidRPr="003C273C">
        <w:rPr>
          <w:rFonts w:ascii="Arial" w:hAnsi="Arial" w:cs="Arial"/>
          <w:sz w:val="18"/>
          <w:szCs w:val="18"/>
          <w:u w:val="single"/>
        </w:rPr>
        <w:t xml:space="preserve">. </w:t>
      </w:r>
    </w:p>
    <w:p w14:paraId="7B0E0EC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55AB5A6" w14:textId="551852EB" w:rsidR="00AB1E5B" w:rsidRPr="003C273C"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3C273C">
        <w:rPr>
          <w:rFonts w:ascii="Arial" w:hAnsi="Arial" w:cs="Arial"/>
          <w:sz w:val="18"/>
          <w:szCs w:val="18"/>
          <w:u w:val="single"/>
        </w:rPr>
        <w:t xml:space="preserve">(3) </w:t>
      </w:r>
      <w:r w:rsidR="00D1652D" w:rsidRPr="003C273C">
        <w:rPr>
          <w:rFonts w:ascii="Arial" w:hAnsi="Arial" w:cs="Arial"/>
          <w:sz w:val="18"/>
          <w:szCs w:val="18"/>
          <w:u w:val="single"/>
        </w:rPr>
        <w:t xml:space="preserve">The municipality </w:t>
      </w:r>
      <w:r w:rsidR="00054E3C">
        <w:rPr>
          <w:rFonts w:ascii="Arial" w:hAnsi="Arial" w:cs="Arial"/>
          <w:sz w:val="18"/>
          <w:szCs w:val="18"/>
          <w:u w:val="single"/>
        </w:rPr>
        <w:t xml:space="preserve">shall </w:t>
      </w:r>
      <w:r w:rsidR="00D1652D" w:rsidRPr="003C273C">
        <w:rPr>
          <w:rFonts w:ascii="Arial" w:hAnsi="Arial" w:cs="Arial"/>
          <w:sz w:val="18"/>
          <w:szCs w:val="18"/>
          <w:u w:val="single"/>
        </w:rPr>
        <w:t>have the stray and abandoned dogs in the municipality, which do not bear any identification, marked with a permanent identification by a person professionally competent to perform such a professional veterinary activity pursuant to the Veterinary Act</w:t>
      </w:r>
      <w:r w:rsidRPr="003C273C">
        <w:rPr>
          <w:rFonts w:ascii="Arial" w:hAnsi="Arial" w:cs="Arial"/>
          <w:sz w:val="18"/>
          <w:szCs w:val="18"/>
          <w:u w:val="single"/>
          <w:vertAlign w:val="superscript"/>
        </w:rPr>
        <w:t>1f)</w:t>
      </w:r>
      <w:r w:rsidR="00D1652D" w:rsidRPr="003C273C">
        <w:rPr>
          <w:rFonts w:ascii="Arial" w:hAnsi="Arial" w:cs="Arial"/>
          <w:sz w:val="18"/>
          <w:szCs w:val="18"/>
          <w:u w:val="single"/>
        </w:rPr>
        <w:t>,</w:t>
      </w:r>
      <w:r w:rsidRPr="003C273C">
        <w:rPr>
          <w:rFonts w:ascii="Arial" w:hAnsi="Arial" w:cs="Arial"/>
          <w:sz w:val="18"/>
          <w:szCs w:val="18"/>
          <w:u w:val="single"/>
        </w:rPr>
        <w:t xml:space="preserve"> </w:t>
      </w:r>
      <w:r w:rsidR="00D1652D" w:rsidRPr="003C273C">
        <w:rPr>
          <w:rFonts w:ascii="Arial" w:hAnsi="Arial" w:cs="Arial"/>
          <w:sz w:val="18"/>
          <w:szCs w:val="18"/>
          <w:u w:val="single"/>
        </w:rPr>
        <w:t xml:space="preserve">namely with the use of means causing during their application </w:t>
      </w:r>
      <w:r w:rsidR="00DF3805" w:rsidRPr="003C273C">
        <w:rPr>
          <w:rFonts w:ascii="Arial" w:hAnsi="Arial" w:cs="Arial"/>
          <w:sz w:val="18"/>
          <w:szCs w:val="18"/>
          <w:u w:val="single"/>
        </w:rPr>
        <w:t>only mild</w:t>
      </w:r>
      <w:r w:rsidR="00D1652D" w:rsidRPr="003C273C">
        <w:rPr>
          <w:rFonts w:ascii="Arial" w:hAnsi="Arial" w:cs="Arial"/>
          <w:sz w:val="18"/>
          <w:szCs w:val="18"/>
          <w:u w:val="single"/>
        </w:rPr>
        <w:t xml:space="preserve"> or temporary pai</w:t>
      </w:r>
      <w:r w:rsidR="00DF3805" w:rsidRPr="003C273C">
        <w:rPr>
          <w:rFonts w:ascii="Arial" w:hAnsi="Arial" w:cs="Arial"/>
          <w:sz w:val="18"/>
          <w:szCs w:val="18"/>
          <w:u w:val="single"/>
        </w:rPr>
        <w:t>n</w:t>
      </w:r>
      <w:r w:rsidR="00D1652D" w:rsidRPr="003C273C">
        <w:rPr>
          <w:rFonts w:ascii="Arial" w:hAnsi="Arial" w:cs="Arial"/>
          <w:sz w:val="18"/>
          <w:szCs w:val="18"/>
          <w:u w:val="single"/>
        </w:rPr>
        <w:t xml:space="preserve">, particularly tattooing </w:t>
      </w:r>
      <w:r w:rsidR="00DF3805" w:rsidRPr="003C273C">
        <w:rPr>
          <w:rFonts w:ascii="Arial" w:hAnsi="Arial" w:cs="Arial"/>
          <w:sz w:val="18"/>
          <w:szCs w:val="18"/>
          <w:u w:val="single"/>
        </w:rPr>
        <w:t>or</w:t>
      </w:r>
      <w:r w:rsidR="00D1652D" w:rsidRPr="003C273C">
        <w:rPr>
          <w:rFonts w:ascii="Arial" w:hAnsi="Arial" w:cs="Arial"/>
          <w:sz w:val="18"/>
          <w:szCs w:val="18"/>
          <w:u w:val="single"/>
        </w:rPr>
        <w:t xml:space="preserve"> microchipping</w:t>
      </w:r>
      <w:r w:rsidRPr="003C273C">
        <w:rPr>
          <w:rFonts w:ascii="Arial" w:hAnsi="Arial" w:cs="Arial"/>
          <w:sz w:val="18"/>
          <w:szCs w:val="18"/>
          <w:u w:val="single"/>
        </w:rPr>
        <w:t xml:space="preserve">. </w:t>
      </w:r>
      <w:r w:rsidR="00D1652D" w:rsidRPr="003C273C">
        <w:rPr>
          <w:rFonts w:ascii="Arial" w:hAnsi="Arial" w:cs="Arial"/>
          <w:sz w:val="18"/>
          <w:szCs w:val="18"/>
          <w:u w:val="single"/>
        </w:rPr>
        <w:t>The costs of identification of such dogs shall be covered by the municipality</w:t>
      </w:r>
      <w:r w:rsidRPr="003C273C">
        <w:rPr>
          <w:rFonts w:ascii="Arial" w:hAnsi="Arial" w:cs="Arial"/>
          <w:sz w:val="18"/>
          <w:szCs w:val="18"/>
          <w:u w:val="single"/>
        </w:rPr>
        <w:t xml:space="preserve">. </w:t>
      </w:r>
      <w:r w:rsidR="007411A4" w:rsidRPr="003C273C">
        <w:rPr>
          <w:rFonts w:ascii="Arial" w:hAnsi="Arial" w:cs="Arial"/>
          <w:sz w:val="18"/>
          <w:szCs w:val="18"/>
          <w:u w:val="single"/>
        </w:rPr>
        <w:t xml:space="preserve">When the keeper claims the ownership of the dog or </w:t>
      </w:r>
      <w:r w:rsidR="00DF3805" w:rsidRPr="003C273C">
        <w:rPr>
          <w:rFonts w:ascii="Arial" w:hAnsi="Arial" w:cs="Arial"/>
          <w:sz w:val="18"/>
          <w:szCs w:val="18"/>
          <w:u w:val="single"/>
        </w:rPr>
        <w:t xml:space="preserve">when the </w:t>
      </w:r>
      <w:r w:rsidR="00A15460" w:rsidRPr="003C273C">
        <w:rPr>
          <w:rFonts w:ascii="Arial" w:hAnsi="Arial" w:cs="Arial"/>
          <w:sz w:val="18"/>
          <w:szCs w:val="18"/>
          <w:u w:val="single"/>
        </w:rPr>
        <w:t>keeper</w:t>
      </w:r>
      <w:r w:rsidR="00DF3805" w:rsidRPr="003C273C">
        <w:rPr>
          <w:rFonts w:ascii="Arial" w:hAnsi="Arial" w:cs="Arial"/>
          <w:sz w:val="18"/>
          <w:szCs w:val="18"/>
          <w:u w:val="single"/>
        </w:rPr>
        <w:t xml:space="preserve"> is</w:t>
      </w:r>
      <w:r w:rsidR="007411A4" w:rsidRPr="003C273C">
        <w:rPr>
          <w:rFonts w:ascii="Arial" w:hAnsi="Arial" w:cs="Arial"/>
          <w:sz w:val="18"/>
          <w:szCs w:val="18"/>
          <w:u w:val="single"/>
        </w:rPr>
        <w:t xml:space="preserve"> identified by the municipality, he shall reimburse the costs of identification of the stray dog to the municipality</w:t>
      </w:r>
      <w:r w:rsidRPr="003C273C">
        <w:rPr>
          <w:rFonts w:ascii="Arial" w:hAnsi="Arial" w:cs="Arial"/>
          <w:sz w:val="18"/>
          <w:szCs w:val="18"/>
          <w:u w:val="single"/>
        </w:rPr>
        <w:t xml:space="preserve">. </w:t>
      </w:r>
    </w:p>
    <w:p w14:paraId="63F77FCA" w14:textId="0F701E96" w:rsidR="00AB1E5B" w:rsidRDefault="00AB1E5B">
      <w:pPr>
        <w:widowControl w:val="0"/>
        <w:autoSpaceDE w:val="0"/>
        <w:autoSpaceDN w:val="0"/>
        <w:adjustRightInd w:val="0"/>
        <w:spacing w:after="0" w:line="240" w:lineRule="auto"/>
        <w:rPr>
          <w:rFonts w:ascii="Arial" w:hAnsi="Arial" w:cs="Arial"/>
          <w:sz w:val="18"/>
          <w:szCs w:val="18"/>
        </w:rPr>
      </w:pPr>
    </w:p>
    <w:p w14:paraId="5B520BA6" w14:textId="4526664F" w:rsidR="003C273C" w:rsidRPr="00DB61BB" w:rsidRDefault="003C273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5D962FD1" w14:textId="63D6CDD6" w:rsidR="003C273C" w:rsidRPr="003C273C" w:rsidRDefault="003C273C" w:rsidP="003C273C">
      <w:pPr>
        <w:widowControl w:val="0"/>
        <w:autoSpaceDE w:val="0"/>
        <w:autoSpaceDN w:val="0"/>
        <w:adjustRightInd w:val="0"/>
        <w:spacing w:after="0" w:line="240" w:lineRule="auto"/>
        <w:rPr>
          <w:rFonts w:ascii="Arial" w:hAnsi="Arial" w:cs="Arial"/>
          <w:i/>
          <w:iCs/>
          <w:sz w:val="16"/>
          <w:szCs w:val="16"/>
        </w:rPr>
      </w:pPr>
      <w:r w:rsidRPr="003C273C">
        <w:rPr>
          <w:rFonts w:ascii="Arial" w:hAnsi="Arial" w:cs="Arial"/>
          <w:i/>
          <w:iCs/>
          <w:sz w:val="16"/>
          <w:szCs w:val="16"/>
        </w:rPr>
        <w:t xml:space="preserve">1f) Sections 59 and 59a of Act No 166/1999 Coll. </w:t>
      </w:r>
    </w:p>
    <w:p w14:paraId="1176EF7F" w14:textId="77777777" w:rsidR="00054E3C" w:rsidRDefault="00054E3C">
      <w:pPr>
        <w:widowControl w:val="0"/>
        <w:autoSpaceDE w:val="0"/>
        <w:autoSpaceDN w:val="0"/>
        <w:adjustRightInd w:val="0"/>
        <w:spacing w:after="0" w:line="240" w:lineRule="auto"/>
        <w:jc w:val="center"/>
        <w:rPr>
          <w:rFonts w:ascii="Arial" w:hAnsi="Arial" w:cs="Arial"/>
          <w:sz w:val="18"/>
          <w:szCs w:val="18"/>
        </w:rPr>
      </w:pPr>
    </w:p>
    <w:p w14:paraId="28EE4419" w14:textId="2131E04F" w:rsidR="00AB1E5B" w:rsidRPr="00BB72F5" w:rsidRDefault="00316089">
      <w:pPr>
        <w:widowControl w:val="0"/>
        <w:autoSpaceDE w:val="0"/>
        <w:autoSpaceDN w:val="0"/>
        <w:adjustRightInd w:val="0"/>
        <w:spacing w:after="0" w:line="240" w:lineRule="auto"/>
        <w:jc w:val="center"/>
        <w:rPr>
          <w:rFonts w:ascii="Arial" w:hAnsi="Arial" w:cs="Arial"/>
          <w:b/>
          <w:bCs/>
          <w:sz w:val="18"/>
          <w:szCs w:val="18"/>
        </w:rPr>
      </w:pPr>
      <w:r w:rsidRPr="00BB72F5">
        <w:rPr>
          <w:rFonts w:ascii="Arial" w:hAnsi="Arial" w:cs="Arial"/>
          <w:b/>
          <w:bCs/>
          <w:sz w:val="18"/>
          <w:szCs w:val="18"/>
        </w:rPr>
        <w:t>Section</w:t>
      </w:r>
      <w:r w:rsidR="00E3470A" w:rsidRPr="00BB72F5">
        <w:rPr>
          <w:rFonts w:ascii="Arial" w:hAnsi="Arial" w:cs="Arial"/>
          <w:b/>
          <w:bCs/>
          <w:sz w:val="18"/>
          <w:szCs w:val="18"/>
        </w:rPr>
        <w:t xml:space="preserve"> 14 </w:t>
      </w:r>
    </w:p>
    <w:p w14:paraId="57B7332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A31F7E5" w14:textId="77777777" w:rsidR="00AB1E5B" w:rsidRPr="00DB61BB" w:rsidRDefault="007411A4">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Protection of wild animals </w:t>
      </w:r>
      <w:r w:rsidR="00E3470A" w:rsidRPr="00DB61BB">
        <w:rPr>
          <w:rFonts w:ascii="Arial" w:hAnsi="Arial" w:cs="Arial"/>
          <w:b/>
          <w:bCs/>
          <w:sz w:val="18"/>
          <w:szCs w:val="18"/>
        </w:rPr>
        <w:t xml:space="preserve"> </w:t>
      </w:r>
    </w:p>
    <w:p w14:paraId="59FFE3C8"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48D2567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DB5E0A" w:rsidRPr="00DB61BB">
        <w:rPr>
          <w:rFonts w:ascii="Arial" w:hAnsi="Arial" w:cs="Arial"/>
          <w:sz w:val="18"/>
          <w:szCs w:val="18"/>
        </w:rPr>
        <w:t xml:space="preserve">No person shall catch or kill a wild animal </w:t>
      </w:r>
      <w:r w:rsidRPr="00DB61BB">
        <w:rPr>
          <w:rFonts w:ascii="Arial" w:hAnsi="Arial" w:cs="Arial"/>
          <w:sz w:val="18"/>
          <w:szCs w:val="18"/>
        </w:rPr>
        <w:t xml:space="preserve"> </w:t>
      </w:r>
    </w:p>
    <w:p w14:paraId="484BA86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98993A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DB5E0A" w:rsidRPr="00DB61BB">
        <w:rPr>
          <w:rFonts w:ascii="Arial" w:hAnsi="Arial" w:cs="Arial"/>
          <w:sz w:val="18"/>
          <w:szCs w:val="18"/>
        </w:rPr>
        <w:t>using a springe, deadfall</w:t>
      </w:r>
      <w:r w:rsidRPr="00DB61BB">
        <w:rPr>
          <w:rFonts w:ascii="Arial" w:hAnsi="Arial" w:cs="Arial"/>
          <w:sz w:val="18"/>
          <w:szCs w:val="18"/>
        </w:rPr>
        <w:t xml:space="preserve">, </w:t>
      </w:r>
      <w:r w:rsidR="00DB5E0A" w:rsidRPr="00DB61BB">
        <w:rPr>
          <w:rFonts w:ascii="Arial" w:hAnsi="Arial" w:cs="Arial"/>
          <w:sz w:val="18"/>
          <w:szCs w:val="18"/>
        </w:rPr>
        <w:t>trapping net, noose</w:t>
      </w:r>
      <w:r w:rsidRPr="00DB61BB">
        <w:rPr>
          <w:rFonts w:ascii="Arial" w:hAnsi="Arial" w:cs="Arial"/>
          <w:sz w:val="18"/>
          <w:szCs w:val="18"/>
        </w:rPr>
        <w:t xml:space="preserve">, </w:t>
      </w:r>
      <w:r w:rsidR="00DB5E0A" w:rsidRPr="00DB61BB">
        <w:rPr>
          <w:rFonts w:ascii="Arial" w:hAnsi="Arial" w:cs="Arial"/>
          <w:sz w:val="18"/>
          <w:szCs w:val="18"/>
        </w:rPr>
        <w:t>snare</w:t>
      </w:r>
      <w:r w:rsidR="00952AE3" w:rsidRPr="00DB61BB">
        <w:rPr>
          <w:rFonts w:ascii="Arial" w:hAnsi="Arial" w:cs="Arial"/>
          <w:sz w:val="18"/>
          <w:szCs w:val="18"/>
        </w:rPr>
        <w:t>, harpoon or jaw traps or using a similarly constructed instrument,</w:t>
      </w:r>
      <w:r w:rsidRPr="00DB61BB">
        <w:rPr>
          <w:rFonts w:ascii="Arial" w:hAnsi="Arial" w:cs="Arial"/>
          <w:sz w:val="18"/>
          <w:szCs w:val="18"/>
        </w:rPr>
        <w:t xml:space="preserve"> </w:t>
      </w:r>
    </w:p>
    <w:p w14:paraId="4DF3162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1A5F33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952AE3" w:rsidRPr="00DB61BB">
        <w:rPr>
          <w:rFonts w:ascii="Arial" w:hAnsi="Arial" w:cs="Arial"/>
          <w:sz w:val="18"/>
          <w:szCs w:val="18"/>
        </w:rPr>
        <w:t>using a poisoned baits and poison in any form including gassing and fumigation</w:t>
      </w:r>
      <w:r w:rsidRPr="00DB61BB">
        <w:rPr>
          <w:rFonts w:ascii="Arial" w:hAnsi="Arial" w:cs="Arial"/>
          <w:sz w:val="18"/>
          <w:szCs w:val="18"/>
        </w:rPr>
        <w:t xml:space="preserve">, </w:t>
      </w:r>
      <w:r w:rsidR="00952AE3" w:rsidRPr="00DB61BB">
        <w:rPr>
          <w:rFonts w:ascii="Arial" w:hAnsi="Arial" w:cs="Arial"/>
          <w:sz w:val="18"/>
          <w:szCs w:val="18"/>
        </w:rPr>
        <w:t xml:space="preserve">with the exception of cases referred to in </w:t>
      </w:r>
      <w:r w:rsidRPr="00DB61BB">
        <w:rPr>
          <w:rFonts w:ascii="Arial" w:hAnsi="Arial" w:cs="Arial"/>
          <w:sz w:val="18"/>
          <w:szCs w:val="18"/>
        </w:rPr>
        <w:t xml:space="preserve"> </w:t>
      </w:r>
      <w:r w:rsidR="00A15460" w:rsidRPr="00DB61BB">
        <w:rPr>
          <w:rFonts w:ascii="Arial" w:hAnsi="Arial" w:cs="Arial"/>
          <w:sz w:val="18"/>
          <w:szCs w:val="18"/>
        </w:rPr>
        <w:t>paragraph</w:t>
      </w:r>
      <w:r w:rsidRPr="00DB61BB">
        <w:rPr>
          <w:rFonts w:ascii="Arial" w:hAnsi="Arial" w:cs="Arial"/>
          <w:sz w:val="18"/>
          <w:szCs w:val="18"/>
        </w:rPr>
        <w:t xml:space="preserve"> 4, </w:t>
      </w:r>
    </w:p>
    <w:p w14:paraId="56707A6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414405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952AE3" w:rsidRPr="00DB61BB">
        <w:rPr>
          <w:rFonts w:ascii="Arial" w:hAnsi="Arial" w:cs="Arial"/>
          <w:sz w:val="18"/>
          <w:szCs w:val="18"/>
        </w:rPr>
        <w:t>using hawk traps and birdlime,</w:t>
      </w:r>
      <w:r w:rsidRPr="00DB61BB">
        <w:rPr>
          <w:rFonts w:ascii="Arial" w:hAnsi="Arial" w:cs="Arial"/>
          <w:sz w:val="18"/>
          <w:szCs w:val="18"/>
        </w:rPr>
        <w:t xml:space="preserve"> </w:t>
      </w:r>
    </w:p>
    <w:p w14:paraId="07F64CFD"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EF43C8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952AE3" w:rsidRPr="00DB61BB">
        <w:rPr>
          <w:rFonts w:ascii="Arial" w:hAnsi="Arial" w:cs="Arial"/>
          <w:sz w:val="18"/>
          <w:szCs w:val="18"/>
        </w:rPr>
        <w:t>using explosives</w:t>
      </w:r>
      <w:r w:rsidRPr="00DB61BB">
        <w:rPr>
          <w:rFonts w:ascii="Arial" w:hAnsi="Arial" w:cs="Arial"/>
          <w:sz w:val="18"/>
          <w:szCs w:val="18"/>
        </w:rPr>
        <w:t xml:space="preserve">, </w:t>
      </w:r>
    </w:p>
    <w:p w14:paraId="4AC3173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95E120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e) </w:t>
      </w:r>
      <w:r w:rsidR="00952AE3" w:rsidRPr="00DB61BB">
        <w:rPr>
          <w:rFonts w:ascii="Arial" w:hAnsi="Arial" w:cs="Arial"/>
          <w:sz w:val="18"/>
          <w:szCs w:val="18"/>
        </w:rPr>
        <w:t>using bows and crossbows</w:t>
      </w:r>
      <w:r w:rsidRPr="00DB61BB">
        <w:rPr>
          <w:rFonts w:ascii="Arial" w:hAnsi="Arial" w:cs="Arial"/>
          <w:sz w:val="18"/>
          <w:szCs w:val="18"/>
        </w:rPr>
        <w:t xml:space="preserve">, </w:t>
      </w:r>
    </w:p>
    <w:p w14:paraId="68E5DB0C"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511530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952AE3" w:rsidRPr="00DB61BB">
        <w:rPr>
          <w:rFonts w:ascii="Arial" w:hAnsi="Arial" w:cs="Arial"/>
          <w:sz w:val="18"/>
          <w:szCs w:val="18"/>
        </w:rPr>
        <w:t>using electric current</w:t>
      </w:r>
      <w:r w:rsidRPr="00DB61BB">
        <w:rPr>
          <w:rFonts w:ascii="Arial" w:hAnsi="Arial" w:cs="Arial"/>
          <w:sz w:val="18"/>
          <w:szCs w:val="18"/>
        </w:rPr>
        <w:t xml:space="preserve">, </w:t>
      </w:r>
      <w:r w:rsidR="00952AE3" w:rsidRPr="00DB61BB">
        <w:rPr>
          <w:rFonts w:ascii="Arial" w:hAnsi="Arial" w:cs="Arial"/>
          <w:sz w:val="18"/>
          <w:szCs w:val="18"/>
        </w:rPr>
        <w:t>excluding the exercise of rights stipulated by specific legislation</w:t>
      </w:r>
      <w:r w:rsidRPr="00DB61BB">
        <w:rPr>
          <w:rFonts w:ascii="Arial" w:hAnsi="Arial" w:cs="Arial"/>
          <w:sz w:val="18"/>
          <w:szCs w:val="18"/>
        </w:rPr>
        <w:t>,</w:t>
      </w:r>
      <w:r w:rsidRPr="00DB61BB">
        <w:rPr>
          <w:rFonts w:ascii="Arial" w:hAnsi="Arial" w:cs="Arial"/>
          <w:sz w:val="18"/>
          <w:szCs w:val="18"/>
          <w:vertAlign w:val="superscript"/>
        </w:rPr>
        <w:t>2a)</w:t>
      </w:r>
      <w:r w:rsidRPr="00DB61BB">
        <w:rPr>
          <w:rFonts w:ascii="Arial" w:hAnsi="Arial" w:cs="Arial"/>
          <w:sz w:val="18"/>
          <w:szCs w:val="18"/>
        </w:rPr>
        <w:t xml:space="preserve"> </w:t>
      </w:r>
    </w:p>
    <w:p w14:paraId="14AAC3B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623996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g) </w:t>
      </w:r>
      <w:r w:rsidR="00952AE3" w:rsidRPr="00DB61BB">
        <w:rPr>
          <w:rFonts w:ascii="Arial" w:hAnsi="Arial" w:cs="Arial"/>
          <w:sz w:val="18"/>
          <w:szCs w:val="18"/>
        </w:rPr>
        <w:t>using semi-automatic or automatic weapons with a magazine capable of holding more than two rounds of ammunition</w:t>
      </w:r>
      <w:r w:rsidRPr="00DB61BB">
        <w:rPr>
          <w:rFonts w:ascii="Arial" w:hAnsi="Arial" w:cs="Arial"/>
          <w:sz w:val="18"/>
          <w:szCs w:val="18"/>
        </w:rPr>
        <w:t xml:space="preserve">, </w:t>
      </w:r>
      <w:r w:rsidR="00952AE3" w:rsidRPr="00DB61BB">
        <w:rPr>
          <w:rFonts w:ascii="Arial" w:hAnsi="Arial" w:cs="Arial"/>
          <w:sz w:val="18"/>
          <w:szCs w:val="18"/>
        </w:rPr>
        <w:t xml:space="preserve">excluding cases referred to in Section </w:t>
      </w:r>
      <w:r w:rsidRPr="00DB61BB">
        <w:rPr>
          <w:rFonts w:ascii="Arial" w:hAnsi="Arial" w:cs="Arial"/>
          <w:sz w:val="18"/>
          <w:szCs w:val="18"/>
        </w:rPr>
        <w:t>5</w:t>
      </w:r>
      <w:r w:rsidR="00952AE3" w:rsidRPr="00DB61BB">
        <w:rPr>
          <w:rFonts w:ascii="Arial" w:hAnsi="Arial" w:cs="Arial"/>
          <w:sz w:val="18"/>
          <w:szCs w:val="18"/>
        </w:rPr>
        <w:t>(</w:t>
      </w:r>
      <w:r w:rsidRPr="00DB61BB">
        <w:rPr>
          <w:rFonts w:ascii="Arial" w:hAnsi="Arial" w:cs="Arial"/>
          <w:sz w:val="18"/>
          <w:szCs w:val="18"/>
        </w:rPr>
        <w:t>2</w:t>
      </w:r>
      <w:r w:rsidR="00952AE3" w:rsidRPr="00DB61BB">
        <w:rPr>
          <w:rFonts w:ascii="Arial" w:hAnsi="Arial" w:cs="Arial"/>
          <w:sz w:val="18"/>
          <w:szCs w:val="18"/>
        </w:rPr>
        <w:t>)(</w:t>
      </w:r>
      <w:r w:rsidRPr="00DB61BB">
        <w:rPr>
          <w:rFonts w:ascii="Arial" w:hAnsi="Arial" w:cs="Arial"/>
          <w:sz w:val="18"/>
          <w:szCs w:val="18"/>
        </w:rPr>
        <w:t xml:space="preserve">c), </w:t>
      </w:r>
    </w:p>
    <w:p w14:paraId="4EC0CE4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5B7175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h) </w:t>
      </w:r>
      <w:r w:rsidR="00952AE3" w:rsidRPr="00DB61BB">
        <w:rPr>
          <w:rFonts w:ascii="Arial" w:hAnsi="Arial" w:cs="Arial"/>
          <w:sz w:val="18"/>
          <w:szCs w:val="18"/>
        </w:rPr>
        <w:t>using weapons equipped with sighting device for night shooting</w:t>
      </w:r>
      <w:r w:rsidRPr="00DB61BB">
        <w:rPr>
          <w:rFonts w:ascii="Arial" w:hAnsi="Arial" w:cs="Arial"/>
          <w:sz w:val="18"/>
          <w:szCs w:val="18"/>
        </w:rPr>
        <w:t xml:space="preserve">, </w:t>
      </w:r>
      <w:r w:rsidR="00952AE3" w:rsidRPr="00DB61BB">
        <w:rPr>
          <w:rFonts w:ascii="Arial" w:hAnsi="Arial" w:cs="Arial"/>
          <w:sz w:val="18"/>
          <w:szCs w:val="18"/>
        </w:rPr>
        <w:t>electronic sighting device etc.</w:t>
      </w:r>
      <w:r w:rsidRPr="00DB61BB">
        <w:rPr>
          <w:rFonts w:ascii="Arial" w:hAnsi="Arial" w:cs="Arial"/>
          <w:sz w:val="18"/>
          <w:szCs w:val="18"/>
        </w:rPr>
        <w:t xml:space="preserve">, </w:t>
      </w:r>
    </w:p>
    <w:p w14:paraId="6C076DB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4093B7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i) </w:t>
      </w:r>
      <w:r w:rsidR="00952AE3" w:rsidRPr="00DB61BB">
        <w:rPr>
          <w:rFonts w:ascii="Arial" w:hAnsi="Arial" w:cs="Arial"/>
          <w:sz w:val="18"/>
          <w:szCs w:val="18"/>
        </w:rPr>
        <w:t>using an aircraft or a motor vehicle</w:t>
      </w:r>
      <w:r w:rsidRPr="00DB61BB">
        <w:rPr>
          <w:rFonts w:ascii="Arial" w:hAnsi="Arial" w:cs="Arial"/>
          <w:sz w:val="18"/>
          <w:szCs w:val="18"/>
        </w:rPr>
        <w:t xml:space="preserve">, </w:t>
      </w:r>
    </w:p>
    <w:p w14:paraId="213BBF7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C2D13B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j) </w:t>
      </w:r>
      <w:r w:rsidR="00952AE3" w:rsidRPr="00DB61BB">
        <w:rPr>
          <w:rFonts w:ascii="Arial" w:hAnsi="Arial" w:cs="Arial"/>
          <w:sz w:val="18"/>
          <w:szCs w:val="18"/>
        </w:rPr>
        <w:t>using sounds from a tape recorder or a similar equipment</w:t>
      </w:r>
      <w:r w:rsidRPr="00DB61BB">
        <w:rPr>
          <w:rFonts w:ascii="Arial" w:hAnsi="Arial" w:cs="Arial"/>
          <w:sz w:val="18"/>
          <w:szCs w:val="18"/>
        </w:rPr>
        <w:t xml:space="preserve">, </w:t>
      </w:r>
      <w:r w:rsidR="00952AE3" w:rsidRPr="00DB61BB">
        <w:rPr>
          <w:rFonts w:ascii="Arial" w:hAnsi="Arial" w:cs="Arial"/>
          <w:sz w:val="18"/>
          <w:szCs w:val="18"/>
        </w:rPr>
        <w:t>excluding equipment used in accordance with specific legislation</w:t>
      </w:r>
      <w:r w:rsidRPr="00DB61BB">
        <w:rPr>
          <w:rFonts w:ascii="Arial" w:hAnsi="Arial" w:cs="Arial"/>
          <w:sz w:val="18"/>
          <w:szCs w:val="18"/>
        </w:rPr>
        <w:t>,</w:t>
      </w:r>
      <w:r w:rsidRPr="00DB61BB">
        <w:rPr>
          <w:rFonts w:ascii="Arial" w:hAnsi="Arial" w:cs="Arial"/>
          <w:sz w:val="18"/>
          <w:szCs w:val="18"/>
          <w:vertAlign w:val="superscript"/>
        </w:rPr>
        <w:t>2a)</w:t>
      </w:r>
      <w:r w:rsidRPr="00DB61BB">
        <w:rPr>
          <w:rFonts w:ascii="Arial" w:hAnsi="Arial" w:cs="Arial"/>
          <w:sz w:val="18"/>
          <w:szCs w:val="18"/>
        </w:rPr>
        <w:t xml:space="preserve"> </w:t>
      </w:r>
    </w:p>
    <w:p w14:paraId="385A4B5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B0A209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k) </w:t>
      </w:r>
      <w:r w:rsidR="00952AE3" w:rsidRPr="00DB61BB">
        <w:rPr>
          <w:rFonts w:ascii="Arial" w:hAnsi="Arial" w:cs="Arial"/>
          <w:sz w:val="18"/>
          <w:szCs w:val="18"/>
        </w:rPr>
        <w:t>using a mirror or other dazzling devices</w:t>
      </w:r>
      <w:r w:rsidRPr="00DB61BB">
        <w:rPr>
          <w:rFonts w:ascii="Arial" w:hAnsi="Arial" w:cs="Arial"/>
          <w:sz w:val="18"/>
          <w:szCs w:val="18"/>
        </w:rPr>
        <w:t xml:space="preserve">, </w:t>
      </w:r>
    </w:p>
    <w:p w14:paraId="4E918A6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077CFA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l) </w:t>
      </w:r>
      <w:r w:rsidR="00303B99" w:rsidRPr="00DB61BB">
        <w:rPr>
          <w:rFonts w:ascii="Arial" w:hAnsi="Arial" w:cs="Arial"/>
          <w:sz w:val="18"/>
          <w:szCs w:val="18"/>
        </w:rPr>
        <w:t>using artificial light sources and devices for illuminating targets</w:t>
      </w:r>
      <w:r w:rsidRPr="00DB61BB">
        <w:rPr>
          <w:rFonts w:ascii="Arial" w:hAnsi="Arial" w:cs="Arial"/>
          <w:sz w:val="18"/>
          <w:szCs w:val="18"/>
        </w:rPr>
        <w:t xml:space="preserve">, </w:t>
      </w:r>
    </w:p>
    <w:p w14:paraId="4F66675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697C32F" w14:textId="04397083"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m) </w:t>
      </w:r>
      <w:r w:rsidR="00303B99" w:rsidRPr="00DB61BB">
        <w:rPr>
          <w:rFonts w:ascii="Arial" w:hAnsi="Arial" w:cs="Arial"/>
          <w:sz w:val="18"/>
          <w:szCs w:val="18"/>
        </w:rPr>
        <w:t xml:space="preserve">using formalin or </w:t>
      </w:r>
      <w:r w:rsidR="00A62DD1">
        <w:rPr>
          <w:rFonts w:ascii="Arial" w:hAnsi="Arial" w:cs="Arial"/>
          <w:sz w:val="18"/>
          <w:szCs w:val="18"/>
        </w:rPr>
        <w:t>glue</w:t>
      </w:r>
      <w:r w:rsidR="00303B99" w:rsidRPr="00DB61BB">
        <w:rPr>
          <w:rFonts w:ascii="Arial" w:hAnsi="Arial" w:cs="Arial"/>
          <w:sz w:val="18"/>
          <w:szCs w:val="18"/>
        </w:rPr>
        <w:t xml:space="preserve"> traps</w:t>
      </w:r>
      <w:r w:rsidRPr="00DB61BB">
        <w:rPr>
          <w:rFonts w:ascii="Arial" w:hAnsi="Arial" w:cs="Arial"/>
          <w:sz w:val="18"/>
          <w:szCs w:val="18"/>
        </w:rPr>
        <w:t xml:space="preserve">, </w:t>
      </w:r>
    </w:p>
    <w:p w14:paraId="2727B39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921C00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n) </w:t>
      </w:r>
      <w:r w:rsidR="00303B99" w:rsidRPr="00DB61BB">
        <w:rPr>
          <w:rFonts w:ascii="Arial" w:hAnsi="Arial" w:cs="Arial"/>
          <w:sz w:val="18"/>
          <w:szCs w:val="18"/>
        </w:rPr>
        <w:t>using live animals as decoys or bait</w:t>
      </w:r>
      <w:r w:rsidR="00F859E7" w:rsidRPr="00DB61BB">
        <w:rPr>
          <w:rFonts w:ascii="Arial" w:hAnsi="Arial" w:cs="Arial"/>
          <w:sz w:val="18"/>
          <w:szCs w:val="18"/>
        </w:rPr>
        <w:t>s</w:t>
      </w:r>
      <w:r w:rsidR="00303B99" w:rsidRPr="00DB61BB">
        <w:rPr>
          <w:rFonts w:ascii="Arial" w:hAnsi="Arial" w:cs="Arial"/>
          <w:sz w:val="18"/>
          <w:szCs w:val="18"/>
        </w:rPr>
        <w:t>, excluding hunting pursuant to specific legislation</w:t>
      </w:r>
      <w:r w:rsidRPr="00DB61BB">
        <w:rPr>
          <w:rFonts w:ascii="Arial" w:hAnsi="Arial" w:cs="Arial"/>
          <w:sz w:val="18"/>
          <w:szCs w:val="18"/>
          <w:vertAlign w:val="superscript"/>
        </w:rPr>
        <w:t>1g)</w:t>
      </w:r>
      <w:r w:rsidRPr="00DB61BB">
        <w:rPr>
          <w:rFonts w:ascii="Arial" w:hAnsi="Arial" w:cs="Arial"/>
          <w:sz w:val="18"/>
          <w:szCs w:val="18"/>
        </w:rPr>
        <w:t xml:space="preserve">. </w:t>
      </w:r>
    </w:p>
    <w:p w14:paraId="5ED0EFB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089F0A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303B99" w:rsidRPr="00DB61BB">
        <w:rPr>
          <w:rFonts w:ascii="Arial" w:hAnsi="Arial" w:cs="Arial"/>
          <w:sz w:val="18"/>
          <w:szCs w:val="18"/>
        </w:rPr>
        <w:t>Provisions of paragraph</w:t>
      </w:r>
      <w:r w:rsidRPr="00DB61BB">
        <w:rPr>
          <w:rFonts w:ascii="Arial" w:hAnsi="Arial" w:cs="Arial"/>
          <w:sz w:val="18"/>
          <w:szCs w:val="18"/>
        </w:rPr>
        <w:t xml:space="preserve"> 1</w:t>
      </w:r>
      <w:r w:rsidR="00303B99" w:rsidRPr="00DB61BB">
        <w:rPr>
          <w:rFonts w:ascii="Arial" w:hAnsi="Arial" w:cs="Arial"/>
          <w:sz w:val="18"/>
          <w:szCs w:val="18"/>
        </w:rPr>
        <w:t>(</w:t>
      </w:r>
      <w:r w:rsidRPr="00DB61BB">
        <w:rPr>
          <w:rFonts w:ascii="Arial" w:hAnsi="Arial" w:cs="Arial"/>
          <w:sz w:val="18"/>
          <w:szCs w:val="18"/>
        </w:rPr>
        <w:t>k) a</w:t>
      </w:r>
      <w:r w:rsidR="00303B99" w:rsidRPr="00DB61BB">
        <w:rPr>
          <w:rFonts w:ascii="Arial" w:hAnsi="Arial" w:cs="Arial"/>
          <w:sz w:val="18"/>
          <w:szCs w:val="18"/>
        </w:rPr>
        <w:t>nd</w:t>
      </w:r>
      <w:r w:rsidRPr="00DB61BB">
        <w:rPr>
          <w:rFonts w:ascii="Arial" w:hAnsi="Arial" w:cs="Arial"/>
          <w:sz w:val="18"/>
          <w:szCs w:val="18"/>
        </w:rPr>
        <w:t xml:space="preserve"> l) </w:t>
      </w:r>
      <w:r w:rsidR="00303B99" w:rsidRPr="00DB61BB">
        <w:rPr>
          <w:rFonts w:ascii="Arial" w:hAnsi="Arial" w:cs="Arial"/>
          <w:sz w:val="18"/>
          <w:szCs w:val="18"/>
        </w:rPr>
        <w:t>shall not apply to catching or killing fish pursuant to the Act on Fisheries</w:t>
      </w:r>
      <w:r w:rsidRPr="00DB61BB">
        <w:rPr>
          <w:rFonts w:ascii="Arial" w:hAnsi="Arial" w:cs="Arial"/>
          <w:sz w:val="18"/>
          <w:szCs w:val="18"/>
          <w:vertAlign w:val="superscript"/>
        </w:rPr>
        <w:t>4)</w:t>
      </w:r>
      <w:r w:rsidRPr="00DB61BB">
        <w:rPr>
          <w:rFonts w:ascii="Arial" w:hAnsi="Arial" w:cs="Arial"/>
          <w:sz w:val="18"/>
          <w:szCs w:val="18"/>
        </w:rPr>
        <w:t xml:space="preserve">. </w:t>
      </w:r>
    </w:p>
    <w:p w14:paraId="16E27CC8" w14:textId="77777777" w:rsidR="00303B99" w:rsidRPr="00DB61BB" w:rsidRDefault="00303B99">
      <w:pPr>
        <w:widowControl w:val="0"/>
        <w:autoSpaceDE w:val="0"/>
        <w:autoSpaceDN w:val="0"/>
        <w:adjustRightInd w:val="0"/>
        <w:spacing w:after="0" w:line="240" w:lineRule="auto"/>
        <w:jc w:val="both"/>
        <w:rPr>
          <w:rFonts w:ascii="Arial" w:hAnsi="Arial" w:cs="Arial"/>
          <w:sz w:val="18"/>
          <w:szCs w:val="18"/>
        </w:rPr>
      </w:pPr>
    </w:p>
    <w:p w14:paraId="09D9C20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B54BC0" w:rsidRPr="00DB61BB">
        <w:rPr>
          <w:rFonts w:ascii="Arial" w:hAnsi="Arial" w:cs="Arial"/>
          <w:sz w:val="18"/>
          <w:szCs w:val="18"/>
        </w:rPr>
        <w:t xml:space="preserve">Provisions of paragraph </w:t>
      </w:r>
      <w:r w:rsidRPr="00DB61BB">
        <w:rPr>
          <w:rFonts w:ascii="Arial" w:hAnsi="Arial" w:cs="Arial"/>
          <w:sz w:val="18"/>
          <w:szCs w:val="18"/>
        </w:rPr>
        <w:t>1</w:t>
      </w:r>
      <w:r w:rsidR="00B54BC0" w:rsidRPr="00DB61BB">
        <w:rPr>
          <w:rFonts w:ascii="Arial" w:hAnsi="Arial" w:cs="Arial"/>
          <w:sz w:val="18"/>
          <w:szCs w:val="18"/>
        </w:rPr>
        <w:t>(</w:t>
      </w:r>
      <w:r w:rsidRPr="00DB61BB">
        <w:rPr>
          <w:rFonts w:ascii="Arial" w:hAnsi="Arial" w:cs="Arial"/>
          <w:sz w:val="18"/>
          <w:szCs w:val="18"/>
        </w:rPr>
        <w:t xml:space="preserve">h), </w:t>
      </w:r>
      <w:r w:rsidR="00B54BC0" w:rsidRPr="00DB61BB">
        <w:rPr>
          <w:rFonts w:ascii="Arial" w:hAnsi="Arial" w:cs="Arial"/>
          <w:sz w:val="18"/>
          <w:szCs w:val="18"/>
        </w:rPr>
        <w:t>(k</w:t>
      </w:r>
      <w:r w:rsidRPr="00DB61BB">
        <w:rPr>
          <w:rFonts w:ascii="Arial" w:hAnsi="Arial" w:cs="Arial"/>
          <w:sz w:val="18"/>
          <w:szCs w:val="18"/>
        </w:rPr>
        <w:t>) a</w:t>
      </w:r>
      <w:r w:rsidR="00B54BC0" w:rsidRPr="00DB61BB">
        <w:rPr>
          <w:rFonts w:ascii="Arial" w:hAnsi="Arial" w:cs="Arial"/>
          <w:sz w:val="18"/>
          <w:szCs w:val="18"/>
        </w:rPr>
        <w:t>nd</w:t>
      </w:r>
      <w:r w:rsidRPr="00DB61BB">
        <w:rPr>
          <w:rFonts w:ascii="Arial" w:hAnsi="Arial" w:cs="Arial"/>
          <w:sz w:val="18"/>
          <w:szCs w:val="18"/>
        </w:rPr>
        <w:t xml:space="preserve"> </w:t>
      </w:r>
      <w:r w:rsidR="00B54BC0" w:rsidRPr="00DB61BB">
        <w:rPr>
          <w:rFonts w:ascii="Arial" w:hAnsi="Arial" w:cs="Arial"/>
          <w:sz w:val="18"/>
          <w:szCs w:val="18"/>
        </w:rPr>
        <w:t>(l</w:t>
      </w:r>
      <w:r w:rsidRPr="00DB61BB">
        <w:rPr>
          <w:rFonts w:ascii="Arial" w:hAnsi="Arial" w:cs="Arial"/>
          <w:sz w:val="18"/>
          <w:szCs w:val="18"/>
        </w:rPr>
        <w:t xml:space="preserve">) </w:t>
      </w:r>
      <w:r w:rsidR="00B54BC0" w:rsidRPr="00DB61BB">
        <w:rPr>
          <w:rFonts w:ascii="Arial" w:hAnsi="Arial" w:cs="Arial"/>
          <w:sz w:val="18"/>
          <w:szCs w:val="18"/>
        </w:rPr>
        <w:t>shall not apply to cases</w:t>
      </w:r>
      <w:r w:rsidR="00744F78" w:rsidRPr="00DB61BB">
        <w:rPr>
          <w:rFonts w:ascii="Arial" w:hAnsi="Arial" w:cs="Arial"/>
          <w:sz w:val="18"/>
          <w:szCs w:val="18"/>
        </w:rPr>
        <w:t xml:space="preserve"> </w:t>
      </w:r>
      <w:r w:rsidR="00B54BC0" w:rsidRPr="00DB61BB">
        <w:rPr>
          <w:rFonts w:ascii="Arial" w:hAnsi="Arial" w:cs="Arial"/>
          <w:sz w:val="18"/>
          <w:szCs w:val="18"/>
        </w:rPr>
        <w:t xml:space="preserve">when the state game management </w:t>
      </w:r>
      <w:r w:rsidR="00F859E7" w:rsidRPr="00DB61BB">
        <w:rPr>
          <w:rFonts w:ascii="Arial" w:hAnsi="Arial" w:cs="Arial"/>
          <w:sz w:val="18"/>
          <w:szCs w:val="18"/>
        </w:rPr>
        <w:t xml:space="preserve">authority </w:t>
      </w:r>
      <w:r w:rsidR="00B54BC0" w:rsidRPr="00DB61BB">
        <w:rPr>
          <w:rFonts w:ascii="Arial" w:hAnsi="Arial" w:cs="Arial"/>
          <w:sz w:val="18"/>
          <w:szCs w:val="18"/>
        </w:rPr>
        <w:t xml:space="preserve">adopts a decision on the authorisation or an imposition of a measure to control </w:t>
      </w:r>
      <w:r w:rsidR="00F859E7" w:rsidRPr="00DB61BB">
        <w:rPr>
          <w:rFonts w:ascii="Arial" w:hAnsi="Arial" w:cs="Arial"/>
          <w:sz w:val="18"/>
          <w:szCs w:val="18"/>
        </w:rPr>
        <w:t>t</w:t>
      </w:r>
      <w:r w:rsidR="00B54BC0" w:rsidRPr="00DB61BB">
        <w:rPr>
          <w:rFonts w:ascii="Arial" w:hAnsi="Arial" w:cs="Arial"/>
          <w:sz w:val="18"/>
          <w:szCs w:val="18"/>
        </w:rPr>
        <w:t xml:space="preserve">he population of game pursuant to the Act on Game Management </w:t>
      </w:r>
      <w:r w:rsidRPr="00DB61BB">
        <w:rPr>
          <w:rFonts w:ascii="Arial" w:hAnsi="Arial" w:cs="Arial"/>
          <w:sz w:val="18"/>
          <w:szCs w:val="18"/>
          <w:vertAlign w:val="superscript"/>
        </w:rPr>
        <w:t>4a)</w:t>
      </w:r>
      <w:r w:rsidRPr="00DB61BB">
        <w:rPr>
          <w:rFonts w:ascii="Arial" w:hAnsi="Arial" w:cs="Arial"/>
          <w:sz w:val="18"/>
          <w:szCs w:val="18"/>
        </w:rPr>
        <w:t>, a</w:t>
      </w:r>
      <w:r w:rsidR="00B54BC0" w:rsidRPr="00DB61BB">
        <w:rPr>
          <w:rFonts w:ascii="Arial" w:hAnsi="Arial" w:cs="Arial"/>
          <w:sz w:val="18"/>
          <w:szCs w:val="18"/>
        </w:rPr>
        <w:t>nd it is ensured that the effect of the measure shall apply solely to the listed game species and shall not cause suffering to other animals</w:t>
      </w:r>
      <w:r w:rsidRPr="00DB61BB">
        <w:rPr>
          <w:rFonts w:ascii="Arial" w:hAnsi="Arial" w:cs="Arial"/>
          <w:sz w:val="18"/>
          <w:szCs w:val="18"/>
        </w:rPr>
        <w:t xml:space="preserve">. </w:t>
      </w:r>
    </w:p>
    <w:p w14:paraId="01F530F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E398432" w14:textId="4A64995C" w:rsidR="00C01851" w:rsidRPr="00054E3C" w:rsidRDefault="00C01851" w:rsidP="00C01851">
      <w:pPr>
        <w:widowControl w:val="0"/>
        <w:autoSpaceDE w:val="0"/>
        <w:autoSpaceDN w:val="0"/>
        <w:adjustRightInd w:val="0"/>
        <w:spacing w:after="0" w:line="240" w:lineRule="auto"/>
        <w:ind w:firstLine="720"/>
        <w:rPr>
          <w:rFonts w:ascii="Arial" w:hAnsi="Arial" w:cs="Arial"/>
          <w:sz w:val="18"/>
          <w:szCs w:val="18"/>
          <w:u w:val="single"/>
        </w:rPr>
      </w:pPr>
      <w:r w:rsidRPr="00054E3C">
        <w:rPr>
          <w:rFonts w:ascii="Arial" w:hAnsi="Arial" w:cs="Arial"/>
          <w:sz w:val="18"/>
          <w:szCs w:val="18"/>
          <w:u w:val="single"/>
        </w:rPr>
        <w:t xml:space="preserve">(4) </w:t>
      </w:r>
      <w:r w:rsidR="006D5605" w:rsidRPr="00054E3C">
        <w:rPr>
          <w:rFonts w:ascii="Arial" w:hAnsi="Arial" w:cs="Arial"/>
          <w:sz w:val="18"/>
          <w:szCs w:val="18"/>
          <w:u w:val="single"/>
        </w:rPr>
        <w:t xml:space="preserve">Provisions of paragraph </w:t>
      </w:r>
      <w:r w:rsidRPr="00054E3C">
        <w:rPr>
          <w:rFonts w:ascii="Arial" w:hAnsi="Arial" w:cs="Arial"/>
          <w:sz w:val="18"/>
          <w:szCs w:val="18"/>
          <w:u w:val="single"/>
        </w:rPr>
        <w:t>1</w:t>
      </w:r>
      <w:r w:rsidR="006D5605" w:rsidRPr="00054E3C">
        <w:rPr>
          <w:rFonts w:ascii="Arial" w:hAnsi="Arial" w:cs="Arial"/>
          <w:sz w:val="18"/>
          <w:szCs w:val="18"/>
          <w:u w:val="single"/>
        </w:rPr>
        <w:t>(</w:t>
      </w:r>
      <w:r w:rsidRPr="00054E3C">
        <w:rPr>
          <w:rFonts w:ascii="Arial" w:hAnsi="Arial" w:cs="Arial"/>
          <w:sz w:val="18"/>
          <w:szCs w:val="18"/>
          <w:u w:val="single"/>
        </w:rPr>
        <w:t>f),</w:t>
      </w:r>
      <w:r w:rsidR="006D5605" w:rsidRPr="00054E3C">
        <w:rPr>
          <w:rFonts w:ascii="Arial" w:hAnsi="Arial" w:cs="Arial"/>
          <w:sz w:val="18"/>
          <w:szCs w:val="18"/>
          <w:u w:val="single"/>
        </w:rPr>
        <w:t xml:space="preserve"> (</w:t>
      </w:r>
      <w:r w:rsidRPr="00054E3C">
        <w:rPr>
          <w:rFonts w:ascii="Arial" w:hAnsi="Arial" w:cs="Arial"/>
          <w:sz w:val="18"/>
          <w:szCs w:val="18"/>
          <w:u w:val="single"/>
        </w:rPr>
        <w:t>j),</w:t>
      </w:r>
      <w:r w:rsidR="006D5605" w:rsidRPr="00054E3C">
        <w:rPr>
          <w:rFonts w:ascii="Arial" w:hAnsi="Arial" w:cs="Arial"/>
          <w:sz w:val="18"/>
          <w:szCs w:val="18"/>
          <w:u w:val="single"/>
        </w:rPr>
        <w:t xml:space="preserve"> (</w:t>
      </w:r>
      <w:r w:rsidRPr="00054E3C">
        <w:rPr>
          <w:rFonts w:ascii="Arial" w:hAnsi="Arial" w:cs="Arial"/>
          <w:sz w:val="18"/>
          <w:szCs w:val="18"/>
          <w:u w:val="single"/>
        </w:rPr>
        <w:t>k) a</w:t>
      </w:r>
      <w:r w:rsidR="006D5605" w:rsidRPr="00054E3C">
        <w:rPr>
          <w:rFonts w:ascii="Arial" w:hAnsi="Arial" w:cs="Arial"/>
          <w:sz w:val="18"/>
          <w:szCs w:val="18"/>
          <w:u w:val="single"/>
        </w:rPr>
        <w:t>nd</w:t>
      </w:r>
      <w:r w:rsidRPr="00054E3C">
        <w:rPr>
          <w:rFonts w:ascii="Arial" w:hAnsi="Arial" w:cs="Arial"/>
          <w:sz w:val="18"/>
          <w:szCs w:val="18"/>
          <w:u w:val="single"/>
        </w:rPr>
        <w:t xml:space="preserve"> </w:t>
      </w:r>
      <w:r w:rsidR="006D5605" w:rsidRPr="00054E3C">
        <w:rPr>
          <w:rFonts w:ascii="Arial" w:hAnsi="Arial" w:cs="Arial"/>
          <w:sz w:val="18"/>
          <w:szCs w:val="18"/>
          <w:u w:val="single"/>
        </w:rPr>
        <w:t>(</w:t>
      </w:r>
      <w:r w:rsidRPr="00054E3C">
        <w:rPr>
          <w:rFonts w:ascii="Arial" w:hAnsi="Arial" w:cs="Arial"/>
          <w:sz w:val="18"/>
          <w:szCs w:val="18"/>
          <w:u w:val="single"/>
        </w:rPr>
        <w:t>l) a</w:t>
      </w:r>
      <w:r w:rsidR="006D5605" w:rsidRPr="00054E3C">
        <w:rPr>
          <w:rFonts w:ascii="Arial" w:hAnsi="Arial" w:cs="Arial"/>
          <w:sz w:val="18"/>
          <w:szCs w:val="18"/>
          <w:u w:val="single"/>
        </w:rPr>
        <w:t xml:space="preserve">nd prohibition of catching </w:t>
      </w:r>
      <w:r w:rsidR="00E94B4A" w:rsidRPr="00054E3C">
        <w:rPr>
          <w:rFonts w:ascii="Arial" w:hAnsi="Arial" w:cs="Arial"/>
          <w:sz w:val="18"/>
          <w:szCs w:val="18"/>
          <w:u w:val="single"/>
        </w:rPr>
        <w:t>with the use of nets and nooses shall not apply to the performance of measures to manage an alien animal species and measures to remove, contain or manage an invasive alien animal species</w:t>
      </w:r>
      <w:r w:rsidRPr="00054E3C">
        <w:rPr>
          <w:rFonts w:ascii="Arial" w:hAnsi="Arial" w:cs="Arial"/>
          <w:sz w:val="18"/>
          <w:szCs w:val="18"/>
          <w:u w:val="single"/>
        </w:rPr>
        <w:t xml:space="preserve"> </w:t>
      </w:r>
      <w:r w:rsidR="00E94B4A" w:rsidRPr="00054E3C">
        <w:rPr>
          <w:rFonts w:ascii="Arial" w:hAnsi="Arial" w:cs="Arial"/>
          <w:sz w:val="18"/>
          <w:szCs w:val="18"/>
          <w:u w:val="single"/>
        </w:rPr>
        <w:t>included in the Union list of invasive alien</w:t>
      </w:r>
      <w:r w:rsidR="006F3B81">
        <w:rPr>
          <w:rFonts w:ascii="Arial" w:hAnsi="Arial" w:cs="Arial"/>
          <w:sz w:val="18"/>
          <w:szCs w:val="18"/>
          <w:u w:val="single"/>
        </w:rPr>
        <w:t xml:space="preserve"> </w:t>
      </w:r>
      <w:r w:rsidR="00E94B4A" w:rsidRPr="00054E3C">
        <w:rPr>
          <w:rFonts w:ascii="Arial" w:hAnsi="Arial" w:cs="Arial"/>
          <w:sz w:val="18"/>
          <w:szCs w:val="18"/>
          <w:u w:val="single"/>
        </w:rPr>
        <w:t>animal species of Union concern</w:t>
      </w:r>
      <w:r w:rsidRPr="00054E3C">
        <w:rPr>
          <w:rFonts w:ascii="Arial" w:hAnsi="Arial" w:cs="Arial"/>
          <w:sz w:val="18"/>
          <w:szCs w:val="18"/>
          <w:u w:val="single"/>
          <w:vertAlign w:val="superscript"/>
        </w:rPr>
        <w:t>24</w:t>
      </w:r>
      <w:r w:rsidRPr="00054E3C">
        <w:rPr>
          <w:rFonts w:ascii="Arial" w:hAnsi="Arial" w:cs="Arial"/>
          <w:sz w:val="18"/>
          <w:szCs w:val="18"/>
          <w:u w:val="single"/>
        </w:rPr>
        <w:t xml:space="preserve">) </w:t>
      </w:r>
      <w:r w:rsidR="00E94B4A" w:rsidRPr="00054E3C">
        <w:rPr>
          <w:rFonts w:ascii="Arial" w:hAnsi="Arial" w:cs="Arial"/>
          <w:sz w:val="18"/>
          <w:szCs w:val="18"/>
          <w:u w:val="single"/>
        </w:rPr>
        <w:t xml:space="preserve">stipulated </w:t>
      </w:r>
      <w:r w:rsidR="00054E3C">
        <w:rPr>
          <w:rFonts w:ascii="Arial" w:hAnsi="Arial" w:cs="Arial"/>
          <w:sz w:val="18"/>
          <w:szCs w:val="18"/>
          <w:u w:val="single"/>
        </w:rPr>
        <w:t>p</w:t>
      </w:r>
      <w:r w:rsidR="00E94B4A" w:rsidRPr="00054E3C">
        <w:rPr>
          <w:rFonts w:ascii="Arial" w:hAnsi="Arial" w:cs="Arial"/>
          <w:sz w:val="18"/>
          <w:szCs w:val="18"/>
          <w:u w:val="single"/>
        </w:rPr>
        <w:t>ursuant to another piece of legislation</w:t>
      </w:r>
      <w:r w:rsidR="00054E3C" w:rsidRPr="00054E3C">
        <w:rPr>
          <w:rFonts w:ascii="Arial" w:hAnsi="Arial" w:cs="Arial"/>
          <w:sz w:val="18"/>
          <w:szCs w:val="18"/>
          <w:u w:val="single"/>
          <w:vertAlign w:val="superscript"/>
        </w:rPr>
        <w:t>4</w:t>
      </w:r>
      <w:r w:rsidRPr="00054E3C">
        <w:rPr>
          <w:rFonts w:ascii="Arial" w:hAnsi="Arial" w:cs="Arial"/>
          <w:sz w:val="18"/>
          <w:szCs w:val="18"/>
          <w:u w:val="single"/>
          <w:vertAlign w:val="superscript"/>
        </w:rPr>
        <w:t>c)</w:t>
      </w:r>
      <w:r w:rsidR="00054E3C">
        <w:rPr>
          <w:rFonts w:ascii="Arial" w:hAnsi="Arial" w:cs="Arial"/>
          <w:sz w:val="18"/>
          <w:szCs w:val="18"/>
          <w:u w:val="single"/>
        </w:rPr>
        <w:t xml:space="preserve"> </w:t>
      </w:r>
      <w:r w:rsidRPr="00054E3C">
        <w:rPr>
          <w:rFonts w:ascii="Arial" w:hAnsi="Arial" w:cs="Arial"/>
          <w:sz w:val="18"/>
          <w:szCs w:val="18"/>
          <w:u w:val="single"/>
        </w:rPr>
        <w:t>, p</w:t>
      </w:r>
      <w:r w:rsidR="00E94B4A" w:rsidRPr="00054E3C">
        <w:rPr>
          <w:rFonts w:ascii="Arial" w:hAnsi="Arial" w:cs="Arial"/>
          <w:sz w:val="18"/>
          <w:szCs w:val="18"/>
          <w:u w:val="single"/>
        </w:rPr>
        <w:t>rovided it has been ensured that the effect of measures shall be targeted at the stipulated animal species and shall not cause suffering to other animals</w:t>
      </w:r>
      <w:r w:rsidRPr="00054E3C">
        <w:rPr>
          <w:rFonts w:ascii="Arial" w:hAnsi="Arial" w:cs="Arial"/>
          <w:sz w:val="18"/>
          <w:szCs w:val="18"/>
          <w:u w:val="single"/>
        </w:rPr>
        <w:t>.</w:t>
      </w:r>
    </w:p>
    <w:p w14:paraId="17E95973" w14:textId="77777777" w:rsidR="00C01851" w:rsidRDefault="00C01851">
      <w:pPr>
        <w:widowControl w:val="0"/>
        <w:autoSpaceDE w:val="0"/>
        <w:autoSpaceDN w:val="0"/>
        <w:adjustRightInd w:val="0"/>
        <w:spacing w:after="0" w:line="240" w:lineRule="auto"/>
        <w:jc w:val="both"/>
        <w:rPr>
          <w:rFonts w:ascii="Arial" w:hAnsi="Arial" w:cs="Arial"/>
          <w:sz w:val="18"/>
          <w:szCs w:val="18"/>
          <w:u w:val="single"/>
        </w:rPr>
      </w:pPr>
    </w:p>
    <w:p w14:paraId="3663D323" w14:textId="12E0CA99" w:rsidR="00AB1E5B" w:rsidRPr="005D37C9" w:rsidRDefault="00E3470A" w:rsidP="00C01851">
      <w:pPr>
        <w:widowControl w:val="0"/>
        <w:autoSpaceDE w:val="0"/>
        <w:autoSpaceDN w:val="0"/>
        <w:adjustRightInd w:val="0"/>
        <w:spacing w:after="0" w:line="240" w:lineRule="auto"/>
        <w:ind w:firstLine="720"/>
        <w:jc w:val="both"/>
        <w:rPr>
          <w:rFonts w:ascii="Arial" w:hAnsi="Arial" w:cs="Arial"/>
          <w:sz w:val="18"/>
          <w:szCs w:val="18"/>
          <w:u w:val="single"/>
        </w:rPr>
      </w:pPr>
      <w:r w:rsidRPr="005D37C9">
        <w:rPr>
          <w:rFonts w:ascii="Arial" w:hAnsi="Arial" w:cs="Arial"/>
          <w:sz w:val="18"/>
          <w:szCs w:val="18"/>
          <w:u w:val="single"/>
        </w:rPr>
        <w:t>(</w:t>
      </w:r>
      <w:r w:rsidR="00C01851">
        <w:rPr>
          <w:rFonts w:ascii="Arial" w:hAnsi="Arial" w:cs="Arial"/>
          <w:sz w:val="18"/>
          <w:szCs w:val="18"/>
          <w:u w:val="single"/>
        </w:rPr>
        <w:t>5</w:t>
      </w:r>
      <w:r w:rsidRPr="005D37C9">
        <w:rPr>
          <w:rFonts w:ascii="Arial" w:hAnsi="Arial" w:cs="Arial"/>
          <w:sz w:val="18"/>
          <w:szCs w:val="18"/>
          <w:u w:val="single"/>
        </w:rPr>
        <w:t xml:space="preserve">) </w:t>
      </w:r>
      <w:r w:rsidR="00B54BC0" w:rsidRPr="005D37C9">
        <w:rPr>
          <w:rFonts w:ascii="Arial" w:hAnsi="Arial" w:cs="Arial"/>
          <w:sz w:val="18"/>
          <w:szCs w:val="18"/>
          <w:u w:val="single"/>
        </w:rPr>
        <w:t xml:space="preserve">Rodent control, capture and killing of wild animals recognised as pests are </w:t>
      </w:r>
      <w:r w:rsidR="00C31A8F" w:rsidRPr="005D37C9">
        <w:rPr>
          <w:rFonts w:ascii="Arial" w:hAnsi="Arial" w:cs="Arial"/>
          <w:sz w:val="18"/>
          <w:szCs w:val="18"/>
          <w:u w:val="single"/>
        </w:rPr>
        <w:t>governed</w:t>
      </w:r>
      <w:r w:rsidR="00B54BC0" w:rsidRPr="005D37C9">
        <w:rPr>
          <w:rFonts w:ascii="Arial" w:hAnsi="Arial" w:cs="Arial"/>
          <w:sz w:val="18"/>
          <w:szCs w:val="18"/>
          <w:u w:val="single"/>
        </w:rPr>
        <w:t xml:space="preserve"> by </w:t>
      </w:r>
      <w:r w:rsidR="005D37C9">
        <w:rPr>
          <w:rFonts w:ascii="Arial" w:hAnsi="Arial" w:cs="Arial"/>
          <w:sz w:val="18"/>
          <w:szCs w:val="18"/>
          <w:u w:val="single"/>
        </w:rPr>
        <w:t xml:space="preserve">this Act and by </w:t>
      </w:r>
      <w:r w:rsidR="00B54BC0" w:rsidRPr="005D37C9">
        <w:rPr>
          <w:rFonts w:ascii="Arial" w:hAnsi="Arial" w:cs="Arial"/>
          <w:sz w:val="18"/>
          <w:szCs w:val="18"/>
          <w:u w:val="single"/>
        </w:rPr>
        <w:t>specific legislation</w:t>
      </w:r>
      <w:r w:rsidRPr="005D37C9">
        <w:rPr>
          <w:rFonts w:ascii="Arial" w:hAnsi="Arial" w:cs="Arial"/>
          <w:sz w:val="18"/>
          <w:szCs w:val="18"/>
          <w:u w:val="single"/>
        </w:rPr>
        <w:t>.</w:t>
      </w:r>
      <w:r w:rsidRPr="005D37C9">
        <w:rPr>
          <w:rFonts w:ascii="Arial" w:hAnsi="Arial" w:cs="Arial"/>
          <w:sz w:val="18"/>
          <w:szCs w:val="18"/>
          <w:u w:val="single"/>
          <w:vertAlign w:val="superscript"/>
        </w:rPr>
        <w:t>2)</w:t>
      </w:r>
      <w:r w:rsidRPr="005D37C9">
        <w:rPr>
          <w:rFonts w:ascii="Arial" w:hAnsi="Arial" w:cs="Arial"/>
          <w:sz w:val="18"/>
          <w:szCs w:val="18"/>
          <w:u w:val="single"/>
        </w:rPr>
        <w:t>,</w:t>
      </w:r>
      <w:r w:rsidRPr="005D37C9">
        <w:rPr>
          <w:rFonts w:ascii="Arial" w:hAnsi="Arial" w:cs="Arial"/>
          <w:sz w:val="18"/>
          <w:szCs w:val="18"/>
          <w:u w:val="single"/>
          <w:vertAlign w:val="superscript"/>
        </w:rPr>
        <w:t xml:space="preserve"> 2c)</w:t>
      </w:r>
      <w:r w:rsidRPr="005D37C9">
        <w:rPr>
          <w:rFonts w:ascii="Arial" w:hAnsi="Arial" w:cs="Arial"/>
          <w:sz w:val="18"/>
          <w:szCs w:val="18"/>
          <w:u w:val="single"/>
        </w:rPr>
        <w:t>,</w:t>
      </w:r>
      <w:r w:rsidRPr="005D37C9">
        <w:rPr>
          <w:rFonts w:ascii="Arial" w:hAnsi="Arial" w:cs="Arial"/>
          <w:sz w:val="18"/>
          <w:szCs w:val="18"/>
          <w:u w:val="single"/>
          <w:vertAlign w:val="superscript"/>
        </w:rPr>
        <w:t xml:space="preserve"> 2e)</w:t>
      </w:r>
      <w:r w:rsidRPr="005D37C9">
        <w:rPr>
          <w:rFonts w:ascii="Arial" w:hAnsi="Arial" w:cs="Arial"/>
          <w:sz w:val="18"/>
          <w:szCs w:val="18"/>
          <w:u w:val="single"/>
        </w:rPr>
        <w:t xml:space="preserve">, </w:t>
      </w:r>
      <w:r w:rsidRPr="005D37C9">
        <w:rPr>
          <w:rFonts w:ascii="Arial" w:hAnsi="Arial" w:cs="Arial"/>
          <w:sz w:val="18"/>
          <w:szCs w:val="18"/>
          <w:u w:val="single"/>
          <w:vertAlign w:val="superscript"/>
        </w:rPr>
        <w:t>2f)</w:t>
      </w:r>
      <w:r w:rsidR="00054E3C">
        <w:rPr>
          <w:rFonts w:ascii="Arial" w:hAnsi="Arial" w:cs="Arial"/>
          <w:sz w:val="18"/>
          <w:szCs w:val="18"/>
          <w:u w:val="single"/>
        </w:rPr>
        <w:t>.</w:t>
      </w:r>
    </w:p>
    <w:p w14:paraId="2EA7BF0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7458742A" w14:textId="79C690EC"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00C01851">
        <w:rPr>
          <w:rFonts w:ascii="Arial" w:hAnsi="Arial" w:cs="Arial"/>
          <w:sz w:val="18"/>
          <w:szCs w:val="18"/>
        </w:rPr>
        <w:t>6</w:t>
      </w:r>
      <w:r w:rsidRPr="00DB61BB">
        <w:rPr>
          <w:rFonts w:ascii="Arial" w:hAnsi="Arial" w:cs="Arial"/>
          <w:sz w:val="18"/>
          <w:szCs w:val="18"/>
        </w:rPr>
        <w:t xml:space="preserve">) </w:t>
      </w:r>
      <w:r w:rsidR="00AD7BD9" w:rsidRPr="00DB61BB">
        <w:rPr>
          <w:rFonts w:ascii="Arial" w:hAnsi="Arial" w:cs="Arial"/>
          <w:sz w:val="18"/>
          <w:szCs w:val="18"/>
        </w:rPr>
        <w:t xml:space="preserve">The operator </w:t>
      </w:r>
      <w:r w:rsidR="00F859E7" w:rsidRPr="00DB61BB">
        <w:rPr>
          <w:rFonts w:ascii="Arial" w:hAnsi="Arial" w:cs="Arial"/>
          <w:sz w:val="18"/>
          <w:szCs w:val="18"/>
        </w:rPr>
        <w:t xml:space="preserve">of </w:t>
      </w:r>
      <w:r w:rsidR="00AD7BD9" w:rsidRPr="00DB61BB">
        <w:rPr>
          <w:rFonts w:ascii="Arial" w:hAnsi="Arial" w:cs="Arial"/>
          <w:sz w:val="18"/>
          <w:szCs w:val="18"/>
        </w:rPr>
        <w:t>trapping or catching equipment shal</w:t>
      </w:r>
      <w:r w:rsidR="00F859E7" w:rsidRPr="00DB61BB">
        <w:rPr>
          <w:rFonts w:ascii="Arial" w:hAnsi="Arial" w:cs="Arial"/>
          <w:sz w:val="18"/>
          <w:szCs w:val="18"/>
        </w:rPr>
        <w:t>l</w:t>
      </w:r>
      <w:r w:rsidR="00AD7BD9" w:rsidRPr="00DB61BB">
        <w:rPr>
          <w:rFonts w:ascii="Arial" w:hAnsi="Arial" w:cs="Arial"/>
          <w:sz w:val="18"/>
          <w:szCs w:val="18"/>
        </w:rPr>
        <w:t xml:space="preserve"> use it in such a way to avoid cruelty to the caught animals.</w:t>
      </w:r>
      <w:r w:rsidRPr="00DB61BB">
        <w:rPr>
          <w:rFonts w:ascii="Arial" w:hAnsi="Arial" w:cs="Arial"/>
          <w:sz w:val="18"/>
          <w:szCs w:val="18"/>
        </w:rPr>
        <w:t xml:space="preserve"> </w:t>
      </w:r>
    </w:p>
    <w:p w14:paraId="006D5C6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E7FB476" w14:textId="2ED9F30A"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00C01851">
        <w:rPr>
          <w:rFonts w:ascii="Arial" w:hAnsi="Arial" w:cs="Arial"/>
          <w:sz w:val="18"/>
          <w:szCs w:val="18"/>
        </w:rPr>
        <w:t>7</w:t>
      </w:r>
      <w:r w:rsidRPr="00DB61BB">
        <w:rPr>
          <w:rFonts w:ascii="Arial" w:hAnsi="Arial" w:cs="Arial"/>
          <w:sz w:val="18"/>
          <w:szCs w:val="18"/>
        </w:rPr>
        <w:t xml:space="preserve">) </w:t>
      </w:r>
      <w:r w:rsidR="00AD7BD9" w:rsidRPr="00DB61BB">
        <w:rPr>
          <w:rFonts w:ascii="Arial" w:hAnsi="Arial" w:cs="Arial"/>
          <w:sz w:val="18"/>
          <w:szCs w:val="18"/>
        </w:rPr>
        <w:t>Prohibition of net catching shall not apply to the capture of mammals or birds for the purpose of populating hunting grounds</w:t>
      </w:r>
      <w:r w:rsidRPr="00DB61BB">
        <w:rPr>
          <w:rFonts w:ascii="Arial" w:hAnsi="Arial" w:cs="Arial"/>
          <w:sz w:val="18"/>
          <w:szCs w:val="18"/>
          <w:vertAlign w:val="superscript"/>
        </w:rPr>
        <w:t>4b)</w:t>
      </w:r>
      <w:r w:rsidRPr="00DB61BB">
        <w:rPr>
          <w:rFonts w:ascii="Arial" w:hAnsi="Arial" w:cs="Arial"/>
          <w:sz w:val="18"/>
          <w:szCs w:val="18"/>
        </w:rPr>
        <w:t xml:space="preserve">, </w:t>
      </w:r>
      <w:r w:rsidR="00AD7BD9" w:rsidRPr="00DB61BB">
        <w:rPr>
          <w:rFonts w:ascii="Arial" w:hAnsi="Arial" w:cs="Arial"/>
          <w:sz w:val="18"/>
          <w:szCs w:val="18"/>
        </w:rPr>
        <w:t>for the purpose of their return to their habitat, capture of birds and bats for the purpose of research, capture of an animal kept in captivity, or trapping of a stray or abandoned animal</w:t>
      </w:r>
      <w:r w:rsidRPr="00DB61BB">
        <w:rPr>
          <w:rFonts w:ascii="Arial" w:hAnsi="Arial" w:cs="Arial"/>
          <w:sz w:val="18"/>
          <w:szCs w:val="18"/>
        </w:rPr>
        <w:t xml:space="preserve">. </w:t>
      </w:r>
      <w:r w:rsidR="00AD7BD9" w:rsidRPr="00DB61BB">
        <w:rPr>
          <w:rFonts w:ascii="Arial" w:hAnsi="Arial" w:cs="Arial"/>
          <w:sz w:val="18"/>
          <w:szCs w:val="18"/>
        </w:rPr>
        <w:t>The prohibition shall not apply to catching fish in fishing grounds carried out by the user of the fishing grounds</w:t>
      </w:r>
      <w:r w:rsidRPr="00DB61BB">
        <w:rPr>
          <w:rFonts w:ascii="Arial" w:hAnsi="Arial" w:cs="Arial"/>
          <w:sz w:val="18"/>
          <w:szCs w:val="18"/>
        </w:rPr>
        <w:t xml:space="preserve">. </w:t>
      </w:r>
      <w:r w:rsidR="00AD7BD9" w:rsidRPr="00DB61BB">
        <w:rPr>
          <w:rFonts w:ascii="Arial" w:hAnsi="Arial" w:cs="Arial"/>
          <w:sz w:val="18"/>
          <w:szCs w:val="18"/>
        </w:rPr>
        <w:t>The prohibition of net catching of birds using sounds from a tape recorder or a similar equipment and using an artificial light source shall not apply to capture for the purpose of ornithological research</w:t>
      </w:r>
      <w:r w:rsidRPr="00DB61BB">
        <w:rPr>
          <w:rFonts w:ascii="Arial" w:hAnsi="Arial" w:cs="Arial"/>
          <w:sz w:val="18"/>
          <w:szCs w:val="18"/>
        </w:rPr>
        <w:t xml:space="preserve">. </w:t>
      </w:r>
      <w:r w:rsidR="00744F78" w:rsidRPr="00DB61BB">
        <w:rPr>
          <w:rFonts w:ascii="Arial" w:hAnsi="Arial" w:cs="Arial"/>
          <w:sz w:val="18"/>
          <w:szCs w:val="18"/>
        </w:rPr>
        <w:t>The prohibition of catching with the use of nets and nooses shall not apply to the capture of handicapped animals for the purpose of their placement in a rescue station</w:t>
      </w:r>
      <w:r w:rsidRPr="00DB61BB">
        <w:rPr>
          <w:rFonts w:ascii="Arial" w:hAnsi="Arial" w:cs="Arial"/>
          <w:sz w:val="18"/>
          <w:szCs w:val="18"/>
        </w:rPr>
        <w:t xml:space="preserve">. </w:t>
      </w:r>
      <w:r w:rsidR="00744F78" w:rsidRPr="00DB61BB">
        <w:rPr>
          <w:rFonts w:ascii="Arial" w:hAnsi="Arial" w:cs="Arial"/>
          <w:sz w:val="18"/>
          <w:szCs w:val="18"/>
        </w:rPr>
        <w:t xml:space="preserve">Provisions of paragraph </w:t>
      </w:r>
      <w:r w:rsidRPr="00DB61BB">
        <w:rPr>
          <w:rFonts w:ascii="Arial" w:hAnsi="Arial" w:cs="Arial"/>
          <w:sz w:val="18"/>
          <w:szCs w:val="18"/>
        </w:rPr>
        <w:t>1</w:t>
      </w:r>
      <w:r w:rsidR="002260C3" w:rsidRPr="00DB61BB">
        <w:rPr>
          <w:rFonts w:ascii="Arial" w:hAnsi="Arial" w:cs="Arial"/>
          <w:sz w:val="18"/>
          <w:szCs w:val="18"/>
        </w:rPr>
        <w:t xml:space="preserve"> point </w:t>
      </w:r>
      <w:r w:rsidR="00744F78" w:rsidRPr="00DB61BB">
        <w:rPr>
          <w:rFonts w:ascii="Arial" w:hAnsi="Arial" w:cs="Arial"/>
          <w:sz w:val="18"/>
          <w:szCs w:val="18"/>
        </w:rPr>
        <w:t>(</w:t>
      </w:r>
      <w:r w:rsidRPr="00DB61BB">
        <w:rPr>
          <w:rFonts w:ascii="Arial" w:hAnsi="Arial" w:cs="Arial"/>
          <w:sz w:val="18"/>
          <w:szCs w:val="18"/>
        </w:rPr>
        <w:t xml:space="preserve">a) </w:t>
      </w:r>
      <w:r w:rsidR="00744F78" w:rsidRPr="00DB61BB">
        <w:rPr>
          <w:rFonts w:ascii="Arial" w:hAnsi="Arial" w:cs="Arial"/>
          <w:sz w:val="18"/>
          <w:szCs w:val="18"/>
        </w:rPr>
        <w:t>regarding the nets</w:t>
      </w:r>
      <w:r w:rsidRPr="00DB61BB">
        <w:rPr>
          <w:rFonts w:ascii="Arial" w:hAnsi="Arial" w:cs="Arial"/>
          <w:sz w:val="18"/>
          <w:szCs w:val="18"/>
        </w:rPr>
        <w:t xml:space="preserve"> a</w:t>
      </w:r>
      <w:r w:rsidR="00744F78" w:rsidRPr="00DB61BB">
        <w:rPr>
          <w:rFonts w:ascii="Arial" w:hAnsi="Arial" w:cs="Arial"/>
          <w:sz w:val="18"/>
          <w:szCs w:val="18"/>
        </w:rPr>
        <w:t>nd points (</w:t>
      </w:r>
      <w:r w:rsidRPr="00DB61BB">
        <w:rPr>
          <w:rFonts w:ascii="Arial" w:hAnsi="Arial" w:cs="Arial"/>
          <w:sz w:val="18"/>
          <w:szCs w:val="18"/>
        </w:rPr>
        <w:t xml:space="preserve">f), </w:t>
      </w:r>
      <w:r w:rsidR="00744F78" w:rsidRPr="00DB61BB">
        <w:rPr>
          <w:rFonts w:ascii="Arial" w:hAnsi="Arial" w:cs="Arial"/>
          <w:sz w:val="18"/>
          <w:szCs w:val="18"/>
        </w:rPr>
        <w:t>(</w:t>
      </w:r>
      <w:r w:rsidRPr="00DB61BB">
        <w:rPr>
          <w:rFonts w:ascii="Arial" w:hAnsi="Arial" w:cs="Arial"/>
          <w:sz w:val="18"/>
          <w:szCs w:val="18"/>
        </w:rPr>
        <w:t>j) a</w:t>
      </w:r>
      <w:r w:rsidR="00744F78" w:rsidRPr="00DB61BB">
        <w:rPr>
          <w:rFonts w:ascii="Arial" w:hAnsi="Arial" w:cs="Arial"/>
          <w:sz w:val="18"/>
          <w:szCs w:val="18"/>
        </w:rPr>
        <w:t>nd</w:t>
      </w:r>
      <w:r w:rsidR="00F859E7" w:rsidRPr="00DB61BB">
        <w:rPr>
          <w:rFonts w:ascii="Arial" w:hAnsi="Arial" w:cs="Arial"/>
          <w:sz w:val="18"/>
          <w:szCs w:val="18"/>
        </w:rPr>
        <w:t xml:space="preserve"> </w:t>
      </w:r>
      <w:r w:rsidR="00744F78" w:rsidRPr="00DB61BB">
        <w:rPr>
          <w:rFonts w:ascii="Arial" w:hAnsi="Arial" w:cs="Arial"/>
          <w:sz w:val="18"/>
          <w:szCs w:val="18"/>
        </w:rPr>
        <w:t>(</w:t>
      </w:r>
      <w:r w:rsidRPr="00DB61BB">
        <w:rPr>
          <w:rFonts w:ascii="Arial" w:hAnsi="Arial" w:cs="Arial"/>
          <w:sz w:val="18"/>
          <w:szCs w:val="18"/>
        </w:rPr>
        <w:t xml:space="preserve">l) </w:t>
      </w:r>
      <w:r w:rsidR="00744F78" w:rsidRPr="00DB61BB">
        <w:rPr>
          <w:rFonts w:ascii="Arial" w:hAnsi="Arial" w:cs="Arial"/>
          <w:sz w:val="18"/>
          <w:szCs w:val="18"/>
        </w:rPr>
        <w:t xml:space="preserve">regarding the </w:t>
      </w:r>
      <w:r w:rsidR="00744F78" w:rsidRPr="00DB61BB">
        <w:rPr>
          <w:rFonts w:ascii="Arial" w:hAnsi="Arial" w:cs="Arial"/>
          <w:sz w:val="18"/>
          <w:szCs w:val="18"/>
        </w:rPr>
        <w:lastRenderedPageBreak/>
        <w:t>artificial light source</w:t>
      </w:r>
      <w:r w:rsidRPr="00DB61BB">
        <w:rPr>
          <w:rFonts w:ascii="Arial" w:hAnsi="Arial" w:cs="Arial"/>
          <w:sz w:val="18"/>
          <w:szCs w:val="18"/>
        </w:rPr>
        <w:t xml:space="preserve"> </w:t>
      </w:r>
      <w:r w:rsidR="00744F78" w:rsidRPr="00DB61BB">
        <w:rPr>
          <w:rFonts w:ascii="Arial" w:hAnsi="Arial" w:cs="Arial"/>
          <w:sz w:val="18"/>
          <w:szCs w:val="18"/>
        </w:rPr>
        <w:t xml:space="preserve">shall not apply to </w:t>
      </w:r>
      <w:r w:rsidR="00616E36" w:rsidRPr="00DB61BB">
        <w:rPr>
          <w:rFonts w:ascii="Arial" w:hAnsi="Arial" w:cs="Arial"/>
          <w:sz w:val="18"/>
          <w:szCs w:val="18"/>
        </w:rPr>
        <w:t xml:space="preserve">capturing </w:t>
      </w:r>
      <w:r w:rsidR="00744F78" w:rsidRPr="00DB61BB">
        <w:rPr>
          <w:rFonts w:ascii="Arial" w:hAnsi="Arial" w:cs="Arial"/>
          <w:sz w:val="18"/>
          <w:szCs w:val="18"/>
        </w:rPr>
        <w:t xml:space="preserve">wild animals with their </w:t>
      </w:r>
      <w:r w:rsidR="00616E36" w:rsidRPr="00DB61BB">
        <w:rPr>
          <w:rFonts w:ascii="Arial" w:hAnsi="Arial" w:cs="Arial"/>
          <w:sz w:val="18"/>
          <w:szCs w:val="18"/>
        </w:rPr>
        <w:t xml:space="preserve">subsequent </w:t>
      </w:r>
      <w:r w:rsidR="00744F78" w:rsidRPr="00DB61BB">
        <w:rPr>
          <w:rFonts w:ascii="Arial" w:hAnsi="Arial" w:cs="Arial"/>
          <w:sz w:val="18"/>
          <w:szCs w:val="18"/>
        </w:rPr>
        <w:t>re</w:t>
      </w:r>
      <w:r w:rsidR="00F859E7" w:rsidRPr="00DB61BB">
        <w:rPr>
          <w:rFonts w:ascii="Arial" w:hAnsi="Arial" w:cs="Arial"/>
          <w:sz w:val="18"/>
          <w:szCs w:val="18"/>
        </w:rPr>
        <w:t>lease</w:t>
      </w:r>
      <w:r w:rsidR="00744F78" w:rsidRPr="00DB61BB">
        <w:rPr>
          <w:rFonts w:ascii="Arial" w:hAnsi="Arial" w:cs="Arial"/>
          <w:sz w:val="18"/>
          <w:szCs w:val="18"/>
        </w:rPr>
        <w:t xml:space="preserve"> to the wild</w:t>
      </w:r>
      <w:r w:rsidR="00616E36" w:rsidRPr="00DB61BB">
        <w:rPr>
          <w:rFonts w:ascii="Arial" w:hAnsi="Arial" w:cs="Arial"/>
          <w:sz w:val="18"/>
          <w:szCs w:val="18"/>
        </w:rPr>
        <w:t>,</w:t>
      </w:r>
      <w:r w:rsidR="00744F78" w:rsidRPr="00DB61BB">
        <w:rPr>
          <w:rFonts w:ascii="Arial" w:hAnsi="Arial" w:cs="Arial"/>
          <w:sz w:val="18"/>
          <w:szCs w:val="18"/>
        </w:rPr>
        <w:t xml:space="preserve"> carried out </w:t>
      </w:r>
      <w:r w:rsidR="00616E36" w:rsidRPr="00DB61BB">
        <w:rPr>
          <w:rFonts w:ascii="Arial" w:hAnsi="Arial" w:cs="Arial"/>
          <w:sz w:val="18"/>
          <w:szCs w:val="18"/>
        </w:rPr>
        <w:t xml:space="preserve">in order to identify </w:t>
      </w:r>
      <w:r w:rsidR="00744F78" w:rsidRPr="00DB61BB">
        <w:rPr>
          <w:rFonts w:ascii="Arial" w:hAnsi="Arial" w:cs="Arial"/>
          <w:sz w:val="18"/>
          <w:szCs w:val="18"/>
        </w:rPr>
        <w:t xml:space="preserve">the species, </w:t>
      </w:r>
      <w:r w:rsidR="00F859E7" w:rsidRPr="00DB61BB">
        <w:rPr>
          <w:rFonts w:ascii="Arial" w:hAnsi="Arial" w:cs="Arial"/>
          <w:sz w:val="18"/>
          <w:szCs w:val="18"/>
        </w:rPr>
        <w:t>sex</w:t>
      </w:r>
      <w:r w:rsidR="00744F78" w:rsidRPr="00DB61BB">
        <w:rPr>
          <w:rFonts w:ascii="Arial" w:hAnsi="Arial" w:cs="Arial"/>
          <w:sz w:val="18"/>
          <w:szCs w:val="18"/>
        </w:rPr>
        <w:t xml:space="preserve"> and age and </w:t>
      </w:r>
      <w:r w:rsidR="00616E36" w:rsidRPr="00DB61BB">
        <w:rPr>
          <w:rFonts w:ascii="Arial" w:hAnsi="Arial" w:cs="Arial"/>
          <w:sz w:val="18"/>
          <w:szCs w:val="18"/>
        </w:rPr>
        <w:t xml:space="preserve">to </w:t>
      </w:r>
      <w:r w:rsidR="00744F78" w:rsidRPr="00DB61BB">
        <w:rPr>
          <w:rFonts w:ascii="Arial" w:hAnsi="Arial" w:cs="Arial"/>
          <w:sz w:val="18"/>
          <w:szCs w:val="18"/>
        </w:rPr>
        <w:t>obtain biometric data in the framework of monitoring the wild animal populations</w:t>
      </w:r>
      <w:r w:rsidRPr="00DB61BB">
        <w:rPr>
          <w:rFonts w:ascii="Arial" w:hAnsi="Arial" w:cs="Arial"/>
          <w:sz w:val="18"/>
          <w:szCs w:val="18"/>
        </w:rPr>
        <w:t xml:space="preserve">. </w:t>
      </w:r>
    </w:p>
    <w:p w14:paraId="043AFE2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6357AD4" w14:textId="0E00FFEB"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00C01851">
        <w:rPr>
          <w:rFonts w:ascii="Arial" w:hAnsi="Arial" w:cs="Arial"/>
          <w:sz w:val="18"/>
          <w:szCs w:val="18"/>
        </w:rPr>
        <w:t>8</w:t>
      </w:r>
      <w:r w:rsidRPr="00DB61BB">
        <w:rPr>
          <w:rFonts w:ascii="Arial" w:hAnsi="Arial" w:cs="Arial"/>
          <w:sz w:val="18"/>
          <w:szCs w:val="18"/>
        </w:rPr>
        <w:t xml:space="preserve">) </w:t>
      </w:r>
      <w:r w:rsidR="00616E36" w:rsidRPr="00DB61BB">
        <w:rPr>
          <w:rFonts w:ascii="Arial" w:hAnsi="Arial" w:cs="Arial"/>
          <w:sz w:val="18"/>
          <w:szCs w:val="18"/>
        </w:rPr>
        <w:t>No person shall catch wild animals of species indigenous to the territory of the Czech Republic for the purpose of farm breeding</w:t>
      </w:r>
      <w:r w:rsidRPr="00DB61BB">
        <w:rPr>
          <w:rFonts w:ascii="Arial" w:hAnsi="Arial" w:cs="Arial"/>
          <w:sz w:val="18"/>
          <w:szCs w:val="18"/>
        </w:rPr>
        <w:t xml:space="preserve">, </w:t>
      </w:r>
      <w:r w:rsidR="00616E36" w:rsidRPr="00DB61BB">
        <w:rPr>
          <w:rFonts w:ascii="Arial" w:hAnsi="Arial" w:cs="Arial"/>
          <w:sz w:val="18"/>
          <w:szCs w:val="18"/>
        </w:rPr>
        <w:t>keeping as companion animals or keeping for the purpose of domestication</w:t>
      </w:r>
      <w:r w:rsidRPr="00DB61BB">
        <w:rPr>
          <w:rFonts w:ascii="Arial" w:hAnsi="Arial" w:cs="Arial"/>
          <w:sz w:val="18"/>
          <w:szCs w:val="18"/>
        </w:rPr>
        <w:t xml:space="preserve">, </w:t>
      </w:r>
      <w:r w:rsidR="00616E36" w:rsidRPr="00DB61BB">
        <w:rPr>
          <w:rFonts w:ascii="Arial" w:hAnsi="Arial" w:cs="Arial"/>
          <w:sz w:val="18"/>
          <w:szCs w:val="18"/>
        </w:rPr>
        <w:t>including training</w:t>
      </w:r>
      <w:r w:rsidRPr="00DB61BB">
        <w:rPr>
          <w:rFonts w:ascii="Arial" w:hAnsi="Arial" w:cs="Arial"/>
          <w:sz w:val="18"/>
          <w:szCs w:val="18"/>
        </w:rPr>
        <w:t>; t</w:t>
      </w:r>
      <w:r w:rsidR="00616E36" w:rsidRPr="00DB61BB">
        <w:rPr>
          <w:rFonts w:ascii="Arial" w:hAnsi="Arial" w:cs="Arial"/>
          <w:sz w:val="18"/>
          <w:szCs w:val="18"/>
        </w:rPr>
        <w:t xml:space="preserve">his shall not apply to capture and breeding of hunting birds of prey performed in accordance with the Act on the protection of nature and landscape </w:t>
      </w:r>
      <w:r w:rsidRPr="00DB61BB">
        <w:rPr>
          <w:rFonts w:ascii="Arial" w:hAnsi="Arial" w:cs="Arial"/>
          <w:sz w:val="18"/>
          <w:szCs w:val="18"/>
        </w:rPr>
        <w:t>a</w:t>
      </w:r>
      <w:r w:rsidR="00616E36" w:rsidRPr="00DB61BB">
        <w:rPr>
          <w:rFonts w:ascii="Arial" w:hAnsi="Arial" w:cs="Arial"/>
          <w:sz w:val="18"/>
          <w:szCs w:val="18"/>
        </w:rPr>
        <w:t>nd the Act on trade in endangered species</w:t>
      </w:r>
      <w:r w:rsidRPr="00DB61BB">
        <w:rPr>
          <w:rFonts w:ascii="Arial" w:hAnsi="Arial" w:cs="Arial"/>
          <w:sz w:val="18"/>
          <w:szCs w:val="18"/>
          <w:vertAlign w:val="superscript"/>
        </w:rPr>
        <w:t>4c)</w:t>
      </w:r>
      <w:r w:rsidRPr="00DB61BB">
        <w:rPr>
          <w:rFonts w:ascii="Arial" w:hAnsi="Arial" w:cs="Arial"/>
          <w:sz w:val="18"/>
          <w:szCs w:val="18"/>
        </w:rPr>
        <w:t xml:space="preserve">, </w:t>
      </w:r>
      <w:r w:rsidR="00616E36" w:rsidRPr="00DB61BB">
        <w:rPr>
          <w:rFonts w:ascii="Arial" w:hAnsi="Arial" w:cs="Arial"/>
          <w:sz w:val="18"/>
          <w:szCs w:val="18"/>
        </w:rPr>
        <w:t>as well as to fishing of parent fish for the purpose of induced spawning</w:t>
      </w:r>
      <w:r w:rsidRPr="00DB61BB">
        <w:rPr>
          <w:rFonts w:ascii="Arial" w:hAnsi="Arial" w:cs="Arial"/>
          <w:sz w:val="18"/>
          <w:szCs w:val="18"/>
        </w:rPr>
        <w:t xml:space="preserve">. </w:t>
      </w:r>
    </w:p>
    <w:p w14:paraId="2CB6149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040F58A" w14:textId="157C0293"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00C01851">
        <w:rPr>
          <w:rFonts w:ascii="Arial" w:hAnsi="Arial" w:cs="Arial"/>
          <w:sz w:val="18"/>
          <w:szCs w:val="18"/>
        </w:rPr>
        <w:t>9</w:t>
      </w:r>
      <w:r w:rsidRPr="00DB61BB">
        <w:rPr>
          <w:rFonts w:ascii="Arial" w:hAnsi="Arial" w:cs="Arial"/>
          <w:sz w:val="18"/>
          <w:szCs w:val="18"/>
        </w:rPr>
        <w:t xml:space="preserve">) </w:t>
      </w:r>
      <w:r w:rsidR="00021CEF" w:rsidRPr="00DB61BB">
        <w:rPr>
          <w:rFonts w:ascii="Arial" w:hAnsi="Arial" w:cs="Arial"/>
          <w:sz w:val="18"/>
          <w:szCs w:val="18"/>
        </w:rPr>
        <w:t>For the protection of airports</w:t>
      </w:r>
      <w:r w:rsidRPr="00DB61BB">
        <w:rPr>
          <w:rFonts w:ascii="Arial" w:hAnsi="Arial" w:cs="Arial"/>
          <w:sz w:val="18"/>
          <w:szCs w:val="18"/>
        </w:rPr>
        <w:t xml:space="preserve">, </w:t>
      </w:r>
      <w:r w:rsidR="00021CEF" w:rsidRPr="00DB61BB">
        <w:rPr>
          <w:rFonts w:ascii="Arial" w:hAnsi="Arial" w:cs="Arial"/>
          <w:sz w:val="18"/>
          <w:szCs w:val="18"/>
        </w:rPr>
        <w:t>urban agglomerations or other premises</w:t>
      </w:r>
      <w:r w:rsidR="009A320C" w:rsidRPr="00DB61BB">
        <w:rPr>
          <w:rFonts w:ascii="Arial" w:hAnsi="Arial" w:cs="Arial"/>
          <w:sz w:val="18"/>
          <w:szCs w:val="18"/>
        </w:rPr>
        <w:t>,</w:t>
      </w:r>
      <w:r w:rsidR="007E5B99" w:rsidRPr="00DB61BB">
        <w:rPr>
          <w:rFonts w:ascii="Arial" w:hAnsi="Arial" w:cs="Arial"/>
          <w:sz w:val="18"/>
          <w:szCs w:val="18"/>
        </w:rPr>
        <w:t xml:space="preserve"> trained </w:t>
      </w:r>
      <w:r w:rsidR="009A320C" w:rsidRPr="00DB61BB">
        <w:rPr>
          <w:rFonts w:ascii="Arial" w:hAnsi="Arial" w:cs="Arial"/>
          <w:sz w:val="18"/>
          <w:szCs w:val="18"/>
        </w:rPr>
        <w:t>hunting</w:t>
      </w:r>
      <w:r w:rsidR="007E5B99" w:rsidRPr="00DB61BB">
        <w:rPr>
          <w:rFonts w:ascii="Arial" w:hAnsi="Arial" w:cs="Arial"/>
          <w:sz w:val="18"/>
          <w:szCs w:val="18"/>
        </w:rPr>
        <w:t xml:space="preserve"> </w:t>
      </w:r>
      <w:r w:rsidR="00C53C06" w:rsidRPr="00DB61BB">
        <w:rPr>
          <w:rFonts w:ascii="Arial" w:hAnsi="Arial" w:cs="Arial"/>
          <w:sz w:val="18"/>
          <w:szCs w:val="18"/>
        </w:rPr>
        <w:t>b</w:t>
      </w:r>
      <w:r w:rsidR="00021CEF" w:rsidRPr="00DB61BB">
        <w:rPr>
          <w:rFonts w:ascii="Arial" w:hAnsi="Arial" w:cs="Arial"/>
          <w:sz w:val="18"/>
          <w:szCs w:val="18"/>
        </w:rPr>
        <w:t>irds of prey may be used in accordance with specific legislation</w:t>
      </w:r>
      <w:r w:rsidRPr="00DB61BB">
        <w:rPr>
          <w:rFonts w:ascii="Arial" w:hAnsi="Arial" w:cs="Arial"/>
          <w:sz w:val="18"/>
          <w:szCs w:val="18"/>
          <w:vertAlign w:val="superscript"/>
        </w:rPr>
        <w:t>1e)</w:t>
      </w:r>
      <w:r w:rsidRPr="00DB61BB">
        <w:rPr>
          <w:rFonts w:ascii="Arial" w:hAnsi="Arial" w:cs="Arial"/>
          <w:sz w:val="18"/>
          <w:szCs w:val="18"/>
        </w:rPr>
        <w:t>,</w:t>
      </w:r>
      <w:r w:rsidRPr="00DB61BB">
        <w:rPr>
          <w:rFonts w:ascii="Arial" w:hAnsi="Arial" w:cs="Arial"/>
          <w:sz w:val="18"/>
          <w:szCs w:val="18"/>
          <w:vertAlign w:val="superscript"/>
        </w:rPr>
        <w:t>2e)</w:t>
      </w:r>
      <w:r w:rsidRPr="00DB61BB">
        <w:rPr>
          <w:rFonts w:ascii="Arial" w:hAnsi="Arial" w:cs="Arial"/>
          <w:sz w:val="18"/>
          <w:szCs w:val="18"/>
        </w:rPr>
        <w:t xml:space="preserve">. </w:t>
      </w:r>
    </w:p>
    <w:p w14:paraId="3718A5A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7987899" w14:textId="54948CC2"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00C01851">
        <w:rPr>
          <w:rFonts w:ascii="Arial" w:hAnsi="Arial" w:cs="Arial"/>
          <w:sz w:val="18"/>
          <w:szCs w:val="18"/>
        </w:rPr>
        <w:t>10</w:t>
      </w:r>
      <w:r w:rsidRPr="00DB61BB">
        <w:rPr>
          <w:rFonts w:ascii="Arial" w:hAnsi="Arial" w:cs="Arial"/>
          <w:sz w:val="18"/>
          <w:szCs w:val="18"/>
        </w:rPr>
        <w:t xml:space="preserve">) </w:t>
      </w:r>
      <w:r w:rsidR="007E5B99" w:rsidRPr="00DB61BB">
        <w:rPr>
          <w:rFonts w:ascii="Arial" w:hAnsi="Arial" w:cs="Arial"/>
          <w:sz w:val="18"/>
          <w:szCs w:val="18"/>
        </w:rPr>
        <w:t xml:space="preserve">Provisions of this Act concerning the protection of wild animals shall not </w:t>
      </w:r>
      <w:r w:rsidR="00E72FD9" w:rsidRPr="00DB61BB">
        <w:rPr>
          <w:rFonts w:ascii="Arial" w:hAnsi="Arial" w:cs="Arial"/>
          <w:sz w:val="18"/>
          <w:szCs w:val="18"/>
        </w:rPr>
        <w:t>affect specific legislation in th</w:t>
      </w:r>
      <w:r w:rsidR="009A320C" w:rsidRPr="00DB61BB">
        <w:rPr>
          <w:rFonts w:ascii="Arial" w:hAnsi="Arial" w:cs="Arial"/>
          <w:sz w:val="18"/>
          <w:szCs w:val="18"/>
        </w:rPr>
        <w:t>e</w:t>
      </w:r>
      <w:r w:rsidR="00E72FD9" w:rsidRPr="00DB61BB">
        <w:rPr>
          <w:rFonts w:ascii="Arial" w:hAnsi="Arial" w:cs="Arial"/>
          <w:sz w:val="18"/>
          <w:szCs w:val="18"/>
        </w:rPr>
        <w:t xml:space="preserve"> field of protection of nature and landscape</w:t>
      </w:r>
      <w:r w:rsidRPr="00DB61BB">
        <w:rPr>
          <w:rFonts w:ascii="Arial" w:hAnsi="Arial" w:cs="Arial"/>
          <w:sz w:val="18"/>
          <w:szCs w:val="18"/>
          <w:vertAlign w:val="superscript"/>
        </w:rPr>
        <w:t>2e)</w:t>
      </w:r>
      <w:r w:rsidRPr="00DB61BB">
        <w:rPr>
          <w:rFonts w:ascii="Arial" w:hAnsi="Arial" w:cs="Arial"/>
          <w:sz w:val="18"/>
          <w:szCs w:val="18"/>
        </w:rPr>
        <w:t xml:space="preserve">. </w:t>
      </w:r>
    </w:p>
    <w:p w14:paraId="3F575981" w14:textId="433BA45F" w:rsidR="00DB61BB" w:rsidRDefault="00DB61BB">
      <w:pPr>
        <w:widowControl w:val="0"/>
        <w:autoSpaceDE w:val="0"/>
        <w:autoSpaceDN w:val="0"/>
        <w:adjustRightInd w:val="0"/>
        <w:spacing w:after="0" w:line="240" w:lineRule="auto"/>
        <w:jc w:val="both"/>
        <w:rPr>
          <w:rFonts w:ascii="Arial" w:hAnsi="Arial" w:cs="Arial"/>
          <w:sz w:val="18"/>
          <w:szCs w:val="18"/>
        </w:rPr>
      </w:pPr>
    </w:p>
    <w:p w14:paraId="621DA75A" w14:textId="47085A2F" w:rsidR="005D37C9" w:rsidRPr="00DB61BB" w:rsidRDefault="005D37C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23E36FFC" w14:textId="7E6B7971"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1e) Section 44(2) of Act No 449/2001 Coll., on game management. </w:t>
      </w:r>
    </w:p>
    <w:p w14:paraId="674BD602"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1g) Act No 99/2004 Coll., on fishpond management, enforcement of fishery law, Fish Warden, protection of marine fishery resources and on amendment to some acts (the Act on Fishery), as amended. </w:t>
      </w:r>
    </w:p>
    <w:p w14:paraId="28F8C818" w14:textId="3AD82F84"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114/1992 Coll., on nature and landscape protection, as amended. </w:t>
      </w:r>
    </w:p>
    <w:p w14:paraId="2AEBDD7C"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 Act No 166/1999 Coll., as amended. </w:t>
      </w:r>
    </w:p>
    <w:p w14:paraId="543F5F90"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2a) Act No 449/2001 Coll., as amended. </w:t>
      </w:r>
    </w:p>
    <w:p w14:paraId="65FAB23D"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99/2004 Coll., as amended. </w:t>
      </w:r>
    </w:p>
    <w:p w14:paraId="260ED0A2"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2c) Act No 258/2000 Coll., on public health protection and on amendments to some related acts, as amended. </w:t>
      </w:r>
    </w:p>
    <w:p w14:paraId="28684769"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2e) Act No 114/1992 Coll., as amended. </w:t>
      </w:r>
    </w:p>
    <w:p w14:paraId="61709B8E"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100/2004 Coll., on the protection of wild animals and wild plant species by regulating trade in them and by other measures for the protection of these species and on amendments to some acts (the Act on Trade in Endangered Species), as amended by Act No 444/2005 Coll. </w:t>
      </w:r>
    </w:p>
    <w:p w14:paraId="4785D058" w14:textId="1917471B"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u w:val="single"/>
        </w:rPr>
      </w:pPr>
      <w:r w:rsidRPr="00030304">
        <w:rPr>
          <w:rFonts w:ascii="Arial" w:hAnsi="Arial" w:cs="Arial"/>
          <w:i/>
          <w:iCs/>
          <w:sz w:val="16"/>
          <w:szCs w:val="16"/>
          <w:u w:val="single"/>
        </w:rPr>
        <w:t xml:space="preserve">2f) Act No 326/2004 Coll., on phytosanitary care and on amendments to some related acts, as amended. </w:t>
      </w:r>
    </w:p>
    <w:p w14:paraId="51B4A696" w14:textId="7D154E5F"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u w:val="single"/>
        </w:rPr>
      </w:pPr>
      <w:r>
        <w:rPr>
          <w:rFonts w:ascii="Arial" w:hAnsi="Arial" w:cs="Arial"/>
          <w:i/>
          <w:iCs/>
          <w:sz w:val="16"/>
          <w:szCs w:val="16"/>
          <w:u w:val="single"/>
        </w:rPr>
        <w:t>Act No 324/</w:t>
      </w:r>
      <w:r w:rsidRPr="00030304">
        <w:rPr>
          <w:rFonts w:ascii="Arial" w:hAnsi="Arial" w:cs="Arial"/>
          <w:i/>
          <w:iCs/>
          <w:sz w:val="16"/>
          <w:szCs w:val="16"/>
          <w:u w:val="single"/>
        </w:rPr>
        <w:t>20</w:t>
      </w:r>
      <w:r>
        <w:rPr>
          <w:rFonts w:ascii="Arial" w:hAnsi="Arial" w:cs="Arial"/>
          <w:i/>
          <w:iCs/>
          <w:sz w:val="16"/>
          <w:szCs w:val="16"/>
          <w:u w:val="single"/>
        </w:rPr>
        <w:t>16</w:t>
      </w:r>
      <w:r w:rsidRPr="00030304">
        <w:rPr>
          <w:rFonts w:ascii="Arial" w:hAnsi="Arial" w:cs="Arial"/>
          <w:i/>
          <w:iCs/>
          <w:sz w:val="16"/>
          <w:szCs w:val="16"/>
          <w:u w:val="single"/>
        </w:rPr>
        <w:t xml:space="preserve"> Coll., on biocide preparations and active substances and on amendments to some related acts</w:t>
      </w:r>
      <w:r>
        <w:rPr>
          <w:rFonts w:ascii="Arial" w:hAnsi="Arial" w:cs="Arial"/>
          <w:i/>
          <w:iCs/>
          <w:sz w:val="16"/>
          <w:szCs w:val="16"/>
          <w:u w:val="single"/>
        </w:rPr>
        <w:t xml:space="preserve"> (Act o Biocides)</w:t>
      </w:r>
      <w:r w:rsidRPr="00030304">
        <w:rPr>
          <w:rFonts w:ascii="Arial" w:hAnsi="Arial" w:cs="Arial"/>
          <w:i/>
          <w:iCs/>
          <w:sz w:val="16"/>
          <w:szCs w:val="16"/>
          <w:u w:val="single"/>
        </w:rPr>
        <w:t>, as amended</w:t>
      </w:r>
      <w:r>
        <w:rPr>
          <w:rFonts w:ascii="Arial" w:hAnsi="Arial" w:cs="Arial"/>
          <w:i/>
          <w:iCs/>
          <w:sz w:val="16"/>
          <w:szCs w:val="16"/>
          <w:u w:val="single"/>
        </w:rPr>
        <w:t xml:space="preserve"> by Act No 183/2017 Coll</w:t>
      </w:r>
      <w:r w:rsidRPr="00030304">
        <w:rPr>
          <w:rFonts w:ascii="Arial" w:hAnsi="Arial" w:cs="Arial"/>
          <w:i/>
          <w:iCs/>
          <w:sz w:val="16"/>
          <w:szCs w:val="16"/>
          <w:u w:val="single"/>
        </w:rPr>
        <w:t xml:space="preserve">. </w:t>
      </w:r>
    </w:p>
    <w:p w14:paraId="089CD135"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4) Act No 99/2004 Coll., as amended. </w:t>
      </w:r>
    </w:p>
    <w:p w14:paraId="785F7C45"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4a) Section 45(2) of Act No 449/2001 Coll. </w:t>
      </w:r>
    </w:p>
    <w:p w14:paraId="6CF7EE39"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4b) Act No 449/2001 Coll., as amended. </w:t>
      </w:r>
    </w:p>
    <w:p w14:paraId="4C49DCA6"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4c) Act No 114/1992 Coll., as amended. </w:t>
      </w:r>
    </w:p>
    <w:p w14:paraId="23F79DAA" w14:textId="77777777" w:rsidR="00030304" w:rsidRPr="00030304" w:rsidRDefault="00030304" w:rsidP="00030304">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100/2004 Coll., as amended by Act No 444/2005 Coll. </w:t>
      </w:r>
    </w:p>
    <w:p w14:paraId="799BD3B0" w14:textId="6A14FEAC" w:rsidR="005D37C9" w:rsidRDefault="005D37C9" w:rsidP="005D37C9">
      <w:pPr>
        <w:widowControl w:val="0"/>
        <w:autoSpaceDE w:val="0"/>
        <w:autoSpaceDN w:val="0"/>
        <w:adjustRightInd w:val="0"/>
        <w:spacing w:after="0" w:line="240" w:lineRule="auto"/>
        <w:rPr>
          <w:rFonts w:ascii="Arial" w:hAnsi="Arial" w:cs="Arial"/>
          <w:sz w:val="18"/>
          <w:szCs w:val="18"/>
        </w:rPr>
      </w:pPr>
    </w:p>
    <w:p w14:paraId="427AF084" w14:textId="77777777" w:rsidR="005D37C9" w:rsidRDefault="005D37C9">
      <w:pPr>
        <w:widowControl w:val="0"/>
        <w:autoSpaceDE w:val="0"/>
        <w:autoSpaceDN w:val="0"/>
        <w:adjustRightInd w:val="0"/>
        <w:spacing w:after="0" w:line="240" w:lineRule="auto"/>
        <w:jc w:val="center"/>
        <w:rPr>
          <w:rFonts w:ascii="Arial" w:hAnsi="Arial" w:cs="Arial"/>
          <w:sz w:val="18"/>
          <w:szCs w:val="18"/>
        </w:rPr>
      </w:pPr>
    </w:p>
    <w:p w14:paraId="15116E20" w14:textId="26788BE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14a </w:t>
      </w:r>
    </w:p>
    <w:p w14:paraId="58BA874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6E5B8B2" w14:textId="77777777" w:rsidR="00AB1E5B" w:rsidRPr="00DB61BB" w:rsidRDefault="00BA2661">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Prohibited activities involving wild animals </w:t>
      </w:r>
      <w:r w:rsidR="00E3470A" w:rsidRPr="00DB61BB">
        <w:rPr>
          <w:rFonts w:ascii="Arial" w:hAnsi="Arial" w:cs="Arial"/>
          <w:b/>
          <w:bCs/>
          <w:sz w:val="18"/>
          <w:szCs w:val="18"/>
        </w:rPr>
        <w:t xml:space="preserve"> </w:t>
      </w:r>
    </w:p>
    <w:p w14:paraId="35EB33B8"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1B2BF66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BA2661" w:rsidRPr="00DB61BB">
        <w:rPr>
          <w:rFonts w:ascii="Arial" w:hAnsi="Arial" w:cs="Arial"/>
          <w:sz w:val="18"/>
          <w:szCs w:val="18"/>
        </w:rPr>
        <w:t>No person shall</w:t>
      </w:r>
      <w:r w:rsidRPr="00DB61BB">
        <w:rPr>
          <w:rFonts w:ascii="Arial" w:hAnsi="Arial" w:cs="Arial"/>
          <w:sz w:val="18"/>
          <w:szCs w:val="18"/>
        </w:rPr>
        <w:t xml:space="preserve"> </w:t>
      </w:r>
    </w:p>
    <w:p w14:paraId="0097CD9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 </w:t>
      </w:r>
    </w:p>
    <w:p w14:paraId="5AB6F85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BA2661" w:rsidRPr="00DB61BB">
        <w:rPr>
          <w:rFonts w:ascii="Arial" w:hAnsi="Arial" w:cs="Arial"/>
          <w:sz w:val="18"/>
          <w:szCs w:val="18"/>
        </w:rPr>
        <w:t>operate a mobile facility such as travelling zoos</w:t>
      </w:r>
      <w:r w:rsidRPr="00DB61BB">
        <w:rPr>
          <w:rFonts w:ascii="Arial" w:hAnsi="Arial" w:cs="Arial"/>
          <w:sz w:val="18"/>
          <w:szCs w:val="18"/>
        </w:rPr>
        <w:t>, exotari</w:t>
      </w:r>
      <w:r w:rsidR="00BA2661" w:rsidRPr="00DB61BB">
        <w:rPr>
          <w:rFonts w:ascii="Arial" w:hAnsi="Arial" w:cs="Arial"/>
          <w:sz w:val="18"/>
          <w:szCs w:val="18"/>
        </w:rPr>
        <w:t>ums</w:t>
      </w:r>
      <w:r w:rsidRPr="00DB61BB">
        <w:rPr>
          <w:rFonts w:ascii="Arial" w:hAnsi="Arial" w:cs="Arial"/>
          <w:sz w:val="18"/>
          <w:szCs w:val="18"/>
        </w:rPr>
        <w:t>, ter</w:t>
      </w:r>
      <w:r w:rsidR="00BA2661" w:rsidRPr="00DB61BB">
        <w:rPr>
          <w:rFonts w:ascii="Arial" w:hAnsi="Arial" w:cs="Arial"/>
          <w:sz w:val="18"/>
          <w:szCs w:val="18"/>
        </w:rPr>
        <w:t>rariums and aquariums in which animals of wild animal species are kept predominantly inside a means of transport</w:t>
      </w:r>
      <w:r w:rsidRPr="00DB61BB">
        <w:rPr>
          <w:rFonts w:ascii="Arial" w:hAnsi="Arial" w:cs="Arial"/>
          <w:sz w:val="18"/>
          <w:szCs w:val="18"/>
        </w:rPr>
        <w:t xml:space="preserve">, </w:t>
      </w:r>
      <w:r w:rsidR="00BA2661" w:rsidRPr="00DB61BB">
        <w:rPr>
          <w:rFonts w:ascii="Arial" w:hAnsi="Arial" w:cs="Arial"/>
          <w:sz w:val="18"/>
          <w:szCs w:val="18"/>
        </w:rPr>
        <w:t>excluding animals used in a circus</w:t>
      </w:r>
      <w:r w:rsidRPr="00DB61BB">
        <w:rPr>
          <w:rFonts w:ascii="Arial" w:hAnsi="Arial" w:cs="Arial"/>
          <w:sz w:val="18"/>
          <w:szCs w:val="18"/>
        </w:rPr>
        <w:t xml:space="preserve">, </w:t>
      </w:r>
    </w:p>
    <w:p w14:paraId="3861FD5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23FFE52" w14:textId="52DDFE4A" w:rsidR="00AB1E5B" w:rsidRPr="002D0A4D" w:rsidRDefault="00E3470A">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b) </w:t>
      </w:r>
      <w:r w:rsidR="00BA2661" w:rsidRPr="002D0A4D">
        <w:rPr>
          <w:rFonts w:ascii="Arial" w:hAnsi="Arial" w:cs="Arial"/>
          <w:sz w:val="18"/>
          <w:szCs w:val="18"/>
          <w:u w:val="single"/>
        </w:rPr>
        <w:t>subject to a special training for the preparation and performance of tricks or for a circus, theatre and a variety show performances</w:t>
      </w:r>
      <w:r w:rsidRPr="002D0A4D">
        <w:rPr>
          <w:rFonts w:ascii="Arial" w:hAnsi="Arial" w:cs="Arial"/>
          <w:sz w:val="18"/>
          <w:szCs w:val="18"/>
          <w:u w:val="single"/>
        </w:rPr>
        <w:t xml:space="preserve">, </w:t>
      </w:r>
      <w:r w:rsidR="009A320C" w:rsidRPr="002D0A4D">
        <w:rPr>
          <w:rFonts w:ascii="Arial" w:hAnsi="Arial" w:cs="Arial"/>
          <w:sz w:val="18"/>
          <w:szCs w:val="18"/>
          <w:u w:val="single"/>
        </w:rPr>
        <w:t xml:space="preserve">a </w:t>
      </w:r>
      <w:r w:rsidR="00BA2661" w:rsidRPr="002D0A4D">
        <w:rPr>
          <w:rFonts w:ascii="Arial" w:hAnsi="Arial" w:cs="Arial"/>
          <w:sz w:val="18"/>
          <w:szCs w:val="18"/>
          <w:u w:val="single"/>
        </w:rPr>
        <w:t>movie</w:t>
      </w:r>
      <w:r w:rsidR="009A320C" w:rsidRPr="002D0A4D">
        <w:rPr>
          <w:rFonts w:ascii="Arial" w:hAnsi="Arial" w:cs="Arial"/>
          <w:sz w:val="18"/>
          <w:szCs w:val="18"/>
          <w:u w:val="single"/>
        </w:rPr>
        <w:t xml:space="preserve">, </w:t>
      </w:r>
      <w:r w:rsidR="00BA2661" w:rsidRPr="002D0A4D">
        <w:rPr>
          <w:rFonts w:ascii="Arial" w:hAnsi="Arial" w:cs="Arial"/>
          <w:sz w:val="18"/>
          <w:szCs w:val="18"/>
          <w:u w:val="single"/>
        </w:rPr>
        <w:t xml:space="preserve">TV </w:t>
      </w:r>
      <w:r w:rsidR="009A320C" w:rsidRPr="002D0A4D">
        <w:rPr>
          <w:rFonts w:ascii="Arial" w:hAnsi="Arial" w:cs="Arial"/>
          <w:sz w:val="18"/>
          <w:szCs w:val="18"/>
          <w:u w:val="single"/>
        </w:rPr>
        <w:t>show</w:t>
      </w:r>
      <w:r w:rsidR="00BA2661" w:rsidRPr="002D0A4D">
        <w:rPr>
          <w:rFonts w:ascii="Arial" w:hAnsi="Arial" w:cs="Arial"/>
          <w:sz w:val="18"/>
          <w:szCs w:val="18"/>
          <w:u w:val="single"/>
        </w:rPr>
        <w:t xml:space="preserve"> or </w:t>
      </w:r>
      <w:r w:rsidR="009A320C" w:rsidRPr="002D0A4D">
        <w:rPr>
          <w:rFonts w:ascii="Arial" w:hAnsi="Arial" w:cs="Arial"/>
          <w:sz w:val="18"/>
          <w:szCs w:val="18"/>
          <w:u w:val="single"/>
        </w:rPr>
        <w:t xml:space="preserve">a </w:t>
      </w:r>
      <w:r w:rsidR="00BA2661" w:rsidRPr="002D0A4D">
        <w:rPr>
          <w:rFonts w:ascii="Arial" w:hAnsi="Arial" w:cs="Arial"/>
          <w:sz w:val="18"/>
          <w:szCs w:val="18"/>
          <w:u w:val="single"/>
        </w:rPr>
        <w:t>similar public performance</w:t>
      </w:r>
      <w:r w:rsidR="00303337">
        <w:rPr>
          <w:rFonts w:ascii="Arial" w:hAnsi="Arial" w:cs="Arial"/>
          <w:sz w:val="18"/>
          <w:szCs w:val="18"/>
          <w:u w:val="single"/>
        </w:rPr>
        <w:t xml:space="preserve"> (hereinafter referred to as the “training”)</w:t>
      </w:r>
      <w:r w:rsidRPr="002D0A4D">
        <w:rPr>
          <w:rFonts w:ascii="Arial" w:hAnsi="Arial" w:cs="Arial"/>
          <w:sz w:val="18"/>
          <w:szCs w:val="18"/>
          <w:u w:val="single"/>
        </w:rPr>
        <w:t xml:space="preserve">, </w:t>
      </w:r>
      <w:r w:rsidR="00BA2661" w:rsidRPr="002D0A4D">
        <w:rPr>
          <w:rFonts w:ascii="Arial" w:hAnsi="Arial" w:cs="Arial"/>
          <w:sz w:val="18"/>
          <w:szCs w:val="18"/>
          <w:u w:val="single"/>
        </w:rPr>
        <w:t>exc</w:t>
      </w:r>
      <w:r w:rsidR="00E11B20">
        <w:rPr>
          <w:rFonts w:ascii="Arial" w:hAnsi="Arial" w:cs="Arial"/>
          <w:sz w:val="18"/>
          <w:szCs w:val="18"/>
          <w:u w:val="single"/>
        </w:rPr>
        <w:t xml:space="preserve">ept for </w:t>
      </w:r>
      <w:r w:rsidR="00303337">
        <w:rPr>
          <w:rFonts w:ascii="Arial" w:hAnsi="Arial" w:cs="Arial"/>
          <w:sz w:val="18"/>
          <w:szCs w:val="18"/>
          <w:u w:val="single"/>
        </w:rPr>
        <w:t xml:space="preserve">a training or a public performance of hunting bird of prey, falcon or an owl kept for falconry purposes and </w:t>
      </w:r>
      <w:r w:rsidR="00BA2661" w:rsidRPr="002D0A4D">
        <w:rPr>
          <w:rFonts w:ascii="Arial" w:hAnsi="Arial" w:cs="Arial"/>
          <w:sz w:val="18"/>
          <w:szCs w:val="18"/>
          <w:u w:val="single"/>
        </w:rPr>
        <w:t>targeted locomotion of animals</w:t>
      </w:r>
      <w:r w:rsidRPr="002D0A4D">
        <w:rPr>
          <w:rFonts w:ascii="Arial" w:hAnsi="Arial" w:cs="Arial"/>
          <w:sz w:val="18"/>
          <w:szCs w:val="18"/>
          <w:u w:val="single"/>
        </w:rPr>
        <w:t xml:space="preserve"> </w:t>
      </w:r>
      <w:r w:rsidR="00BA2661" w:rsidRPr="002D0A4D">
        <w:rPr>
          <w:rFonts w:ascii="Arial" w:hAnsi="Arial" w:cs="Arial"/>
          <w:sz w:val="18"/>
          <w:szCs w:val="18"/>
          <w:u w:val="single"/>
        </w:rPr>
        <w:t>in zoological gardens</w:t>
      </w:r>
      <w:r w:rsidR="00303337">
        <w:rPr>
          <w:rFonts w:ascii="Arial" w:hAnsi="Arial" w:cs="Arial"/>
          <w:sz w:val="18"/>
          <w:szCs w:val="18"/>
          <w:u w:val="single"/>
        </w:rPr>
        <w:t xml:space="preserve"> with vali</w:t>
      </w:r>
      <w:r w:rsidR="00054E3C">
        <w:rPr>
          <w:rFonts w:ascii="Arial" w:hAnsi="Arial" w:cs="Arial"/>
          <w:sz w:val="18"/>
          <w:szCs w:val="18"/>
          <w:u w:val="single"/>
        </w:rPr>
        <w:t>d</w:t>
      </w:r>
      <w:r w:rsidR="00303337">
        <w:rPr>
          <w:rFonts w:ascii="Arial" w:hAnsi="Arial" w:cs="Arial"/>
          <w:sz w:val="18"/>
          <w:szCs w:val="18"/>
          <w:u w:val="single"/>
        </w:rPr>
        <w:t xml:space="preserve"> licence under a special legislation</w:t>
      </w:r>
      <w:r w:rsidR="00303337" w:rsidRPr="00303337">
        <w:rPr>
          <w:rFonts w:ascii="Arial" w:hAnsi="Arial" w:cs="Arial"/>
          <w:sz w:val="18"/>
          <w:szCs w:val="18"/>
          <w:u w:val="single"/>
          <w:vertAlign w:val="superscript"/>
        </w:rPr>
        <w:t xml:space="preserve">1b) </w:t>
      </w:r>
      <w:r w:rsidR="00BA2661" w:rsidRPr="002D0A4D">
        <w:rPr>
          <w:rFonts w:ascii="Arial" w:hAnsi="Arial" w:cs="Arial"/>
          <w:sz w:val="18"/>
          <w:szCs w:val="18"/>
          <w:u w:val="single"/>
        </w:rPr>
        <w:t>,</w:t>
      </w:r>
      <w:r w:rsidR="00303337">
        <w:rPr>
          <w:rFonts w:ascii="Arial" w:hAnsi="Arial" w:cs="Arial"/>
          <w:sz w:val="18"/>
          <w:szCs w:val="18"/>
          <w:u w:val="single"/>
        </w:rPr>
        <w:t>held for education purposes or in the interest of animals,</w:t>
      </w:r>
    </w:p>
    <w:p w14:paraId="24A37E2D" w14:textId="47D2FF99"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1. primates, pinnipeds, Cetacea, rhinoceri, hippopotami or giraffes born after 1 March 2004 inclusive, </w:t>
      </w:r>
    </w:p>
    <w:p w14:paraId="2F2C3A86" w14:textId="0B7DEB78"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2. </w:t>
      </w:r>
      <w:r w:rsidR="006804ED">
        <w:rPr>
          <w:rFonts w:ascii="Arial" w:hAnsi="Arial" w:cs="Arial"/>
          <w:sz w:val="18"/>
          <w:szCs w:val="18"/>
          <w:u w:val="single"/>
        </w:rPr>
        <w:t xml:space="preserve">individuals of the other wild animal species born after </w:t>
      </w:r>
      <w:r w:rsidRPr="002D0A4D">
        <w:rPr>
          <w:rFonts w:ascii="Arial" w:hAnsi="Arial" w:cs="Arial"/>
          <w:sz w:val="18"/>
          <w:szCs w:val="18"/>
          <w:u w:val="single"/>
        </w:rPr>
        <w:t>1</w:t>
      </w:r>
      <w:r w:rsidR="006804ED">
        <w:rPr>
          <w:rFonts w:ascii="Arial" w:hAnsi="Arial" w:cs="Arial"/>
          <w:sz w:val="18"/>
          <w:szCs w:val="18"/>
          <w:u w:val="single"/>
        </w:rPr>
        <w:t xml:space="preserve"> January</w:t>
      </w:r>
      <w:r w:rsidRPr="002D0A4D">
        <w:rPr>
          <w:rFonts w:ascii="Arial" w:hAnsi="Arial" w:cs="Arial"/>
          <w:sz w:val="18"/>
          <w:szCs w:val="18"/>
          <w:u w:val="single"/>
        </w:rPr>
        <w:t xml:space="preserve"> 2022 </w:t>
      </w:r>
      <w:r w:rsidR="006804ED">
        <w:rPr>
          <w:rFonts w:ascii="Arial" w:hAnsi="Arial" w:cs="Arial"/>
          <w:sz w:val="18"/>
          <w:szCs w:val="18"/>
          <w:u w:val="single"/>
        </w:rPr>
        <w:t>inclusive</w:t>
      </w:r>
      <w:r w:rsidRPr="002D0A4D">
        <w:rPr>
          <w:rFonts w:ascii="Arial" w:hAnsi="Arial" w:cs="Arial"/>
          <w:sz w:val="18"/>
          <w:szCs w:val="18"/>
          <w:u w:val="single"/>
        </w:rPr>
        <w:t xml:space="preserve">, </w:t>
      </w:r>
    </w:p>
    <w:p w14:paraId="4E9C0D93" w14:textId="01CBFF7B"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and </w:t>
      </w:r>
      <w:r w:rsidR="003F23BB">
        <w:rPr>
          <w:rFonts w:ascii="Arial" w:hAnsi="Arial" w:cs="Arial"/>
          <w:sz w:val="18"/>
          <w:szCs w:val="18"/>
          <w:u w:val="single"/>
        </w:rPr>
        <w:t>to</w:t>
      </w:r>
      <w:r w:rsidRPr="002D0A4D">
        <w:rPr>
          <w:rFonts w:ascii="Arial" w:hAnsi="Arial" w:cs="Arial"/>
          <w:sz w:val="18"/>
          <w:szCs w:val="18"/>
          <w:u w:val="single"/>
        </w:rPr>
        <w:t xml:space="preserve"> enter the territory of the country with them</w:t>
      </w:r>
      <w:r w:rsidR="003F23BB">
        <w:rPr>
          <w:rFonts w:ascii="Arial" w:hAnsi="Arial" w:cs="Arial"/>
          <w:sz w:val="18"/>
          <w:szCs w:val="18"/>
          <w:u w:val="single"/>
        </w:rPr>
        <w:t xml:space="preserve"> for these purposes</w:t>
      </w:r>
      <w:r>
        <w:rPr>
          <w:rFonts w:ascii="Arial" w:hAnsi="Arial" w:cs="Arial"/>
          <w:sz w:val="18"/>
          <w:szCs w:val="18"/>
          <w:u w:val="single"/>
        </w:rPr>
        <w:t>, or</w:t>
      </w:r>
    </w:p>
    <w:p w14:paraId="77F2D4AC" w14:textId="77777777" w:rsidR="002D0A4D" w:rsidRPr="002D0A4D" w:rsidRDefault="002D0A4D" w:rsidP="002D0A4D">
      <w:pPr>
        <w:widowControl w:val="0"/>
        <w:autoSpaceDE w:val="0"/>
        <w:autoSpaceDN w:val="0"/>
        <w:adjustRightInd w:val="0"/>
        <w:spacing w:after="0" w:line="240" w:lineRule="auto"/>
        <w:rPr>
          <w:rFonts w:ascii="Arial" w:hAnsi="Arial" w:cs="Arial"/>
          <w:sz w:val="18"/>
          <w:szCs w:val="18"/>
          <w:u w:val="single"/>
        </w:rPr>
      </w:pPr>
    </w:p>
    <w:p w14:paraId="39D5D16E" w14:textId="56F67341"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6F3B81">
        <w:rPr>
          <w:rFonts w:ascii="Arial" w:hAnsi="Arial" w:cs="Arial"/>
          <w:sz w:val="18"/>
          <w:szCs w:val="18"/>
          <w:u w:val="single"/>
        </w:rPr>
        <w:t xml:space="preserve">c) </w:t>
      </w:r>
      <w:r w:rsidR="00E11B20" w:rsidRPr="006F3B81">
        <w:rPr>
          <w:rFonts w:ascii="Arial" w:hAnsi="Arial" w:cs="Arial"/>
          <w:sz w:val="18"/>
          <w:szCs w:val="18"/>
          <w:u w:val="single"/>
        </w:rPr>
        <w:t xml:space="preserve">reproduce or otherwise acquire newborn individuals of wild animal species for the purpose of their training or a public performance in </w:t>
      </w:r>
      <w:r w:rsidRPr="006F3B81">
        <w:rPr>
          <w:rFonts w:ascii="Arial" w:hAnsi="Arial" w:cs="Arial"/>
          <w:sz w:val="18"/>
          <w:szCs w:val="18"/>
          <w:u w:val="single"/>
        </w:rPr>
        <w:t>d</w:t>
      </w:r>
      <w:r w:rsidR="00E11B20" w:rsidRPr="006F3B81">
        <w:rPr>
          <w:rFonts w:ascii="Arial" w:hAnsi="Arial" w:cs="Arial"/>
          <w:sz w:val="18"/>
          <w:szCs w:val="18"/>
          <w:u w:val="single"/>
        </w:rPr>
        <w:t>olphin worlds</w:t>
      </w:r>
      <w:r w:rsidRPr="006F3B81">
        <w:rPr>
          <w:rFonts w:ascii="Arial" w:hAnsi="Arial" w:cs="Arial"/>
          <w:sz w:val="18"/>
          <w:szCs w:val="18"/>
          <w:u w:val="single"/>
        </w:rPr>
        <w:t xml:space="preserve">, </w:t>
      </w:r>
      <w:r w:rsidR="00E11B20" w:rsidRPr="006F3B81">
        <w:rPr>
          <w:rFonts w:ascii="Arial" w:hAnsi="Arial" w:cs="Arial"/>
          <w:sz w:val="18"/>
          <w:szCs w:val="18"/>
          <w:u w:val="single"/>
        </w:rPr>
        <w:t>circuses and similar establishments focused on showing the training of animals</w:t>
      </w:r>
      <w:r w:rsidRPr="006F3B81">
        <w:rPr>
          <w:rFonts w:ascii="Arial" w:hAnsi="Arial" w:cs="Arial"/>
          <w:sz w:val="18"/>
          <w:szCs w:val="18"/>
          <w:u w:val="single"/>
        </w:rPr>
        <w:t xml:space="preserve">, </w:t>
      </w:r>
      <w:r w:rsidR="00E11B20" w:rsidRPr="006F3B81">
        <w:rPr>
          <w:rFonts w:ascii="Arial" w:hAnsi="Arial" w:cs="Arial"/>
          <w:sz w:val="18"/>
          <w:szCs w:val="18"/>
          <w:u w:val="single"/>
        </w:rPr>
        <w:t>except for a training or a public performance of hunting bird of prey, falcon or an owl kept for falconry purposes</w:t>
      </w:r>
      <w:r w:rsidRPr="006F3B81">
        <w:rPr>
          <w:rFonts w:ascii="Arial" w:hAnsi="Arial" w:cs="Arial"/>
          <w:sz w:val="18"/>
          <w:szCs w:val="18"/>
          <w:u w:val="single"/>
        </w:rPr>
        <w:t>.</w:t>
      </w:r>
    </w:p>
    <w:p w14:paraId="0C0C46DD"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E07532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BA2661" w:rsidRPr="00DB61BB">
        <w:rPr>
          <w:rFonts w:ascii="Arial" w:hAnsi="Arial" w:cs="Arial"/>
          <w:sz w:val="18"/>
          <w:szCs w:val="18"/>
        </w:rPr>
        <w:t>Wild animals shall be kept and their training shall be conducted with respect to their species and age category or weight and other specific requirements for the</w:t>
      </w:r>
      <w:r w:rsidR="0079275D" w:rsidRPr="00DB61BB">
        <w:rPr>
          <w:rFonts w:ascii="Arial" w:hAnsi="Arial" w:cs="Arial"/>
          <w:sz w:val="18"/>
          <w:szCs w:val="18"/>
        </w:rPr>
        <w:t>ir</w:t>
      </w:r>
      <w:r w:rsidR="00BA2661" w:rsidRPr="00DB61BB">
        <w:rPr>
          <w:rFonts w:ascii="Arial" w:hAnsi="Arial" w:cs="Arial"/>
          <w:sz w:val="18"/>
          <w:szCs w:val="18"/>
        </w:rPr>
        <w:t xml:space="preserve"> protection in compliance with conditions for breedin</w:t>
      </w:r>
      <w:r w:rsidR="0079275D" w:rsidRPr="00DB61BB">
        <w:rPr>
          <w:rFonts w:ascii="Arial" w:hAnsi="Arial" w:cs="Arial"/>
          <w:sz w:val="18"/>
          <w:szCs w:val="18"/>
        </w:rPr>
        <w:t>g</w:t>
      </w:r>
      <w:r w:rsidR="00BA2661" w:rsidRPr="00DB61BB">
        <w:rPr>
          <w:rFonts w:ascii="Arial" w:hAnsi="Arial" w:cs="Arial"/>
          <w:sz w:val="18"/>
          <w:szCs w:val="18"/>
        </w:rPr>
        <w:t xml:space="preserve"> and training laid down in the implementing legislation</w:t>
      </w:r>
      <w:r w:rsidRPr="00DB61BB">
        <w:rPr>
          <w:rFonts w:ascii="Arial" w:hAnsi="Arial" w:cs="Arial"/>
          <w:sz w:val="18"/>
          <w:szCs w:val="18"/>
        </w:rPr>
        <w:t xml:space="preserve">. </w:t>
      </w:r>
    </w:p>
    <w:p w14:paraId="0A0E6C0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652B5A9" w14:textId="4D392388" w:rsidR="00AB1E5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BA2661" w:rsidRPr="00DB61BB">
        <w:rPr>
          <w:rFonts w:ascii="Arial" w:hAnsi="Arial" w:cs="Arial"/>
          <w:sz w:val="18"/>
          <w:szCs w:val="18"/>
        </w:rPr>
        <w:t xml:space="preserve">More detailed conditions for </w:t>
      </w:r>
      <w:r w:rsidR="0079275D" w:rsidRPr="00DB61BB">
        <w:rPr>
          <w:rFonts w:ascii="Arial" w:hAnsi="Arial" w:cs="Arial"/>
          <w:sz w:val="18"/>
          <w:szCs w:val="18"/>
        </w:rPr>
        <w:t>b</w:t>
      </w:r>
      <w:r w:rsidR="00BA2661" w:rsidRPr="00DB61BB">
        <w:rPr>
          <w:rFonts w:ascii="Arial" w:hAnsi="Arial" w:cs="Arial"/>
          <w:sz w:val="18"/>
          <w:szCs w:val="18"/>
        </w:rPr>
        <w:t>reeding</w:t>
      </w:r>
      <w:r w:rsidR="0079275D" w:rsidRPr="00DB61BB">
        <w:rPr>
          <w:rFonts w:ascii="Arial" w:hAnsi="Arial" w:cs="Arial"/>
          <w:sz w:val="18"/>
          <w:szCs w:val="18"/>
        </w:rPr>
        <w:t xml:space="preserve"> </w:t>
      </w:r>
      <w:r w:rsidR="00BA2661" w:rsidRPr="00DB61BB">
        <w:rPr>
          <w:rFonts w:ascii="Arial" w:hAnsi="Arial" w:cs="Arial"/>
          <w:sz w:val="18"/>
          <w:szCs w:val="18"/>
        </w:rPr>
        <w:t>and training of animals shall be stipulated by the Ministry in the implementing legislation</w:t>
      </w:r>
      <w:r w:rsidRPr="00DB61BB">
        <w:rPr>
          <w:rFonts w:ascii="Arial" w:hAnsi="Arial" w:cs="Arial"/>
          <w:sz w:val="18"/>
          <w:szCs w:val="18"/>
        </w:rPr>
        <w:t xml:space="preserve">. </w:t>
      </w:r>
    </w:p>
    <w:p w14:paraId="2414F339" w14:textId="77777777" w:rsidR="00E11B20" w:rsidRPr="00DB61BB" w:rsidRDefault="00E11B20">
      <w:pPr>
        <w:widowControl w:val="0"/>
        <w:autoSpaceDE w:val="0"/>
        <w:autoSpaceDN w:val="0"/>
        <w:adjustRightInd w:val="0"/>
        <w:spacing w:after="0" w:line="240" w:lineRule="auto"/>
        <w:jc w:val="both"/>
        <w:rPr>
          <w:rFonts w:ascii="Arial" w:hAnsi="Arial" w:cs="Arial"/>
          <w:sz w:val="18"/>
          <w:szCs w:val="18"/>
        </w:rPr>
      </w:pPr>
    </w:p>
    <w:p w14:paraId="6360B5DD" w14:textId="78805B00"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rPr>
        <w:tab/>
      </w:r>
      <w:r w:rsidRPr="002D0A4D">
        <w:rPr>
          <w:rFonts w:ascii="Arial" w:hAnsi="Arial" w:cs="Arial"/>
          <w:sz w:val="18"/>
          <w:szCs w:val="18"/>
          <w:u w:val="single"/>
        </w:rPr>
        <w:t xml:space="preserve">(4) </w:t>
      </w:r>
      <w:r w:rsidR="00E11B20">
        <w:rPr>
          <w:rFonts w:ascii="Arial" w:hAnsi="Arial" w:cs="Arial"/>
          <w:sz w:val="18"/>
          <w:szCs w:val="18"/>
          <w:u w:val="single"/>
        </w:rPr>
        <w:t xml:space="preserve">In animals of the </w:t>
      </w:r>
      <w:r w:rsidR="00BD5056">
        <w:rPr>
          <w:rFonts w:ascii="Arial" w:hAnsi="Arial" w:cs="Arial"/>
          <w:sz w:val="18"/>
          <w:szCs w:val="18"/>
          <w:u w:val="single"/>
        </w:rPr>
        <w:t xml:space="preserve">order </w:t>
      </w:r>
      <w:r w:rsidR="00E11B20">
        <w:rPr>
          <w:rFonts w:ascii="Arial" w:hAnsi="Arial" w:cs="Arial"/>
          <w:sz w:val="18"/>
          <w:szCs w:val="18"/>
          <w:u w:val="single"/>
        </w:rPr>
        <w:t>Carnivora listed in the Annex to this Act and their crossbreds</w:t>
      </w:r>
      <w:r w:rsidRPr="002D0A4D">
        <w:rPr>
          <w:rFonts w:ascii="Arial" w:hAnsi="Arial" w:cs="Arial"/>
          <w:sz w:val="18"/>
          <w:szCs w:val="18"/>
          <w:u w:val="single"/>
        </w:rPr>
        <w:t xml:space="preserve"> (</w:t>
      </w:r>
      <w:r w:rsidR="00E11B20">
        <w:rPr>
          <w:rFonts w:ascii="Arial" w:hAnsi="Arial" w:cs="Arial"/>
          <w:sz w:val="18"/>
          <w:szCs w:val="18"/>
          <w:u w:val="single"/>
        </w:rPr>
        <w:t>hereinafter referred to as the “selected carnivor</w:t>
      </w:r>
      <w:r w:rsidR="00BD5056">
        <w:rPr>
          <w:rFonts w:ascii="Arial" w:hAnsi="Arial" w:cs="Arial"/>
          <w:sz w:val="18"/>
          <w:szCs w:val="18"/>
          <w:u w:val="single"/>
        </w:rPr>
        <w:t>e</w:t>
      </w:r>
      <w:r w:rsidR="00E11B20">
        <w:rPr>
          <w:rFonts w:ascii="Arial" w:hAnsi="Arial" w:cs="Arial"/>
          <w:sz w:val="18"/>
          <w:szCs w:val="18"/>
          <w:u w:val="single"/>
        </w:rPr>
        <w:t xml:space="preserve"> species”</w:t>
      </w:r>
      <w:r w:rsidRPr="002D0A4D">
        <w:rPr>
          <w:rFonts w:ascii="Arial" w:hAnsi="Arial" w:cs="Arial"/>
          <w:sz w:val="18"/>
          <w:szCs w:val="18"/>
          <w:u w:val="single"/>
        </w:rPr>
        <w:t xml:space="preserve">) </w:t>
      </w:r>
      <w:r w:rsidR="00BD5056">
        <w:rPr>
          <w:rFonts w:ascii="Arial" w:hAnsi="Arial" w:cs="Arial"/>
          <w:sz w:val="18"/>
          <w:szCs w:val="18"/>
          <w:u w:val="single"/>
        </w:rPr>
        <w:t xml:space="preserve">and in animals of the order Primates in the family Hominidae </w:t>
      </w:r>
      <w:r w:rsidRPr="002D0A4D">
        <w:rPr>
          <w:rFonts w:ascii="Arial" w:hAnsi="Arial" w:cs="Arial"/>
          <w:sz w:val="18"/>
          <w:szCs w:val="18"/>
          <w:u w:val="single"/>
        </w:rPr>
        <w:t>(</w:t>
      </w:r>
      <w:r w:rsidR="00BD5056">
        <w:rPr>
          <w:rFonts w:ascii="Arial" w:hAnsi="Arial" w:cs="Arial"/>
          <w:sz w:val="18"/>
          <w:szCs w:val="18"/>
          <w:u w:val="single"/>
        </w:rPr>
        <w:t>hereinafter re</w:t>
      </w:r>
      <w:r w:rsidR="00F80578">
        <w:rPr>
          <w:rFonts w:ascii="Arial" w:hAnsi="Arial" w:cs="Arial"/>
          <w:sz w:val="18"/>
          <w:szCs w:val="18"/>
          <w:u w:val="single"/>
        </w:rPr>
        <w:t>f</w:t>
      </w:r>
      <w:r w:rsidR="00BD5056">
        <w:rPr>
          <w:rFonts w:ascii="Arial" w:hAnsi="Arial" w:cs="Arial"/>
          <w:sz w:val="18"/>
          <w:szCs w:val="18"/>
          <w:u w:val="single"/>
        </w:rPr>
        <w:t>erred to as the “</w:t>
      </w:r>
      <w:r w:rsidR="009B573D">
        <w:rPr>
          <w:rFonts w:ascii="Arial" w:hAnsi="Arial" w:cs="Arial"/>
          <w:sz w:val="18"/>
          <w:szCs w:val="18"/>
          <w:u w:val="single"/>
        </w:rPr>
        <w:t>great apes</w:t>
      </w:r>
      <w:r w:rsidR="00C00608">
        <w:rPr>
          <w:rFonts w:ascii="Arial" w:hAnsi="Arial" w:cs="Arial"/>
          <w:sz w:val="18"/>
          <w:szCs w:val="18"/>
          <w:u w:val="single"/>
        </w:rPr>
        <w:t>”</w:t>
      </w:r>
      <w:r w:rsidRPr="002D0A4D">
        <w:rPr>
          <w:rFonts w:ascii="Arial" w:hAnsi="Arial" w:cs="Arial"/>
          <w:sz w:val="18"/>
          <w:szCs w:val="18"/>
          <w:u w:val="single"/>
        </w:rPr>
        <w:t xml:space="preserve">) </w:t>
      </w:r>
      <w:r w:rsidR="00C00608">
        <w:rPr>
          <w:rFonts w:ascii="Arial" w:hAnsi="Arial" w:cs="Arial"/>
          <w:sz w:val="18"/>
          <w:szCs w:val="18"/>
          <w:u w:val="single"/>
        </w:rPr>
        <w:t xml:space="preserve">no person shall </w:t>
      </w:r>
    </w:p>
    <w:p w14:paraId="102DD766" w14:textId="3919C672"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p>
    <w:p w14:paraId="49AD1E0D" w14:textId="19C0F752"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a) </w:t>
      </w:r>
      <w:r w:rsidR="00C00608">
        <w:rPr>
          <w:rFonts w:ascii="Arial" w:hAnsi="Arial" w:cs="Arial"/>
          <w:sz w:val="18"/>
          <w:szCs w:val="18"/>
          <w:u w:val="single"/>
        </w:rPr>
        <w:t>enable physical contact with animals to persons other than the keeper</w:t>
      </w:r>
      <w:r w:rsidRPr="002D0A4D">
        <w:rPr>
          <w:rFonts w:ascii="Arial" w:hAnsi="Arial" w:cs="Arial"/>
          <w:sz w:val="18"/>
          <w:szCs w:val="18"/>
          <w:u w:val="single"/>
        </w:rPr>
        <w:t xml:space="preserve">, </w:t>
      </w:r>
      <w:r w:rsidR="00C00608">
        <w:rPr>
          <w:rFonts w:ascii="Arial" w:hAnsi="Arial" w:cs="Arial"/>
          <w:sz w:val="18"/>
          <w:szCs w:val="18"/>
          <w:u w:val="single"/>
        </w:rPr>
        <w:t>except for the veterinarian</w:t>
      </w:r>
      <w:r w:rsidRPr="002D0A4D">
        <w:rPr>
          <w:rFonts w:ascii="Arial" w:hAnsi="Arial" w:cs="Arial"/>
          <w:sz w:val="18"/>
          <w:szCs w:val="18"/>
          <w:u w:val="single"/>
        </w:rPr>
        <w:t xml:space="preserve">, </w:t>
      </w:r>
      <w:r w:rsidR="00C00608">
        <w:rPr>
          <w:rFonts w:ascii="Arial" w:hAnsi="Arial" w:cs="Arial"/>
          <w:sz w:val="18"/>
          <w:szCs w:val="18"/>
          <w:u w:val="single"/>
        </w:rPr>
        <w:t>the person responsible for capture and transport of animals</w:t>
      </w:r>
      <w:r w:rsidRPr="002D0A4D">
        <w:rPr>
          <w:rFonts w:ascii="Arial" w:hAnsi="Arial" w:cs="Arial"/>
          <w:sz w:val="18"/>
          <w:szCs w:val="18"/>
          <w:u w:val="single"/>
        </w:rPr>
        <w:t xml:space="preserve">, </w:t>
      </w:r>
      <w:r w:rsidR="00C00608">
        <w:rPr>
          <w:rFonts w:ascii="Arial" w:hAnsi="Arial" w:cs="Arial"/>
          <w:sz w:val="18"/>
          <w:szCs w:val="18"/>
          <w:u w:val="single"/>
        </w:rPr>
        <w:t>the person close</w:t>
      </w:r>
      <w:r w:rsidR="00C00608" w:rsidRPr="00C00608">
        <w:rPr>
          <w:rFonts w:ascii="Arial" w:hAnsi="Arial" w:cs="Arial"/>
          <w:sz w:val="18"/>
          <w:szCs w:val="18"/>
          <w:u w:val="single"/>
          <w:vertAlign w:val="superscript"/>
        </w:rPr>
        <w:t>2</w:t>
      </w:r>
      <w:r w:rsidRPr="00C00608">
        <w:rPr>
          <w:rFonts w:ascii="Arial" w:hAnsi="Arial" w:cs="Arial"/>
          <w:sz w:val="18"/>
          <w:szCs w:val="18"/>
          <w:u w:val="single"/>
          <w:vertAlign w:val="superscript"/>
        </w:rPr>
        <w:t>7)</w:t>
      </w:r>
      <w:r w:rsidRPr="002D0A4D">
        <w:rPr>
          <w:rFonts w:ascii="Arial" w:hAnsi="Arial" w:cs="Arial"/>
          <w:sz w:val="18"/>
          <w:szCs w:val="18"/>
          <w:u w:val="single"/>
        </w:rPr>
        <w:t xml:space="preserve"> </w:t>
      </w:r>
      <w:r w:rsidR="00C00608">
        <w:rPr>
          <w:rFonts w:ascii="Arial" w:hAnsi="Arial" w:cs="Arial"/>
          <w:sz w:val="18"/>
          <w:szCs w:val="18"/>
          <w:u w:val="single"/>
        </w:rPr>
        <w:t>to the keeper or the keeper</w:t>
      </w:r>
      <w:r w:rsidR="00F80578">
        <w:rPr>
          <w:rFonts w:ascii="Arial" w:hAnsi="Arial" w:cs="Arial"/>
          <w:sz w:val="18"/>
          <w:szCs w:val="18"/>
          <w:u w:val="single"/>
        </w:rPr>
        <w:t>´s</w:t>
      </w:r>
      <w:r w:rsidR="00C00608">
        <w:rPr>
          <w:rFonts w:ascii="Arial" w:hAnsi="Arial" w:cs="Arial"/>
          <w:sz w:val="18"/>
          <w:szCs w:val="18"/>
          <w:u w:val="single"/>
        </w:rPr>
        <w:t xml:space="preserve"> employee</w:t>
      </w:r>
      <w:r w:rsidRPr="002D0A4D">
        <w:rPr>
          <w:rFonts w:ascii="Arial" w:hAnsi="Arial" w:cs="Arial"/>
          <w:sz w:val="18"/>
          <w:szCs w:val="18"/>
          <w:u w:val="single"/>
        </w:rPr>
        <w:t xml:space="preserve">, </w:t>
      </w:r>
    </w:p>
    <w:p w14:paraId="1166A2D4" w14:textId="2CDEE2A6"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p>
    <w:p w14:paraId="29816B25" w14:textId="1641FE3A"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b) </w:t>
      </w:r>
      <w:r w:rsidR="00C00608">
        <w:rPr>
          <w:rFonts w:ascii="Arial" w:hAnsi="Arial" w:cs="Arial"/>
          <w:sz w:val="18"/>
          <w:szCs w:val="18"/>
          <w:u w:val="single"/>
        </w:rPr>
        <w:t xml:space="preserve">separate </w:t>
      </w:r>
      <w:r w:rsidR="00E1206E">
        <w:rPr>
          <w:rFonts w:ascii="Arial" w:hAnsi="Arial" w:cs="Arial"/>
          <w:sz w:val="18"/>
          <w:szCs w:val="18"/>
          <w:u w:val="single"/>
        </w:rPr>
        <w:t>young</w:t>
      </w:r>
      <w:r w:rsidR="00C00608">
        <w:rPr>
          <w:rFonts w:ascii="Arial" w:hAnsi="Arial" w:cs="Arial"/>
          <w:sz w:val="18"/>
          <w:szCs w:val="18"/>
          <w:u w:val="single"/>
        </w:rPr>
        <w:t xml:space="preserve"> animals from their mother and </w:t>
      </w:r>
      <w:r w:rsidR="00E1206E">
        <w:rPr>
          <w:rFonts w:ascii="Arial" w:hAnsi="Arial" w:cs="Arial"/>
          <w:sz w:val="18"/>
          <w:szCs w:val="18"/>
          <w:u w:val="single"/>
        </w:rPr>
        <w:t xml:space="preserve">provide them with </w:t>
      </w:r>
      <w:r w:rsidR="00C00608">
        <w:rPr>
          <w:rFonts w:ascii="Arial" w:hAnsi="Arial" w:cs="Arial"/>
          <w:sz w:val="18"/>
          <w:szCs w:val="18"/>
          <w:u w:val="single"/>
        </w:rPr>
        <w:t>artificial feeding</w:t>
      </w:r>
      <w:r w:rsidRPr="002D0A4D">
        <w:rPr>
          <w:rFonts w:ascii="Arial" w:hAnsi="Arial" w:cs="Arial"/>
          <w:sz w:val="18"/>
          <w:szCs w:val="18"/>
          <w:u w:val="single"/>
        </w:rPr>
        <w:t xml:space="preserve"> </w:t>
      </w:r>
      <w:r w:rsidR="00C00608">
        <w:rPr>
          <w:rFonts w:ascii="Arial" w:hAnsi="Arial" w:cs="Arial"/>
          <w:sz w:val="18"/>
          <w:szCs w:val="18"/>
          <w:u w:val="single"/>
        </w:rPr>
        <w:t>before their weaning</w:t>
      </w:r>
      <w:r w:rsidRPr="002D0A4D">
        <w:rPr>
          <w:rFonts w:ascii="Arial" w:hAnsi="Arial" w:cs="Arial"/>
          <w:sz w:val="18"/>
          <w:szCs w:val="18"/>
          <w:u w:val="single"/>
        </w:rPr>
        <w:t xml:space="preserve">, </w:t>
      </w:r>
      <w:r w:rsidR="00C00608">
        <w:rPr>
          <w:rFonts w:ascii="Arial" w:hAnsi="Arial" w:cs="Arial"/>
          <w:sz w:val="18"/>
          <w:szCs w:val="18"/>
          <w:u w:val="single"/>
        </w:rPr>
        <w:t>except for the cases when it is</w:t>
      </w:r>
      <w:r w:rsidR="00F80578">
        <w:rPr>
          <w:rFonts w:ascii="Arial" w:hAnsi="Arial" w:cs="Arial"/>
          <w:sz w:val="18"/>
          <w:szCs w:val="18"/>
          <w:u w:val="single"/>
        </w:rPr>
        <w:t>,</w:t>
      </w:r>
      <w:r w:rsidR="00C00608">
        <w:rPr>
          <w:rFonts w:ascii="Arial" w:hAnsi="Arial" w:cs="Arial"/>
          <w:sz w:val="18"/>
          <w:szCs w:val="18"/>
          <w:u w:val="single"/>
        </w:rPr>
        <w:t xml:space="preserve"> based on the veterinarian´s assessment</w:t>
      </w:r>
      <w:r w:rsidR="00F80578">
        <w:rPr>
          <w:rFonts w:ascii="Arial" w:hAnsi="Arial" w:cs="Arial"/>
          <w:sz w:val="18"/>
          <w:szCs w:val="18"/>
          <w:u w:val="single"/>
        </w:rPr>
        <w:t>,</w:t>
      </w:r>
      <w:r w:rsidR="00C00608">
        <w:rPr>
          <w:rFonts w:ascii="Arial" w:hAnsi="Arial" w:cs="Arial"/>
          <w:sz w:val="18"/>
          <w:szCs w:val="18"/>
          <w:u w:val="single"/>
        </w:rPr>
        <w:t xml:space="preserve"> necessary due to the health condition of the mother or </w:t>
      </w:r>
      <w:r w:rsidR="00F80578">
        <w:rPr>
          <w:rFonts w:ascii="Arial" w:hAnsi="Arial" w:cs="Arial"/>
          <w:sz w:val="18"/>
          <w:szCs w:val="18"/>
          <w:u w:val="single"/>
        </w:rPr>
        <w:t>young</w:t>
      </w:r>
      <w:r w:rsidR="00C00608">
        <w:rPr>
          <w:rFonts w:ascii="Arial" w:hAnsi="Arial" w:cs="Arial"/>
          <w:sz w:val="18"/>
          <w:szCs w:val="18"/>
          <w:u w:val="single"/>
        </w:rPr>
        <w:t xml:space="preserve"> animals</w:t>
      </w:r>
      <w:r w:rsidRPr="002D0A4D">
        <w:rPr>
          <w:rFonts w:ascii="Arial" w:hAnsi="Arial" w:cs="Arial"/>
          <w:sz w:val="18"/>
          <w:szCs w:val="18"/>
          <w:u w:val="single"/>
        </w:rPr>
        <w:t xml:space="preserve">, </w:t>
      </w:r>
      <w:r w:rsidR="00C00608">
        <w:rPr>
          <w:rFonts w:ascii="Arial" w:hAnsi="Arial" w:cs="Arial"/>
          <w:sz w:val="18"/>
          <w:szCs w:val="18"/>
          <w:u w:val="single"/>
        </w:rPr>
        <w:t>or</w:t>
      </w:r>
      <w:r w:rsidRPr="002D0A4D">
        <w:rPr>
          <w:rFonts w:ascii="Arial" w:hAnsi="Arial" w:cs="Arial"/>
          <w:sz w:val="18"/>
          <w:szCs w:val="18"/>
          <w:u w:val="single"/>
        </w:rPr>
        <w:t xml:space="preserve"> </w:t>
      </w:r>
    </w:p>
    <w:p w14:paraId="64F832E5" w14:textId="7DA9CEF8"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p>
    <w:p w14:paraId="20C56DD5" w14:textId="6E1221B2"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u w:val="single"/>
        </w:rPr>
        <w:t xml:space="preserve">c) </w:t>
      </w:r>
      <w:r w:rsidR="00E1206E">
        <w:rPr>
          <w:rFonts w:ascii="Arial" w:hAnsi="Arial" w:cs="Arial"/>
          <w:sz w:val="18"/>
          <w:szCs w:val="18"/>
          <w:u w:val="single"/>
        </w:rPr>
        <w:t>walk the animals outside the premises intended for keeping of the animal or a public performance</w:t>
      </w:r>
      <w:r w:rsidRPr="002D0A4D">
        <w:rPr>
          <w:rFonts w:ascii="Arial" w:hAnsi="Arial" w:cs="Arial"/>
          <w:sz w:val="18"/>
          <w:szCs w:val="18"/>
          <w:u w:val="single"/>
        </w:rPr>
        <w:t xml:space="preserve">. </w:t>
      </w:r>
    </w:p>
    <w:p w14:paraId="51135AC5" w14:textId="76760A09"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p>
    <w:p w14:paraId="6E8E21F6" w14:textId="4BD80AB5" w:rsidR="002D0A4D" w:rsidRPr="008D27A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2D0A4D">
        <w:rPr>
          <w:rFonts w:ascii="Arial" w:hAnsi="Arial" w:cs="Arial"/>
          <w:sz w:val="18"/>
          <w:szCs w:val="18"/>
        </w:rPr>
        <w:tab/>
      </w:r>
      <w:r w:rsidRPr="008D27AD">
        <w:rPr>
          <w:rFonts w:ascii="Arial" w:hAnsi="Arial" w:cs="Arial"/>
          <w:sz w:val="18"/>
          <w:szCs w:val="18"/>
          <w:u w:val="single"/>
        </w:rPr>
        <w:t xml:space="preserve">(5) </w:t>
      </w:r>
      <w:r w:rsidR="00E1206E" w:rsidRPr="008D27AD">
        <w:rPr>
          <w:rFonts w:ascii="Arial" w:hAnsi="Arial" w:cs="Arial"/>
          <w:sz w:val="18"/>
          <w:szCs w:val="18"/>
          <w:u w:val="single"/>
        </w:rPr>
        <w:t xml:space="preserve">Moreover, with respect to animals referred to in paragraph </w:t>
      </w:r>
      <w:r w:rsidRPr="008D27AD">
        <w:rPr>
          <w:rFonts w:ascii="Arial" w:hAnsi="Arial" w:cs="Arial"/>
          <w:sz w:val="18"/>
          <w:szCs w:val="18"/>
          <w:u w:val="single"/>
        </w:rPr>
        <w:t>4</w:t>
      </w:r>
      <w:r w:rsidR="00E1206E" w:rsidRPr="008D27AD">
        <w:rPr>
          <w:rFonts w:ascii="Arial" w:hAnsi="Arial" w:cs="Arial"/>
          <w:sz w:val="18"/>
          <w:szCs w:val="18"/>
          <w:u w:val="single"/>
        </w:rPr>
        <w:t xml:space="preserve"> no person shall </w:t>
      </w:r>
      <w:r w:rsidRPr="008D27AD">
        <w:rPr>
          <w:rFonts w:ascii="Arial" w:hAnsi="Arial" w:cs="Arial"/>
          <w:sz w:val="18"/>
          <w:szCs w:val="18"/>
          <w:u w:val="single"/>
        </w:rPr>
        <w:t xml:space="preserve"> </w:t>
      </w:r>
    </w:p>
    <w:p w14:paraId="5DB9D7DF" w14:textId="0EC3620A" w:rsidR="002D0A4D" w:rsidRPr="008D27AD" w:rsidRDefault="002D0A4D" w:rsidP="002D0A4D">
      <w:pPr>
        <w:widowControl w:val="0"/>
        <w:autoSpaceDE w:val="0"/>
        <w:autoSpaceDN w:val="0"/>
        <w:adjustRightInd w:val="0"/>
        <w:spacing w:after="0" w:line="240" w:lineRule="auto"/>
        <w:jc w:val="both"/>
        <w:rPr>
          <w:rFonts w:ascii="Arial" w:hAnsi="Arial" w:cs="Arial"/>
          <w:sz w:val="18"/>
          <w:szCs w:val="18"/>
          <w:u w:val="single"/>
        </w:rPr>
      </w:pPr>
    </w:p>
    <w:p w14:paraId="3D9B6971" w14:textId="61515203" w:rsidR="002D0A4D" w:rsidRPr="008D27A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8D27AD">
        <w:rPr>
          <w:rFonts w:ascii="Arial" w:hAnsi="Arial" w:cs="Arial"/>
          <w:sz w:val="18"/>
          <w:szCs w:val="18"/>
          <w:u w:val="single"/>
        </w:rPr>
        <w:t xml:space="preserve">a) </w:t>
      </w:r>
      <w:r w:rsidR="00E1206E" w:rsidRPr="008D27AD">
        <w:rPr>
          <w:rFonts w:ascii="Arial" w:hAnsi="Arial" w:cs="Arial"/>
          <w:sz w:val="18"/>
          <w:szCs w:val="18"/>
          <w:u w:val="single"/>
        </w:rPr>
        <w:t>breed the animals</w:t>
      </w:r>
      <w:r w:rsidRPr="008D27AD">
        <w:rPr>
          <w:rFonts w:ascii="Arial" w:hAnsi="Arial" w:cs="Arial"/>
          <w:sz w:val="18"/>
          <w:szCs w:val="18"/>
          <w:u w:val="single"/>
        </w:rPr>
        <w:t xml:space="preserve">, </w:t>
      </w:r>
      <w:r w:rsidR="00E1206E" w:rsidRPr="008D27AD">
        <w:rPr>
          <w:rFonts w:ascii="Arial" w:hAnsi="Arial" w:cs="Arial"/>
          <w:sz w:val="18"/>
          <w:szCs w:val="18"/>
          <w:u w:val="single"/>
        </w:rPr>
        <w:t>except for breeding in the framework of their keeping in a zoological garden with a valid licence under the Act on the conditions for the operation of zoological gardens and breeding performed in order to protect the species in compliance with the Act on the protection of nature and landscape</w:t>
      </w:r>
      <w:r w:rsidR="00F80578" w:rsidRPr="008D27AD">
        <w:rPr>
          <w:rFonts w:ascii="Arial" w:hAnsi="Arial" w:cs="Arial"/>
          <w:sz w:val="18"/>
          <w:szCs w:val="18"/>
          <w:u w:val="single"/>
        </w:rPr>
        <w:t>,</w:t>
      </w:r>
    </w:p>
    <w:p w14:paraId="0E28EF51" w14:textId="7894E5C2" w:rsidR="002D0A4D" w:rsidRPr="008D27AD" w:rsidRDefault="002D0A4D" w:rsidP="002D0A4D">
      <w:pPr>
        <w:widowControl w:val="0"/>
        <w:autoSpaceDE w:val="0"/>
        <w:autoSpaceDN w:val="0"/>
        <w:adjustRightInd w:val="0"/>
        <w:spacing w:after="0" w:line="240" w:lineRule="auto"/>
        <w:jc w:val="both"/>
        <w:rPr>
          <w:rFonts w:ascii="Arial" w:hAnsi="Arial" w:cs="Arial"/>
          <w:sz w:val="18"/>
          <w:szCs w:val="18"/>
          <w:u w:val="single"/>
        </w:rPr>
      </w:pPr>
    </w:p>
    <w:p w14:paraId="5371B30B" w14:textId="13839C41" w:rsidR="002D0A4D" w:rsidRPr="002D0A4D" w:rsidRDefault="002D0A4D" w:rsidP="002D0A4D">
      <w:pPr>
        <w:widowControl w:val="0"/>
        <w:autoSpaceDE w:val="0"/>
        <w:autoSpaceDN w:val="0"/>
        <w:adjustRightInd w:val="0"/>
        <w:spacing w:after="0" w:line="240" w:lineRule="auto"/>
        <w:jc w:val="both"/>
        <w:rPr>
          <w:rFonts w:ascii="Arial" w:hAnsi="Arial" w:cs="Arial"/>
          <w:sz w:val="18"/>
          <w:szCs w:val="18"/>
          <w:u w:val="single"/>
        </w:rPr>
      </w:pPr>
      <w:r w:rsidRPr="008D27AD">
        <w:rPr>
          <w:rFonts w:ascii="Arial" w:hAnsi="Arial" w:cs="Arial"/>
          <w:sz w:val="18"/>
          <w:szCs w:val="18"/>
          <w:u w:val="single"/>
        </w:rPr>
        <w:t xml:space="preserve">b) </w:t>
      </w:r>
      <w:r w:rsidR="00E1206E" w:rsidRPr="008D27AD">
        <w:rPr>
          <w:rFonts w:ascii="Arial" w:hAnsi="Arial" w:cs="Arial"/>
          <w:sz w:val="18"/>
          <w:szCs w:val="18"/>
          <w:u w:val="single"/>
        </w:rPr>
        <w:t>move the animals from abroad to the territory of the Czech Republic, except for the</w:t>
      </w:r>
      <w:r w:rsidR="00F80578" w:rsidRPr="008D27AD">
        <w:rPr>
          <w:rFonts w:ascii="Arial" w:hAnsi="Arial" w:cs="Arial"/>
          <w:sz w:val="18"/>
          <w:szCs w:val="18"/>
          <w:u w:val="single"/>
        </w:rPr>
        <w:t>ir</w:t>
      </w:r>
      <w:r w:rsidR="00E1206E" w:rsidRPr="008D27AD">
        <w:rPr>
          <w:rFonts w:ascii="Arial" w:hAnsi="Arial" w:cs="Arial"/>
          <w:sz w:val="18"/>
          <w:szCs w:val="18"/>
          <w:u w:val="single"/>
        </w:rPr>
        <w:t xml:space="preserve"> mov</w:t>
      </w:r>
      <w:r w:rsidR="00F80578" w:rsidRPr="008D27AD">
        <w:rPr>
          <w:rFonts w:ascii="Arial" w:hAnsi="Arial" w:cs="Arial"/>
          <w:sz w:val="18"/>
          <w:szCs w:val="18"/>
          <w:u w:val="single"/>
        </w:rPr>
        <w:t>ing</w:t>
      </w:r>
      <w:r w:rsidR="00E1206E" w:rsidRPr="008D27AD">
        <w:rPr>
          <w:rFonts w:ascii="Arial" w:hAnsi="Arial" w:cs="Arial"/>
          <w:sz w:val="18"/>
          <w:szCs w:val="18"/>
          <w:u w:val="single"/>
        </w:rPr>
        <w:t xml:space="preserve"> for the purpose of breeding in a zoological garden with a valid licence under the Act</w:t>
      </w:r>
      <w:r w:rsidR="00D95062" w:rsidRPr="008D27AD">
        <w:rPr>
          <w:rFonts w:ascii="Arial" w:hAnsi="Arial" w:cs="Arial"/>
          <w:sz w:val="18"/>
          <w:szCs w:val="18"/>
          <w:u w:val="single"/>
        </w:rPr>
        <w:t xml:space="preserve"> on the conditions for the operation of zoological gardens</w:t>
      </w:r>
      <w:r w:rsidR="009D4533" w:rsidRPr="008D27AD">
        <w:rPr>
          <w:rFonts w:ascii="Arial" w:hAnsi="Arial" w:cs="Arial"/>
          <w:sz w:val="18"/>
          <w:szCs w:val="18"/>
          <w:u w:val="single"/>
        </w:rPr>
        <w:t>.</w:t>
      </w:r>
    </w:p>
    <w:p w14:paraId="0E0FF6EE" w14:textId="0598575F" w:rsidR="00AB1E5B" w:rsidRDefault="00AB1E5B">
      <w:pPr>
        <w:widowControl w:val="0"/>
        <w:autoSpaceDE w:val="0"/>
        <w:autoSpaceDN w:val="0"/>
        <w:adjustRightInd w:val="0"/>
        <w:spacing w:after="0" w:line="240" w:lineRule="auto"/>
        <w:rPr>
          <w:rFonts w:ascii="Arial" w:hAnsi="Arial" w:cs="Arial"/>
          <w:sz w:val="18"/>
          <w:szCs w:val="18"/>
        </w:rPr>
      </w:pPr>
    </w:p>
    <w:p w14:paraId="38024C75" w14:textId="4874D1EF" w:rsidR="009D4533" w:rsidRDefault="009D4533" w:rsidP="009D4533">
      <w:pPr>
        <w:widowControl w:val="0"/>
        <w:autoSpaceDE w:val="0"/>
        <w:autoSpaceDN w:val="0"/>
        <w:adjustRightInd w:val="0"/>
        <w:spacing w:after="0" w:line="240" w:lineRule="auto"/>
        <w:rPr>
          <w:rFonts w:ascii="Calibri" w:hAnsi="Calibri" w:cs="Calibri"/>
          <w:i/>
          <w:iCs/>
          <w:color w:val="000000"/>
          <w:sz w:val="20"/>
          <w:szCs w:val="20"/>
          <w:highlight w:val="white"/>
          <w:u w:val="single"/>
        </w:rPr>
      </w:pPr>
      <w:r>
        <w:rPr>
          <w:rFonts w:ascii="Calibri" w:hAnsi="Calibri" w:cs="Calibri"/>
          <w:i/>
          <w:iCs/>
          <w:color w:val="000000"/>
          <w:sz w:val="20"/>
          <w:szCs w:val="20"/>
          <w:highlight w:val="white"/>
          <w:u w:val="single"/>
        </w:rPr>
        <w:t>------------------------------------------------</w:t>
      </w:r>
    </w:p>
    <w:p w14:paraId="48374DDC" w14:textId="77777777" w:rsidR="009D4533" w:rsidRPr="009D4533" w:rsidRDefault="009D4533" w:rsidP="009D4533">
      <w:pPr>
        <w:widowControl w:val="0"/>
        <w:autoSpaceDE w:val="0"/>
        <w:autoSpaceDN w:val="0"/>
        <w:adjustRightInd w:val="0"/>
        <w:spacing w:after="0" w:line="240" w:lineRule="auto"/>
        <w:jc w:val="both"/>
        <w:rPr>
          <w:rFonts w:ascii="Arial" w:hAnsi="Arial" w:cs="Arial"/>
          <w:i/>
          <w:iCs/>
          <w:sz w:val="16"/>
          <w:szCs w:val="16"/>
          <w:u w:val="single"/>
        </w:rPr>
      </w:pPr>
      <w:r w:rsidRPr="009D4533">
        <w:rPr>
          <w:rFonts w:ascii="Arial" w:hAnsi="Arial" w:cs="Arial"/>
          <w:i/>
          <w:iCs/>
          <w:sz w:val="16"/>
          <w:szCs w:val="16"/>
          <w:u w:val="single"/>
        </w:rPr>
        <w:t xml:space="preserve">1b) Act No 162/2003 Coll., on zoological gardens and on amendments to some related acts (the Act on Zoological Gardens). </w:t>
      </w:r>
    </w:p>
    <w:p w14:paraId="53D09339" w14:textId="4AD44E13" w:rsidR="009D4533" w:rsidRPr="009D4533" w:rsidRDefault="009D4533" w:rsidP="009D4533">
      <w:pPr>
        <w:widowControl w:val="0"/>
        <w:autoSpaceDE w:val="0"/>
        <w:autoSpaceDN w:val="0"/>
        <w:adjustRightInd w:val="0"/>
        <w:spacing w:after="0" w:line="240" w:lineRule="auto"/>
        <w:jc w:val="both"/>
        <w:rPr>
          <w:rFonts w:ascii="Arial" w:hAnsi="Arial" w:cs="Arial"/>
          <w:i/>
          <w:iCs/>
          <w:sz w:val="16"/>
          <w:szCs w:val="16"/>
          <w:u w:val="single"/>
        </w:rPr>
      </w:pPr>
      <w:r w:rsidRPr="009D4533">
        <w:rPr>
          <w:rFonts w:ascii="Arial" w:hAnsi="Arial" w:cs="Arial"/>
          <w:i/>
          <w:iCs/>
          <w:sz w:val="16"/>
          <w:szCs w:val="16"/>
          <w:u w:val="single"/>
        </w:rPr>
        <w:t xml:space="preserve">27) </w:t>
      </w:r>
      <w:r>
        <w:rPr>
          <w:rFonts w:ascii="Arial" w:hAnsi="Arial" w:cs="Arial"/>
          <w:i/>
          <w:iCs/>
          <w:sz w:val="16"/>
          <w:szCs w:val="16"/>
          <w:u w:val="single"/>
        </w:rPr>
        <w:t>Section</w:t>
      </w:r>
      <w:r w:rsidRPr="009D4533">
        <w:rPr>
          <w:rFonts w:ascii="Arial" w:hAnsi="Arial" w:cs="Arial"/>
          <w:i/>
          <w:iCs/>
          <w:sz w:val="16"/>
          <w:szCs w:val="16"/>
          <w:u w:val="single"/>
        </w:rPr>
        <w:t xml:space="preserve"> 22</w:t>
      </w:r>
      <w:r>
        <w:rPr>
          <w:rFonts w:ascii="Arial" w:hAnsi="Arial" w:cs="Arial"/>
          <w:i/>
          <w:iCs/>
          <w:sz w:val="16"/>
          <w:szCs w:val="16"/>
          <w:u w:val="single"/>
        </w:rPr>
        <w:t>(</w:t>
      </w:r>
      <w:r w:rsidRPr="009D4533">
        <w:rPr>
          <w:rFonts w:ascii="Arial" w:hAnsi="Arial" w:cs="Arial"/>
          <w:i/>
          <w:iCs/>
          <w:sz w:val="16"/>
          <w:szCs w:val="16"/>
          <w:u w:val="single"/>
        </w:rPr>
        <w:t>1</w:t>
      </w:r>
      <w:r>
        <w:rPr>
          <w:rFonts w:ascii="Arial" w:hAnsi="Arial" w:cs="Arial"/>
          <w:i/>
          <w:iCs/>
          <w:sz w:val="16"/>
          <w:szCs w:val="16"/>
          <w:u w:val="single"/>
        </w:rPr>
        <w:t>) of Act No</w:t>
      </w:r>
      <w:r w:rsidRPr="009D4533">
        <w:rPr>
          <w:rFonts w:ascii="Arial" w:hAnsi="Arial" w:cs="Arial"/>
          <w:i/>
          <w:iCs/>
          <w:sz w:val="16"/>
          <w:szCs w:val="16"/>
          <w:u w:val="single"/>
        </w:rPr>
        <w:t xml:space="preserve"> 89/2012 </w:t>
      </w:r>
      <w:r>
        <w:rPr>
          <w:rFonts w:ascii="Arial" w:hAnsi="Arial" w:cs="Arial"/>
          <w:i/>
          <w:iCs/>
          <w:sz w:val="16"/>
          <w:szCs w:val="16"/>
          <w:u w:val="single"/>
        </w:rPr>
        <w:t>Coll</w:t>
      </w:r>
      <w:r w:rsidRPr="009D4533">
        <w:rPr>
          <w:rFonts w:ascii="Arial" w:hAnsi="Arial" w:cs="Arial"/>
          <w:i/>
          <w:iCs/>
          <w:sz w:val="16"/>
          <w:szCs w:val="16"/>
          <w:u w:val="single"/>
        </w:rPr>
        <w:t xml:space="preserve">., </w:t>
      </w:r>
      <w:r>
        <w:rPr>
          <w:rFonts w:ascii="Arial" w:hAnsi="Arial" w:cs="Arial"/>
          <w:i/>
          <w:iCs/>
          <w:sz w:val="16"/>
          <w:szCs w:val="16"/>
          <w:u w:val="single"/>
        </w:rPr>
        <w:t>Civil Code</w:t>
      </w:r>
      <w:r w:rsidRPr="009D4533">
        <w:rPr>
          <w:rFonts w:ascii="Arial" w:hAnsi="Arial" w:cs="Arial"/>
          <w:i/>
          <w:iCs/>
          <w:sz w:val="16"/>
          <w:szCs w:val="16"/>
          <w:u w:val="single"/>
        </w:rPr>
        <w:t xml:space="preserve">, </w:t>
      </w:r>
      <w:r>
        <w:rPr>
          <w:rFonts w:ascii="Arial" w:hAnsi="Arial" w:cs="Arial"/>
          <w:i/>
          <w:iCs/>
          <w:sz w:val="16"/>
          <w:szCs w:val="16"/>
          <w:u w:val="single"/>
        </w:rPr>
        <w:t>as amended</w:t>
      </w:r>
      <w:r w:rsidRPr="009D4533">
        <w:rPr>
          <w:rFonts w:ascii="Arial" w:hAnsi="Arial" w:cs="Arial"/>
          <w:i/>
          <w:iCs/>
          <w:sz w:val="16"/>
          <w:szCs w:val="16"/>
          <w:u w:val="single"/>
        </w:rPr>
        <w:t>.</w:t>
      </w:r>
    </w:p>
    <w:p w14:paraId="405C825F" w14:textId="77777777" w:rsidR="009D4533" w:rsidRPr="00DB61BB" w:rsidRDefault="009D4533">
      <w:pPr>
        <w:widowControl w:val="0"/>
        <w:autoSpaceDE w:val="0"/>
        <w:autoSpaceDN w:val="0"/>
        <w:adjustRightInd w:val="0"/>
        <w:spacing w:after="0" w:line="240" w:lineRule="auto"/>
        <w:rPr>
          <w:rFonts w:ascii="Arial" w:hAnsi="Arial" w:cs="Arial"/>
          <w:sz w:val="18"/>
          <w:szCs w:val="18"/>
        </w:rPr>
      </w:pPr>
    </w:p>
    <w:p w14:paraId="1580B678"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14b </w:t>
      </w:r>
    </w:p>
    <w:p w14:paraId="05E4E14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8A41A4B" w14:textId="77777777" w:rsidR="00AB1E5B" w:rsidRPr="00DB61BB" w:rsidRDefault="00BA2661">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Protection of handicapped animals </w:t>
      </w:r>
      <w:r w:rsidR="00E3470A" w:rsidRPr="00DB61BB">
        <w:rPr>
          <w:rFonts w:ascii="Arial" w:hAnsi="Arial" w:cs="Arial"/>
          <w:b/>
          <w:bCs/>
          <w:sz w:val="18"/>
          <w:szCs w:val="18"/>
        </w:rPr>
        <w:t xml:space="preserve"> </w:t>
      </w:r>
    </w:p>
    <w:p w14:paraId="0A91887D" w14:textId="77777777" w:rsidR="00AB1E5B" w:rsidRPr="00DB61BB" w:rsidRDefault="0079275D" w:rsidP="0079275D">
      <w:pPr>
        <w:widowControl w:val="0"/>
        <w:tabs>
          <w:tab w:val="left" w:pos="5195"/>
        </w:tabs>
        <w:autoSpaceDE w:val="0"/>
        <w:autoSpaceDN w:val="0"/>
        <w:adjustRightInd w:val="0"/>
        <w:spacing w:after="0" w:line="240" w:lineRule="auto"/>
        <w:rPr>
          <w:rFonts w:ascii="Arial" w:hAnsi="Arial" w:cs="Arial"/>
          <w:b/>
          <w:bCs/>
          <w:sz w:val="18"/>
          <w:szCs w:val="18"/>
        </w:rPr>
      </w:pPr>
      <w:r w:rsidRPr="00DB61BB">
        <w:rPr>
          <w:rFonts w:ascii="Arial" w:hAnsi="Arial" w:cs="Arial"/>
          <w:b/>
          <w:bCs/>
          <w:sz w:val="18"/>
          <w:szCs w:val="18"/>
        </w:rPr>
        <w:tab/>
      </w:r>
    </w:p>
    <w:p w14:paraId="0C2DE3B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CE701B" w:rsidRPr="00DB61BB">
        <w:rPr>
          <w:rFonts w:ascii="Arial" w:hAnsi="Arial" w:cs="Arial"/>
          <w:sz w:val="18"/>
          <w:szCs w:val="18"/>
        </w:rPr>
        <w:t xml:space="preserve">Any person who has taken on the care of a handicapped animal shall ensure the care </w:t>
      </w:r>
      <w:r w:rsidR="0079275D" w:rsidRPr="00DB61BB">
        <w:rPr>
          <w:rFonts w:ascii="Arial" w:hAnsi="Arial" w:cs="Arial"/>
          <w:sz w:val="18"/>
          <w:szCs w:val="18"/>
        </w:rPr>
        <w:t xml:space="preserve">thereof </w:t>
      </w:r>
      <w:r w:rsidR="00CE701B" w:rsidRPr="00DB61BB">
        <w:rPr>
          <w:rFonts w:ascii="Arial" w:hAnsi="Arial" w:cs="Arial"/>
          <w:sz w:val="18"/>
          <w:szCs w:val="18"/>
        </w:rPr>
        <w:t>pursuant to paragraph</w:t>
      </w:r>
      <w:r w:rsidRPr="00DB61BB">
        <w:rPr>
          <w:rFonts w:ascii="Arial" w:hAnsi="Arial" w:cs="Arial"/>
          <w:sz w:val="18"/>
          <w:szCs w:val="18"/>
        </w:rPr>
        <w:t xml:space="preserve"> 2 </w:t>
      </w:r>
      <w:r w:rsidR="00CE701B" w:rsidRPr="00DB61BB">
        <w:rPr>
          <w:rFonts w:ascii="Arial" w:hAnsi="Arial" w:cs="Arial"/>
          <w:sz w:val="18"/>
          <w:szCs w:val="18"/>
        </w:rPr>
        <w:t>or</w:t>
      </w:r>
      <w:r w:rsidRPr="00DB61BB">
        <w:rPr>
          <w:rFonts w:ascii="Arial" w:hAnsi="Arial" w:cs="Arial"/>
          <w:sz w:val="18"/>
          <w:szCs w:val="18"/>
        </w:rPr>
        <w:t xml:space="preserve"> </w:t>
      </w:r>
      <w:r w:rsidR="00CE701B" w:rsidRPr="00DB61BB">
        <w:rPr>
          <w:rFonts w:ascii="Arial" w:hAnsi="Arial" w:cs="Arial"/>
          <w:sz w:val="18"/>
          <w:szCs w:val="18"/>
        </w:rPr>
        <w:t>hand the animal over to a rescue station</w:t>
      </w:r>
      <w:r w:rsidRPr="00DB61BB">
        <w:rPr>
          <w:rFonts w:ascii="Arial" w:hAnsi="Arial" w:cs="Arial"/>
          <w:sz w:val="18"/>
          <w:szCs w:val="18"/>
        </w:rPr>
        <w:t xml:space="preserve">, </w:t>
      </w:r>
      <w:r w:rsidR="00CE701B" w:rsidRPr="00DB61BB">
        <w:rPr>
          <w:rFonts w:ascii="Arial" w:hAnsi="Arial" w:cs="Arial"/>
          <w:sz w:val="18"/>
          <w:szCs w:val="18"/>
        </w:rPr>
        <w:t>or to inform a rescue station about the place of its finding</w:t>
      </w:r>
      <w:r w:rsidRPr="00DB61BB">
        <w:rPr>
          <w:rFonts w:ascii="Arial" w:hAnsi="Arial" w:cs="Arial"/>
          <w:sz w:val="18"/>
          <w:szCs w:val="18"/>
        </w:rPr>
        <w:t xml:space="preserve">. </w:t>
      </w:r>
    </w:p>
    <w:p w14:paraId="57851E0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8DD976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CE701B" w:rsidRPr="00DB61BB">
        <w:rPr>
          <w:rFonts w:ascii="Arial" w:hAnsi="Arial" w:cs="Arial"/>
          <w:sz w:val="18"/>
          <w:szCs w:val="18"/>
        </w:rPr>
        <w:t xml:space="preserve">A keeper who provides consistent necessary care to handicapped animals shall </w:t>
      </w:r>
      <w:r w:rsidRPr="00DB61BB">
        <w:rPr>
          <w:rFonts w:ascii="Arial" w:hAnsi="Arial" w:cs="Arial"/>
          <w:sz w:val="18"/>
          <w:szCs w:val="18"/>
        </w:rPr>
        <w:t xml:space="preserve">  </w:t>
      </w:r>
    </w:p>
    <w:p w14:paraId="580658B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685EF2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CE701B" w:rsidRPr="00DB61BB">
        <w:rPr>
          <w:rFonts w:ascii="Arial" w:hAnsi="Arial" w:cs="Arial"/>
          <w:sz w:val="18"/>
          <w:szCs w:val="18"/>
        </w:rPr>
        <w:t xml:space="preserve">create conditions to maintain their physiological functions and satisfy their biological needs, namely especially through equipping </w:t>
      </w:r>
      <w:r w:rsidR="0079275D" w:rsidRPr="00DB61BB">
        <w:rPr>
          <w:rFonts w:ascii="Arial" w:hAnsi="Arial" w:cs="Arial"/>
          <w:sz w:val="18"/>
          <w:szCs w:val="18"/>
        </w:rPr>
        <w:t>premises</w:t>
      </w:r>
      <w:r w:rsidR="00CE701B" w:rsidRPr="00DB61BB">
        <w:rPr>
          <w:rFonts w:ascii="Arial" w:hAnsi="Arial" w:cs="Arial"/>
          <w:sz w:val="18"/>
          <w:szCs w:val="18"/>
        </w:rPr>
        <w:t xml:space="preserve"> for handicapped animals</w:t>
      </w:r>
      <w:r w:rsidRPr="00DB61BB">
        <w:rPr>
          <w:rFonts w:ascii="Arial" w:hAnsi="Arial" w:cs="Arial"/>
          <w:sz w:val="18"/>
          <w:szCs w:val="18"/>
        </w:rPr>
        <w:t xml:space="preserve">, </w:t>
      </w:r>
    </w:p>
    <w:p w14:paraId="5B334A2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9B0CED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CE701B" w:rsidRPr="00DB61BB">
        <w:rPr>
          <w:rFonts w:ascii="Arial" w:hAnsi="Arial" w:cs="Arial"/>
          <w:sz w:val="18"/>
          <w:szCs w:val="18"/>
        </w:rPr>
        <w:t>prevent them from escaping,</w:t>
      </w:r>
      <w:r w:rsidRPr="00DB61BB">
        <w:rPr>
          <w:rFonts w:ascii="Arial" w:hAnsi="Arial" w:cs="Arial"/>
          <w:sz w:val="18"/>
          <w:szCs w:val="18"/>
        </w:rPr>
        <w:t xml:space="preserve"> </w:t>
      </w:r>
    </w:p>
    <w:p w14:paraId="6EFB5CE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C26F09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6E0A7C" w:rsidRPr="00DB61BB">
        <w:rPr>
          <w:rFonts w:ascii="Arial" w:hAnsi="Arial" w:cs="Arial"/>
          <w:sz w:val="18"/>
          <w:szCs w:val="18"/>
        </w:rPr>
        <w:t>have a certificate of professional competence of a person responsible for the care of handicapped animals</w:t>
      </w:r>
      <w:r w:rsidRPr="00DB61BB">
        <w:rPr>
          <w:rFonts w:ascii="Arial" w:hAnsi="Arial" w:cs="Arial"/>
          <w:sz w:val="18"/>
          <w:szCs w:val="18"/>
        </w:rPr>
        <w:t xml:space="preserve">, </w:t>
      </w:r>
      <w:r w:rsidR="006E0A7C" w:rsidRPr="00DB61BB">
        <w:rPr>
          <w:rFonts w:ascii="Arial" w:hAnsi="Arial" w:cs="Arial"/>
          <w:sz w:val="18"/>
          <w:szCs w:val="18"/>
        </w:rPr>
        <w:t>issued by the competent animal protection authority</w:t>
      </w:r>
      <w:r w:rsidRPr="00DB61BB">
        <w:rPr>
          <w:rFonts w:ascii="Arial" w:hAnsi="Arial" w:cs="Arial"/>
          <w:sz w:val="18"/>
          <w:szCs w:val="18"/>
        </w:rPr>
        <w:t xml:space="preserve">, </w:t>
      </w:r>
      <w:r w:rsidR="00DA0A26" w:rsidRPr="00DB61BB">
        <w:rPr>
          <w:rFonts w:ascii="Arial" w:hAnsi="Arial" w:cs="Arial"/>
          <w:sz w:val="18"/>
          <w:szCs w:val="18"/>
        </w:rPr>
        <w:t>or ensure that the care of handicapped animals is provided by a person with such a certificate</w:t>
      </w:r>
      <w:r w:rsidR="0079275D" w:rsidRPr="00DB61BB">
        <w:rPr>
          <w:rFonts w:ascii="Arial" w:hAnsi="Arial" w:cs="Arial"/>
          <w:sz w:val="18"/>
          <w:szCs w:val="18"/>
        </w:rPr>
        <w:t xml:space="preserve"> in case of </w:t>
      </w:r>
      <w:r w:rsidR="00DA0A26" w:rsidRPr="00DB61BB">
        <w:rPr>
          <w:rFonts w:ascii="Arial" w:hAnsi="Arial" w:cs="Arial"/>
          <w:sz w:val="18"/>
          <w:szCs w:val="18"/>
        </w:rPr>
        <w:t>a rescue station</w:t>
      </w:r>
      <w:r w:rsidRPr="00DB61BB">
        <w:rPr>
          <w:rFonts w:ascii="Arial" w:hAnsi="Arial" w:cs="Arial"/>
          <w:sz w:val="18"/>
          <w:szCs w:val="18"/>
        </w:rPr>
        <w:t xml:space="preserve">, </w:t>
      </w:r>
    </w:p>
    <w:p w14:paraId="3CE99EF6"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69841AB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DA0A26" w:rsidRPr="00DB61BB">
        <w:rPr>
          <w:rFonts w:ascii="Arial" w:hAnsi="Arial" w:cs="Arial"/>
          <w:sz w:val="18"/>
          <w:szCs w:val="18"/>
        </w:rPr>
        <w:t>observe the conditions for breeding handicapped animals</w:t>
      </w:r>
      <w:r w:rsidRPr="00DB61BB">
        <w:rPr>
          <w:rFonts w:ascii="Arial" w:hAnsi="Arial" w:cs="Arial"/>
          <w:sz w:val="18"/>
          <w:szCs w:val="18"/>
        </w:rPr>
        <w:t xml:space="preserve">, </w:t>
      </w:r>
      <w:r w:rsidR="0079275D" w:rsidRPr="00DB61BB">
        <w:rPr>
          <w:rFonts w:ascii="Arial" w:hAnsi="Arial" w:cs="Arial"/>
          <w:sz w:val="18"/>
          <w:szCs w:val="18"/>
        </w:rPr>
        <w:t xml:space="preserve">provide </w:t>
      </w:r>
      <w:r w:rsidR="00DA0A26" w:rsidRPr="00DB61BB">
        <w:rPr>
          <w:rFonts w:ascii="Arial" w:hAnsi="Arial" w:cs="Arial"/>
          <w:sz w:val="18"/>
          <w:szCs w:val="18"/>
        </w:rPr>
        <w:t xml:space="preserve">equipment and </w:t>
      </w:r>
      <w:r w:rsidR="0079275D" w:rsidRPr="00DB61BB">
        <w:rPr>
          <w:rFonts w:ascii="Arial" w:hAnsi="Arial" w:cs="Arial"/>
          <w:sz w:val="18"/>
          <w:szCs w:val="18"/>
        </w:rPr>
        <w:t xml:space="preserve">meet the </w:t>
      </w:r>
      <w:r w:rsidR="00DA0A26" w:rsidRPr="00DB61BB">
        <w:rPr>
          <w:rFonts w:ascii="Arial" w:hAnsi="Arial" w:cs="Arial"/>
          <w:sz w:val="18"/>
          <w:szCs w:val="18"/>
        </w:rPr>
        <w:t>minimum space requirements for handicapped animals as defined in the implementing legislation</w:t>
      </w:r>
      <w:r w:rsidRPr="00DB61BB">
        <w:rPr>
          <w:rFonts w:ascii="Arial" w:hAnsi="Arial" w:cs="Arial"/>
          <w:sz w:val="18"/>
          <w:szCs w:val="18"/>
        </w:rPr>
        <w:t xml:space="preserve">. </w:t>
      </w:r>
    </w:p>
    <w:p w14:paraId="0C02703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496F618" w14:textId="3D217C49"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DA0A26" w:rsidRPr="00DB61BB">
        <w:rPr>
          <w:rFonts w:ascii="Arial" w:hAnsi="Arial" w:cs="Arial"/>
          <w:sz w:val="18"/>
          <w:szCs w:val="18"/>
        </w:rPr>
        <w:t>Any person operating a rescue station shall designate at least</w:t>
      </w:r>
      <w:r w:rsidRPr="00DB61BB">
        <w:rPr>
          <w:rFonts w:ascii="Arial" w:hAnsi="Arial" w:cs="Arial"/>
          <w:sz w:val="18"/>
          <w:szCs w:val="18"/>
        </w:rPr>
        <w:t xml:space="preserve"> 1 </w:t>
      </w:r>
      <w:r w:rsidR="00DA0A26" w:rsidRPr="00DB61BB">
        <w:rPr>
          <w:rFonts w:ascii="Arial" w:hAnsi="Arial" w:cs="Arial"/>
          <w:sz w:val="18"/>
          <w:szCs w:val="18"/>
        </w:rPr>
        <w:t>person responsible for the care of handicapped animals</w:t>
      </w:r>
      <w:r w:rsidRPr="00DB61BB">
        <w:rPr>
          <w:rFonts w:ascii="Arial" w:hAnsi="Arial" w:cs="Arial"/>
          <w:sz w:val="18"/>
          <w:szCs w:val="18"/>
        </w:rPr>
        <w:t xml:space="preserve">. </w:t>
      </w:r>
      <w:r w:rsidR="00DA0A26" w:rsidRPr="00DB61BB">
        <w:rPr>
          <w:rFonts w:ascii="Arial" w:hAnsi="Arial" w:cs="Arial"/>
          <w:sz w:val="18"/>
          <w:szCs w:val="18"/>
        </w:rPr>
        <w:t xml:space="preserve">The person responsible for the care of handicapped animals shall successfully complete a </w:t>
      </w:r>
      <w:r w:rsidR="0079275D" w:rsidRPr="00DB61BB">
        <w:rPr>
          <w:rFonts w:ascii="Arial" w:hAnsi="Arial" w:cs="Arial"/>
          <w:sz w:val="18"/>
          <w:szCs w:val="18"/>
        </w:rPr>
        <w:t>training</w:t>
      </w:r>
      <w:r w:rsidR="00DA0A26" w:rsidRPr="00DB61BB">
        <w:rPr>
          <w:rFonts w:ascii="Arial" w:hAnsi="Arial" w:cs="Arial"/>
          <w:sz w:val="18"/>
          <w:szCs w:val="18"/>
        </w:rPr>
        <w:t xml:space="preserve"> course and </w:t>
      </w:r>
      <w:r w:rsidR="00592EBA" w:rsidRPr="00DB61BB">
        <w:rPr>
          <w:rFonts w:ascii="Arial" w:hAnsi="Arial" w:cs="Arial"/>
          <w:sz w:val="18"/>
          <w:szCs w:val="18"/>
        </w:rPr>
        <w:t>obtain</w:t>
      </w:r>
      <w:r w:rsidR="00DA0A26" w:rsidRPr="00DB61BB">
        <w:rPr>
          <w:rFonts w:ascii="Arial" w:hAnsi="Arial" w:cs="Arial"/>
          <w:sz w:val="18"/>
          <w:szCs w:val="18"/>
        </w:rPr>
        <w:t xml:space="preserve"> a certificate of professional competence</w:t>
      </w:r>
      <w:r w:rsidRPr="00DB61BB">
        <w:rPr>
          <w:rFonts w:ascii="Arial" w:hAnsi="Arial" w:cs="Arial"/>
          <w:sz w:val="18"/>
          <w:szCs w:val="18"/>
        </w:rPr>
        <w:t xml:space="preserve"> </w:t>
      </w:r>
      <w:r w:rsidR="00DA0A26" w:rsidRPr="00DB61BB">
        <w:rPr>
          <w:rFonts w:ascii="Arial" w:hAnsi="Arial" w:cs="Arial"/>
          <w:sz w:val="18"/>
          <w:szCs w:val="18"/>
        </w:rPr>
        <w:t>of a person responsible for the care of handicapped animals</w:t>
      </w:r>
      <w:r w:rsidRPr="00DB61BB">
        <w:rPr>
          <w:rFonts w:ascii="Arial" w:hAnsi="Arial" w:cs="Arial"/>
          <w:sz w:val="18"/>
          <w:szCs w:val="18"/>
        </w:rPr>
        <w:t xml:space="preserve">; </w:t>
      </w:r>
      <w:r w:rsidR="00DA0A26" w:rsidRPr="00DB61BB">
        <w:rPr>
          <w:rFonts w:ascii="Arial" w:hAnsi="Arial" w:cs="Arial"/>
          <w:sz w:val="18"/>
          <w:szCs w:val="18"/>
        </w:rPr>
        <w:t xml:space="preserve">other persons, performing activities related to breeding </w:t>
      </w:r>
      <w:r w:rsidR="00D261EF" w:rsidRPr="00DB61BB">
        <w:rPr>
          <w:rFonts w:ascii="Arial" w:hAnsi="Arial" w:cs="Arial"/>
          <w:sz w:val="18"/>
          <w:szCs w:val="18"/>
        </w:rPr>
        <w:t>a</w:t>
      </w:r>
      <w:r w:rsidR="00DA0A26" w:rsidRPr="00DB61BB">
        <w:rPr>
          <w:rFonts w:ascii="Arial" w:hAnsi="Arial" w:cs="Arial"/>
          <w:sz w:val="18"/>
          <w:szCs w:val="18"/>
        </w:rPr>
        <w:t>nd care of handicapped animals</w:t>
      </w:r>
      <w:r w:rsidRPr="00DB61BB">
        <w:rPr>
          <w:rFonts w:ascii="Arial" w:hAnsi="Arial" w:cs="Arial"/>
          <w:sz w:val="18"/>
          <w:szCs w:val="18"/>
        </w:rPr>
        <w:t xml:space="preserve">, </w:t>
      </w:r>
      <w:r w:rsidR="00DA0A26" w:rsidRPr="00DB61BB">
        <w:rPr>
          <w:rFonts w:ascii="Arial" w:hAnsi="Arial" w:cs="Arial"/>
          <w:sz w:val="18"/>
          <w:szCs w:val="18"/>
        </w:rPr>
        <w:t>shall be instructed by the person responsible for the care of handicapped animals so as to perform the referred to activities in a qualified manner</w:t>
      </w:r>
      <w:r w:rsidRPr="00DB61BB">
        <w:rPr>
          <w:rFonts w:ascii="Arial" w:hAnsi="Arial" w:cs="Arial"/>
          <w:sz w:val="18"/>
          <w:szCs w:val="18"/>
        </w:rPr>
        <w:t xml:space="preserve">. </w:t>
      </w:r>
      <w:r w:rsidR="00412854" w:rsidRPr="00DB61BB">
        <w:rPr>
          <w:rFonts w:ascii="Arial" w:hAnsi="Arial" w:cs="Arial"/>
          <w:sz w:val="18"/>
          <w:szCs w:val="18"/>
        </w:rPr>
        <w:t>The person operating a rescue station shall keep the certificate of professional competence of the person responsible for the ca</w:t>
      </w:r>
      <w:r w:rsidR="0079275D" w:rsidRPr="00DB61BB">
        <w:rPr>
          <w:rFonts w:ascii="Arial" w:hAnsi="Arial" w:cs="Arial"/>
          <w:sz w:val="18"/>
          <w:szCs w:val="18"/>
        </w:rPr>
        <w:t>r</w:t>
      </w:r>
      <w:r w:rsidR="00412854" w:rsidRPr="00DB61BB">
        <w:rPr>
          <w:rFonts w:ascii="Arial" w:hAnsi="Arial" w:cs="Arial"/>
          <w:sz w:val="18"/>
          <w:szCs w:val="18"/>
        </w:rPr>
        <w:t>e of handicapped animals and</w:t>
      </w:r>
      <w:r w:rsidR="0079275D" w:rsidRPr="00DB61BB">
        <w:rPr>
          <w:rFonts w:ascii="Arial" w:hAnsi="Arial" w:cs="Arial"/>
          <w:sz w:val="18"/>
          <w:szCs w:val="18"/>
        </w:rPr>
        <w:t xml:space="preserve"> keep the</w:t>
      </w:r>
      <w:r w:rsidR="00412854" w:rsidRPr="00DB61BB">
        <w:rPr>
          <w:rFonts w:ascii="Arial" w:hAnsi="Arial" w:cs="Arial"/>
          <w:sz w:val="18"/>
          <w:szCs w:val="18"/>
        </w:rPr>
        <w:t xml:space="preserve"> records regarding the instructions given to persons who perform activities related to breeding</w:t>
      </w:r>
      <w:r w:rsidR="0079275D" w:rsidRPr="00DB61BB">
        <w:rPr>
          <w:rFonts w:ascii="Arial" w:hAnsi="Arial" w:cs="Arial"/>
          <w:sz w:val="18"/>
          <w:szCs w:val="18"/>
        </w:rPr>
        <w:t xml:space="preserve"> </w:t>
      </w:r>
      <w:r w:rsidR="00412854" w:rsidRPr="00DB61BB">
        <w:rPr>
          <w:rFonts w:ascii="Arial" w:hAnsi="Arial" w:cs="Arial"/>
          <w:sz w:val="18"/>
          <w:szCs w:val="18"/>
        </w:rPr>
        <w:t>and care of handicapped animals</w:t>
      </w:r>
      <w:r w:rsidRPr="00DB61BB">
        <w:rPr>
          <w:rFonts w:ascii="Arial" w:hAnsi="Arial" w:cs="Arial"/>
          <w:sz w:val="18"/>
          <w:szCs w:val="18"/>
        </w:rPr>
        <w:t xml:space="preserve">, </w:t>
      </w:r>
      <w:r w:rsidR="00FE3CDA">
        <w:rPr>
          <w:rFonts w:ascii="Arial" w:hAnsi="Arial" w:cs="Arial"/>
          <w:sz w:val="18"/>
          <w:szCs w:val="18"/>
        </w:rPr>
        <w:t>maintain t</w:t>
      </w:r>
      <w:r w:rsidR="00412854" w:rsidRPr="00DB61BB">
        <w:rPr>
          <w:rFonts w:ascii="Arial" w:hAnsi="Arial" w:cs="Arial"/>
          <w:sz w:val="18"/>
          <w:szCs w:val="18"/>
        </w:rPr>
        <w:t xml:space="preserve">hem from the commencement of activities of these persons related to breeding and care of handicapped animals, namely for the period of </w:t>
      </w:r>
      <w:r w:rsidRPr="00DB61BB">
        <w:rPr>
          <w:rFonts w:ascii="Arial" w:hAnsi="Arial" w:cs="Arial"/>
          <w:sz w:val="18"/>
          <w:szCs w:val="18"/>
        </w:rPr>
        <w:t xml:space="preserve">3 </w:t>
      </w:r>
      <w:r w:rsidR="00412854" w:rsidRPr="00DB61BB">
        <w:rPr>
          <w:rFonts w:ascii="Arial" w:hAnsi="Arial" w:cs="Arial"/>
          <w:sz w:val="18"/>
          <w:szCs w:val="18"/>
        </w:rPr>
        <w:t xml:space="preserve">years </w:t>
      </w:r>
      <w:r w:rsidR="0079275D" w:rsidRPr="00DB61BB">
        <w:rPr>
          <w:rFonts w:ascii="Arial" w:hAnsi="Arial" w:cs="Arial"/>
          <w:sz w:val="18"/>
          <w:szCs w:val="18"/>
        </w:rPr>
        <w:t>after</w:t>
      </w:r>
      <w:r w:rsidR="00412854" w:rsidRPr="00DB61BB">
        <w:rPr>
          <w:rFonts w:ascii="Arial" w:hAnsi="Arial" w:cs="Arial"/>
          <w:sz w:val="18"/>
          <w:szCs w:val="18"/>
        </w:rPr>
        <w:t xml:space="preserve"> the termination of the</w:t>
      </w:r>
      <w:r w:rsidR="0079275D" w:rsidRPr="00DB61BB">
        <w:rPr>
          <w:rFonts w:ascii="Arial" w:hAnsi="Arial" w:cs="Arial"/>
          <w:sz w:val="18"/>
          <w:szCs w:val="18"/>
        </w:rPr>
        <w:t>se</w:t>
      </w:r>
      <w:r w:rsidR="00412854" w:rsidRPr="00DB61BB">
        <w:rPr>
          <w:rFonts w:ascii="Arial" w:hAnsi="Arial" w:cs="Arial"/>
          <w:sz w:val="18"/>
          <w:szCs w:val="18"/>
        </w:rPr>
        <w:t xml:space="preserve"> activities.</w:t>
      </w:r>
      <w:r w:rsidRPr="00DB61BB">
        <w:rPr>
          <w:rFonts w:ascii="Arial" w:hAnsi="Arial" w:cs="Arial"/>
          <w:sz w:val="18"/>
          <w:szCs w:val="18"/>
        </w:rPr>
        <w:t xml:space="preserve"> </w:t>
      </w:r>
    </w:p>
    <w:p w14:paraId="3E6BDEF2" w14:textId="77777777" w:rsidR="00412854" w:rsidRPr="00DB61BB" w:rsidRDefault="00412854">
      <w:pPr>
        <w:widowControl w:val="0"/>
        <w:autoSpaceDE w:val="0"/>
        <w:autoSpaceDN w:val="0"/>
        <w:adjustRightInd w:val="0"/>
        <w:spacing w:after="0" w:line="240" w:lineRule="auto"/>
        <w:jc w:val="both"/>
        <w:rPr>
          <w:rFonts w:ascii="Arial" w:hAnsi="Arial" w:cs="Arial"/>
          <w:sz w:val="18"/>
          <w:szCs w:val="18"/>
        </w:rPr>
      </w:pPr>
    </w:p>
    <w:p w14:paraId="4B54B6C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412854" w:rsidRPr="00DB61BB">
        <w:rPr>
          <w:rFonts w:ascii="Arial" w:hAnsi="Arial" w:cs="Arial"/>
          <w:sz w:val="18"/>
          <w:szCs w:val="18"/>
        </w:rPr>
        <w:t>The Ministry shall stipul</w:t>
      </w:r>
      <w:r w:rsidR="001A1E40" w:rsidRPr="00DB61BB">
        <w:rPr>
          <w:rFonts w:ascii="Arial" w:hAnsi="Arial" w:cs="Arial"/>
          <w:sz w:val="18"/>
          <w:szCs w:val="18"/>
        </w:rPr>
        <w:t>at</w:t>
      </w:r>
      <w:r w:rsidR="00412854" w:rsidRPr="00DB61BB">
        <w:rPr>
          <w:rFonts w:ascii="Arial" w:hAnsi="Arial" w:cs="Arial"/>
          <w:sz w:val="18"/>
          <w:szCs w:val="18"/>
        </w:rPr>
        <w:t xml:space="preserve">e in the implementing legislation the scope of technical knowledge necessary </w:t>
      </w:r>
      <w:r w:rsidR="001A1E40" w:rsidRPr="00DB61BB">
        <w:rPr>
          <w:rFonts w:ascii="Arial" w:hAnsi="Arial" w:cs="Arial"/>
          <w:sz w:val="18"/>
          <w:szCs w:val="18"/>
        </w:rPr>
        <w:t xml:space="preserve">to obtain </w:t>
      </w:r>
      <w:r w:rsidR="00412854" w:rsidRPr="00DB61BB">
        <w:rPr>
          <w:rFonts w:ascii="Arial" w:hAnsi="Arial" w:cs="Arial"/>
          <w:sz w:val="18"/>
          <w:szCs w:val="18"/>
        </w:rPr>
        <w:t>a certificate of professional competence of a person responsible for the care of handicapped animals</w:t>
      </w:r>
      <w:r w:rsidRPr="00DB61BB">
        <w:rPr>
          <w:rFonts w:ascii="Arial" w:hAnsi="Arial" w:cs="Arial"/>
          <w:sz w:val="18"/>
          <w:szCs w:val="18"/>
        </w:rPr>
        <w:t xml:space="preserve">, </w:t>
      </w:r>
      <w:r w:rsidR="00412854" w:rsidRPr="00DB61BB">
        <w:rPr>
          <w:rFonts w:ascii="Arial" w:hAnsi="Arial" w:cs="Arial"/>
          <w:sz w:val="18"/>
          <w:szCs w:val="18"/>
        </w:rPr>
        <w:t>the content of a t</w:t>
      </w:r>
      <w:r w:rsidR="001A1E40" w:rsidRPr="00DB61BB">
        <w:rPr>
          <w:rFonts w:ascii="Arial" w:hAnsi="Arial" w:cs="Arial"/>
          <w:sz w:val="18"/>
          <w:szCs w:val="18"/>
        </w:rPr>
        <w:t>raining</w:t>
      </w:r>
      <w:r w:rsidR="00412854" w:rsidRPr="00DB61BB">
        <w:rPr>
          <w:rFonts w:ascii="Arial" w:hAnsi="Arial" w:cs="Arial"/>
          <w:sz w:val="18"/>
          <w:szCs w:val="18"/>
        </w:rPr>
        <w:t xml:space="preserve"> course leading to the acquisition of such professional competence</w:t>
      </w:r>
      <w:r w:rsidRPr="00DB61BB">
        <w:rPr>
          <w:rFonts w:ascii="Arial" w:hAnsi="Arial" w:cs="Arial"/>
          <w:sz w:val="18"/>
          <w:szCs w:val="18"/>
        </w:rPr>
        <w:t xml:space="preserve">, </w:t>
      </w:r>
      <w:r w:rsidR="001A1E40" w:rsidRPr="00DB61BB">
        <w:rPr>
          <w:rFonts w:ascii="Arial" w:hAnsi="Arial" w:cs="Arial"/>
          <w:sz w:val="18"/>
          <w:szCs w:val="18"/>
        </w:rPr>
        <w:t xml:space="preserve">the </w:t>
      </w:r>
      <w:r w:rsidR="00412854" w:rsidRPr="00DB61BB">
        <w:rPr>
          <w:rFonts w:ascii="Arial" w:hAnsi="Arial" w:cs="Arial"/>
          <w:sz w:val="18"/>
          <w:szCs w:val="18"/>
        </w:rPr>
        <w:t>composition of the board of examiners</w:t>
      </w:r>
      <w:r w:rsidRPr="00DB61BB">
        <w:rPr>
          <w:rFonts w:ascii="Arial" w:hAnsi="Arial" w:cs="Arial"/>
          <w:sz w:val="18"/>
          <w:szCs w:val="18"/>
        </w:rPr>
        <w:t xml:space="preserve">, </w:t>
      </w:r>
      <w:r w:rsidR="001A1E40" w:rsidRPr="00DB61BB">
        <w:rPr>
          <w:rFonts w:ascii="Arial" w:hAnsi="Arial" w:cs="Arial"/>
          <w:sz w:val="18"/>
          <w:szCs w:val="18"/>
        </w:rPr>
        <w:t xml:space="preserve">the </w:t>
      </w:r>
      <w:r w:rsidR="00412854" w:rsidRPr="00DB61BB">
        <w:rPr>
          <w:rFonts w:ascii="Arial" w:hAnsi="Arial" w:cs="Arial"/>
          <w:sz w:val="18"/>
          <w:szCs w:val="18"/>
        </w:rPr>
        <w:t>requiremen</w:t>
      </w:r>
      <w:r w:rsidR="001A1E40" w:rsidRPr="00DB61BB">
        <w:rPr>
          <w:rFonts w:ascii="Arial" w:hAnsi="Arial" w:cs="Arial"/>
          <w:sz w:val="18"/>
          <w:szCs w:val="18"/>
        </w:rPr>
        <w:t>t</w:t>
      </w:r>
      <w:r w:rsidR="00412854" w:rsidRPr="00DB61BB">
        <w:rPr>
          <w:rFonts w:ascii="Arial" w:hAnsi="Arial" w:cs="Arial"/>
          <w:sz w:val="18"/>
          <w:szCs w:val="18"/>
        </w:rPr>
        <w:t xml:space="preserve">s for the highest </w:t>
      </w:r>
      <w:r w:rsidR="001A1E40" w:rsidRPr="00DB61BB">
        <w:rPr>
          <w:rFonts w:ascii="Arial" w:hAnsi="Arial" w:cs="Arial"/>
          <w:sz w:val="18"/>
          <w:szCs w:val="18"/>
        </w:rPr>
        <w:t xml:space="preserve">level of </w:t>
      </w:r>
      <w:r w:rsidR="00412854" w:rsidRPr="00DB61BB">
        <w:rPr>
          <w:rFonts w:ascii="Arial" w:hAnsi="Arial" w:cs="Arial"/>
          <w:sz w:val="18"/>
          <w:szCs w:val="18"/>
        </w:rPr>
        <w:t xml:space="preserve">attained education and </w:t>
      </w:r>
      <w:r w:rsidR="001A1E40" w:rsidRPr="00DB61BB">
        <w:rPr>
          <w:rFonts w:ascii="Arial" w:hAnsi="Arial" w:cs="Arial"/>
          <w:sz w:val="18"/>
          <w:szCs w:val="18"/>
        </w:rPr>
        <w:t>work</w:t>
      </w:r>
      <w:r w:rsidR="00412854" w:rsidRPr="00DB61BB">
        <w:rPr>
          <w:rFonts w:ascii="Arial" w:hAnsi="Arial" w:cs="Arial"/>
          <w:sz w:val="18"/>
          <w:szCs w:val="18"/>
        </w:rPr>
        <w:t xml:space="preserve"> experience of lecturers since the completion of the highest </w:t>
      </w:r>
      <w:r w:rsidR="001A1E40" w:rsidRPr="00DB61BB">
        <w:rPr>
          <w:rFonts w:ascii="Arial" w:hAnsi="Arial" w:cs="Arial"/>
          <w:sz w:val="18"/>
          <w:szCs w:val="18"/>
        </w:rPr>
        <w:t xml:space="preserve">level of </w:t>
      </w:r>
      <w:r w:rsidR="00412854" w:rsidRPr="00DB61BB">
        <w:rPr>
          <w:rFonts w:ascii="Arial" w:hAnsi="Arial" w:cs="Arial"/>
          <w:sz w:val="18"/>
          <w:szCs w:val="18"/>
        </w:rPr>
        <w:t>attained education</w:t>
      </w:r>
      <w:r w:rsidRPr="00DB61BB">
        <w:rPr>
          <w:rFonts w:ascii="Arial" w:hAnsi="Arial" w:cs="Arial"/>
          <w:sz w:val="18"/>
          <w:szCs w:val="18"/>
        </w:rPr>
        <w:t xml:space="preserve">, </w:t>
      </w:r>
      <w:r w:rsidR="001A1E40" w:rsidRPr="00DB61BB">
        <w:rPr>
          <w:rFonts w:ascii="Arial" w:hAnsi="Arial" w:cs="Arial"/>
          <w:sz w:val="18"/>
          <w:szCs w:val="18"/>
        </w:rPr>
        <w:t xml:space="preserve">the </w:t>
      </w:r>
      <w:r w:rsidR="00412854" w:rsidRPr="00DB61BB">
        <w:rPr>
          <w:rFonts w:ascii="Arial" w:hAnsi="Arial" w:cs="Arial"/>
          <w:sz w:val="18"/>
          <w:szCs w:val="18"/>
        </w:rPr>
        <w:t>course of examination</w:t>
      </w:r>
      <w:r w:rsidRPr="00DB61BB">
        <w:rPr>
          <w:rFonts w:ascii="Arial" w:hAnsi="Arial" w:cs="Arial"/>
          <w:sz w:val="18"/>
          <w:szCs w:val="18"/>
        </w:rPr>
        <w:t xml:space="preserve">, </w:t>
      </w:r>
      <w:r w:rsidR="00EA6760" w:rsidRPr="00DB61BB">
        <w:rPr>
          <w:rFonts w:ascii="Arial" w:hAnsi="Arial" w:cs="Arial"/>
          <w:sz w:val="18"/>
          <w:szCs w:val="18"/>
        </w:rPr>
        <w:t>the</w:t>
      </w:r>
      <w:r w:rsidR="00412854" w:rsidRPr="00DB61BB">
        <w:rPr>
          <w:rFonts w:ascii="Arial" w:hAnsi="Arial" w:cs="Arial"/>
          <w:sz w:val="18"/>
          <w:szCs w:val="18"/>
        </w:rPr>
        <w:t xml:space="preserve"> </w:t>
      </w:r>
      <w:r w:rsidR="001A1E40" w:rsidRPr="00DB61BB">
        <w:rPr>
          <w:rFonts w:ascii="Arial" w:hAnsi="Arial" w:cs="Arial"/>
          <w:sz w:val="18"/>
          <w:szCs w:val="18"/>
        </w:rPr>
        <w:t>model</w:t>
      </w:r>
      <w:r w:rsidR="00412854" w:rsidRPr="00DB61BB">
        <w:rPr>
          <w:rFonts w:ascii="Arial" w:hAnsi="Arial" w:cs="Arial"/>
          <w:sz w:val="18"/>
          <w:szCs w:val="18"/>
        </w:rPr>
        <w:t xml:space="preserve"> certificate and </w:t>
      </w:r>
      <w:r w:rsidR="001A1E40" w:rsidRPr="00DB61BB">
        <w:rPr>
          <w:rFonts w:ascii="Arial" w:hAnsi="Arial" w:cs="Arial"/>
          <w:sz w:val="18"/>
          <w:szCs w:val="18"/>
        </w:rPr>
        <w:t xml:space="preserve">the </w:t>
      </w:r>
      <w:r w:rsidR="00412854" w:rsidRPr="00DB61BB">
        <w:rPr>
          <w:rFonts w:ascii="Arial" w:hAnsi="Arial" w:cs="Arial"/>
          <w:sz w:val="18"/>
          <w:szCs w:val="18"/>
        </w:rPr>
        <w:t>conditions for breeding</w:t>
      </w:r>
      <w:r w:rsidR="001A1E40" w:rsidRPr="00DB61BB">
        <w:rPr>
          <w:rFonts w:ascii="Arial" w:hAnsi="Arial" w:cs="Arial"/>
          <w:sz w:val="18"/>
          <w:szCs w:val="18"/>
        </w:rPr>
        <w:t xml:space="preserve"> </w:t>
      </w:r>
      <w:r w:rsidR="00412854" w:rsidRPr="00DB61BB">
        <w:rPr>
          <w:rFonts w:ascii="Arial" w:hAnsi="Arial" w:cs="Arial"/>
          <w:sz w:val="18"/>
          <w:szCs w:val="18"/>
        </w:rPr>
        <w:t xml:space="preserve">handicapped animals, </w:t>
      </w:r>
      <w:r w:rsidR="001A1E40" w:rsidRPr="00DB61BB">
        <w:rPr>
          <w:rFonts w:ascii="Arial" w:hAnsi="Arial" w:cs="Arial"/>
          <w:sz w:val="18"/>
          <w:szCs w:val="18"/>
        </w:rPr>
        <w:t xml:space="preserve">the </w:t>
      </w:r>
      <w:r w:rsidR="00412854" w:rsidRPr="00DB61BB">
        <w:rPr>
          <w:rFonts w:ascii="Arial" w:hAnsi="Arial" w:cs="Arial"/>
          <w:sz w:val="18"/>
          <w:szCs w:val="18"/>
        </w:rPr>
        <w:t>equipment and minimum space requirements for handicapped animals</w:t>
      </w:r>
      <w:r w:rsidRPr="00DB61BB">
        <w:rPr>
          <w:rFonts w:ascii="Arial" w:hAnsi="Arial" w:cs="Arial"/>
          <w:sz w:val="18"/>
          <w:szCs w:val="18"/>
        </w:rPr>
        <w:t>.</w:t>
      </w:r>
      <w:r w:rsidR="001A1E40" w:rsidRPr="00DB61BB">
        <w:rPr>
          <w:rFonts w:ascii="Arial" w:hAnsi="Arial" w:cs="Arial"/>
          <w:sz w:val="18"/>
          <w:szCs w:val="18"/>
        </w:rPr>
        <w:t xml:space="preserve"> </w:t>
      </w:r>
      <w:r w:rsidRPr="00DB61BB">
        <w:rPr>
          <w:rFonts w:ascii="Arial" w:hAnsi="Arial" w:cs="Arial"/>
          <w:sz w:val="18"/>
          <w:szCs w:val="18"/>
        </w:rPr>
        <w:t xml:space="preserve"> </w:t>
      </w:r>
    </w:p>
    <w:p w14:paraId="0BF54B29" w14:textId="21486A92" w:rsidR="00AB1E5B" w:rsidRDefault="00AB1E5B">
      <w:pPr>
        <w:widowControl w:val="0"/>
        <w:autoSpaceDE w:val="0"/>
        <w:autoSpaceDN w:val="0"/>
        <w:adjustRightInd w:val="0"/>
        <w:spacing w:after="0" w:line="240" w:lineRule="auto"/>
        <w:rPr>
          <w:rFonts w:ascii="Arial" w:hAnsi="Arial" w:cs="Arial"/>
          <w:sz w:val="18"/>
          <w:szCs w:val="18"/>
        </w:rPr>
      </w:pPr>
    </w:p>
    <w:p w14:paraId="47C56C1D" w14:textId="25EC6275" w:rsidR="00573E9F" w:rsidRPr="00121013" w:rsidRDefault="00121013" w:rsidP="00573E9F">
      <w:pPr>
        <w:widowControl w:val="0"/>
        <w:autoSpaceDE w:val="0"/>
        <w:autoSpaceDN w:val="0"/>
        <w:adjustRightInd w:val="0"/>
        <w:spacing w:after="0" w:line="240" w:lineRule="auto"/>
        <w:jc w:val="center"/>
        <w:rPr>
          <w:rFonts w:ascii="Arial" w:hAnsi="Arial" w:cs="Arial"/>
          <w:b/>
          <w:bCs/>
          <w:sz w:val="18"/>
          <w:szCs w:val="18"/>
          <w:u w:val="single"/>
        </w:rPr>
      </w:pPr>
      <w:r>
        <w:rPr>
          <w:rFonts w:ascii="Arial" w:hAnsi="Arial" w:cs="Arial"/>
          <w:b/>
          <w:bCs/>
          <w:sz w:val="18"/>
          <w:szCs w:val="18"/>
          <w:u w:val="single"/>
        </w:rPr>
        <w:t>Section</w:t>
      </w:r>
      <w:r w:rsidR="00573E9F" w:rsidRPr="00121013">
        <w:rPr>
          <w:rFonts w:ascii="Arial" w:hAnsi="Arial" w:cs="Arial"/>
          <w:b/>
          <w:bCs/>
          <w:sz w:val="18"/>
          <w:szCs w:val="18"/>
          <w:u w:val="single"/>
        </w:rPr>
        <w:t xml:space="preserve"> 14c</w:t>
      </w:r>
    </w:p>
    <w:p w14:paraId="7BD17EDB" w14:textId="77777777" w:rsidR="00573E9F" w:rsidRPr="00573E9F" w:rsidRDefault="00573E9F" w:rsidP="00573E9F">
      <w:pPr>
        <w:widowControl w:val="0"/>
        <w:autoSpaceDE w:val="0"/>
        <w:autoSpaceDN w:val="0"/>
        <w:adjustRightInd w:val="0"/>
        <w:spacing w:after="0" w:line="240" w:lineRule="auto"/>
        <w:jc w:val="center"/>
        <w:rPr>
          <w:rFonts w:ascii="Arial" w:hAnsi="Arial" w:cs="Arial"/>
          <w:sz w:val="18"/>
          <w:szCs w:val="18"/>
          <w:u w:val="single"/>
        </w:rPr>
      </w:pPr>
    </w:p>
    <w:p w14:paraId="2EFC8E19" w14:textId="7258D8DC" w:rsidR="00573E9F" w:rsidRPr="00573E9F" w:rsidRDefault="00AF443C" w:rsidP="00573E9F">
      <w:pPr>
        <w:widowControl w:val="0"/>
        <w:autoSpaceDE w:val="0"/>
        <w:autoSpaceDN w:val="0"/>
        <w:adjustRightInd w:val="0"/>
        <w:spacing w:after="0" w:line="240" w:lineRule="auto"/>
        <w:jc w:val="center"/>
        <w:rPr>
          <w:rFonts w:ascii="Arial" w:hAnsi="Arial" w:cs="Arial"/>
          <w:b/>
          <w:bCs/>
          <w:sz w:val="18"/>
          <w:szCs w:val="18"/>
          <w:u w:val="single"/>
        </w:rPr>
      </w:pPr>
      <w:r>
        <w:rPr>
          <w:rFonts w:ascii="Arial" w:hAnsi="Arial" w:cs="Arial"/>
          <w:b/>
          <w:bCs/>
          <w:sz w:val="18"/>
          <w:szCs w:val="18"/>
          <w:u w:val="single"/>
        </w:rPr>
        <w:t xml:space="preserve">Protection of selected species of carnivores and </w:t>
      </w:r>
      <w:r w:rsidR="009B573D">
        <w:rPr>
          <w:rFonts w:ascii="Arial" w:hAnsi="Arial" w:cs="Arial"/>
          <w:b/>
          <w:bCs/>
          <w:sz w:val="18"/>
          <w:szCs w:val="18"/>
          <w:u w:val="single"/>
        </w:rPr>
        <w:t>great apes</w:t>
      </w:r>
    </w:p>
    <w:p w14:paraId="29E41659" w14:textId="77777777" w:rsidR="00573E9F" w:rsidRPr="00573E9F" w:rsidRDefault="00573E9F" w:rsidP="00573E9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14:paraId="2E3A0FD4" w14:textId="5D32F25C" w:rsidR="00573E9F" w:rsidRPr="00573E9F" w:rsidRDefault="00573E9F" w:rsidP="00573E9F">
      <w:pPr>
        <w:widowControl w:val="0"/>
        <w:autoSpaceDE w:val="0"/>
        <w:autoSpaceDN w:val="0"/>
        <w:adjustRightInd w:val="0"/>
        <w:spacing w:after="0" w:line="240" w:lineRule="auto"/>
        <w:ind w:firstLine="600"/>
        <w:rPr>
          <w:rFonts w:ascii="Arial" w:hAnsi="Arial" w:cs="Arial"/>
          <w:sz w:val="18"/>
          <w:szCs w:val="18"/>
          <w:u w:val="single"/>
        </w:rPr>
      </w:pPr>
      <w:r w:rsidRPr="00573E9F">
        <w:rPr>
          <w:rFonts w:ascii="Arial" w:hAnsi="Arial" w:cs="Arial"/>
          <w:sz w:val="18"/>
          <w:szCs w:val="18"/>
          <w:u w:val="single"/>
        </w:rPr>
        <w:t xml:space="preserve">(1) </w:t>
      </w:r>
      <w:r w:rsidR="00AF443C">
        <w:rPr>
          <w:rFonts w:ascii="Arial" w:hAnsi="Arial" w:cs="Arial"/>
          <w:sz w:val="18"/>
          <w:szCs w:val="18"/>
          <w:u w:val="single"/>
        </w:rPr>
        <w:t xml:space="preserve">The keeper of the selected species of carnivores or </w:t>
      </w:r>
      <w:r w:rsidR="009B573D">
        <w:rPr>
          <w:rFonts w:ascii="Arial" w:hAnsi="Arial" w:cs="Arial"/>
          <w:sz w:val="18"/>
          <w:szCs w:val="18"/>
          <w:u w:val="single"/>
        </w:rPr>
        <w:t>great apes</w:t>
      </w:r>
      <w:r w:rsidR="00AF443C">
        <w:rPr>
          <w:rFonts w:ascii="Arial" w:hAnsi="Arial" w:cs="Arial"/>
          <w:sz w:val="18"/>
          <w:szCs w:val="18"/>
          <w:u w:val="single"/>
        </w:rPr>
        <w:t xml:space="preserve"> shall</w:t>
      </w:r>
    </w:p>
    <w:p w14:paraId="047DF40A" w14:textId="0AE7271B" w:rsidR="00573E9F" w:rsidRPr="00573E9F" w:rsidRDefault="00573E9F" w:rsidP="00573E9F">
      <w:pPr>
        <w:widowControl w:val="0"/>
        <w:autoSpaceDE w:val="0"/>
        <w:autoSpaceDN w:val="0"/>
        <w:adjustRightInd w:val="0"/>
        <w:spacing w:after="0" w:line="240" w:lineRule="auto"/>
        <w:ind w:left="400" w:hanging="400"/>
        <w:rPr>
          <w:rFonts w:ascii="Arial" w:hAnsi="Arial" w:cs="Arial"/>
          <w:sz w:val="18"/>
          <w:szCs w:val="18"/>
          <w:u w:val="single"/>
        </w:rPr>
      </w:pPr>
      <w:r w:rsidRPr="00573E9F">
        <w:rPr>
          <w:rFonts w:ascii="Arial" w:hAnsi="Arial" w:cs="Arial"/>
          <w:sz w:val="18"/>
          <w:szCs w:val="18"/>
          <w:u w:val="single"/>
        </w:rPr>
        <w:t xml:space="preserve">a) </w:t>
      </w:r>
      <w:r w:rsidR="00AF443C">
        <w:rPr>
          <w:rFonts w:ascii="Arial" w:hAnsi="Arial" w:cs="Arial"/>
          <w:sz w:val="18"/>
          <w:szCs w:val="18"/>
          <w:u w:val="single"/>
        </w:rPr>
        <w:t xml:space="preserve">create conditions to maintain their physiological functions and </w:t>
      </w:r>
      <w:r w:rsidR="00F813E9">
        <w:rPr>
          <w:rFonts w:ascii="Arial" w:hAnsi="Arial" w:cs="Arial"/>
          <w:sz w:val="18"/>
          <w:szCs w:val="18"/>
          <w:u w:val="single"/>
        </w:rPr>
        <w:t xml:space="preserve">to </w:t>
      </w:r>
      <w:r w:rsidR="00AF443C">
        <w:rPr>
          <w:rFonts w:ascii="Arial" w:hAnsi="Arial" w:cs="Arial"/>
          <w:sz w:val="18"/>
          <w:szCs w:val="18"/>
          <w:u w:val="single"/>
        </w:rPr>
        <w:t>satisfy their biological needs, namely especially by equipping the breeding premises</w:t>
      </w:r>
      <w:r w:rsidRPr="00573E9F">
        <w:rPr>
          <w:rFonts w:ascii="Arial" w:hAnsi="Arial" w:cs="Arial"/>
          <w:sz w:val="18"/>
          <w:szCs w:val="18"/>
          <w:u w:val="single"/>
        </w:rPr>
        <w:t>,</w:t>
      </w:r>
    </w:p>
    <w:p w14:paraId="6F07C3B3" w14:textId="7EDE1235" w:rsidR="00573E9F" w:rsidRPr="00573E9F" w:rsidRDefault="00573E9F" w:rsidP="00573E9F">
      <w:pPr>
        <w:widowControl w:val="0"/>
        <w:autoSpaceDE w:val="0"/>
        <w:autoSpaceDN w:val="0"/>
        <w:adjustRightInd w:val="0"/>
        <w:spacing w:after="0" w:line="240" w:lineRule="auto"/>
        <w:ind w:left="400" w:hanging="400"/>
        <w:rPr>
          <w:rFonts w:ascii="Arial" w:hAnsi="Arial" w:cs="Arial"/>
          <w:sz w:val="18"/>
          <w:szCs w:val="18"/>
          <w:u w:val="single"/>
        </w:rPr>
      </w:pPr>
      <w:r w:rsidRPr="00573E9F">
        <w:rPr>
          <w:rFonts w:ascii="Arial" w:hAnsi="Arial" w:cs="Arial"/>
          <w:sz w:val="18"/>
          <w:szCs w:val="18"/>
          <w:u w:val="single"/>
        </w:rPr>
        <w:t xml:space="preserve">b) </w:t>
      </w:r>
      <w:r w:rsidR="00AF443C">
        <w:rPr>
          <w:rFonts w:ascii="Arial" w:hAnsi="Arial" w:cs="Arial"/>
          <w:sz w:val="18"/>
          <w:szCs w:val="18"/>
          <w:u w:val="single"/>
        </w:rPr>
        <w:t>prevent and avoid their escape,</w:t>
      </w:r>
    </w:p>
    <w:p w14:paraId="17EBA058" w14:textId="3BCA2FF6" w:rsidR="00573E9F" w:rsidRPr="00573E9F" w:rsidRDefault="00573E9F" w:rsidP="00573E9F">
      <w:pPr>
        <w:widowControl w:val="0"/>
        <w:autoSpaceDE w:val="0"/>
        <w:autoSpaceDN w:val="0"/>
        <w:adjustRightInd w:val="0"/>
        <w:spacing w:after="0" w:line="240" w:lineRule="auto"/>
        <w:ind w:left="400" w:hanging="400"/>
        <w:rPr>
          <w:rFonts w:ascii="Arial" w:hAnsi="Arial" w:cs="Arial"/>
          <w:sz w:val="18"/>
          <w:szCs w:val="18"/>
          <w:u w:val="single"/>
        </w:rPr>
      </w:pPr>
      <w:r w:rsidRPr="00573E9F">
        <w:rPr>
          <w:rFonts w:ascii="Arial" w:hAnsi="Arial" w:cs="Arial"/>
          <w:sz w:val="18"/>
          <w:szCs w:val="18"/>
          <w:u w:val="single"/>
        </w:rPr>
        <w:t>c)</w:t>
      </w:r>
      <w:r w:rsidR="00AF443C">
        <w:rPr>
          <w:rFonts w:ascii="Arial" w:hAnsi="Arial" w:cs="Arial"/>
          <w:sz w:val="18"/>
          <w:szCs w:val="18"/>
          <w:u w:val="single"/>
        </w:rPr>
        <w:t xml:space="preserve"> comply with the breeding conditions</w:t>
      </w:r>
      <w:r w:rsidRPr="00573E9F">
        <w:rPr>
          <w:rFonts w:ascii="Arial" w:hAnsi="Arial" w:cs="Arial"/>
          <w:sz w:val="18"/>
          <w:szCs w:val="18"/>
          <w:u w:val="single"/>
        </w:rPr>
        <w:t xml:space="preserve">, </w:t>
      </w:r>
      <w:r w:rsidR="00AF443C">
        <w:rPr>
          <w:rFonts w:ascii="Arial" w:hAnsi="Arial" w:cs="Arial"/>
          <w:sz w:val="18"/>
          <w:szCs w:val="18"/>
          <w:u w:val="single"/>
        </w:rPr>
        <w:t>requirements for construction</w:t>
      </w:r>
      <w:r w:rsidRPr="00573E9F">
        <w:rPr>
          <w:rFonts w:ascii="Arial" w:hAnsi="Arial" w:cs="Arial"/>
          <w:sz w:val="18"/>
          <w:szCs w:val="18"/>
          <w:u w:val="single"/>
        </w:rPr>
        <w:t xml:space="preserve">, </w:t>
      </w:r>
      <w:r w:rsidR="009314FC">
        <w:rPr>
          <w:rFonts w:ascii="Arial" w:hAnsi="Arial" w:cs="Arial"/>
          <w:sz w:val="18"/>
          <w:szCs w:val="18"/>
          <w:u w:val="single"/>
        </w:rPr>
        <w:t>security</w:t>
      </w:r>
      <w:r w:rsidRPr="00573E9F">
        <w:rPr>
          <w:rFonts w:ascii="Arial" w:hAnsi="Arial" w:cs="Arial"/>
          <w:sz w:val="18"/>
          <w:szCs w:val="18"/>
          <w:u w:val="single"/>
        </w:rPr>
        <w:t xml:space="preserve">, </w:t>
      </w:r>
      <w:r w:rsidR="009314FC">
        <w:rPr>
          <w:rFonts w:ascii="Arial" w:hAnsi="Arial" w:cs="Arial"/>
          <w:sz w:val="18"/>
          <w:szCs w:val="18"/>
          <w:u w:val="single"/>
        </w:rPr>
        <w:t>size and equipment of premises for their breeding</w:t>
      </w:r>
      <w:r w:rsidRPr="00573E9F">
        <w:rPr>
          <w:rFonts w:ascii="Arial" w:hAnsi="Arial" w:cs="Arial"/>
          <w:sz w:val="18"/>
          <w:szCs w:val="18"/>
          <w:u w:val="single"/>
        </w:rPr>
        <w:t xml:space="preserve">, </w:t>
      </w:r>
      <w:r w:rsidR="009314FC">
        <w:rPr>
          <w:rFonts w:ascii="Arial" w:hAnsi="Arial" w:cs="Arial"/>
          <w:sz w:val="18"/>
          <w:szCs w:val="18"/>
          <w:u w:val="single"/>
        </w:rPr>
        <w:t>conditions for housing and requirements for aids</w:t>
      </w:r>
      <w:r w:rsidRPr="00573E9F">
        <w:rPr>
          <w:rFonts w:ascii="Arial" w:hAnsi="Arial" w:cs="Arial"/>
          <w:sz w:val="18"/>
          <w:szCs w:val="18"/>
          <w:u w:val="single"/>
        </w:rPr>
        <w:t xml:space="preserve">, </w:t>
      </w:r>
      <w:r w:rsidR="009314FC">
        <w:rPr>
          <w:rFonts w:ascii="Arial" w:hAnsi="Arial" w:cs="Arial"/>
          <w:sz w:val="18"/>
          <w:szCs w:val="18"/>
          <w:u w:val="single"/>
        </w:rPr>
        <w:t>feeding and watering set out by the implementing legislation</w:t>
      </w:r>
      <w:r w:rsidRPr="00573E9F">
        <w:rPr>
          <w:rFonts w:ascii="Arial" w:hAnsi="Arial" w:cs="Arial"/>
          <w:sz w:val="18"/>
          <w:szCs w:val="18"/>
          <w:u w:val="single"/>
        </w:rPr>
        <w:t>, a</w:t>
      </w:r>
      <w:r w:rsidR="009314FC">
        <w:rPr>
          <w:rFonts w:ascii="Arial" w:hAnsi="Arial" w:cs="Arial"/>
          <w:sz w:val="18"/>
          <w:szCs w:val="18"/>
          <w:u w:val="single"/>
        </w:rPr>
        <w:t>nd</w:t>
      </w:r>
    </w:p>
    <w:p w14:paraId="4572FC40" w14:textId="341F34F8" w:rsidR="00573E9F" w:rsidRPr="00573E9F" w:rsidRDefault="00573E9F" w:rsidP="00573E9F">
      <w:pPr>
        <w:widowControl w:val="0"/>
        <w:autoSpaceDE w:val="0"/>
        <w:autoSpaceDN w:val="0"/>
        <w:adjustRightInd w:val="0"/>
        <w:spacing w:after="0" w:line="240" w:lineRule="auto"/>
        <w:ind w:left="400" w:hanging="400"/>
        <w:rPr>
          <w:rFonts w:ascii="Arial" w:hAnsi="Arial" w:cs="Arial"/>
          <w:sz w:val="18"/>
          <w:szCs w:val="18"/>
          <w:u w:val="single"/>
        </w:rPr>
      </w:pPr>
      <w:r w:rsidRPr="00573E9F">
        <w:rPr>
          <w:rFonts w:ascii="Arial" w:hAnsi="Arial" w:cs="Arial"/>
          <w:sz w:val="18"/>
          <w:szCs w:val="18"/>
          <w:u w:val="single"/>
        </w:rPr>
        <w:t xml:space="preserve">d) </w:t>
      </w:r>
      <w:r w:rsidR="009314FC">
        <w:rPr>
          <w:rFonts w:ascii="Arial" w:hAnsi="Arial" w:cs="Arial"/>
          <w:sz w:val="18"/>
          <w:szCs w:val="18"/>
          <w:u w:val="single"/>
        </w:rPr>
        <w:t>have the animals permanently identified with a microchip</w:t>
      </w:r>
      <w:r w:rsidRPr="00573E9F">
        <w:rPr>
          <w:rFonts w:ascii="Arial" w:hAnsi="Arial" w:cs="Arial"/>
          <w:sz w:val="18"/>
          <w:szCs w:val="18"/>
          <w:u w:val="single"/>
        </w:rPr>
        <w:t xml:space="preserve">, </w:t>
      </w:r>
      <w:r w:rsidR="009314FC">
        <w:rPr>
          <w:rFonts w:ascii="Arial" w:hAnsi="Arial" w:cs="Arial"/>
          <w:sz w:val="18"/>
          <w:szCs w:val="18"/>
          <w:u w:val="single"/>
        </w:rPr>
        <w:t>unless they have already been identified under another piece of legislation</w:t>
      </w:r>
      <w:r w:rsidRPr="009314FC">
        <w:rPr>
          <w:rFonts w:ascii="Arial" w:hAnsi="Arial" w:cs="Arial"/>
          <w:sz w:val="18"/>
          <w:szCs w:val="18"/>
          <w:u w:val="single"/>
          <w:vertAlign w:val="superscript"/>
        </w:rPr>
        <w:t>28)</w:t>
      </w:r>
      <w:r w:rsidRPr="00573E9F">
        <w:rPr>
          <w:rFonts w:ascii="Arial" w:hAnsi="Arial" w:cs="Arial"/>
          <w:sz w:val="18"/>
          <w:szCs w:val="18"/>
          <w:u w:val="single"/>
        </w:rPr>
        <w:t>.</w:t>
      </w:r>
    </w:p>
    <w:p w14:paraId="67440A80" w14:textId="1C2B6AF8" w:rsidR="00573E9F" w:rsidRDefault="00573E9F" w:rsidP="00573E9F">
      <w:pPr>
        <w:widowControl w:val="0"/>
        <w:autoSpaceDE w:val="0"/>
        <w:autoSpaceDN w:val="0"/>
        <w:adjustRightInd w:val="0"/>
        <w:spacing w:after="0" w:line="240" w:lineRule="auto"/>
        <w:ind w:left="400" w:hanging="400"/>
        <w:rPr>
          <w:rFonts w:ascii="Arial" w:hAnsi="Arial" w:cs="Arial"/>
          <w:sz w:val="18"/>
          <w:szCs w:val="18"/>
          <w:u w:val="single"/>
        </w:rPr>
      </w:pPr>
    </w:p>
    <w:p w14:paraId="3853B5E1" w14:textId="2030C3C3" w:rsidR="00573E9F" w:rsidRPr="00573E9F" w:rsidRDefault="00573E9F" w:rsidP="00573E9F">
      <w:pPr>
        <w:widowControl w:val="0"/>
        <w:autoSpaceDE w:val="0"/>
        <w:autoSpaceDN w:val="0"/>
        <w:adjustRightInd w:val="0"/>
        <w:spacing w:after="0" w:line="240" w:lineRule="auto"/>
        <w:ind w:firstLine="600"/>
        <w:rPr>
          <w:rFonts w:ascii="Arial" w:hAnsi="Arial" w:cs="Arial"/>
          <w:sz w:val="18"/>
          <w:szCs w:val="18"/>
          <w:u w:val="single"/>
        </w:rPr>
      </w:pPr>
      <w:r w:rsidRPr="00573E9F">
        <w:rPr>
          <w:rFonts w:ascii="Arial" w:hAnsi="Arial" w:cs="Arial"/>
          <w:sz w:val="18"/>
          <w:szCs w:val="18"/>
          <w:u w:val="single"/>
        </w:rPr>
        <w:t xml:space="preserve">(2) </w:t>
      </w:r>
      <w:r w:rsidR="009314FC">
        <w:rPr>
          <w:rFonts w:ascii="Arial" w:hAnsi="Arial" w:cs="Arial"/>
          <w:sz w:val="18"/>
          <w:szCs w:val="18"/>
          <w:u w:val="single"/>
        </w:rPr>
        <w:t xml:space="preserve">The provisions of paragraph </w:t>
      </w:r>
      <w:r w:rsidRPr="00573E9F">
        <w:rPr>
          <w:rFonts w:ascii="Arial" w:hAnsi="Arial" w:cs="Arial"/>
          <w:sz w:val="18"/>
          <w:szCs w:val="18"/>
          <w:u w:val="single"/>
        </w:rPr>
        <w:t>1</w:t>
      </w:r>
      <w:r w:rsidR="009314FC">
        <w:rPr>
          <w:rFonts w:ascii="Arial" w:hAnsi="Arial" w:cs="Arial"/>
          <w:sz w:val="18"/>
          <w:szCs w:val="18"/>
          <w:u w:val="single"/>
        </w:rPr>
        <w:t>(</w:t>
      </w:r>
      <w:r w:rsidRPr="00573E9F">
        <w:rPr>
          <w:rFonts w:ascii="Arial" w:hAnsi="Arial" w:cs="Arial"/>
          <w:sz w:val="18"/>
          <w:szCs w:val="18"/>
          <w:u w:val="single"/>
        </w:rPr>
        <w:t>a) a</w:t>
      </w:r>
      <w:r w:rsidR="009314FC">
        <w:rPr>
          <w:rFonts w:ascii="Arial" w:hAnsi="Arial" w:cs="Arial"/>
          <w:sz w:val="18"/>
          <w:szCs w:val="18"/>
          <w:u w:val="single"/>
        </w:rPr>
        <w:t>nd</w:t>
      </w:r>
      <w:r w:rsidRPr="00573E9F">
        <w:rPr>
          <w:rFonts w:ascii="Arial" w:hAnsi="Arial" w:cs="Arial"/>
          <w:sz w:val="18"/>
          <w:szCs w:val="18"/>
          <w:u w:val="single"/>
        </w:rPr>
        <w:t xml:space="preserve"> </w:t>
      </w:r>
      <w:r w:rsidR="009314FC">
        <w:rPr>
          <w:rFonts w:ascii="Arial" w:hAnsi="Arial" w:cs="Arial"/>
          <w:sz w:val="18"/>
          <w:szCs w:val="18"/>
          <w:u w:val="single"/>
        </w:rPr>
        <w:t>(</w:t>
      </w:r>
      <w:r w:rsidRPr="00573E9F">
        <w:rPr>
          <w:rFonts w:ascii="Arial" w:hAnsi="Arial" w:cs="Arial"/>
          <w:sz w:val="18"/>
          <w:szCs w:val="18"/>
          <w:u w:val="single"/>
        </w:rPr>
        <w:t xml:space="preserve">c) </w:t>
      </w:r>
      <w:r w:rsidR="009314FC">
        <w:rPr>
          <w:rFonts w:ascii="Arial" w:hAnsi="Arial" w:cs="Arial"/>
          <w:sz w:val="18"/>
          <w:szCs w:val="18"/>
          <w:u w:val="single"/>
        </w:rPr>
        <w:t>shall not apply to a keeper who keeps the selected species of carnivores for the purpose of training in compliance with the implementing legislation laying down the conditions of breeding and training of animals</w:t>
      </w:r>
      <w:r w:rsidRPr="00573E9F">
        <w:rPr>
          <w:rFonts w:ascii="Arial" w:hAnsi="Arial" w:cs="Arial"/>
          <w:sz w:val="18"/>
          <w:szCs w:val="18"/>
          <w:u w:val="single"/>
        </w:rPr>
        <w:t>.</w:t>
      </w:r>
    </w:p>
    <w:p w14:paraId="7E75495C" w14:textId="77777777" w:rsidR="00573E9F" w:rsidRPr="00573E9F" w:rsidRDefault="00573E9F" w:rsidP="00573E9F">
      <w:pPr>
        <w:widowControl w:val="0"/>
        <w:autoSpaceDE w:val="0"/>
        <w:autoSpaceDN w:val="0"/>
        <w:adjustRightInd w:val="0"/>
        <w:spacing w:after="0" w:line="240" w:lineRule="auto"/>
        <w:ind w:firstLine="600"/>
        <w:rPr>
          <w:rFonts w:ascii="Arial" w:hAnsi="Arial" w:cs="Arial"/>
          <w:sz w:val="18"/>
          <w:szCs w:val="18"/>
          <w:u w:val="single"/>
        </w:rPr>
      </w:pPr>
    </w:p>
    <w:p w14:paraId="04CE63A4" w14:textId="0CECDF9B" w:rsidR="009314FC" w:rsidRPr="00664132" w:rsidRDefault="00573E9F" w:rsidP="009314FC">
      <w:pPr>
        <w:widowControl w:val="0"/>
        <w:autoSpaceDE w:val="0"/>
        <w:autoSpaceDN w:val="0"/>
        <w:adjustRightInd w:val="0"/>
        <w:spacing w:after="0" w:line="240" w:lineRule="auto"/>
        <w:ind w:firstLine="600"/>
        <w:rPr>
          <w:rFonts w:ascii="Arial" w:hAnsi="Arial" w:cs="Arial"/>
          <w:sz w:val="18"/>
          <w:szCs w:val="18"/>
          <w:u w:val="single"/>
        </w:rPr>
      </w:pPr>
      <w:r w:rsidRPr="00573E9F">
        <w:rPr>
          <w:rFonts w:ascii="Arial" w:hAnsi="Arial" w:cs="Arial"/>
          <w:sz w:val="18"/>
          <w:szCs w:val="18"/>
          <w:u w:val="single"/>
        </w:rPr>
        <w:t xml:space="preserve">(3) </w:t>
      </w:r>
      <w:r w:rsidR="009314FC">
        <w:rPr>
          <w:rFonts w:ascii="Arial" w:hAnsi="Arial" w:cs="Arial"/>
          <w:sz w:val="18"/>
          <w:szCs w:val="18"/>
          <w:u w:val="single"/>
        </w:rPr>
        <w:t xml:space="preserve">The keeper of selected species of carnivores or </w:t>
      </w:r>
      <w:r w:rsidR="009B573D">
        <w:rPr>
          <w:rFonts w:ascii="Arial" w:hAnsi="Arial" w:cs="Arial"/>
          <w:sz w:val="18"/>
          <w:szCs w:val="18"/>
          <w:u w:val="single"/>
        </w:rPr>
        <w:t>great apes</w:t>
      </w:r>
      <w:r w:rsidR="009314FC">
        <w:rPr>
          <w:rFonts w:ascii="Arial" w:hAnsi="Arial" w:cs="Arial"/>
          <w:sz w:val="18"/>
          <w:szCs w:val="18"/>
          <w:u w:val="single"/>
        </w:rPr>
        <w:t xml:space="preserve"> shall keep the records o</w:t>
      </w:r>
      <w:r w:rsidR="006125D7">
        <w:rPr>
          <w:rFonts w:ascii="Arial" w:hAnsi="Arial" w:cs="Arial"/>
          <w:sz w:val="18"/>
          <w:szCs w:val="18"/>
          <w:u w:val="single"/>
        </w:rPr>
        <w:t>f</w:t>
      </w:r>
      <w:r w:rsidR="009314FC">
        <w:rPr>
          <w:rFonts w:ascii="Arial" w:hAnsi="Arial" w:cs="Arial"/>
          <w:sz w:val="18"/>
          <w:szCs w:val="18"/>
          <w:u w:val="single"/>
        </w:rPr>
        <w:t xml:space="preserve"> each and every kept animal containing th</w:t>
      </w:r>
      <w:r w:rsidR="00F813E9">
        <w:rPr>
          <w:rFonts w:ascii="Arial" w:hAnsi="Arial" w:cs="Arial"/>
          <w:sz w:val="18"/>
          <w:szCs w:val="18"/>
          <w:u w:val="single"/>
        </w:rPr>
        <w:t xml:space="preserve">e following </w:t>
      </w:r>
      <w:r w:rsidR="009314FC">
        <w:rPr>
          <w:rFonts w:ascii="Arial" w:hAnsi="Arial" w:cs="Arial"/>
          <w:sz w:val="18"/>
          <w:szCs w:val="18"/>
          <w:u w:val="single"/>
        </w:rPr>
        <w:t>data</w:t>
      </w:r>
      <w:r w:rsidR="009314FC" w:rsidRPr="00664132">
        <w:rPr>
          <w:rFonts w:ascii="Arial" w:hAnsi="Arial" w:cs="Arial"/>
          <w:sz w:val="18"/>
          <w:szCs w:val="18"/>
          <w:u w:val="single"/>
        </w:rPr>
        <w:t>:</w:t>
      </w:r>
    </w:p>
    <w:p w14:paraId="7CD1464B" w14:textId="77777777"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lastRenderedPageBreak/>
        <w:t xml:space="preserve">a) </w:t>
      </w:r>
      <w:r>
        <w:rPr>
          <w:rFonts w:ascii="Arial" w:hAnsi="Arial" w:cs="Arial"/>
          <w:sz w:val="18"/>
          <w:szCs w:val="18"/>
          <w:u w:val="single"/>
        </w:rPr>
        <w:t>species of the animal</w:t>
      </w:r>
      <w:r w:rsidRPr="00664132">
        <w:rPr>
          <w:rFonts w:ascii="Arial" w:hAnsi="Arial" w:cs="Arial"/>
          <w:sz w:val="18"/>
          <w:szCs w:val="18"/>
          <w:u w:val="single"/>
        </w:rPr>
        <w:t>,</w:t>
      </w:r>
    </w:p>
    <w:p w14:paraId="0382A289" w14:textId="77777777"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b) </w:t>
      </w:r>
      <w:r>
        <w:rPr>
          <w:rFonts w:ascii="Arial" w:hAnsi="Arial" w:cs="Arial"/>
          <w:sz w:val="18"/>
          <w:szCs w:val="18"/>
          <w:u w:val="single"/>
        </w:rPr>
        <w:t>sex of the animal</w:t>
      </w:r>
      <w:r w:rsidRPr="00664132">
        <w:rPr>
          <w:rFonts w:ascii="Arial" w:hAnsi="Arial" w:cs="Arial"/>
          <w:sz w:val="18"/>
          <w:szCs w:val="18"/>
          <w:u w:val="single"/>
        </w:rPr>
        <w:t>,</w:t>
      </w:r>
    </w:p>
    <w:p w14:paraId="45A21BD7" w14:textId="77777777"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c) dat</w:t>
      </w:r>
      <w:r>
        <w:rPr>
          <w:rFonts w:ascii="Arial" w:hAnsi="Arial" w:cs="Arial"/>
          <w:sz w:val="18"/>
          <w:szCs w:val="18"/>
          <w:u w:val="single"/>
        </w:rPr>
        <w:t>e of birth of the animal</w:t>
      </w:r>
      <w:r w:rsidRPr="00664132">
        <w:rPr>
          <w:rFonts w:ascii="Arial" w:hAnsi="Arial" w:cs="Arial"/>
          <w:sz w:val="18"/>
          <w:szCs w:val="18"/>
          <w:u w:val="single"/>
        </w:rPr>
        <w:t>,</w:t>
      </w:r>
    </w:p>
    <w:p w14:paraId="7712D82D" w14:textId="16A19382"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d) </w:t>
      </w:r>
      <w:r>
        <w:rPr>
          <w:rFonts w:ascii="Arial" w:hAnsi="Arial" w:cs="Arial"/>
          <w:sz w:val="18"/>
          <w:szCs w:val="18"/>
          <w:u w:val="single"/>
        </w:rPr>
        <w:t>description of the animal including its identifying characteristics</w:t>
      </w:r>
      <w:r w:rsidRPr="00664132">
        <w:rPr>
          <w:rFonts w:ascii="Arial" w:hAnsi="Arial" w:cs="Arial"/>
          <w:sz w:val="18"/>
          <w:szCs w:val="18"/>
          <w:u w:val="single"/>
        </w:rPr>
        <w:t>,</w:t>
      </w:r>
    </w:p>
    <w:p w14:paraId="28FC24B8" w14:textId="64BBEBF5"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e) </w:t>
      </w:r>
      <w:r w:rsidR="0089016D">
        <w:rPr>
          <w:rFonts w:ascii="Arial" w:hAnsi="Arial" w:cs="Arial"/>
          <w:sz w:val="18"/>
          <w:szCs w:val="18"/>
          <w:u w:val="single"/>
        </w:rPr>
        <w:t xml:space="preserve">documents concerning the </w:t>
      </w:r>
      <w:r>
        <w:rPr>
          <w:rFonts w:ascii="Arial" w:hAnsi="Arial" w:cs="Arial"/>
          <w:sz w:val="18"/>
          <w:szCs w:val="18"/>
          <w:u w:val="single"/>
        </w:rPr>
        <w:t>origin of the animal</w:t>
      </w:r>
      <w:r w:rsidRPr="00664132">
        <w:rPr>
          <w:rFonts w:ascii="Arial" w:hAnsi="Arial" w:cs="Arial"/>
          <w:sz w:val="18"/>
          <w:szCs w:val="18"/>
          <w:u w:val="single"/>
        </w:rPr>
        <w:t>,</w:t>
      </w:r>
    </w:p>
    <w:p w14:paraId="6C196FBF" w14:textId="52194B1B"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f) </w:t>
      </w:r>
      <w:r>
        <w:rPr>
          <w:rFonts w:ascii="Arial" w:hAnsi="Arial" w:cs="Arial"/>
          <w:sz w:val="18"/>
          <w:szCs w:val="18"/>
          <w:u w:val="single"/>
        </w:rPr>
        <w:t>number of the microchip</w:t>
      </w:r>
      <w:r w:rsidRPr="00664132">
        <w:rPr>
          <w:rFonts w:ascii="Arial" w:hAnsi="Arial" w:cs="Arial"/>
          <w:sz w:val="18"/>
          <w:szCs w:val="18"/>
          <w:u w:val="single"/>
        </w:rPr>
        <w:t xml:space="preserve"> </w:t>
      </w:r>
      <w:r>
        <w:rPr>
          <w:rFonts w:ascii="Arial" w:hAnsi="Arial" w:cs="Arial"/>
          <w:sz w:val="18"/>
          <w:szCs w:val="18"/>
          <w:u w:val="single"/>
        </w:rPr>
        <w:t>of the animal,</w:t>
      </w:r>
    </w:p>
    <w:p w14:paraId="26E0E87A" w14:textId="77777777"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g) </w:t>
      </w:r>
      <w:r>
        <w:rPr>
          <w:rFonts w:ascii="Arial" w:hAnsi="Arial" w:cs="Arial"/>
          <w:sz w:val="18"/>
          <w:szCs w:val="18"/>
          <w:u w:val="single"/>
        </w:rPr>
        <w:t>diseases of the animal, and</w:t>
      </w:r>
    </w:p>
    <w:p w14:paraId="1D434DFD" w14:textId="7BB901E6"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r w:rsidRPr="00664132">
        <w:rPr>
          <w:rFonts w:ascii="Arial" w:hAnsi="Arial" w:cs="Arial"/>
          <w:sz w:val="18"/>
          <w:szCs w:val="18"/>
          <w:u w:val="single"/>
        </w:rPr>
        <w:t xml:space="preserve">h) </w:t>
      </w:r>
      <w:r>
        <w:rPr>
          <w:rFonts w:ascii="Arial" w:hAnsi="Arial" w:cs="Arial"/>
          <w:sz w:val="18"/>
          <w:szCs w:val="18"/>
          <w:u w:val="single"/>
        </w:rPr>
        <w:t>the date when the keeping of animal is terminated or the date of animal´s death</w:t>
      </w:r>
      <w:r w:rsidRPr="00664132">
        <w:rPr>
          <w:rFonts w:ascii="Arial" w:hAnsi="Arial" w:cs="Arial"/>
          <w:sz w:val="18"/>
          <w:szCs w:val="18"/>
          <w:u w:val="single"/>
        </w:rPr>
        <w:t>.</w:t>
      </w:r>
    </w:p>
    <w:p w14:paraId="3A13A932" w14:textId="77777777" w:rsidR="009314FC" w:rsidRPr="00664132" w:rsidRDefault="009314FC" w:rsidP="009314FC">
      <w:pPr>
        <w:widowControl w:val="0"/>
        <w:autoSpaceDE w:val="0"/>
        <w:autoSpaceDN w:val="0"/>
        <w:adjustRightInd w:val="0"/>
        <w:spacing w:after="0" w:line="240" w:lineRule="auto"/>
        <w:ind w:left="400" w:hanging="400"/>
        <w:rPr>
          <w:rFonts w:ascii="Arial" w:hAnsi="Arial" w:cs="Arial"/>
          <w:sz w:val="18"/>
          <w:szCs w:val="18"/>
          <w:u w:val="single"/>
        </w:rPr>
      </w:pPr>
    </w:p>
    <w:p w14:paraId="1F4EA52E" w14:textId="4D4AD725" w:rsidR="009314FC" w:rsidRPr="00664132" w:rsidRDefault="009314FC" w:rsidP="00EF0AE1">
      <w:pPr>
        <w:widowControl w:val="0"/>
        <w:autoSpaceDE w:val="0"/>
        <w:autoSpaceDN w:val="0"/>
        <w:adjustRightInd w:val="0"/>
        <w:spacing w:after="0" w:line="240" w:lineRule="auto"/>
        <w:jc w:val="both"/>
        <w:rPr>
          <w:rFonts w:ascii="Arial" w:hAnsi="Arial" w:cs="Arial"/>
          <w:sz w:val="18"/>
          <w:szCs w:val="18"/>
          <w:u w:val="single"/>
        </w:rPr>
      </w:pPr>
      <w:r w:rsidRPr="00664132">
        <w:rPr>
          <w:rFonts w:ascii="Arial" w:hAnsi="Arial" w:cs="Arial"/>
          <w:sz w:val="18"/>
          <w:szCs w:val="18"/>
          <w:u w:val="single"/>
        </w:rPr>
        <w:t>T</w:t>
      </w:r>
      <w:r>
        <w:rPr>
          <w:rFonts w:ascii="Arial" w:hAnsi="Arial" w:cs="Arial"/>
          <w:sz w:val="18"/>
          <w:szCs w:val="18"/>
          <w:u w:val="single"/>
        </w:rPr>
        <w:t>he keeper shall keep the records starting from the date of arrival of the animal</w:t>
      </w:r>
      <w:r w:rsidRPr="00664132">
        <w:rPr>
          <w:rFonts w:ascii="Arial" w:hAnsi="Arial" w:cs="Arial"/>
          <w:sz w:val="18"/>
          <w:szCs w:val="18"/>
          <w:u w:val="single"/>
        </w:rPr>
        <w:t xml:space="preserve">, </w:t>
      </w:r>
      <w:r>
        <w:rPr>
          <w:rFonts w:ascii="Arial" w:hAnsi="Arial" w:cs="Arial"/>
          <w:sz w:val="18"/>
          <w:szCs w:val="18"/>
          <w:u w:val="single"/>
        </w:rPr>
        <w:t>namely for the period of 3 years since the date when its keeping is terminated or the date of the animal´s death</w:t>
      </w:r>
      <w:r w:rsidRPr="00664132">
        <w:rPr>
          <w:rFonts w:ascii="Arial" w:hAnsi="Arial" w:cs="Arial"/>
          <w:sz w:val="18"/>
          <w:szCs w:val="18"/>
          <w:u w:val="single"/>
        </w:rPr>
        <w:t xml:space="preserve">; </w:t>
      </w:r>
      <w:r>
        <w:rPr>
          <w:rFonts w:ascii="Arial" w:hAnsi="Arial" w:cs="Arial"/>
          <w:sz w:val="18"/>
          <w:szCs w:val="18"/>
          <w:u w:val="single"/>
        </w:rPr>
        <w:t>the records can be replaced with the records kept under another leg</w:t>
      </w:r>
      <w:r w:rsidR="00F813E9">
        <w:rPr>
          <w:rFonts w:ascii="Arial" w:hAnsi="Arial" w:cs="Arial"/>
          <w:sz w:val="18"/>
          <w:szCs w:val="18"/>
          <w:u w:val="single"/>
        </w:rPr>
        <w:t>islation</w:t>
      </w:r>
      <w:r>
        <w:rPr>
          <w:rFonts w:ascii="Arial" w:hAnsi="Arial" w:cs="Arial"/>
          <w:sz w:val="18"/>
          <w:szCs w:val="18"/>
          <w:u w:val="single"/>
        </w:rPr>
        <w:t xml:space="preserve"> if it contains the required data stipulated in this Act</w:t>
      </w:r>
      <w:r w:rsidRPr="00664132">
        <w:rPr>
          <w:rFonts w:ascii="Arial" w:hAnsi="Arial" w:cs="Arial"/>
          <w:sz w:val="18"/>
          <w:szCs w:val="18"/>
          <w:u w:val="single"/>
        </w:rPr>
        <w:t>.</w:t>
      </w:r>
    </w:p>
    <w:p w14:paraId="748C3957" w14:textId="720AB890" w:rsidR="00573E9F" w:rsidRPr="00573E9F" w:rsidRDefault="00573E9F" w:rsidP="00EF0AE1">
      <w:pPr>
        <w:widowControl w:val="0"/>
        <w:autoSpaceDE w:val="0"/>
        <w:autoSpaceDN w:val="0"/>
        <w:adjustRightInd w:val="0"/>
        <w:spacing w:after="0" w:line="240" w:lineRule="auto"/>
        <w:jc w:val="both"/>
        <w:rPr>
          <w:rFonts w:ascii="Arial" w:hAnsi="Arial" w:cs="Arial"/>
          <w:sz w:val="18"/>
          <w:szCs w:val="18"/>
          <w:u w:val="single"/>
        </w:rPr>
      </w:pPr>
    </w:p>
    <w:p w14:paraId="2D2FFFEE" w14:textId="77777777" w:rsidR="00573E9F" w:rsidRPr="00573E9F" w:rsidRDefault="00573E9F" w:rsidP="00573E9F">
      <w:pPr>
        <w:widowControl w:val="0"/>
        <w:autoSpaceDE w:val="0"/>
        <w:autoSpaceDN w:val="0"/>
        <w:adjustRightInd w:val="0"/>
        <w:spacing w:after="0" w:line="240" w:lineRule="auto"/>
        <w:rPr>
          <w:rFonts w:ascii="Arial" w:hAnsi="Arial" w:cs="Arial"/>
          <w:sz w:val="18"/>
          <w:szCs w:val="18"/>
          <w:u w:val="single"/>
        </w:rPr>
      </w:pPr>
    </w:p>
    <w:p w14:paraId="257A1625" w14:textId="6AEB82B4" w:rsidR="00573E9F" w:rsidRPr="00573E9F" w:rsidRDefault="00573E9F" w:rsidP="00573E9F">
      <w:pPr>
        <w:widowControl w:val="0"/>
        <w:autoSpaceDE w:val="0"/>
        <w:autoSpaceDN w:val="0"/>
        <w:adjustRightInd w:val="0"/>
        <w:spacing w:after="0" w:line="240" w:lineRule="auto"/>
        <w:ind w:firstLine="600"/>
        <w:rPr>
          <w:rFonts w:ascii="Arial" w:hAnsi="Arial" w:cs="Arial"/>
          <w:sz w:val="18"/>
          <w:szCs w:val="18"/>
          <w:u w:val="single"/>
        </w:rPr>
      </w:pPr>
      <w:r w:rsidRPr="00573E9F">
        <w:rPr>
          <w:rFonts w:ascii="Arial" w:hAnsi="Arial" w:cs="Arial"/>
          <w:sz w:val="18"/>
          <w:szCs w:val="18"/>
          <w:u w:val="single"/>
        </w:rPr>
        <w:t xml:space="preserve">(4) </w:t>
      </w:r>
      <w:r w:rsidR="0089016D">
        <w:rPr>
          <w:rFonts w:ascii="Arial" w:hAnsi="Arial" w:cs="Arial"/>
          <w:sz w:val="18"/>
          <w:szCs w:val="18"/>
          <w:u w:val="single"/>
        </w:rPr>
        <w:t xml:space="preserve">The breeding conditions of the selected species of carnivores and </w:t>
      </w:r>
      <w:r w:rsidR="009B573D">
        <w:rPr>
          <w:rFonts w:ascii="Arial" w:hAnsi="Arial" w:cs="Arial"/>
          <w:sz w:val="18"/>
          <w:szCs w:val="18"/>
          <w:u w:val="single"/>
        </w:rPr>
        <w:t>great apes</w:t>
      </w:r>
      <w:r w:rsidR="0089016D">
        <w:rPr>
          <w:rFonts w:ascii="Arial" w:hAnsi="Arial" w:cs="Arial"/>
          <w:sz w:val="18"/>
          <w:szCs w:val="18"/>
          <w:u w:val="single"/>
        </w:rPr>
        <w:t>, the requirements for construction</w:t>
      </w:r>
      <w:r w:rsidRPr="00573E9F">
        <w:rPr>
          <w:rFonts w:ascii="Arial" w:hAnsi="Arial" w:cs="Arial"/>
          <w:sz w:val="18"/>
          <w:szCs w:val="18"/>
          <w:u w:val="single"/>
        </w:rPr>
        <w:t xml:space="preserve">, </w:t>
      </w:r>
      <w:r w:rsidR="0089016D">
        <w:rPr>
          <w:rFonts w:ascii="Arial" w:hAnsi="Arial" w:cs="Arial"/>
          <w:sz w:val="18"/>
          <w:szCs w:val="18"/>
          <w:u w:val="single"/>
        </w:rPr>
        <w:t>security, size and equipment of premises</w:t>
      </w:r>
      <w:r w:rsidRPr="00573E9F">
        <w:rPr>
          <w:rFonts w:ascii="Arial" w:hAnsi="Arial" w:cs="Arial"/>
          <w:sz w:val="18"/>
          <w:szCs w:val="18"/>
          <w:u w:val="single"/>
        </w:rPr>
        <w:t xml:space="preserve">, </w:t>
      </w:r>
      <w:r w:rsidR="0089016D">
        <w:rPr>
          <w:rFonts w:ascii="Arial" w:hAnsi="Arial" w:cs="Arial"/>
          <w:sz w:val="18"/>
          <w:szCs w:val="18"/>
          <w:u w:val="single"/>
        </w:rPr>
        <w:t xml:space="preserve">housing conditions and requirements for aids, feeding and watering of the selected species of carnivores and </w:t>
      </w:r>
      <w:r w:rsidR="009B573D">
        <w:rPr>
          <w:rFonts w:ascii="Arial" w:hAnsi="Arial" w:cs="Arial"/>
          <w:sz w:val="18"/>
          <w:szCs w:val="18"/>
          <w:u w:val="single"/>
        </w:rPr>
        <w:t>great apes</w:t>
      </w:r>
      <w:r w:rsidR="0089016D">
        <w:rPr>
          <w:rFonts w:ascii="Arial" w:hAnsi="Arial" w:cs="Arial"/>
          <w:sz w:val="18"/>
          <w:szCs w:val="18"/>
          <w:u w:val="single"/>
        </w:rPr>
        <w:t xml:space="preserve"> shall be stipulated by the Ministry in its implementing legislation</w:t>
      </w:r>
      <w:r w:rsidRPr="00573E9F">
        <w:rPr>
          <w:rFonts w:ascii="Arial" w:hAnsi="Arial" w:cs="Arial"/>
          <w:sz w:val="18"/>
          <w:szCs w:val="18"/>
          <w:u w:val="single"/>
        </w:rPr>
        <w:t>.</w:t>
      </w:r>
    </w:p>
    <w:p w14:paraId="57B04442" w14:textId="77777777" w:rsidR="00573E9F" w:rsidRPr="00573E9F" w:rsidRDefault="00573E9F" w:rsidP="00573E9F">
      <w:pPr>
        <w:widowControl w:val="0"/>
        <w:autoSpaceDE w:val="0"/>
        <w:autoSpaceDN w:val="0"/>
        <w:adjustRightInd w:val="0"/>
        <w:spacing w:after="0" w:line="240" w:lineRule="auto"/>
        <w:ind w:firstLine="600"/>
        <w:rPr>
          <w:rFonts w:ascii="Arial" w:hAnsi="Arial" w:cs="Arial"/>
          <w:sz w:val="18"/>
          <w:szCs w:val="18"/>
        </w:rPr>
      </w:pPr>
    </w:p>
    <w:p w14:paraId="2037885F" w14:textId="77777777" w:rsidR="00573E9F" w:rsidRPr="00573E9F" w:rsidRDefault="00573E9F" w:rsidP="00573E9F">
      <w:pPr>
        <w:widowControl w:val="0"/>
        <w:autoSpaceDE w:val="0"/>
        <w:autoSpaceDN w:val="0"/>
        <w:adjustRightInd w:val="0"/>
        <w:spacing w:after="0" w:line="240" w:lineRule="auto"/>
        <w:rPr>
          <w:rFonts w:ascii="Arial" w:hAnsi="Arial" w:cs="Arial"/>
          <w:sz w:val="18"/>
          <w:szCs w:val="18"/>
        </w:rPr>
      </w:pPr>
      <w:r w:rsidRPr="00573E9F">
        <w:rPr>
          <w:rFonts w:ascii="Arial" w:hAnsi="Arial" w:cs="Arial"/>
          <w:sz w:val="18"/>
          <w:szCs w:val="18"/>
        </w:rPr>
        <w:t>------------------------------------------------------------------</w:t>
      </w:r>
    </w:p>
    <w:p w14:paraId="0D7769AD" w14:textId="27E9E361" w:rsidR="00573E9F" w:rsidRPr="00EF0AE1" w:rsidRDefault="00573E9F" w:rsidP="00573E9F">
      <w:pPr>
        <w:widowControl w:val="0"/>
        <w:autoSpaceDE w:val="0"/>
        <w:autoSpaceDN w:val="0"/>
        <w:adjustRightInd w:val="0"/>
        <w:spacing w:after="0" w:line="240" w:lineRule="auto"/>
        <w:rPr>
          <w:rFonts w:ascii="Arial" w:hAnsi="Arial" w:cs="Arial"/>
          <w:i/>
          <w:iCs/>
          <w:sz w:val="16"/>
          <w:szCs w:val="16"/>
          <w:u w:val="single"/>
        </w:rPr>
      </w:pPr>
      <w:r w:rsidRPr="00EF0AE1">
        <w:rPr>
          <w:rFonts w:ascii="Arial" w:hAnsi="Arial" w:cs="Arial"/>
          <w:i/>
          <w:iCs/>
          <w:sz w:val="16"/>
          <w:szCs w:val="16"/>
          <w:u w:val="single"/>
        </w:rPr>
        <w:t xml:space="preserve">28) </w:t>
      </w:r>
      <w:r w:rsidR="0089016D" w:rsidRPr="00EF0AE1">
        <w:rPr>
          <w:rFonts w:ascii="Arial" w:hAnsi="Arial" w:cs="Arial"/>
          <w:i/>
          <w:iCs/>
          <w:sz w:val="16"/>
          <w:szCs w:val="16"/>
          <w:u w:val="single"/>
        </w:rPr>
        <w:t>Act No</w:t>
      </w:r>
      <w:r w:rsidRPr="00EF0AE1">
        <w:rPr>
          <w:rFonts w:ascii="Arial" w:hAnsi="Arial" w:cs="Arial"/>
          <w:i/>
          <w:iCs/>
          <w:sz w:val="16"/>
          <w:szCs w:val="16"/>
          <w:u w:val="single"/>
        </w:rPr>
        <w:t xml:space="preserve"> 100/2004 </w:t>
      </w:r>
      <w:r w:rsidR="0089016D" w:rsidRPr="00EF0AE1">
        <w:rPr>
          <w:rFonts w:ascii="Arial" w:hAnsi="Arial" w:cs="Arial"/>
          <w:i/>
          <w:iCs/>
          <w:sz w:val="16"/>
          <w:szCs w:val="16"/>
          <w:u w:val="single"/>
        </w:rPr>
        <w:t>Coll</w:t>
      </w:r>
      <w:r w:rsidRPr="00EF0AE1">
        <w:rPr>
          <w:rFonts w:ascii="Arial" w:hAnsi="Arial" w:cs="Arial"/>
          <w:i/>
          <w:iCs/>
          <w:sz w:val="16"/>
          <w:szCs w:val="16"/>
          <w:u w:val="single"/>
        </w:rPr>
        <w:t xml:space="preserve">., </w:t>
      </w:r>
      <w:r w:rsidR="0089016D" w:rsidRPr="00EF0AE1">
        <w:rPr>
          <w:rFonts w:ascii="Arial" w:hAnsi="Arial" w:cs="Arial"/>
          <w:i/>
          <w:iCs/>
          <w:sz w:val="16"/>
          <w:szCs w:val="16"/>
          <w:u w:val="single"/>
        </w:rPr>
        <w:t>as amended</w:t>
      </w:r>
      <w:r w:rsidRPr="00EF0AE1">
        <w:rPr>
          <w:rFonts w:ascii="Arial" w:hAnsi="Arial" w:cs="Arial"/>
          <w:i/>
          <w:iCs/>
          <w:sz w:val="16"/>
          <w:szCs w:val="16"/>
          <w:u w:val="single"/>
        </w:rPr>
        <w:t>.</w:t>
      </w:r>
    </w:p>
    <w:p w14:paraId="391DB810" w14:textId="77777777" w:rsidR="00573E9F" w:rsidRPr="00573E9F" w:rsidRDefault="00573E9F" w:rsidP="00573E9F">
      <w:pPr>
        <w:widowControl w:val="0"/>
        <w:autoSpaceDE w:val="0"/>
        <w:autoSpaceDN w:val="0"/>
        <w:adjustRightInd w:val="0"/>
        <w:spacing w:after="0" w:line="240" w:lineRule="auto"/>
        <w:rPr>
          <w:rFonts w:ascii="Arial" w:hAnsi="Arial" w:cs="Arial"/>
          <w:sz w:val="18"/>
          <w:szCs w:val="18"/>
        </w:rPr>
      </w:pPr>
    </w:p>
    <w:p w14:paraId="442B09B7" w14:textId="77777777" w:rsidR="00573E9F" w:rsidRPr="00573E9F" w:rsidRDefault="00573E9F" w:rsidP="00573E9F">
      <w:pPr>
        <w:widowControl w:val="0"/>
        <w:autoSpaceDE w:val="0"/>
        <w:autoSpaceDN w:val="0"/>
        <w:adjustRightInd w:val="0"/>
        <w:spacing w:after="0" w:line="240" w:lineRule="auto"/>
        <w:rPr>
          <w:rFonts w:ascii="Arial" w:hAnsi="Arial" w:cs="Arial"/>
          <w:i/>
          <w:iCs/>
          <w:color w:val="000000"/>
          <w:sz w:val="18"/>
          <w:szCs w:val="18"/>
          <w:highlight w:val="white"/>
          <w:u w:val="single"/>
        </w:rPr>
      </w:pPr>
    </w:p>
    <w:p w14:paraId="42208B65" w14:textId="0CBD64EE" w:rsidR="00573E9F" w:rsidRPr="00121013" w:rsidRDefault="00121013" w:rsidP="00573E9F">
      <w:pPr>
        <w:widowControl w:val="0"/>
        <w:autoSpaceDE w:val="0"/>
        <w:autoSpaceDN w:val="0"/>
        <w:adjustRightInd w:val="0"/>
        <w:spacing w:after="0" w:line="240" w:lineRule="auto"/>
        <w:jc w:val="center"/>
        <w:rPr>
          <w:rFonts w:ascii="Arial" w:hAnsi="Arial" w:cs="Arial"/>
          <w:b/>
          <w:bCs/>
          <w:color w:val="000000"/>
          <w:sz w:val="18"/>
          <w:szCs w:val="18"/>
          <w:highlight w:val="white"/>
          <w:u w:val="single"/>
        </w:rPr>
      </w:pPr>
      <w:r w:rsidRPr="00121013">
        <w:rPr>
          <w:rFonts w:ascii="Arial" w:hAnsi="Arial" w:cs="Arial"/>
          <w:b/>
          <w:bCs/>
          <w:color w:val="000000"/>
          <w:sz w:val="18"/>
          <w:szCs w:val="18"/>
          <w:highlight w:val="white"/>
          <w:u w:val="single"/>
        </w:rPr>
        <w:t>Section</w:t>
      </w:r>
      <w:r w:rsidR="00573E9F" w:rsidRPr="00121013">
        <w:rPr>
          <w:rFonts w:ascii="Arial" w:hAnsi="Arial" w:cs="Arial"/>
          <w:b/>
          <w:bCs/>
          <w:color w:val="000000"/>
          <w:sz w:val="18"/>
          <w:szCs w:val="18"/>
          <w:highlight w:val="white"/>
          <w:u w:val="single"/>
        </w:rPr>
        <w:t xml:space="preserve"> 14d</w:t>
      </w:r>
    </w:p>
    <w:p w14:paraId="75907A54" w14:textId="77777777" w:rsidR="00573E9F" w:rsidRPr="00573E9F" w:rsidRDefault="00573E9F" w:rsidP="00573E9F">
      <w:pPr>
        <w:widowControl w:val="0"/>
        <w:autoSpaceDE w:val="0"/>
        <w:autoSpaceDN w:val="0"/>
        <w:adjustRightInd w:val="0"/>
        <w:spacing w:after="0" w:line="240" w:lineRule="auto"/>
        <w:jc w:val="center"/>
        <w:rPr>
          <w:rFonts w:ascii="Arial" w:hAnsi="Arial" w:cs="Arial"/>
          <w:color w:val="000000"/>
          <w:sz w:val="18"/>
          <w:szCs w:val="18"/>
          <w:highlight w:val="white"/>
          <w:u w:val="single"/>
        </w:rPr>
      </w:pPr>
    </w:p>
    <w:p w14:paraId="42B1E426" w14:textId="4D60585E" w:rsidR="00573E9F" w:rsidRPr="00573E9F" w:rsidRDefault="00A74F21" w:rsidP="00A74F21">
      <w:pPr>
        <w:widowControl w:val="0"/>
        <w:autoSpaceDE w:val="0"/>
        <w:autoSpaceDN w:val="0"/>
        <w:adjustRightInd w:val="0"/>
        <w:spacing w:after="0" w:line="240" w:lineRule="auto"/>
        <w:jc w:val="center"/>
        <w:rPr>
          <w:rFonts w:ascii="Arial" w:hAnsi="Arial" w:cs="Arial"/>
          <w:b/>
          <w:bCs/>
          <w:color w:val="000000"/>
          <w:sz w:val="18"/>
          <w:szCs w:val="18"/>
          <w:highlight w:val="white"/>
          <w:u w:val="single"/>
        </w:rPr>
      </w:pPr>
      <w:r>
        <w:rPr>
          <w:rFonts w:ascii="Arial" w:hAnsi="Arial" w:cs="Arial"/>
          <w:b/>
          <w:bCs/>
          <w:color w:val="000000"/>
          <w:sz w:val="18"/>
          <w:szCs w:val="18"/>
          <w:highlight w:val="white"/>
          <w:u w:val="single"/>
        </w:rPr>
        <w:t xml:space="preserve"> A training course on </w:t>
      </w:r>
      <w:r w:rsidR="00E63530">
        <w:rPr>
          <w:rFonts w:ascii="Arial" w:hAnsi="Arial" w:cs="Arial"/>
          <w:b/>
          <w:bCs/>
          <w:color w:val="000000"/>
          <w:sz w:val="18"/>
          <w:szCs w:val="18"/>
          <w:highlight w:val="white"/>
          <w:u w:val="single"/>
        </w:rPr>
        <w:t xml:space="preserve">the </w:t>
      </w:r>
      <w:r>
        <w:rPr>
          <w:rFonts w:ascii="Arial" w:hAnsi="Arial" w:cs="Arial"/>
          <w:b/>
          <w:bCs/>
          <w:color w:val="000000"/>
          <w:sz w:val="18"/>
          <w:szCs w:val="18"/>
          <w:highlight w:val="white"/>
          <w:u w:val="single"/>
        </w:rPr>
        <w:t xml:space="preserve">care </w:t>
      </w:r>
      <w:r w:rsidR="00E63530">
        <w:rPr>
          <w:rFonts w:ascii="Arial" w:hAnsi="Arial" w:cs="Arial"/>
          <w:b/>
          <w:bCs/>
          <w:color w:val="000000"/>
          <w:sz w:val="18"/>
          <w:szCs w:val="18"/>
          <w:highlight w:val="white"/>
          <w:u w:val="single"/>
        </w:rPr>
        <w:t>of</w:t>
      </w:r>
      <w:r>
        <w:rPr>
          <w:rFonts w:ascii="Arial" w:hAnsi="Arial" w:cs="Arial"/>
          <w:b/>
          <w:bCs/>
          <w:color w:val="000000"/>
          <w:sz w:val="18"/>
          <w:szCs w:val="18"/>
          <w:highlight w:val="white"/>
          <w:u w:val="single"/>
        </w:rPr>
        <w:t xml:space="preserve"> selected species of carnivores and </w:t>
      </w:r>
      <w:r w:rsidR="009B573D">
        <w:rPr>
          <w:rFonts w:ascii="Arial" w:hAnsi="Arial" w:cs="Arial"/>
          <w:b/>
          <w:bCs/>
          <w:color w:val="000000"/>
          <w:sz w:val="18"/>
          <w:szCs w:val="18"/>
          <w:highlight w:val="white"/>
          <w:u w:val="single"/>
        </w:rPr>
        <w:t>great apes</w:t>
      </w:r>
    </w:p>
    <w:p w14:paraId="3D8A548E" w14:textId="77777777" w:rsidR="00573E9F" w:rsidRPr="00573E9F" w:rsidRDefault="00573E9F" w:rsidP="00573E9F">
      <w:pPr>
        <w:widowControl w:val="0"/>
        <w:autoSpaceDE w:val="0"/>
        <w:autoSpaceDN w:val="0"/>
        <w:adjustRightInd w:val="0"/>
        <w:spacing w:after="0" w:line="240" w:lineRule="auto"/>
        <w:jc w:val="center"/>
        <w:rPr>
          <w:rFonts w:ascii="Arial" w:hAnsi="Arial" w:cs="Arial"/>
          <w:b/>
          <w:bCs/>
          <w:color w:val="000080"/>
          <w:sz w:val="18"/>
          <w:szCs w:val="18"/>
          <w:highlight w:val="white"/>
          <w:u w:val="single"/>
        </w:rPr>
      </w:pPr>
    </w:p>
    <w:p w14:paraId="7EDAA1C0" w14:textId="4511DAFF" w:rsidR="00573E9F" w:rsidRPr="00573E9F" w:rsidRDefault="00A74F21"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Pr>
          <w:rFonts w:ascii="Arial" w:hAnsi="Arial" w:cs="Arial"/>
          <w:color w:val="000000"/>
          <w:sz w:val="18"/>
          <w:szCs w:val="18"/>
          <w:highlight w:val="white"/>
          <w:u w:val="single"/>
        </w:rPr>
        <w:t xml:space="preserve">(1) The keeper of selected species of carnivores or </w:t>
      </w:r>
      <w:r w:rsidR="009B573D">
        <w:rPr>
          <w:rFonts w:ascii="Arial" w:hAnsi="Arial" w:cs="Arial"/>
          <w:color w:val="000000"/>
          <w:sz w:val="18"/>
          <w:szCs w:val="18"/>
          <w:highlight w:val="white"/>
          <w:u w:val="single"/>
        </w:rPr>
        <w:t>great apes</w:t>
      </w:r>
      <w:r>
        <w:rPr>
          <w:rFonts w:ascii="Arial" w:hAnsi="Arial" w:cs="Arial"/>
          <w:color w:val="000000"/>
          <w:sz w:val="18"/>
          <w:szCs w:val="18"/>
          <w:highlight w:val="white"/>
          <w:u w:val="single"/>
        </w:rPr>
        <w:t xml:space="preserve"> shall pass an examination and receive a certificate of competence</w:t>
      </w:r>
      <w:r w:rsidR="006C771E">
        <w:rPr>
          <w:rFonts w:ascii="Arial" w:hAnsi="Arial" w:cs="Arial"/>
          <w:color w:val="000000"/>
          <w:sz w:val="18"/>
          <w:szCs w:val="18"/>
          <w:highlight w:val="white"/>
          <w:u w:val="single"/>
        </w:rPr>
        <w:t xml:space="preserve"> to take care of selected species of carnivores or </w:t>
      </w:r>
      <w:r w:rsidR="009B573D">
        <w:rPr>
          <w:rFonts w:ascii="Arial" w:hAnsi="Arial" w:cs="Arial"/>
          <w:color w:val="000000"/>
          <w:sz w:val="18"/>
          <w:szCs w:val="18"/>
          <w:highlight w:val="white"/>
          <w:u w:val="single"/>
        </w:rPr>
        <w:t>great apes</w:t>
      </w:r>
      <w:r w:rsidR="00573E9F" w:rsidRPr="00573E9F">
        <w:rPr>
          <w:rFonts w:ascii="Arial" w:hAnsi="Arial" w:cs="Arial"/>
          <w:color w:val="000000"/>
          <w:sz w:val="18"/>
          <w:szCs w:val="18"/>
          <w:highlight w:val="white"/>
          <w:u w:val="single"/>
        </w:rPr>
        <w:t xml:space="preserve">, </w:t>
      </w:r>
      <w:r w:rsidR="006C771E">
        <w:rPr>
          <w:rFonts w:ascii="Arial" w:hAnsi="Arial" w:cs="Arial"/>
          <w:color w:val="000000"/>
          <w:sz w:val="18"/>
          <w:szCs w:val="18"/>
          <w:highlight w:val="white"/>
          <w:u w:val="single"/>
        </w:rPr>
        <w:t xml:space="preserve">or to ensure that the care of selected species of carnivores </w:t>
      </w:r>
      <w:r w:rsidR="00E63530">
        <w:rPr>
          <w:rFonts w:ascii="Arial" w:hAnsi="Arial" w:cs="Arial"/>
          <w:color w:val="000000"/>
          <w:sz w:val="18"/>
          <w:szCs w:val="18"/>
          <w:highlight w:val="white"/>
          <w:u w:val="single"/>
        </w:rPr>
        <w:t>or</w:t>
      </w:r>
      <w:r w:rsidR="006C771E">
        <w:rPr>
          <w:rFonts w:ascii="Arial" w:hAnsi="Arial" w:cs="Arial"/>
          <w:color w:val="000000"/>
          <w:sz w:val="18"/>
          <w:szCs w:val="18"/>
          <w:highlight w:val="white"/>
          <w:u w:val="single"/>
        </w:rPr>
        <w:t xml:space="preserve"> </w:t>
      </w:r>
      <w:r w:rsidR="009B573D">
        <w:rPr>
          <w:rFonts w:ascii="Arial" w:hAnsi="Arial" w:cs="Arial"/>
          <w:color w:val="000000"/>
          <w:sz w:val="18"/>
          <w:szCs w:val="18"/>
          <w:highlight w:val="white"/>
          <w:u w:val="single"/>
        </w:rPr>
        <w:t>great apes</w:t>
      </w:r>
      <w:r w:rsidR="006C771E">
        <w:rPr>
          <w:rFonts w:ascii="Arial" w:hAnsi="Arial" w:cs="Arial"/>
          <w:color w:val="000000"/>
          <w:sz w:val="18"/>
          <w:szCs w:val="18"/>
          <w:highlight w:val="white"/>
          <w:u w:val="single"/>
        </w:rPr>
        <w:t xml:space="preserve"> is provided by a person with this certificate</w:t>
      </w:r>
      <w:r w:rsidR="00573E9F" w:rsidRPr="00573E9F">
        <w:rPr>
          <w:rFonts w:ascii="Arial" w:hAnsi="Arial" w:cs="Arial"/>
          <w:color w:val="000000"/>
          <w:sz w:val="18"/>
          <w:szCs w:val="18"/>
          <w:highlight w:val="white"/>
          <w:u w:val="single"/>
        </w:rPr>
        <w:t xml:space="preserve">. </w:t>
      </w:r>
      <w:r w:rsidR="006C771E">
        <w:rPr>
          <w:rFonts w:ascii="Arial" w:hAnsi="Arial" w:cs="Arial"/>
          <w:color w:val="000000"/>
          <w:sz w:val="18"/>
          <w:szCs w:val="18"/>
          <w:highlight w:val="white"/>
          <w:u w:val="single"/>
        </w:rPr>
        <w:t xml:space="preserve">The certificate of competence to take care of selected species of carnivores or </w:t>
      </w:r>
      <w:r w:rsidR="009B573D">
        <w:rPr>
          <w:rFonts w:ascii="Arial" w:hAnsi="Arial" w:cs="Arial"/>
          <w:color w:val="000000"/>
          <w:sz w:val="18"/>
          <w:szCs w:val="18"/>
          <w:highlight w:val="white"/>
          <w:u w:val="single"/>
        </w:rPr>
        <w:t>great apes</w:t>
      </w:r>
      <w:r w:rsidR="00573E9F" w:rsidRPr="00573E9F">
        <w:rPr>
          <w:rFonts w:ascii="Arial" w:hAnsi="Arial" w:cs="Arial"/>
          <w:color w:val="000000"/>
          <w:sz w:val="18"/>
          <w:szCs w:val="18"/>
          <w:highlight w:val="white"/>
          <w:u w:val="single"/>
        </w:rPr>
        <w:t xml:space="preserve"> </w:t>
      </w:r>
      <w:r w:rsidR="006C771E">
        <w:rPr>
          <w:rFonts w:ascii="Arial" w:hAnsi="Arial" w:cs="Arial"/>
          <w:color w:val="000000"/>
          <w:sz w:val="18"/>
          <w:szCs w:val="18"/>
          <w:highlight w:val="white"/>
          <w:u w:val="single"/>
        </w:rPr>
        <w:t>is issued by the Ministry and can be obtained only after successful passing of the examination</w:t>
      </w:r>
      <w:r w:rsidR="00573E9F" w:rsidRPr="00573E9F">
        <w:rPr>
          <w:rFonts w:ascii="Arial" w:hAnsi="Arial" w:cs="Arial"/>
          <w:color w:val="000000"/>
          <w:sz w:val="18"/>
          <w:szCs w:val="18"/>
          <w:highlight w:val="white"/>
          <w:u w:val="single"/>
        </w:rPr>
        <w:t>.</w:t>
      </w:r>
    </w:p>
    <w:p w14:paraId="247C3E9C" w14:textId="77777777"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4D7AA3E3" w14:textId="4B2C84B3"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(2) </w:t>
      </w:r>
      <w:r w:rsidR="006C771E">
        <w:rPr>
          <w:rFonts w:ascii="Arial" w:hAnsi="Arial" w:cs="Arial"/>
          <w:color w:val="000000"/>
          <w:sz w:val="18"/>
          <w:szCs w:val="18"/>
          <w:highlight w:val="white"/>
          <w:u w:val="single"/>
        </w:rPr>
        <w:t xml:space="preserve">The keeper of selected species of carnivores or </w:t>
      </w:r>
      <w:r w:rsidR="009B573D">
        <w:rPr>
          <w:rFonts w:ascii="Arial" w:hAnsi="Arial" w:cs="Arial"/>
          <w:color w:val="000000"/>
          <w:sz w:val="18"/>
          <w:szCs w:val="18"/>
          <w:highlight w:val="white"/>
          <w:u w:val="single"/>
        </w:rPr>
        <w:t>great apes</w:t>
      </w:r>
      <w:r w:rsidR="006C771E">
        <w:rPr>
          <w:rFonts w:ascii="Arial" w:hAnsi="Arial" w:cs="Arial"/>
          <w:color w:val="000000"/>
          <w:sz w:val="18"/>
          <w:szCs w:val="18"/>
          <w:highlight w:val="white"/>
          <w:u w:val="single"/>
        </w:rPr>
        <w:t xml:space="preserve"> who does not provide care of these animals himself, shall designate at least </w:t>
      </w:r>
      <w:r w:rsidRPr="00573E9F">
        <w:rPr>
          <w:rFonts w:ascii="Arial" w:hAnsi="Arial" w:cs="Arial"/>
          <w:color w:val="000000"/>
          <w:sz w:val="18"/>
          <w:szCs w:val="18"/>
          <w:highlight w:val="white"/>
          <w:u w:val="single"/>
        </w:rPr>
        <w:t xml:space="preserve">1 </w:t>
      </w:r>
      <w:r w:rsidR="006C771E">
        <w:rPr>
          <w:rFonts w:ascii="Arial" w:hAnsi="Arial" w:cs="Arial"/>
          <w:color w:val="000000"/>
          <w:sz w:val="18"/>
          <w:szCs w:val="18"/>
          <w:highlight w:val="white"/>
          <w:u w:val="single"/>
        </w:rPr>
        <w:t xml:space="preserve">person responsible for the care of selected species of carnivores or </w:t>
      </w:r>
      <w:r w:rsidR="009B573D">
        <w:rPr>
          <w:rFonts w:ascii="Arial" w:hAnsi="Arial" w:cs="Arial"/>
          <w:color w:val="000000"/>
          <w:sz w:val="18"/>
          <w:szCs w:val="18"/>
          <w:highlight w:val="white"/>
          <w:u w:val="single"/>
        </w:rPr>
        <w:t>great apes</w:t>
      </w:r>
      <w:r w:rsidR="006C771E">
        <w:rPr>
          <w:rFonts w:ascii="Arial" w:hAnsi="Arial" w:cs="Arial"/>
          <w:color w:val="000000"/>
          <w:sz w:val="18"/>
          <w:szCs w:val="18"/>
          <w:highlight w:val="white"/>
          <w:u w:val="single"/>
        </w:rPr>
        <w:t xml:space="preserve"> who is the holder of the certificate under paragraph </w:t>
      </w:r>
      <w:r w:rsidRPr="00573E9F">
        <w:rPr>
          <w:rFonts w:ascii="Arial" w:hAnsi="Arial" w:cs="Arial"/>
          <w:color w:val="000000"/>
          <w:sz w:val="18"/>
          <w:szCs w:val="18"/>
          <w:highlight w:val="white"/>
          <w:u w:val="single"/>
        </w:rPr>
        <w:t>1.</w:t>
      </w:r>
    </w:p>
    <w:p w14:paraId="74EE24A9" w14:textId="77777777"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6F01687E" w14:textId="0F41076E"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(3) </w:t>
      </w:r>
      <w:r w:rsidR="006C771E">
        <w:rPr>
          <w:rFonts w:ascii="Arial" w:hAnsi="Arial" w:cs="Arial"/>
          <w:color w:val="000000"/>
          <w:sz w:val="18"/>
          <w:szCs w:val="18"/>
          <w:highlight w:val="white"/>
          <w:u w:val="single"/>
        </w:rPr>
        <w:t xml:space="preserve">Other persons who perform activities related to the breeding and care of selected species of carnivores or </w:t>
      </w:r>
      <w:r w:rsidR="009B573D">
        <w:rPr>
          <w:rFonts w:ascii="Arial" w:hAnsi="Arial" w:cs="Arial"/>
          <w:color w:val="000000"/>
          <w:sz w:val="18"/>
          <w:szCs w:val="18"/>
          <w:highlight w:val="white"/>
          <w:u w:val="single"/>
        </w:rPr>
        <w:t>great apes</w:t>
      </w:r>
      <w:r w:rsidRPr="00573E9F">
        <w:rPr>
          <w:rFonts w:ascii="Arial" w:hAnsi="Arial" w:cs="Arial"/>
          <w:color w:val="000000"/>
          <w:sz w:val="18"/>
          <w:szCs w:val="18"/>
          <w:highlight w:val="white"/>
          <w:u w:val="single"/>
        </w:rPr>
        <w:t xml:space="preserve"> </w:t>
      </w:r>
      <w:r w:rsidR="008B04F4">
        <w:rPr>
          <w:rFonts w:ascii="Arial" w:hAnsi="Arial" w:cs="Arial"/>
          <w:color w:val="000000"/>
          <w:sz w:val="18"/>
          <w:szCs w:val="18"/>
          <w:highlight w:val="white"/>
          <w:u w:val="single"/>
        </w:rPr>
        <w:t xml:space="preserve">shall be instructed by the person responsible for the care of selected species of carniviores </w:t>
      </w:r>
      <w:r w:rsidR="005077C9">
        <w:rPr>
          <w:rFonts w:ascii="Arial" w:hAnsi="Arial" w:cs="Arial"/>
          <w:color w:val="000000"/>
          <w:sz w:val="18"/>
          <w:szCs w:val="18"/>
          <w:highlight w:val="white"/>
          <w:u w:val="single"/>
        </w:rPr>
        <w:t>or great apes</w:t>
      </w:r>
      <w:r w:rsidR="008B04F4">
        <w:rPr>
          <w:rFonts w:ascii="Arial" w:hAnsi="Arial" w:cs="Arial"/>
          <w:color w:val="000000"/>
          <w:sz w:val="18"/>
          <w:szCs w:val="18"/>
          <w:highlight w:val="white"/>
          <w:u w:val="single"/>
        </w:rPr>
        <w:t xml:space="preserve"> so that the respective activities are performed in a qualified manner</w:t>
      </w:r>
      <w:r w:rsidRPr="00573E9F">
        <w:rPr>
          <w:rFonts w:ascii="Arial" w:hAnsi="Arial" w:cs="Arial"/>
          <w:color w:val="000000"/>
          <w:sz w:val="18"/>
          <w:szCs w:val="18"/>
          <w:highlight w:val="white"/>
          <w:u w:val="single"/>
        </w:rPr>
        <w:t xml:space="preserve">. </w:t>
      </w:r>
      <w:r w:rsidR="008B04F4">
        <w:rPr>
          <w:rFonts w:ascii="Arial" w:hAnsi="Arial" w:cs="Arial"/>
          <w:color w:val="000000"/>
          <w:sz w:val="18"/>
          <w:szCs w:val="18"/>
          <w:highlight w:val="white"/>
          <w:u w:val="single"/>
        </w:rPr>
        <w:t xml:space="preserve">The keeper of selected species of carnivores or </w:t>
      </w:r>
      <w:r w:rsidR="005077C9">
        <w:rPr>
          <w:rFonts w:ascii="Arial" w:hAnsi="Arial" w:cs="Arial"/>
          <w:color w:val="000000"/>
          <w:sz w:val="18"/>
          <w:szCs w:val="18"/>
          <w:highlight w:val="white"/>
          <w:u w:val="single"/>
        </w:rPr>
        <w:t>great apes</w:t>
      </w:r>
      <w:r w:rsidR="008B04F4">
        <w:rPr>
          <w:rFonts w:ascii="Arial" w:hAnsi="Arial" w:cs="Arial"/>
          <w:color w:val="000000"/>
          <w:sz w:val="18"/>
          <w:szCs w:val="18"/>
          <w:highlight w:val="white"/>
          <w:u w:val="single"/>
        </w:rPr>
        <w:t xml:space="preserve"> shall keep the certificate of competence of the person responsible for </w:t>
      </w:r>
      <w:r w:rsidR="005077C9">
        <w:rPr>
          <w:rFonts w:ascii="Arial" w:hAnsi="Arial" w:cs="Arial"/>
          <w:color w:val="000000"/>
          <w:sz w:val="18"/>
          <w:szCs w:val="18"/>
          <w:highlight w:val="white"/>
          <w:u w:val="single"/>
        </w:rPr>
        <w:t xml:space="preserve">the </w:t>
      </w:r>
      <w:r w:rsidR="008B04F4">
        <w:rPr>
          <w:rFonts w:ascii="Arial" w:hAnsi="Arial" w:cs="Arial"/>
          <w:color w:val="000000"/>
          <w:sz w:val="18"/>
          <w:szCs w:val="18"/>
          <w:highlight w:val="white"/>
          <w:u w:val="single"/>
        </w:rPr>
        <w:t xml:space="preserve">care of selected species of carnivores </w:t>
      </w:r>
      <w:r w:rsidR="005077C9">
        <w:rPr>
          <w:rFonts w:ascii="Arial" w:hAnsi="Arial" w:cs="Arial"/>
          <w:color w:val="000000"/>
          <w:sz w:val="18"/>
          <w:szCs w:val="18"/>
          <w:highlight w:val="white"/>
          <w:u w:val="single"/>
        </w:rPr>
        <w:t xml:space="preserve">or great apes </w:t>
      </w:r>
      <w:r w:rsidR="00610D0D">
        <w:rPr>
          <w:rFonts w:ascii="Arial" w:hAnsi="Arial" w:cs="Arial"/>
          <w:color w:val="000000"/>
          <w:sz w:val="18"/>
          <w:szCs w:val="18"/>
          <w:highlight w:val="white"/>
          <w:u w:val="single"/>
        </w:rPr>
        <w:t xml:space="preserve">and keep the documentation on instructing the persons performing the activities related to the </w:t>
      </w:r>
      <w:r w:rsidR="005077C9">
        <w:rPr>
          <w:rFonts w:ascii="Arial" w:hAnsi="Arial" w:cs="Arial"/>
          <w:color w:val="000000"/>
          <w:sz w:val="18"/>
          <w:szCs w:val="18"/>
          <w:highlight w:val="white"/>
          <w:u w:val="single"/>
        </w:rPr>
        <w:t>breeding</w:t>
      </w:r>
      <w:r w:rsidR="00610D0D">
        <w:rPr>
          <w:rFonts w:ascii="Arial" w:hAnsi="Arial" w:cs="Arial"/>
          <w:color w:val="000000"/>
          <w:sz w:val="18"/>
          <w:szCs w:val="18"/>
          <w:highlight w:val="white"/>
          <w:u w:val="single"/>
        </w:rPr>
        <w:t xml:space="preserve"> and care of selected species of carnivores or </w:t>
      </w:r>
      <w:r w:rsidR="009B573D">
        <w:rPr>
          <w:rFonts w:ascii="Arial" w:hAnsi="Arial" w:cs="Arial"/>
          <w:color w:val="000000"/>
          <w:sz w:val="18"/>
          <w:szCs w:val="18"/>
          <w:highlight w:val="white"/>
          <w:u w:val="single"/>
        </w:rPr>
        <w:t>great apes</w:t>
      </w:r>
      <w:r w:rsidRPr="00573E9F">
        <w:rPr>
          <w:rFonts w:ascii="Arial" w:hAnsi="Arial" w:cs="Arial"/>
          <w:color w:val="000000"/>
          <w:sz w:val="18"/>
          <w:szCs w:val="18"/>
          <w:highlight w:val="white"/>
          <w:u w:val="single"/>
        </w:rPr>
        <w:t xml:space="preserve">, </w:t>
      </w:r>
      <w:r w:rsidR="00610D0D">
        <w:rPr>
          <w:rFonts w:ascii="Arial" w:hAnsi="Arial" w:cs="Arial"/>
          <w:color w:val="000000"/>
          <w:sz w:val="18"/>
          <w:szCs w:val="18"/>
          <w:highlight w:val="white"/>
          <w:u w:val="single"/>
        </w:rPr>
        <w:t xml:space="preserve">keep it from the moment of commencing the activities of these persons related to the </w:t>
      </w:r>
      <w:r w:rsidR="005077C9">
        <w:rPr>
          <w:rFonts w:ascii="Arial" w:hAnsi="Arial" w:cs="Arial"/>
          <w:color w:val="000000"/>
          <w:sz w:val="18"/>
          <w:szCs w:val="18"/>
          <w:highlight w:val="white"/>
          <w:u w:val="single"/>
        </w:rPr>
        <w:t>breeding</w:t>
      </w:r>
      <w:r w:rsidR="00610D0D">
        <w:rPr>
          <w:rFonts w:ascii="Arial" w:hAnsi="Arial" w:cs="Arial"/>
          <w:color w:val="000000"/>
          <w:sz w:val="18"/>
          <w:szCs w:val="18"/>
          <w:highlight w:val="white"/>
          <w:u w:val="single"/>
        </w:rPr>
        <w:t xml:space="preserve"> and care of selected species of carnivores or </w:t>
      </w:r>
      <w:r w:rsidR="009B573D">
        <w:rPr>
          <w:rFonts w:ascii="Arial" w:hAnsi="Arial" w:cs="Arial"/>
          <w:color w:val="000000"/>
          <w:sz w:val="18"/>
          <w:szCs w:val="18"/>
          <w:highlight w:val="white"/>
          <w:u w:val="single"/>
        </w:rPr>
        <w:t>great apes</w:t>
      </w:r>
      <w:r w:rsidR="00610D0D">
        <w:rPr>
          <w:rFonts w:ascii="Arial" w:hAnsi="Arial" w:cs="Arial"/>
          <w:color w:val="000000"/>
          <w:sz w:val="18"/>
          <w:szCs w:val="18"/>
          <w:highlight w:val="white"/>
          <w:u w:val="single"/>
        </w:rPr>
        <w:t xml:space="preserve">, namely for the period of </w:t>
      </w:r>
      <w:r w:rsidRPr="00573E9F">
        <w:rPr>
          <w:rFonts w:ascii="Arial" w:hAnsi="Arial" w:cs="Arial"/>
          <w:color w:val="000000"/>
          <w:sz w:val="18"/>
          <w:szCs w:val="18"/>
          <w:highlight w:val="white"/>
          <w:u w:val="single"/>
        </w:rPr>
        <w:t xml:space="preserve">3 </w:t>
      </w:r>
      <w:r w:rsidR="00610D0D">
        <w:rPr>
          <w:rFonts w:ascii="Arial" w:hAnsi="Arial" w:cs="Arial"/>
          <w:color w:val="000000"/>
          <w:sz w:val="18"/>
          <w:szCs w:val="18"/>
          <w:highlight w:val="white"/>
          <w:u w:val="single"/>
        </w:rPr>
        <w:t>years from the date of termination of this activity</w:t>
      </w:r>
      <w:r w:rsidRPr="00573E9F">
        <w:rPr>
          <w:rFonts w:ascii="Arial" w:hAnsi="Arial" w:cs="Arial"/>
          <w:color w:val="000000"/>
          <w:sz w:val="18"/>
          <w:szCs w:val="18"/>
          <w:highlight w:val="white"/>
          <w:u w:val="single"/>
        </w:rPr>
        <w:t>.</w:t>
      </w:r>
    </w:p>
    <w:p w14:paraId="2412A8C7" w14:textId="77777777"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p>
    <w:p w14:paraId="7AE1AFA2" w14:textId="2B8B912D"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(4) </w:t>
      </w:r>
      <w:r w:rsidR="00610D0D">
        <w:rPr>
          <w:rFonts w:ascii="Arial" w:hAnsi="Arial" w:cs="Arial"/>
          <w:color w:val="000000"/>
          <w:sz w:val="18"/>
          <w:szCs w:val="18"/>
          <w:highlight w:val="white"/>
          <w:u w:val="single"/>
        </w:rPr>
        <w:t xml:space="preserve">The obligations referred to in paragraphs </w:t>
      </w:r>
      <w:r w:rsidRPr="00573E9F">
        <w:rPr>
          <w:rFonts w:ascii="Arial" w:hAnsi="Arial" w:cs="Arial"/>
          <w:color w:val="000000"/>
          <w:sz w:val="18"/>
          <w:szCs w:val="18"/>
          <w:highlight w:val="white"/>
          <w:u w:val="single"/>
        </w:rPr>
        <w:t>1 a</w:t>
      </w:r>
      <w:r w:rsidR="00610D0D">
        <w:rPr>
          <w:rFonts w:ascii="Arial" w:hAnsi="Arial" w:cs="Arial"/>
          <w:color w:val="000000"/>
          <w:sz w:val="18"/>
          <w:szCs w:val="18"/>
          <w:highlight w:val="white"/>
          <w:u w:val="single"/>
        </w:rPr>
        <w:t>nd</w:t>
      </w:r>
      <w:r w:rsidRPr="00573E9F">
        <w:rPr>
          <w:rFonts w:ascii="Arial" w:hAnsi="Arial" w:cs="Arial"/>
          <w:color w:val="000000"/>
          <w:sz w:val="18"/>
          <w:szCs w:val="18"/>
          <w:highlight w:val="white"/>
          <w:u w:val="single"/>
        </w:rPr>
        <w:t xml:space="preserve"> 2 </w:t>
      </w:r>
      <w:r w:rsidR="005077C9">
        <w:rPr>
          <w:rFonts w:ascii="Arial" w:hAnsi="Arial" w:cs="Arial"/>
          <w:color w:val="000000"/>
          <w:sz w:val="18"/>
          <w:szCs w:val="18"/>
          <w:highlight w:val="white"/>
          <w:u w:val="single"/>
        </w:rPr>
        <w:t xml:space="preserve">shall </w:t>
      </w:r>
      <w:r w:rsidR="00610D0D">
        <w:rPr>
          <w:rFonts w:ascii="Arial" w:hAnsi="Arial" w:cs="Arial"/>
          <w:color w:val="000000"/>
          <w:sz w:val="18"/>
          <w:szCs w:val="18"/>
          <w:highlight w:val="white"/>
          <w:u w:val="single"/>
        </w:rPr>
        <w:t xml:space="preserve">not apply to </w:t>
      </w:r>
    </w:p>
    <w:p w14:paraId="3F1BD5C9" w14:textId="73852EA3" w:rsidR="00573E9F" w:rsidRPr="00573E9F" w:rsidRDefault="00573E9F" w:rsidP="00573E9F">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a) zoologic</w:t>
      </w:r>
      <w:r w:rsidR="00610D0D">
        <w:rPr>
          <w:rFonts w:ascii="Arial" w:hAnsi="Arial" w:cs="Arial"/>
          <w:color w:val="000000"/>
          <w:sz w:val="18"/>
          <w:szCs w:val="18"/>
          <w:highlight w:val="white"/>
          <w:u w:val="single"/>
        </w:rPr>
        <w:t xml:space="preserve">al gardens and their employees during the performance of their </w:t>
      </w:r>
      <w:r w:rsidR="005077C9">
        <w:rPr>
          <w:rFonts w:ascii="Arial" w:hAnsi="Arial" w:cs="Arial"/>
          <w:color w:val="000000"/>
          <w:sz w:val="18"/>
          <w:szCs w:val="18"/>
          <w:highlight w:val="white"/>
          <w:u w:val="single"/>
        </w:rPr>
        <w:t>job</w:t>
      </w:r>
      <w:r w:rsidRPr="00573E9F">
        <w:rPr>
          <w:rFonts w:ascii="Arial" w:hAnsi="Arial" w:cs="Arial"/>
          <w:color w:val="000000"/>
          <w:sz w:val="18"/>
          <w:szCs w:val="18"/>
          <w:highlight w:val="white"/>
          <w:u w:val="single"/>
        </w:rPr>
        <w:t>,</w:t>
      </w:r>
    </w:p>
    <w:p w14:paraId="2CCF71A6" w14:textId="77777777" w:rsidR="00121013" w:rsidRDefault="00121013" w:rsidP="00573E9F">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29E54448" w14:textId="1595BF0F" w:rsidR="00573E9F" w:rsidRPr="00573E9F" w:rsidRDefault="00573E9F" w:rsidP="00573E9F">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b) </w:t>
      </w:r>
      <w:r w:rsidR="00610D0D">
        <w:rPr>
          <w:rFonts w:ascii="Arial" w:hAnsi="Arial" w:cs="Arial"/>
          <w:color w:val="000000"/>
          <w:sz w:val="18"/>
          <w:szCs w:val="18"/>
          <w:highlight w:val="white"/>
          <w:u w:val="single"/>
        </w:rPr>
        <w:t xml:space="preserve">rescue stations and their employees during the performance of their </w:t>
      </w:r>
      <w:r w:rsidR="005077C9">
        <w:rPr>
          <w:rFonts w:ascii="Arial" w:hAnsi="Arial" w:cs="Arial"/>
          <w:color w:val="000000"/>
          <w:sz w:val="18"/>
          <w:szCs w:val="18"/>
          <w:highlight w:val="white"/>
          <w:u w:val="single"/>
        </w:rPr>
        <w:t>job</w:t>
      </w:r>
      <w:r w:rsidRPr="00573E9F">
        <w:rPr>
          <w:rFonts w:ascii="Arial" w:hAnsi="Arial" w:cs="Arial"/>
          <w:color w:val="000000"/>
          <w:sz w:val="18"/>
          <w:szCs w:val="18"/>
          <w:highlight w:val="white"/>
          <w:u w:val="single"/>
        </w:rPr>
        <w:t>,</w:t>
      </w:r>
    </w:p>
    <w:p w14:paraId="35A70881" w14:textId="77777777" w:rsidR="00121013" w:rsidRDefault="00121013" w:rsidP="00573E9F">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5B7943D7" w14:textId="281C52E8" w:rsidR="00573E9F" w:rsidRPr="00573E9F" w:rsidRDefault="00573E9F" w:rsidP="00121013">
      <w:pPr>
        <w:widowControl w:val="0"/>
        <w:autoSpaceDE w:val="0"/>
        <w:autoSpaceDN w:val="0"/>
        <w:adjustRightInd w:val="0"/>
        <w:spacing w:after="0" w:line="240" w:lineRule="auto"/>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c) </w:t>
      </w:r>
      <w:r w:rsidR="00610D0D">
        <w:rPr>
          <w:rFonts w:ascii="Arial" w:hAnsi="Arial" w:cs="Arial"/>
          <w:color w:val="000000"/>
          <w:sz w:val="18"/>
          <w:szCs w:val="18"/>
          <w:highlight w:val="white"/>
          <w:u w:val="single"/>
        </w:rPr>
        <w:t>persons who have attained the secondary education with the school leaving (maturita) examination in the field of</w:t>
      </w:r>
      <w:r w:rsidR="0098129C">
        <w:rPr>
          <w:rFonts w:ascii="Arial" w:hAnsi="Arial" w:cs="Arial"/>
          <w:color w:val="000000"/>
          <w:sz w:val="18"/>
          <w:szCs w:val="18"/>
          <w:highlight w:val="white"/>
          <w:u w:val="single"/>
        </w:rPr>
        <w:t xml:space="preserve"> exotic animal breeder</w:t>
      </w:r>
      <w:r w:rsidRPr="00573E9F">
        <w:rPr>
          <w:rFonts w:ascii="Arial" w:hAnsi="Arial" w:cs="Arial"/>
          <w:color w:val="000000"/>
          <w:sz w:val="18"/>
          <w:szCs w:val="18"/>
          <w:highlight w:val="white"/>
          <w:u w:val="single"/>
        </w:rPr>
        <w:t xml:space="preserve">, </w:t>
      </w:r>
      <w:r w:rsidR="0098129C">
        <w:rPr>
          <w:rFonts w:ascii="Arial" w:hAnsi="Arial" w:cs="Arial"/>
          <w:color w:val="000000"/>
          <w:sz w:val="18"/>
          <w:szCs w:val="18"/>
          <w:highlight w:val="white"/>
          <w:u w:val="single"/>
        </w:rPr>
        <w:t xml:space="preserve">or persons who have completed </w:t>
      </w:r>
      <w:r w:rsidR="005077C9">
        <w:rPr>
          <w:rFonts w:ascii="Arial" w:hAnsi="Arial" w:cs="Arial"/>
          <w:color w:val="000000"/>
          <w:sz w:val="18"/>
          <w:szCs w:val="18"/>
          <w:highlight w:val="white"/>
          <w:u w:val="single"/>
        </w:rPr>
        <w:t>a</w:t>
      </w:r>
      <w:r w:rsidR="0098129C">
        <w:rPr>
          <w:rFonts w:ascii="Arial" w:hAnsi="Arial" w:cs="Arial"/>
          <w:color w:val="000000"/>
          <w:sz w:val="18"/>
          <w:szCs w:val="18"/>
          <w:highlight w:val="white"/>
          <w:u w:val="single"/>
        </w:rPr>
        <w:t xml:space="preserve"> higher-education study programme or area of stud</w:t>
      </w:r>
      <w:r w:rsidR="00FE3CDA">
        <w:rPr>
          <w:rFonts w:ascii="Arial" w:hAnsi="Arial" w:cs="Arial"/>
          <w:color w:val="000000"/>
          <w:sz w:val="18"/>
          <w:szCs w:val="18"/>
          <w:highlight w:val="white"/>
          <w:u w:val="single"/>
        </w:rPr>
        <w:t>y</w:t>
      </w:r>
      <w:r w:rsidR="005077C9">
        <w:rPr>
          <w:rFonts w:ascii="Arial" w:hAnsi="Arial" w:cs="Arial"/>
          <w:color w:val="000000"/>
          <w:sz w:val="18"/>
          <w:szCs w:val="18"/>
          <w:highlight w:val="white"/>
          <w:u w:val="single"/>
        </w:rPr>
        <w:t xml:space="preserve"> </w:t>
      </w:r>
      <w:r w:rsidR="0098129C">
        <w:rPr>
          <w:rFonts w:ascii="Arial" w:hAnsi="Arial" w:cs="Arial"/>
          <w:color w:val="000000"/>
          <w:sz w:val="18"/>
          <w:szCs w:val="18"/>
          <w:highlight w:val="white"/>
          <w:u w:val="single"/>
        </w:rPr>
        <w:t>in the field of agriculture with specialisation in breeding</w:t>
      </w:r>
      <w:r w:rsidRPr="00573E9F">
        <w:rPr>
          <w:rFonts w:ascii="Arial" w:hAnsi="Arial" w:cs="Arial"/>
          <w:color w:val="000000"/>
          <w:sz w:val="18"/>
          <w:szCs w:val="18"/>
          <w:highlight w:val="white"/>
          <w:u w:val="single"/>
        </w:rPr>
        <w:t xml:space="preserve">, </w:t>
      </w:r>
      <w:r w:rsidR="0098129C">
        <w:rPr>
          <w:rFonts w:ascii="Arial" w:hAnsi="Arial" w:cs="Arial"/>
          <w:color w:val="000000"/>
          <w:sz w:val="18"/>
          <w:szCs w:val="18"/>
          <w:highlight w:val="white"/>
          <w:u w:val="single"/>
        </w:rPr>
        <w:t xml:space="preserve">if the subject </w:t>
      </w:r>
      <w:r w:rsidR="005077C9">
        <w:rPr>
          <w:rFonts w:ascii="Arial" w:hAnsi="Arial" w:cs="Arial"/>
          <w:color w:val="000000"/>
          <w:sz w:val="18"/>
          <w:szCs w:val="18"/>
          <w:highlight w:val="white"/>
          <w:u w:val="single"/>
        </w:rPr>
        <w:t xml:space="preserve">called </w:t>
      </w:r>
      <w:r w:rsidR="0098129C">
        <w:rPr>
          <w:rFonts w:ascii="Arial" w:hAnsi="Arial" w:cs="Arial"/>
          <w:color w:val="000000"/>
          <w:sz w:val="18"/>
          <w:szCs w:val="18"/>
          <w:highlight w:val="white"/>
          <w:u w:val="single"/>
        </w:rPr>
        <w:t xml:space="preserve">breeding of exotic animals was included therein, or </w:t>
      </w:r>
    </w:p>
    <w:p w14:paraId="21C316B7" w14:textId="77777777" w:rsidR="00121013" w:rsidRDefault="00121013" w:rsidP="00573E9F">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562C6619" w14:textId="63FDFC40" w:rsidR="00573E9F" w:rsidRPr="008C2FBA" w:rsidRDefault="00573E9F" w:rsidP="00121013">
      <w:pPr>
        <w:widowControl w:val="0"/>
        <w:autoSpaceDE w:val="0"/>
        <w:autoSpaceDN w:val="0"/>
        <w:adjustRightInd w:val="0"/>
        <w:spacing w:after="0" w:line="240" w:lineRule="auto"/>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d) </w:t>
      </w:r>
      <w:r w:rsidR="0098129C">
        <w:rPr>
          <w:rFonts w:ascii="Arial" w:hAnsi="Arial" w:cs="Arial"/>
          <w:color w:val="000000"/>
          <w:sz w:val="18"/>
          <w:szCs w:val="18"/>
          <w:highlight w:val="white"/>
          <w:u w:val="single"/>
        </w:rPr>
        <w:t>person</w:t>
      </w:r>
      <w:r w:rsidR="005077C9">
        <w:rPr>
          <w:rFonts w:ascii="Arial" w:hAnsi="Arial" w:cs="Arial"/>
          <w:color w:val="000000"/>
          <w:sz w:val="18"/>
          <w:szCs w:val="18"/>
          <w:highlight w:val="white"/>
          <w:u w:val="single"/>
        </w:rPr>
        <w:t>s</w:t>
      </w:r>
      <w:r w:rsidR="0098129C">
        <w:rPr>
          <w:rFonts w:ascii="Arial" w:hAnsi="Arial" w:cs="Arial"/>
          <w:color w:val="000000"/>
          <w:sz w:val="18"/>
          <w:szCs w:val="18"/>
          <w:highlight w:val="white"/>
          <w:u w:val="single"/>
        </w:rPr>
        <w:t xml:space="preserve"> who have acquired professional qualification </w:t>
      </w:r>
      <w:r w:rsidR="005077C9">
        <w:rPr>
          <w:rFonts w:ascii="Arial" w:hAnsi="Arial" w:cs="Arial"/>
          <w:color w:val="000000"/>
          <w:sz w:val="18"/>
          <w:szCs w:val="18"/>
          <w:highlight w:val="white"/>
          <w:u w:val="single"/>
        </w:rPr>
        <w:t>to act a</w:t>
      </w:r>
      <w:r w:rsidR="0098129C">
        <w:rPr>
          <w:rFonts w:ascii="Arial" w:hAnsi="Arial" w:cs="Arial"/>
          <w:color w:val="000000"/>
          <w:sz w:val="18"/>
          <w:szCs w:val="18"/>
          <w:highlight w:val="white"/>
          <w:u w:val="single"/>
        </w:rPr>
        <w:t xml:space="preserve"> breeder of </w:t>
      </w:r>
      <w:r w:rsidR="008C2FBA">
        <w:rPr>
          <w:rFonts w:ascii="Arial" w:hAnsi="Arial" w:cs="Arial"/>
          <w:color w:val="000000"/>
          <w:sz w:val="18"/>
          <w:szCs w:val="18"/>
          <w:highlight w:val="white"/>
          <w:u w:val="single"/>
        </w:rPr>
        <w:t xml:space="preserve">exotic animals under the Act on recognition of </w:t>
      </w:r>
      <w:r w:rsidR="00945CF1">
        <w:rPr>
          <w:rFonts w:ascii="Arial" w:hAnsi="Arial" w:cs="Arial"/>
          <w:color w:val="000000"/>
          <w:sz w:val="18"/>
          <w:szCs w:val="18"/>
          <w:highlight w:val="white"/>
          <w:u w:val="single"/>
        </w:rPr>
        <w:t xml:space="preserve">continuing </w:t>
      </w:r>
      <w:r w:rsidR="008C2FBA">
        <w:rPr>
          <w:rFonts w:ascii="Arial" w:hAnsi="Arial" w:cs="Arial"/>
          <w:color w:val="000000"/>
          <w:sz w:val="18"/>
          <w:szCs w:val="18"/>
          <w:highlight w:val="white"/>
          <w:u w:val="single"/>
        </w:rPr>
        <w:t>education results</w:t>
      </w:r>
      <w:r w:rsidRPr="00573E9F">
        <w:rPr>
          <w:rFonts w:ascii="Arial" w:hAnsi="Arial" w:cs="Arial"/>
          <w:color w:val="000000"/>
          <w:sz w:val="18"/>
          <w:szCs w:val="18"/>
          <w:highlight w:val="white"/>
          <w:u w:val="single"/>
        </w:rPr>
        <w:t xml:space="preserve"> </w:t>
      </w:r>
      <w:r w:rsidRPr="008C2FBA">
        <w:rPr>
          <w:rFonts w:ascii="Arial" w:hAnsi="Arial" w:cs="Arial"/>
          <w:color w:val="000000"/>
          <w:sz w:val="18"/>
          <w:szCs w:val="18"/>
          <w:highlight w:val="white"/>
          <w:u w:val="single"/>
          <w:vertAlign w:val="superscript"/>
        </w:rPr>
        <w:t>29)</w:t>
      </w:r>
      <w:r w:rsidR="008C2FBA">
        <w:rPr>
          <w:rFonts w:ascii="Arial" w:hAnsi="Arial" w:cs="Arial"/>
          <w:color w:val="000000"/>
          <w:sz w:val="18"/>
          <w:szCs w:val="18"/>
          <w:highlight w:val="white"/>
          <w:u w:val="single"/>
        </w:rPr>
        <w:t>.</w:t>
      </w:r>
    </w:p>
    <w:p w14:paraId="0055A281" w14:textId="77777777" w:rsidR="00573E9F" w:rsidRPr="00573E9F" w:rsidRDefault="00573E9F" w:rsidP="00573E9F">
      <w:pPr>
        <w:widowControl w:val="0"/>
        <w:autoSpaceDE w:val="0"/>
        <w:autoSpaceDN w:val="0"/>
        <w:adjustRightInd w:val="0"/>
        <w:spacing w:after="0" w:line="240" w:lineRule="auto"/>
        <w:ind w:left="400" w:hanging="400"/>
        <w:rPr>
          <w:rFonts w:ascii="Arial" w:hAnsi="Arial" w:cs="Arial"/>
          <w:color w:val="000000"/>
          <w:sz w:val="18"/>
          <w:szCs w:val="18"/>
          <w:highlight w:val="white"/>
          <w:u w:val="single"/>
        </w:rPr>
      </w:pPr>
    </w:p>
    <w:p w14:paraId="7047E509" w14:textId="05EBB434" w:rsidR="00573E9F" w:rsidRPr="00573E9F" w:rsidRDefault="00573E9F" w:rsidP="00573E9F">
      <w:pPr>
        <w:widowControl w:val="0"/>
        <w:autoSpaceDE w:val="0"/>
        <w:autoSpaceDN w:val="0"/>
        <w:adjustRightInd w:val="0"/>
        <w:spacing w:after="0" w:line="240" w:lineRule="auto"/>
        <w:ind w:firstLine="600"/>
        <w:rPr>
          <w:rFonts w:ascii="Arial" w:hAnsi="Arial" w:cs="Arial"/>
          <w:color w:val="000000"/>
          <w:sz w:val="18"/>
          <w:szCs w:val="18"/>
          <w:highlight w:val="white"/>
          <w:u w:val="single"/>
        </w:rPr>
      </w:pPr>
      <w:r w:rsidRPr="00573E9F">
        <w:rPr>
          <w:rFonts w:ascii="Arial" w:hAnsi="Arial" w:cs="Arial"/>
          <w:color w:val="000000"/>
          <w:sz w:val="18"/>
          <w:szCs w:val="18"/>
          <w:highlight w:val="white"/>
          <w:u w:val="single"/>
        </w:rPr>
        <w:t xml:space="preserve">(5) </w:t>
      </w:r>
      <w:r w:rsidR="00945CF1">
        <w:rPr>
          <w:rFonts w:ascii="Arial" w:hAnsi="Arial" w:cs="Arial"/>
          <w:color w:val="000000"/>
          <w:sz w:val="18"/>
          <w:szCs w:val="18"/>
          <w:highlight w:val="white"/>
          <w:u w:val="single"/>
        </w:rPr>
        <w:t>The Min</w:t>
      </w:r>
      <w:r w:rsidR="005077C9">
        <w:rPr>
          <w:rFonts w:ascii="Arial" w:hAnsi="Arial" w:cs="Arial"/>
          <w:color w:val="000000"/>
          <w:sz w:val="18"/>
          <w:szCs w:val="18"/>
          <w:highlight w:val="white"/>
          <w:u w:val="single"/>
        </w:rPr>
        <w:t>i</w:t>
      </w:r>
      <w:r w:rsidR="00945CF1">
        <w:rPr>
          <w:rFonts w:ascii="Arial" w:hAnsi="Arial" w:cs="Arial"/>
          <w:color w:val="000000"/>
          <w:sz w:val="18"/>
          <w:szCs w:val="18"/>
          <w:highlight w:val="white"/>
          <w:u w:val="single"/>
        </w:rPr>
        <w:t>stry sha</w:t>
      </w:r>
      <w:r w:rsidR="006F3B81">
        <w:rPr>
          <w:rFonts w:ascii="Arial" w:hAnsi="Arial" w:cs="Arial"/>
          <w:color w:val="000000"/>
          <w:sz w:val="18"/>
          <w:szCs w:val="18"/>
          <w:highlight w:val="white"/>
          <w:u w:val="single"/>
        </w:rPr>
        <w:t>l</w:t>
      </w:r>
      <w:r w:rsidR="00945CF1">
        <w:rPr>
          <w:rFonts w:ascii="Arial" w:hAnsi="Arial" w:cs="Arial"/>
          <w:color w:val="000000"/>
          <w:sz w:val="18"/>
          <w:szCs w:val="18"/>
          <w:highlight w:val="white"/>
          <w:u w:val="single"/>
        </w:rPr>
        <w:t>l stipulate in its implementing legislation the content of the co</w:t>
      </w:r>
      <w:r w:rsidR="005077C9">
        <w:rPr>
          <w:rFonts w:ascii="Arial" w:hAnsi="Arial" w:cs="Arial"/>
          <w:color w:val="000000"/>
          <w:sz w:val="18"/>
          <w:szCs w:val="18"/>
          <w:highlight w:val="white"/>
          <w:u w:val="single"/>
        </w:rPr>
        <w:t>u</w:t>
      </w:r>
      <w:r w:rsidR="00945CF1">
        <w:rPr>
          <w:rFonts w:ascii="Arial" w:hAnsi="Arial" w:cs="Arial"/>
          <w:color w:val="000000"/>
          <w:sz w:val="18"/>
          <w:szCs w:val="18"/>
          <w:highlight w:val="white"/>
          <w:u w:val="single"/>
        </w:rPr>
        <w:t xml:space="preserve">rse on the care of selected species of carnivores or </w:t>
      </w:r>
      <w:r w:rsidR="009B573D">
        <w:rPr>
          <w:rFonts w:ascii="Arial" w:hAnsi="Arial" w:cs="Arial"/>
          <w:color w:val="000000"/>
          <w:sz w:val="18"/>
          <w:szCs w:val="18"/>
          <w:highlight w:val="white"/>
          <w:u w:val="single"/>
        </w:rPr>
        <w:t>great apes</w:t>
      </w:r>
      <w:r w:rsidRPr="00573E9F">
        <w:rPr>
          <w:rFonts w:ascii="Arial" w:hAnsi="Arial" w:cs="Arial"/>
          <w:color w:val="000000"/>
          <w:sz w:val="18"/>
          <w:szCs w:val="18"/>
          <w:highlight w:val="white"/>
          <w:u w:val="single"/>
        </w:rPr>
        <w:t xml:space="preserve">, </w:t>
      </w:r>
      <w:r w:rsidR="00945CF1">
        <w:rPr>
          <w:rFonts w:ascii="Arial" w:hAnsi="Arial" w:cs="Arial"/>
          <w:color w:val="000000"/>
          <w:sz w:val="18"/>
          <w:szCs w:val="18"/>
          <w:highlight w:val="white"/>
          <w:u w:val="single"/>
        </w:rPr>
        <w:t xml:space="preserve">the scope of </w:t>
      </w:r>
      <w:r w:rsidR="005077C9">
        <w:rPr>
          <w:rFonts w:ascii="Arial" w:hAnsi="Arial" w:cs="Arial"/>
          <w:color w:val="000000"/>
          <w:sz w:val="18"/>
          <w:szCs w:val="18"/>
          <w:highlight w:val="white"/>
          <w:u w:val="single"/>
        </w:rPr>
        <w:t xml:space="preserve">professional </w:t>
      </w:r>
      <w:r w:rsidR="00945CF1">
        <w:rPr>
          <w:rFonts w:ascii="Arial" w:hAnsi="Arial" w:cs="Arial"/>
          <w:color w:val="000000"/>
          <w:sz w:val="18"/>
          <w:szCs w:val="18"/>
          <w:highlight w:val="white"/>
          <w:u w:val="single"/>
        </w:rPr>
        <w:t xml:space="preserve">knowledge necessary to obtain the certificate of competence to care for selected species of carnivores or </w:t>
      </w:r>
      <w:r w:rsidR="008B536E">
        <w:rPr>
          <w:rFonts w:ascii="Arial" w:hAnsi="Arial" w:cs="Arial"/>
          <w:color w:val="000000"/>
          <w:sz w:val="18"/>
          <w:szCs w:val="18"/>
          <w:highlight w:val="white"/>
          <w:u w:val="single"/>
        </w:rPr>
        <w:t>great apes</w:t>
      </w:r>
      <w:r w:rsidRPr="00573E9F">
        <w:rPr>
          <w:rFonts w:ascii="Arial" w:hAnsi="Arial" w:cs="Arial"/>
          <w:color w:val="000000"/>
          <w:sz w:val="18"/>
          <w:szCs w:val="18"/>
          <w:highlight w:val="white"/>
          <w:u w:val="single"/>
        </w:rPr>
        <w:t xml:space="preserve">, </w:t>
      </w:r>
      <w:r w:rsidR="005077C9">
        <w:rPr>
          <w:rFonts w:ascii="Arial" w:hAnsi="Arial" w:cs="Arial"/>
          <w:color w:val="000000"/>
          <w:sz w:val="18"/>
          <w:szCs w:val="18"/>
          <w:highlight w:val="white"/>
          <w:u w:val="single"/>
        </w:rPr>
        <w:t xml:space="preserve">the </w:t>
      </w:r>
      <w:r w:rsidR="00945CF1">
        <w:rPr>
          <w:rFonts w:ascii="Arial" w:hAnsi="Arial" w:cs="Arial"/>
          <w:color w:val="000000"/>
          <w:sz w:val="18"/>
          <w:szCs w:val="18"/>
          <w:highlight w:val="white"/>
          <w:u w:val="single"/>
        </w:rPr>
        <w:t>requirements for the examiner</w:t>
      </w:r>
      <w:r w:rsidRPr="00573E9F">
        <w:rPr>
          <w:rFonts w:ascii="Arial" w:hAnsi="Arial" w:cs="Arial"/>
          <w:color w:val="000000"/>
          <w:sz w:val="18"/>
          <w:szCs w:val="18"/>
          <w:highlight w:val="white"/>
          <w:u w:val="single"/>
        </w:rPr>
        <w:t xml:space="preserve">, </w:t>
      </w:r>
      <w:r w:rsidR="00945CF1">
        <w:rPr>
          <w:rFonts w:ascii="Arial" w:hAnsi="Arial" w:cs="Arial"/>
          <w:color w:val="000000"/>
          <w:sz w:val="18"/>
          <w:szCs w:val="18"/>
          <w:highlight w:val="white"/>
          <w:u w:val="single"/>
        </w:rPr>
        <w:t>requirements for the highest level of attained education and practical experience of instructors since the completion of the highest attained education</w:t>
      </w:r>
      <w:r w:rsidRPr="00573E9F">
        <w:rPr>
          <w:rFonts w:ascii="Arial" w:hAnsi="Arial" w:cs="Arial"/>
          <w:color w:val="000000"/>
          <w:sz w:val="18"/>
          <w:szCs w:val="18"/>
          <w:highlight w:val="white"/>
          <w:u w:val="single"/>
        </w:rPr>
        <w:t xml:space="preserve">, </w:t>
      </w:r>
      <w:r w:rsidR="005077C9">
        <w:rPr>
          <w:rFonts w:ascii="Arial" w:hAnsi="Arial" w:cs="Arial"/>
          <w:color w:val="000000"/>
          <w:sz w:val="18"/>
          <w:szCs w:val="18"/>
          <w:highlight w:val="white"/>
          <w:u w:val="single"/>
        </w:rPr>
        <w:t xml:space="preserve">the </w:t>
      </w:r>
      <w:r w:rsidR="00945CF1">
        <w:rPr>
          <w:rFonts w:ascii="Arial" w:hAnsi="Arial" w:cs="Arial"/>
          <w:color w:val="000000"/>
          <w:sz w:val="18"/>
          <w:szCs w:val="18"/>
          <w:highlight w:val="white"/>
          <w:u w:val="single"/>
        </w:rPr>
        <w:t>course of the examination and the model certificate</w:t>
      </w:r>
      <w:r w:rsidRPr="00573E9F">
        <w:rPr>
          <w:rFonts w:ascii="Arial" w:hAnsi="Arial" w:cs="Arial"/>
          <w:color w:val="000000"/>
          <w:sz w:val="18"/>
          <w:szCs w:val="18"/>
          <w:highlight w:val="white"/>
          <w:u w:val="single"/>
        </w:rPr>
        <w:t>.</w:t>
      </w:r>
    </w:p>
    <w:p w14:paraId="112A70A0" w14:textId="77777777" w:rsidR="00573E9F" w:rsidRDefault="00573E9F" w:rsidP="00573E9F">
      <w:pPr>
        <w:widowControl w:val="0"/>
        <w:autoSpaceDE w:val="0"/>
        <w:autoSpaceDN w:val="0"/>
        <w:adjustRightInd w:val="0"/>
        <w:spacing w:after="0" w:line="240" w:lineRule="auto"/>
        <w:ind w:firstLine="600"/>
        <w:rPr>
          <w:rFonts w:ascii="Calibri" w:hAnsi="Calibri" w:cs="Calibri"/>
          <w:color w:val="000000"/>
          <w:highlight w:val="white"/>
          <w:u w:val="single"/>
        </w:rPr>
      </w:pPr>
    </w:p>
    <w:p w14:paraId="242F70A2" w14:textId="77777777" w:rsidR="00573E9F" w:rsidRDefault="00573E9F" w:rsidP="00573E9F">
      <w:pPr>
        <w:widowControl w:val="0"/>
        <w:autoSpaceDE w:val="0"/>
        <w:autoSpaceDN w:val="0"/>
        <w:adjustRightInd w:val="0"/>
        <w:spacing w:after="0" w:line="240" w:lineRule="auto"/>
        <w:rPr>
          <w:rFonts w:ascii="Calibri" w:hAnsi="Calibri" w:cs="Calibri"/>
          <w:i/>
          <w:iCs/>
          <w:color w:val="000000"/>
          <w:sz w:val="20"/>
          <w:szCs w:val="20"/>
          <w:highlight w:val="white"/>
          <w:u w:val="single"/>
        </w:rPr>
      </w:pPr>
      <w:r>
        <w:rPr>
          <w:rFonts w:ascii="Calibri" w:hAnsi="Calibri" w:cs="Calibri"/>
          <w:i/>
          <w:iCs/>
          <w:color w:val="000000"/>
          <w:sz w:val="20"/>
          <w:szCs w:val="20"/>
          <w:highlight w:val="white"/>
          <w:u w:val="single"/>
        </w:rPr>
        <w:t>------------------------------------------------------------------</w:t>
      </w:r>
    </w:p>
    <w:p w14:paraId="4B00CDC5" w14:textId="6EDECC67" w:rsidR="00573E9F" w:rsidRPr="00573E9F" w:rsidRDefault="00573E9F" w:rsidP="00573E9F">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573E9F">
        <w:rPr>
          <w:rFonts w:ascii="Arial" w:hAnsi="Arial" w:cs="Arial"/>
          <w:i/>
          <w:iCs/>
          <w:color w:val="000000"/>
          <w:sz w:val="16"/>
          <w:szCs w:val="16"/>
          <w:highlight w:val="white"/>
          <w:u w:val="single"/>
        </w:rPr>
        <w:t xml:space="preserve">29) </w:t>
      </w:r>
      <w:r w:rsidR="00334C10">
        <w:rPr>
          <w:rFonts w:ascii="Arial" w:hAnsi="Arial" w:cs="Arial"/>
          <w:i/>
          <w:iCs/>
          <w:color w:val="000000"/>
          <w:sz w:val="16"/>
          <w:szCs w:val="16"/>
          <w:highlight w:val="white"/>
          <w:u w:val="single"/>
        </w:rPr>
        <w:t>Act No</w:t>
      </w:r>
      <w:r w:rsidRPr="00573E9F">
        <w:rPr>
          <w:rFonts w:ascii="Arial" w:hAnsi="Arial" w:cs="Arial"/>
          <w:i/>
          <w:iCs/>
          <w:color w:val="000000"/>
          <w:sz w:val="16"/>
          <w:szCs w:val="16"/>
          <w:highlight w:val="white"/>
          <w:u w:val="single"/>
        </w:rPr>
        <w:t xml:space="preserve"> 179/2006 </w:t>
      </w:r>
      <w:r w:rsidR="00334C10">
        <w:rPr>
          <w:rFonts w:ascii="Arial" w:hAnsi="Arial" w:cs="Arial"/>
          <w:i/>
          <w:iCs/>
          <w:color w:val="000000"/>
          <w:sz w:val="16"/>
          <w:szCs w:val="16"/>
          <w:highlight w:val="white"/>
          <w:u w:val="single"/>
        </w:rPr>
        <w:t>Coll</w:t>
      </w:r>
      <w:r w:rsidRPr="00573E9F">
        <w:rPr>
          <w:rFonts w:ascii="Arial" w:hAnsi="Arial" w:cs="Arial"/>
          <w:i/>
          <w:iCs/>
          <w:color w:val="000000"/>
          <w:sz w:val="16"/>
          <w:szCs w:val="16"/>
          <w:highlight w:val="white"/>
          <w:u w:val="single"/>
        </w:rPr>
        <w:t>., o</w:t>
      </w:r>
      <w:r w:rsidR="00945CF1">
        <w:rPr>
          <w:rFonts w:ascii="Arial" w:hAnsi="Arial" w:cs="Arial"/>
          <w:i/>
          <w:iCs/>
          <w:color w:val="000000"/>
          <w:sz w:val="16"/>
          <w:szCs w:val="16"/>
          <w:highlight w:val="white"/>
          <w:u w:val="single"/>
        </w:rPr>
        <w:t>n validation and recognition of continuing education results and on amendments to some acts (Act on recognition of continuing education results</w:t>
      </w:r>
      <w:r w:rsidRPr="00573E9F">
        <w:rPr>
          <w:rFonts w:ascii="Arial" w:hAnsi="Arial" w:cs="Arial"/>
          <w:i/>
          <w:iCs/>
          <w:color w:val="000000"/>
          <w:sz w:val="16"/>
          <w:szCs w:val="16"/>
          <w:highlight w:val="white"/>
          <w:u w:val="single"/>
        </w:rPr>
        <w:t xml:space="preserve">), </w:t>
      </w:r>
      <w:r w:rsidR="00945CF1">
        <w:rPr>
          <w:rFonts w:ascii="Arial" w:hAnsi="Arial" w:cs="Arial"/>
          <w:i/>
          <w:iCs/>
          <w:color w:val="000000"/>
          <w:sz w:val="16"/>
          <w:szCs w:val="16"/>
          <w:highlight w:val="white"/>
          <w:u w:val="single"/>
        </w:rPr>
        <w:t>as amended</w:t>
      </w:r>
      <w:r w:rsidRPr="00573E9F">
        <w:rPr>
          <w:rFonts w:ascii="Arial" w:hAnsi="Arial" w:cs="Arial"/>
          <w:i/>
          <w:iCs/>
          <w:color w:val="000000"/>
          <w:sz w:val="16"/>
          <w:szCs w:val="16"/>
          <w:highlight w:val="white"/>
          <w:u w:val="single"/>
        </w:rPr>
        <w:t>.</w:t>
      </w:r>
    </w:p>
    <w:p w14:paraId="722D1D2E" w14:textId="77777777" w:rsidR="00573E9F" w:rsidRPr="00DB61BB" w:rsidRDefault="00573E9F">
      <w:pPr>
        <w:widowControl w:val="0"/>
        <w:autoSpaceDE w:val="0"/>
        <w:autoSpaceDN w:val="0"/>
        <w:adjustRightInd w:val="0"/>
        <w:spacing w:after="0" w:line="240" w:lineRule="auto"/>
        <w:rPr>
          <w:rFonts w:ascii="Arial" w:hAnsi="Arial" w:cs="Arial"/>
          <w:sz w:val="18"/>
          <w:szCs w:val="18"/>
        </w:rPr>
      </w:pPr>
    </w:p>
    <w:p w14:paraId="5C512D53" w14:textId="77777777" w:rsidR="00AB1E5B" w:rsidRPr="001F0B51" w:rsidRDefault="00384E49">
      <w:pPr>
        <w:widowControl w:val="0"/>
        <w:autoSpaceDE w:val="0"/>
        <w:autoSpaceDN w:val="0"/>
        <w:adjustRightInd w:val="0"/>
        <w:spacing w:after="0" w:line="240" w:lineRule="auto"/>
        <w:jc w:val="center"/>
        <w:rPr>
          <w:rFonts w:ascii="Arial" w:hAnsi="Arial" w:cs="Arial"/>
          <w:b/>
          <w:bCs/>
          <w:sz w:val="21"/>
          <w:szCs w:val="21"/>
        </w:rPr>
      </w:pPr>
      <w:r w:rsidRPr="001F0B51">
        <w:rPr>
          <w:rFonts w:ascii="Arial" w:hAnsi="Arial" w:cs="Arial"/>
          <w:b/>
          <w:bCs/>
          <w:sz w:val="21"/>
          <w:szCs w:val="21"/>
        </w:rPr>
        <w:t>PART FIVE</w:t>
      </w:r>
      <w:r w:rsidR="00E3470A" w:rsidRPr="001F0B51">
        <w:rPr>
          <w:rFonts w:ascii="Arial" w:hAnsi="Arial" w:cs="Arial"/>
          <w:b/>
          <w:bCs/>
          <w:sz w:val="21"/>
          <w:szCs w:val="21"/>
        </w:rPr>
        <w:t xml:space="preserve"> </w:t>
      </w:r>
    </w:p>
    <w:p w14:paraId="3144A34B" w14:textId="77777777" w:rsidR="00AB1E5B" w:rsidRPr="001F0B51" w:rsidRDefault="00AB1E5B">
      <w:pPr>
        <w:widowControl w:val="0"/>
        <w:autoSpaceDE w:val="0"/>
        <w:autoSpaceDN w:val="0"/>
        <w:adjustRightInd w:val="0"/>
        <w:spacing w:after="0" w:line="240" w:lineRule="auto"/>
        <w:rPr>
          <w:rFonts w:ascii="Arial" w:hAnsi="Arial" w:cs="Arial"/>
          <w:b/>
          <w:bCs/>
          <w:sz w:val="21"/>
          <w:szCs w:val="21"/>
        </w:rPr>
      </w:pPr>
    </w:p>
    <w:p w14:paraId="31393B6E" w14:textId="77777777" w:rsidR="00AB1E5B" w:rsidRPr="00D06703" w:rsidRDefault="00384E49">
      <w:pPr>
        <w:widowControl w:val="0"/>
        <w:autoSpaceDE w:val="0"/>
        <w:autoSpaceDN w:val="0"/>
        <w:adjustRightInd w:val="0"/>
        <w:spacing w:after="0" w:line="240" w:lineRule="auto"/>
        <w:jc w:val="center"/>
        <w:rPr>
          <w:rFonts w:ascii="Arial" w:hAnsi="Arial" w:cs="Arial"/>
          <w:b/>
          <w:bCs/>
          <w:sz w:val="21"/>
          <w:szCs w:val="21"/>
        </w:rPr>
      </w:pPr>
      <w:r w:rsidRPr="001F0B51">
        <w:rPr>
          <w:rFonts w:ascii="Arial" w:hAnsi="Arial" w:cs="Arial"/>
          <w:b/>
          <w:bCs/>
          <w:sz w:val="21"/>
          <w:szCs w:val="21"/>
        </w:rPr>
        <w:t>PROTECTION OF EXPERIMENTAL ANIMALS</w:t>
      </w:r>
      <w:r w:rsidRPr="00D06703">
        <w:rPr>
          <w:rFonts w:ascii="Arial" w:hAnsi="Arial" w:cs="Arial"/>
          <w:b/>
          <w:bCs/>
          <w:sz w:val="21"/>
          <w:szCs w:val="21"/>
        </w:rPr>
        <w:t xml:space="preserve"> </w:t>
      </w:r>
      <w:r w:rsidR="00E3470A" w:rsidRPr="00D06703">
        <w:rPr>
          <w:rFonts w:ascii="Arial" w:hAnsi="Arial" w:cs="Arial"/>
          <w:b/>
          <w:bCs/>
          <w:sz w:val="21"/>
          <w:szCs w:val="21"/>
        </w:rPr>
        <w:t xml:space="preserve"> </w:t>
      </w:r>
    </w:p>
    <w:p w14:paraId="7BA9B3DD"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38661B5F"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 </w:t>
      </w:r>
    </w:p>
    <w:p w14:paraId="4034EF8B"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9D66DC7" w14:textId="77777777" w:rsidR="00AB1E5B" w:rsidRPr="00DB61BB" w:rsidRDefault="00384E49">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lastRenderedPageBreak/>
        <w:t xml:space="preserve">Application of provisions on protection of experimental animals </w:t>
      </w:r>
      <w:r w:rsidR="00E3470A" w:rsidRPr="00DB61BB">
        <w:rPr>
          <w:rFonts w:ascii="Arial" w:hAnsi="Arial" w:cs="Arial"/>
          <w:b/>
          <w:bCs/>
          <w:sz w:val="18"/>
          <w:szCs w:val="18"/>
        </w:rPr>
        <w:t xml:space="preserve"> </w:t>
      </w:r>
    </w:p>
    <w:p w14:paraId="423E53AB"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6C1CA1E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1369AC" w:rsidRPr="00DB61BB">
        <w:rPr>
          <w:rFonts w:ascii="Arial" w:hAnsi="Arial" w:cs="Arial"/>
          <w:sz w:val="18"/>
          <w:szCs w:val="18"/>
        </w:rPr>
        <w:t xml:space="preserve">Provisions of this Act governing the protection of experimental animals shall apply </w:t>
      </w:r>
    </w:p>
    <w:p w14:paraId="217D2D5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A41ECA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1369AC" w:rsidRPr="00DB61BB">
        <w:rPr>
          <w:rFonts w:ascii="Arial" w:hAnsi="Arial" w:cs="Arial"/>
          <w:sz w:val="18"/>
          <w:szCs w:val="18"/>
        </w:rPr>
        <w:t>where experimental animals are used or intended to be used in experiments or bred specifically so that their organs or tissues may be used for scientific purposes</w:t>
      </w:r>
      <w:r w:rsidRPr="00DB61BB">
        <w:rPr>
          <w:rFonts w:ascii="Arial" w:hAnsi="Arial" w:cs="Arial"/>
          <w:sz w:val="18"/>
          <w:szCs w:val="18"/>
        </w:rPr>
        <w:t xml:space="preserve">, </w:t>
      </w:r>
    </w:p>
    <w:p w14:paraId="2E2182EA" w14:textId="77777777" w:rsidR="001369AC" w:rsidRPr="00DB61BB" w:rsidRDefault="001369AC">
      <w:pPr>
        <w:widowControl w:val="0"/>
        <w:autoSpaceDE w:val="0"/>
        <w:autoSpaceDN w:val="0"/>
        <w:adjustRightInd w:val="0"/>
        <w:spacing w:after="0" w:line="240" w:lineRule="auto"/>
        <w:jc w:val="both"/>
        <w:rPr>
          <w:rFonts w:ascii="Arial" w:hAnsi="Arial" w:cs="Arial"/>
          <w:sz w:val="18"/>
          <w:szCs w:val="18"/>
        </w:rPr>
      </w:pPr>
    </w:p>
    <w:p w14:paraId="56A80B3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1369AC" w:rsidRPr="00DB61BB">
        <w:rPr>
          <w:rFonts w:ascii="Arial" w:hAnsi="Arial" w:cs="Arial"/>
          <w:sz w:val="18"/>
          <w:szCs w:val="18"/>
        </w:rPr>
        <w:t xml:space="preserve">until the experimental animals </w:t>
      </w:r>
      <w:r w:rsidR="00BC1D76" w:rsidRPr="00DB61BB">
        <w:rPr>
          <w:rFonts w:ascii="Arial" w:hAnsi="Arial" w:cs="Arial"/>
          <w:sz w:val="18"/>
          <w:szCs w:val="18"/>
        </w:rPr>
        <w:t>have been killed</w:t>
      </w:r>
      <w:r w:rsidRPr="00DB61BB">
        <w:rPr>
          <w:rFonts w:ascii="Arial" w:hAnsi="Arial" w:cs="Arial"/>
          <w:sz w:val="18"/>
          <w:szCs w:val="18"/>
        </w:rPr>
        <w:t xml:space="preserve">, </w:t>
      </w:r>
      <w:r w:rsidR="00BC1D76" w:rsidRPr="00DB61BB">
        <w:rPr>
          <w:rFonts w:ascii="Arial" w:hAnsi="Arial" w:cs="Arial"/>
          <w:sz w:val="18"/>
          <w:szCs w:val="18"/>
        </w:rPr>
        <w:t>rehomed or returned to a suitable habitat or husbandry system</w:t>
      </w:r>
      <w:r w:rsidRPr="00DB61BB">
        <w:rPr>
          <w:rFonts w:ascii="Arial" w:hAnsi="Arial" w:cs="Arial"/>
          <w:sz w:val="18"/>
          <w:szCs w:val="18"/>
        </w:rPr>
        <w:t xml:space="preserve">. </w:t>
      </w:r>
    </w:p>
    <w:p w14:paraId="07C356BD" w14:textId="77777777" w:rsidR="00BC1D76" w:rsidRPr="00DB61BB" w:rsidRDefault="00BC1D76">
      <w:pPr>
        <w:widowControl w:val="0"/>
        <w:autoSpaceDE w:val="0"/>
        <w:autoSpaceDN w:val="0"/>
        <w:adjustRightInd w:val="0"/>
        <w:spacing w:after="0" w:line="240" w:lineRule="auto"/>
        <w:jc w:val="both"/>
        <w:rPr>
          <w:rFonts w:ascii="Arial" w:hAnsi="Arial" w:cs="Arial"/>
          <w:sz w:val="18"/>
          <w:szCs w:val="18"/>
        </w:rPr>
      </w:pPr>
    </w:p>
    <w:p w14:paraId="6BE339A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BC1D76" w:rsidRPr="00DB61BB">
        <w:rPr>
          <w:rFonts w:ascii="Arial" w:hAnsi="Arial" w:cs="Arial"/>
          <w:sz w:val="18"/>
          <w:szCs w:val="18"/>
        </w:rPr>
        <w:t>The elimination of pain, suffering, distress or lasting harm of experimental animals by the successful use of anaesthesia</w:t>
      </w:r>
      <w:r w:rsidRPr="00DB61BB">
        <w:rPr>
          <w:rFonts w:ascii="Arial" w:hAnsi="Arial" w:cs="Arial"/>
          <w:sz w:val="18"/>
          <w:szCs w:val="18"/>
        </w:rPr>
        <w:t xml:space="preserve">, </w:t>
      </w:r>
      <w:r w:rsidR="00BC1D76" w:rsidRPr="00DB61BB">
        <w:rPr>
          <w:rFonts w:ascii="Arial" w:hAnsi="Arial" w:cs="Arial"/>
          <w:sz w:val="18"/>
          <w:szCs w:val="18"/>
        </w:rPr>
        <w:t>analgesia or other methods shall not exclude the use of experimental animals in experiments from the scope of this Act</w:t>
      </w:r>
      <w:r w:rsidRPr="00DB61BB">
        <w:rPr>
          <w:rFonts w:ascii="Arial" w:hAnsi="Arial" w:cs="Arial"/>
          <w:sz w:val="18"/>
          <w:szCs w:val="18"/>
        </w:rPr>
        <w:t xml:space="preserve">. </w:t>
      </w:r>
    </w:p>
    <w:p w14:paraId="0727567F" w14:textId="77777777" w:rsidR="00BC1D76" w:rsidRPr="00DB61BB" w:rsidRDefault="00BC1D76">
      <w:pPr>
        <w:widowControl w:val="0"/>
        <w:autoSpaceDE w:val="0"/>
        <w:autoSpaceDN w:val="0"/>
        <w:adjustRightInd w:val="0"/>
        <w:spacing w:after="0" w:line="240" w:lineRule="auto"/>
        <w:jc w:val="both"/>
        <w:rPr>
          <w:rFonts w:ascii="Arial" w:hAnsi="Arial" w:cs="Arial"/>
          <w:sz w:val="18"/>
          <w:szCs w:val="18"/>
        </w:rPr>
      </w:pPr>
    </w:p>
    <w:p w14:paraId="0B2DFAD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BC1D76" w:rsidRPr="00DB61BB">
        <w:rPr>
          <w:rFonts w:ascii="Arial" w:hAnsi="Arial" w:cs="Arial"/>
          <w:sz w:val="18"/>
          <w:szCs w:val="18"/>
        </w:rPr>
        <w:t>Provision</w:t>
      </w:r>
      <w:r w:rsidR="001A1E40" w:rsidRPr="00DB61BB">
        <w:rPr>
          <w:rFonts w:ascii="Arial" w:hAnsi="Arial" w:cs="Arial"/>
          <w:sz w:val="18"/>
          <w:szCs w:val="18"/>
        </w:rPr>
        <w:t>s</w:t>
      </w:r>
      <w:r w:rsidR="00BC1D76" w:rsidRPr="00DB61BB">
        <w:rPr>
          <w:rFonts w:ascii="Arial" w:hAnsi="Arial" w:cs="Arial"/>
          <w:sz w:val="18"/>
          <w:szCs w:val="18"/>
        </w:rPr>
        <w:t xml:space="preserve"> of this Act governing the protection of experimental animals</w:t>
      </w:r>
      <w:r w:rsidRPr="00DB61BB">
        <w:rPr>
          <w:rFonts w:ascii="Arial" w:hAnsi="Arial" w:cs="Arial"/>
          <w:sz w:val="18"/>
          <w:szCs w:val="18"/>
        </w:rPr>
        <w:t xml:space="preserve"> </w:t>
      </w:r>
      <w:r w:rsidR="00BC1D76" w:rsidRPr="00DB61BB">
        <w:rPr>
          <w:rFonts w:ascii="Arial" w:hAnsi="Arial" w:cs="Arial"/>
          <w:sz w:val="18"/>
          <w:szCs w:val="18"/>
        </w:rPr>
        <w:t>shall not apply to cases where experimental animals are used for</w:t>
      </w:r>
      <w:r w:rsidRPr="00DB61BB">
        <w:rPr>
          <w:rFonts w:ascii="Arial" w:hAnsi="Arial" w:cs="Arial"/>
          <w:sz w:val="18"/>
          <w:szCs w:val="18"/>
        </w:rPr>
        <w:t xml:space="preserve">: </w:t>
      </w:r>
    </w:p>
    <w:p w14:paraId="7DFBCBA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FC0106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 n</w:t>
      </w:r>
      <w:r w:rsidR="00BC1D76" w:rsidRPr="00DB61BB">
        <w:rPr>
          <w:rFonts w:ascii="Arial" w:hAnsi="Arial" w:cs="Arial"/>
          <w:sz w:val="18"/>
          <w:szCs w:val="18"/>
        </w:rPr>
        <w:t>on-experimental agricultural practices</w:t>
      </w:r>
      <w:r w:rsidRPr="00DB61BB">
        <w:rPr>
          <w:rFonts w:ascii="Arial" w:hAnsi="Arial" w:cs="Arial"/>
          <w:sz w:val="18"/>
          <w:szCs w:val="18"/>
        </w:rPr>
        <w:t xml:space="preserve">, </w:t>
      </w:r>
    </w:p>
    <w:p w14:paraId="4641C6F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47B98A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b) n</w:t>
      </w:r>
      <w:r w:rsidR="00BC1D76" w:rsidRPr="00DB61BB">
        <w:rPr>
          <w:rFonts w:ascii="Arial" w:hAnsi="Arial" w:cs="Arial"/>
          <w:sz w:val="18"/>
          <w:szCs w:val="18"/>
        </w:rPr>
        <w:t>on-experimental clinical veterinary practices</w:t>
      </w:r>
      <w:r w:rsidRPr="00DB61BB">
        <w:rPr>
          <w:rFonts w:ascii="Arial" w:hAnsi="Arial" w:cs="Arial"/>
          <w:sz w:val="18"/>
          <w:szCs w:val="18"/>
        </w:rPr>
        <w:t xml:space="preserve">, </w:t>
      </w:r>
    </w:p>
    <w:p w14:paraId="749BEFB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D494B4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BC1D76" w:rsidRPr="00DB61BB">
        <w:rPr>
          <w:rFonts w:ascii="Arial" w:hAnsi="Arial" w:cs="Arial"/>
          <w:sz w:val="18"/>
          <w:szCs w:val="18"/>
        </w:rPr>
        <w:t>veterinary clinical trials required for the marketing authorisation of a veterinary medicinal product</w:t>
      </w:r>
      <w:r w:rsidRPr="00DB61BB">
        <w:rPr>
          <w:rFonts w:ascii="Arial" w:hAnsi="Arial" w:cs="Arial"/>
          <w:sz w:val="18"/>
          <w:szCs w:val="18"/>
        </w:rPr>
        <w:t xml:space="preserve">, </w:t>
      </w:r>
    </w:p>
    <w:p w14:paraId="1FD8C09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960979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BC1D76" w:rsidRPr="00DB61BB">
        <w:rPr>
          <w:rFonts w:ascii="Arial" w:hAnsi="Arial" w:cs="Arial"/>
          <w:sz w:val="18"/>
          <w:szCs w:val="18"/>
        </w:rPr>
        <w:t>practices undertaken for the purposes of recognised animal husbandry</w:t>
      </w:r>
      <w:r w:rsidRPr="00DB61BB">
        <w:rPr>
          <w:rFonts w:ascii="Arial" w:hAnsi="Arial" w:cs="Arial"/>
          <w:sz w:val="18"/>
          <w:szCs w:val="18"/>
        </w:rPr>
        <w:t xml:space="preserve">, </w:t>
      </w:r>
    </w:p>
    <w:p w14:paraId="69A3C9E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tbl>
      <w:tblPr>
        <w:tblW w:w="8928"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28"/>
      </w:tblGrid>
      <w:tr w:rsidR="00D06703" w:rsidRPr="00DB61BB" w14:paraId="37AE67A8" w14:textId="77777777" w:rsidTr="00BC1D76">
        <w:tc>
          <w:tcPr>
            <w:tcW w:w="89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4B8490A8" w14:textId="77777777" w:rsidR="00BC1D76" w:rsidRPr="00DB61BB" w:rsidRDefault="00E3470A" w:rsidP="00121013">
            <w:pPr>
              <w:spacing w:after="0" w:line="240" w:lineRule="auto"/>
              <w:ind w:hanging="80"/>
              <w:rPr>
                <w:rFonts w:ascii="Arial" w:eastAsia="Times New Roman" w:hAnsi="Arial" w:cs="Arial"/>
                <w:sz w:val="18"/>
                <w:szCs w:val="18"/>
                <w:lang w:val="en"/>
              </w:rPr>
            </w:pPr>
            <w:r w:rsidRPr="00DB61BB">
              <w:rPr>
                <w:rFonts w:ascii="Arial" w:hAnsi="Arial" w:cs="Arial"/>
                <w:sz w:val="18"/>
                <w:szCs w:val="18"/>
              </w:rPr>
              <w:t xml:space="preserve">e) </w:t>
            </w:r>
            <w:r w:rsidR="00BC1D76" w:rsidRPr="00DB61BB">
              <w:rPr>
                <w:rFonts w:ascii="Arial" w:hAnsi="Arial" w:cs="Arial"/>
                <w:sz w:val="18"/>
                <w:szCs w:val="18"/>
              </w:rPr>
              <w:t>practices undertaken for the primary purpose of identification of an animal</w:t>
            </w:r>
            <w:r w:rsidRPr="00DB61BB">
              <w:rPr>
                <w:rFonts w:ascii="Arial" w:hAnsi="Arial" w:cs="Arial"/>
                <w:sz w:val="18"/>
                <w:szCs w:val="18"/>
              </w:rPr>
              <w:t xml:space="preserve">, </w:t>
            </w:r>
          </w:p>
        </w:tc>
      </w:tr>
    </w:tbl>
    <w:p w14:paraId="38CB5DB7" w14:textId="77777777" w:rsidR="00BC1D76" w:rsidRPr="00DB61BB" w:rsidRDefault="00BC1D76">
      <w:pPr>
        <w:widowControl w:val="0"/>
        <w:autoSpaceDE w:val="0"/>
        <w:autoSpaceDN w:val="0"/>
        <w:adjustRightInd w:val="0"/>
        <w:spacing w:after="0" w:line="240" w:lineRule="auto"/>
        <w:jc w:val="both"/>
        <w:rPr>
          <w:rFonts w:ascii="Arial" w:hAnsi="Arial" w:cs="Arial"/>
          <w:sz w:val="18"/>
          <w:szCs w:val="18"/>
        </w:rPr>
      </w:pPr>
    </w:p>
    <w:p w14:paraId="6CD70C7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f) </w:t>
      </w:r>
      <w:r w:rsidR="00BC1D76" w:rsidRPr="00DB61BB">
        <w:rPr>
          <w:rFonts w:ascii="Arial" w:hAnsi="Arial" w:cs="Arial"/>
          <w:sz w:val="18"/>
          <w:szCs w:val="18"/>
        </w:rPr>
        <w:t>practices not likely to cause pain, suffering</w:t>
      </w:r>
      <w:r w:rsidR="00CF70D8" w:rsidRPr="00DB61BB">
        <w:rPr>
          <w:rFonts w:ascii="Arial" w:hAnsi="Arial" w:cs="Arial"/>
          <w:sz w:val="18"/>
          <w:szCs w:val="18"/>
        </w:rPr>
        <w:t>,</w:t>
      </w:r>
      <w:r w:rsidR="00BC1D76" w:rsidRPr="00DB61BB">
        <w:rPr>
          <w:rFonts w:ascii="Arial" w:hAnsi="Arial" w:cs="Arial"/>
          <w:sz w:val="18"/>
          <w:szCs w:val="18"/>
        </w:rPr>
        <w:t xml:space="preserve"> distress or lasting harm </w:t>
      </w:r>
      <w:r w:rsidR="00CF70D8" w:rsidRPr="00DB61BB">
        <w:rPr>
          <w:rFonts w:ascii="Arial" w:hAnsi="Arial" w:cs="Arial"/>
          <w:sz w:val="18"/>
          <w:szCs w:val="18"/>
        </w:rPr>
        <w:t>equivalent to, or higher than</w:t>
      </w:r>
      <w:r w:rsidRPr="00DB61BB">
        <w:rPr>
          <w:rFonts w:ascii="Arial" w:hAnsi="Arial" w:cs="Arial"/>
          <w:sz w:val="18"/>
          <w:szCs w:val="18"/>
        </w:rPr>
        <w:t xml:space="preserve">, </w:t>
      </w:r>
      <w:r w:rsidR="00CF70D8" w:rsidRPr="00DB61BB">
        <w:rPr>
          <w:rFonts w:ascii="Arial" w:hAnsi="Arial" w:cs="Arial"/>
          <w:sz w:val="18"/>
          <w:szCs w:val="18"/>
        </w:rPr>
        <w:t>that caused by the introduction of a needle in accordance with good veterinary practice</w:t>
      </w:r>
      <w:r w:rsidRPr="00DB61BB">
        <w:rPr>
          <w:rFonts w:ascii="Arial" w:hAnsi="Arial" w:cs="Arial"/>
          <w:sz w:val="18"/>
          <w:szCs w:val="18"/>
        </w:rPr>
        <w:t xml:space="preserve">. </w:t>
      </w:r>
    </w:p>
    <w:p w14:paraId="11065361" w14:textId="77777777" w:rsidR="00CF70D8" w:rsidRPr="00DB61BB" w:rsidRDefault="00CF70D8">
      <w:pPr>
        <w:widowControl w:val="0"/>
        <w:autoSpaceDE w:val="0"/>
        <w:autoSpaceDN w:val="0"/>
        <w:adjustRightInd w:val="0"/>
        <w:spacing w:after="0" w:line="240" w:lineRule="auto"/>
        <w:jc w:val="both"/>
        <w:rPr>
          <w:rFonts w:ascii="Arial" w:hAnsi="Arial" w:cs="Arial"/>
          <w:sz w:val="18"/>
          <w:szCs w:val="18"/>
        </w:rPr>
      </w:pPr>
    </w:p>
    <w:p w14:paraId="3AB96669"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CF70D8" w:rsidRPr="00DB61BB">
        <w:rPr>
          <w:rFonts w:ascii="Arial" w:hAnsi="Arial" w:cs="Arial"/>
          <w:sz w:val="18"/>
          <w:szCs w:val="18"/>
        </w:rPr>
        <w:t>Provisions of this Act for the purpose defined in Section</w:t>
      </w:r>
      <w:r w:rsidRPr="00DB61BB">
        <w:rPr>
          <w:rFonts w:ascii="Arial" w:hAnsi="Arial" w:cs="Arial"/>
          <w:sz w:val="18"/>
          <w:szCs w:val="18"/>
        </w:rPr>
        <w:t xml:space="preserve"> 1 </w:t>
      </w:r>
      <w:r w:rsidR="00CF70D8" w:rsidRPr="00DB61BB">
        <w:rPr>
          <w:rFonts w:ascii="Arial" w:hAnsi="Arial" w:cs="Arial"/>
          <w:sz w:val="18"/>
          <w:szCs w:val="18"/>
        </w:rPr>
        <w:t>(</w:t>
      </w:r>
      <w:r w:rsidRPr="00DB61BB">
        <w:rPr>
          <w:rFonts w:ascii="Arial" w:hAnsi="Arial" w:cs="Arial"/>
          <w:sz w:val="18"/>
          <w:szCs w:val="18"/>
        </w:rPr>
        <w:t>2</w:t>
      </w:r>
      <w:r w:rsidR="00CF70D8" w:rsidRPr="00DB61BB">
        <w:rPr>
          <w:rFonts w:ascii="Arial" w:hAnsi="Arial" w:cs="Arial"/>
          <w:sz w:val="18"/>
          <w:szCs w:val="18"/>
        </w:rPr>
        <w:t>)(</w:t>
      </w:r>
      <w:r w:rsidRPr="00DB61BB">
        <w:rPr>
          <w:rFonts w:ascii="Arial" w:hAnsi="Arial" w:cs="Arial"/>
          <w:sz w:val="18"/>
          <w:szCs w:val="18"/>
        </w:rPr>
        <w:t xml:space="preserve">d) </w:t>
      </w:r>
      <w:r w:rsidR="00CF70D8" w:rsidRPr="00DB61BB">
        <w:rPr>
          <w:rFonts w:ascii="Arial" w:hAnsi="Arial" w:cs="Arial"/>
          <w:sz w:val="18"/>
          <w:szCs w:val="18"/>
        </w:rPr>
        <w:t>shall lay down the rules on the following:</w:t>
      </w:r>
    </w:p>
    <w:p w14:paraId="759AB07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A71D69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CF70D8" w:rsidRPr="00DB61BB">
        <w:rPr>
          <w:rFonts w:ascii="Arial" w:hAnsi="Arial" w:cs="Arial"/>
          <w:sz w:val="18"/>
          <w:szCs w:val="18"/>
        </w:rPr>
        <w:t xml:space="preserve">the replacement and reduction of the use of experimental animals in experiments and the refinement of the breeding, accommodation, care and use of </w:t>
      </w:r>
      <w:r w:rsidR="0037313F" w:rsidRPr="00DB61BB">
        <w:rPr>
          <w:rFonts w:ascii="Arial" w:hAnsi="Arial" w:cs="Arial"/>
          <w:sz w:val="18"/>
          <w:szCs w:val="18"/>
        </w:rPr>
        <w:t xml:space="preserve">experimental </w:t>
      </w:r>
      <w:r w:rsidR="00CF70D8" w:rsidRPr="00DB61BB">
        <w:rPr>
          <w:rFonts w:ascii="Arial" w:hAnsi="Arial" w:cs="Arial"/>
          <w:sz w:val="18"/>
          <w:szCs w:val="18"/>
        </w:rPr>
        <w:t>animals in experiments</w:t>
      </w:r>
      <w:r w:rsidRPr="00DB61BB">
        <w:rPr>
          <w:rFonts w:ascii="Arial" w:hAnsi="Arial" w:cs="Arial"/>
          <w:sz w:val="18"/>
          <w:szCs w:val="18"/>
        </w:rPr>
        <w:t xml:space="preserve">, </w:t>
      </w:r>
    </w:p>
    <w:p w14:paraId="0C436D8D" w14:textId="77777777" w:rsidR="0037313F" w:rsidRPr="00DB61BB" w:rsidRDefault="0037313F">
      <w:pPr>
        <w:widowControl w:val="0"/>
        <w:autoSpaceDE w:val="0"/>
        <w:autoSpaceDN w:val="0"/>
        <w:adjustRightInd w:val="0"/>
        <w:spacing w:after="0" w:line="240" w:lineRule="auto"/>
        <w:jc w:val="both"/>
        <w:rPr>
          <w:rFonts w:ascii="Arial" w:hAnsi="Arial" w:cs="Arial"/>
          <w:sz w:val="18"/>
          <w:szCs w:val="18"/>
        </w:rPr>
      </w:pPr>
    </w:p>
    <w:p w14:paraId="11CE814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37313F" w:rsidRPr="00DB61BB">
        <w:rPr>
          <w:rFonts w:ascii="Arial" w:hAnsi="Arial" w:cs="Arial"/>
          <w:sz w:val="18"/>
          <w:szCs w:val="18"/>
        </w:rPr>
        <w:t>the origin, breeding, marking, care and accommodation and killing of experimental animals</w:t>
      </w:r>
      <w:r w:rsidRPr="00DB61BB">
        <w:rPr>
          <w:rFonts w:ascii="Arial" w:hAnsi="Arial" w:cs="Arial"/>
          <w:sz w:val="18"/>
          <w:szCs w:val="18"/>
        </w:rPr>
        <w:t xml:space="preserve">,  </w:t>
      </w:r>
    </w:p>
    <w:p w14:paraId="3A417BF2"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D3CCAE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37313F" w:rsidRPr="00DB61BB">
        <w:rPr>
          <w:rFonts w:ascii="Arial" w:hAnsi="Arial" w:cs="Arial"/>
          <w:sz w:val="18"/>
          <w:szCs w:val="18"/>
        </w:rPr>
        <w:t>the operations of breeders</w:t>
      </w:r>
      <w:r w:rsidR="00F301E9" w:rsidRPr="00DB61BB">
        <w:rPr>
          <w:rFonts w:ascii="Arial" w:hAnsi="Arial" w:cs="Arial"/>
          <w:sz w:val="18"/>
          <w:szCs w:val="18"/>
        </w:rPr>
        <w:t xml:space="preserve"> of experimental animals</w:t>
      </w:r>
      <w:r w:rsidR="0037313F" w:rsidRPr="00DB61BB">
        <w:rPr>
          <w:rFonts w:ascii="Arial" w:hAnsi="Arial" w:cs="Arial"/>
          <w:sz w:val="18"/>
          <w:szCs w:val="18"/>
        </w:rPr>
        <w:t xml:space="preserve">, suppliers </w:t>
      </w:r>
      <w:r w:rsidR="00F301E9" w:rsidRPr="00DB61BB">
        <w:rPr>
          <w:rFonts w:ascii="Arial" w:hAnsi="Arial" w:cs="Arial"/>
          <w:sz w:val="18"/>
          <w:szCs w:val="18"/>
        </w:rPr>
        <w:t xml:space="preserve">of experimental animals </w:t>
      </w:r>
      <w:r w:rsidR="0037313F" w:rsidRPr="00DB61BB">
        <w:rPr>
          <w:rFonts w:ascii="Arial" w:hAnsi="Arial" w:cs="Arial"/>
          <w:sz w:val="18"/>
          <w:szCs w:val="18"/>
        </w:rPr>
        <w:t>and users of experimental animals</w:t>
      </w:r>
      <w:r w:rsidRPr="00DB61BB">
        <w:rPr>
          <w:rFonts w:ascii="Arial" w:hAnsi="Arial" w:cs="Arial"/>
          <w:sz w:val="18"/>
          <w:szCs w:val="18"/>
        </w:rPr>
        <w:t xml:space="preserve">, </w:t>
      </w:r>
    </w:p>
    <w:p w14:paraId="203FFD0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1DA7637" w14:textId="77777777" w:rsidR="00AB1E5B" w:rsidRPr="00DB61BB" w:rsidRDefault="00E3470A" w:rsidP="004F403B">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37313F" w:rsidRPr="00DB61BB">
        <w:rPr>
          <w:rFonts w:ascii="Arial" w:hAnsi="Arial" w:cs="Arial"/>
          <w:sz w:val="18"/>
          <w:szCs w:val="18"/>
        </w:rPr>
        <w:t>the evaluation and authorisation of experimental projects involving the use of exper</w:t>
      </w:r>
      <w:r w:rsidR="004F403B" w:rsidRPr="00DB61BB">
        <w:rPr>
          <w:rFonts w:ascii="Arial" w:hAnsi="Arial" w:cs="Arial"/>
          <w:sz w:val="18"/>
          <w:szCs w:val="18"/>
        </w:rPr>
        <w:t>i</w:t>
      </w:r>
      <w:r w:rsidR="0037313F" w:rsidRPr="00DB61BB">
        <w:rPr>
          <w:rFonts w:ascii="Arial" w:hAnsi="Arial" w:cs="Arial"/>
          <w:sz w:val="18"/>
          <w:szCs w:val="18"/>
        </w:rPr>
        <w:t>menta</w:t>
      </w:r>
      <w:r w:rsidR="004F403B" w:rsidRPr="00DB61BB">
        <w:rPr>
          <w:rFonts w:ascii="Arial" w:hAnsi="Arial" w:cs="Arial"/>
          <w:sz w:val="18"/>
          <w:szCs w:val="18"/>
        </w:rPr>
        <w:t>l animals in experiments.</w:t>
      </w:r>
    </w:p>
    <w:p w14:paraId="44F60E2C" w14:textId="77777777" w:rsidR="004F403B" w:rsidRPr="00DB61BB" w:rsidRDefault="004F403B" w:rsidP="004F403B">
      <w:pPr>
        <w:widowControl w:val="0"/>
        <w:autoSpaceDE w:val="0"/>
        <w:autoSpaceDN w:val="0"/>
        <w:adjustRightInd w:val="0"/>
        <w:spacing w:after="0" w:line="240" w:lineRule="auto"/>
        <w:jc w:val="both"/>
        <w:rPr>
          <w:rFonts w:ascii="Arial" w:hAnsi="Arial" w:cs="Arial"/>
          <w:sz w:val="18"/>
          <w:szCs w:val="18"/>
        </w:rPr>
      </w:pPr>
    </w:p>
    <w:p w14:paraId="2E8A80E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(5) T</w:t>
      </w:r>
      <w:r w:rsidR="004F403B" w:rsidRPr="00DB61BB">
        <w:rPr>
          <w:rFonts w:ascii="Arial" w:hAnsi="Arial" w:cs="Arial"/>
          <w:sz w:val="18"/>
          <w:szCs w:val="18"/>
        </w:rPr>
        <w:t xml:space="preserve">his Act shall </w:t>
      </w:r>
      <w:r w:rsidR="00E63042" w:rsidRPr="00DB61BB">
        <w:rPr>
          <w:rFonts w:ascii="Arial" w:hAnsi="Arial" w:cs="Arial"/>
          <w:sz w:val="18"/>
          <w:szCs w:val="18"/>
        </w:rPr>
        <w:t>not affect</w:t>
      </w:r>
      <w:r w:rsidR="004F403B" w:rsidRPr="00DB61BB">
        <w:rPr>
          <w:rFonts w:ascii="Arial" w:hAnsi="Arial" w:cs="Arial"/>
          <w:sz w:val="18"/>
          <w:szCs w:val="18"/>
        </w:rPr>
        <w:t xml:space="preserve"> the provisions of Act No</w:t>
      </w:r>
      <w:r w:rsidRPr="00DB61BB">
        <w:rPr>
          <w:rFonts w:ascii="Arial" w:hAnsi="Arial" w:cs="Arial"/>
          <w:sz w:val="18"/>
          <w:szCs w:val="18"/>
        </w:rPr>
        <w:t xml:space="preserve"> 258/2000 </w:t>
      </w:r>
      <w:r w:rsidR="004F403B" w:rsidRPr="00DB61BB">
        <w:rPr>
          <w:rFonts w:ascii="Arial" w:hAnsi="Arial" w:cs="Arial"/>
          <w:sz w:val="18"/>
          <w:szCs w:val="18"/>
        </w:rPr>
        <w:t>Coll</w:t>
      </w:r>
      <w:r w:rsidRPr="00DB61BB">
        <w:rPr>
          <w:rFonts w:ascii="Arial" w:hAnsi="Arial" w:cs="Arial"/>
          <w:sz w:val="18"/>
          <w:szCs w:val="18"/>
        </w:rPr>
        <w:t>., o</w:t>
      </w:r>
      <w:r w:rsidR="004F403B" w:rsidRPr="00DB61BB">
        <w:rPr>
          <w:rFonts w:ascii="Arial" w:hAnsi="Arial" w:cs="Arial"/>
          <w:sz w:val="18"/>
          <w:szCs w:val="18"/>
        </w:rPr>
        <w:t>n the protection of public health and on amendments to some related acts</w:t>
      </w:r>
      <w:r w:rsidRPr="00DB61BB">
        <w:rPr>
          <w:rFonts w:ascii="Arial" w:hAnsi="Arial" w:cs="Arial"/>
          <w:sz w:val="18"/>
          <w:szCs w:val="18"/>
        </w:rPr>
        <w:t xml:space="preserve">, </w:t>
      </w:r>
      <w:r w:rsidR="004F403B" w:rsidRPr="00DB61BB">
        <w:rPr>
          <w:rFonts w:ascii="Arial" w:hAnsi="Arial" w:cs="Arial"/>
          <w:sz w:val="18"/>
          <w:szCs w:val="18"/>
        </w:rPr>
        <w:t>as amended</w:t>
      </w:r>
      <w:r w:rsidRPr="00DB61BB">
        <w:rPr>
          <w:rFonts w:ascii="Arial" w:hAnsi="Arial" w:cs="Arial"/>
          <w:sz w:val="18"/>
          <w:szCs w:val="18"/>
        </w:rPr>
        <w:t xml:space="preserve">. </w:t>
      </w:r>
    </w:p>
    <w:p w14:paraId="1281073A" w14:textId="3086447B" w:rsidR="00AB1E5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9FDFFF9" w14:textId="0FAB3737" w:rsidR="00121013" w:rsidRPr="00DB61BB" w:rsidRDefault="0012101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t>(6) deleted</w:t>
      </w:r>
    </w:p>
    <w:p w14:paraId="7AFEEA99"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15a </w:t>
      </w:r>
    </w:p>
    <w:p w14:paraId="207AE812"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625B104" w14:textId="77777777" w:rsidR="00AB1E5B" w:rsidRPr="00DB61BB" w:rsidRDefault="004F403B">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Authorisation </w:t>
      </w:r>
      <w:r w:rsidR="00EE61D8" w:rsidRPr="00DB61BB">
        <w:rPr>
          <w:rFonts w:ascii="Arial" w:hAnsi="Arial" w:cs="Arial"/>
          <w:b/>
          <w:bCs/>
          <w:sz w:val="18"/>
          <w:szCs w:val="18"/>
        </w:rPr>
        <w:t>for</w:t>
      </w:r>
      <w:r w:rsidRPr="00DB61BB">
        <w:rPr>
          <w:rFonts w:ascii="Arial" w:hAnsi="Arial" w:cs="Arial"/>
          <w:b/>
          <w:bCs/>
          <w:sz w:val="18"/>
          <w:szCs w:val="18"/>
        </w:rPr>
        <w:t xml:space="preserve"> breed</w:t>
      </w:r>
      <w:r w:rsidR="00EE61D8" w:rsidRPr="00DB61BB">
        <w:rPr>
          <w:rFonts w:ascii="Arial" w:hAnsi="Arial" w:cs="Arial"/>
          <w:b/>
          <w:bCs/>
          <w:sz w:val="18"/>
          <w:szCs w:val="18"/>
        </w:rPr>
        <w:t>ing</w:t>
      </w:r>
      <w:r w:rsidR="001A1E40" w:rsidRPr="00DB61BB">
        <w:rPr>
          <w:rFonts w:ascii="Arial" w:hAnsi="Arial" w:cs="Arial"/>
          <w:b/>
          <w:bCs/>
          <w:sz w:val="18"/>
          <w:szCs w:val="18"/>
        </w:rPr>
        <w:t xml:space="preserve"> of experimental animals</w:t>
      </w:r>
      <w:r w:rsidRPr="00DB61BB">
        <w:rPr>
          <w:rFonts w:ascii="Arial" w:hAnsi="Arial" w:cs="Arial"/>
          <w:b/>
          <w:bCs/>
          <w:sz w:val="18"/>
          <w:szCs w:val="18"/>
        </w:rPr>
        <w:t xml:space="preserve">, </w:t>
      </w:r>
      <w:r w:rsidR="00F301E9" w:rsidRPr="00DB61BB">
        <w:rPr>
          <w:rFonts w:ascii="Arial" w:hAnsi="Arial" w:cs="Arial"/>
          <w:b/>
          <w:bCs/>
          <w:sz w:val="18"/>
          <w:szCs w:val="18"/>
        </w:rPr>
        <w:t xml:space="preserve">authorisation for </w:t>
      </w:r>
      <w:r w:rsidRPr="00DB61BB">
        <w:rPr>
          <w:rFonts w:ascii="Arial" w:hAnsi="Arial" w:cs="Arial"/>
          <w:b/>
          <w:bCs/>
          <w:sz w:val="18"/>
          <w:szCs w:val="18"/>
        </w:rPr>
        <w:t>supply</w:t>
      </w:r>
      <w:r w:rsidR="00EE61D8" w:rsidRPr="00DB61BB">
        <w:rPr>
          <w:rFonts w:ascii="Arial" w:hAnsi="Arial" w:cs="Arial"/>
          <w:b/>
          <w:bCs/>
          <w:sz w:val="18"/>
          <w:szCs w:val="18"/>
        </w:rPr>
        <w:t xml:space="preserve">ing </w:t>
      </w:r>
      <w:r w:rsidR="00F301E9" w:rsidRPr="00DB61BB">
        <w:rPr>
          <w:rFonts w:ascii="Arial" w:hAnsi="Arial" w:cs="Arial"/>
          <w:b/>
          <w:bCs/>
          <w:sz w:val="18"/>
          <w:szCs w:val="18"/>
        </w:rPr>
        <w:t xml:space="preserve">of experimental </w:t>
      </w:r>
      <w:r w:rsidR="00EE61D8" w:rsidRPr="00DB61BB">
        <w:rPr>
          <w:rFonts w:ascii="Arial" w:hAnsi="Arial" w:cs="Arial"/>
          <w:b/>
          <w:bCs/>
          <w:sz w:val="18"/>
          <w:szCs w:val="18"/>
        </w:rPr>
        <w:t>and</w:t>
      </w:r>
      <w:r w:rsidRPr="00DB61BB">
        <w:rPr>
          <w:rFonts w:ascii="Arial" w:hAnsi="Arial" w:cs="Arial"/>
          <w:b/>
          <w:bCs/>
          <w:sz w:val="18"/>
          <w:szCs w:val="18"/>
        </w:rPr>
        <w:t xml:space="preserve"> </w:t>
      </w:r>
      <w:r w:rsidR="00F301E9" w:rsidRPr="00DB61BB">
        <w:rPr>
          <w:rFonts w:ascii="Arial" w:hAnsi="Arial" w:cs="Arial"/>
          <w:b/>
          <w:bCs/>
          <w:sz w:val="18"/>
          <w:szCs w:val="18"/>
        </w:rPr>
        <w:t xml:space="preserve">authorisation </w:t>
      </w:r>
      <w:r w:rsidR="00F301E9" w:rsidRPr="00DB61BB">
        <w:rPr>
          <w:rFonts w:ascii="Arial" w:hAnsi="Arial" w:cs="Arial"/>
          <w:b/>
          <w:bCs/>
          <w:sz w:val="18"/>
          <w:szCs w:val="18"/>
        </w:rPr>
        <w:br/>
        <w:t xml:space="preserve">for </w:t>
      </w:r>
      <w:r w:rsidRPr="00DB61BB">
        <w:rPr>
          <w:rFonts w:ascii="Arial" w:hAnsi="Arial" w:cs="Arial"/>
          <w:b/>
          <w:bCs/>
          <w:sz w:val="18"/>
          <w:szCs w:val="18"/>
        </w:rPr>
        <w:t>us</w:t>
      </w:r>
      <w:r w:rsidR="00EE61D8" w:rsidRPr="00DB61BB">
        <w:rPr>
          <w:rFonts w:ascii="Arial" w:hAnsi="Arial" w:cs="Arial"/>
          <w:b/>
          <w:bCs/>
          <w:sz w:val="18"/>
          <w:szCs w:val="18"/>
        </w:rPr>
        <w:t>ing</w:t>
      </w:r>
      <w:r w:rsidRPr="00DB61BB">
        <w:rPr>
          <w:rFonts w:ascii="Arial" w:hAnsi="Arial" w:cs="Arial"/>
          <w:b/>
          <w:bCs/>
          <w:sz w:val="18"/>
          <w:szCs w:val="18"/>
        </w:rPr>
        <w:t xml:space="preserve"> experimental animals </w:t>
      </w:r>
      <w:r w:rsidR="00E3470A" w:rsidRPr="00DB61BB">
        <w:rPr>
          <w:rFonts w:ascii="Arial" w:hAnsi="Arial" w:cs="Arial"/>
          <w:b/>
          <w:bCs/>
          <w:sz w:val="18"/>
          <w:szCs w:val="18"/>
        </w:rPr>
        <w:t xml:space="preserve"> </w:t>
      </w:r>
    </w:p>
    <w:p w14:paraId="0F049BF5"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3EDFADA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4F403B" w:rsidRPr="00DB61BB">
        <w:rPr>
          <w:rFonts w:ascii="Arial" w:hAnsi="Arial" w:cs="Arial"/>
          <w:sz w:val="18"/>
          <w:szCs w:val="18"/>
        </w:rPr>
        <w:t xml:space="preserve">Experimental animals shall be bred, supplied or used only by a person who has been granted an authorisation </w:t>
      </w:r>
      <w:r w:rsidR="00EE61D8" w:rsidRPr="00DB61BB">
        <w:rPr>
          <w:rFonts w:ascii="Arial" w:hAnsi="Arial" w:cs="Arial"/>
          <w:sz w:val="18"/>
          <w:szCs w:val="18"/>
        </w:rPr>
        <w:t>for these activities</w:t>
      </w:r>
      <w:r w:rsidRPr="00DB61BB">
        <w:rPr>
          <w:rFonts w:ascii="Arial" w:hAnsi="Arial" w:cs="Arial"/>
          <w:sz w:val="18"/>
          <w:szCs w:val="18"/>
        </w:rPr>
        <w:t xml:space="preserve">. </w:t>
      </w:r>
    </w:p>
    <w:p w14:paraId="261549C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9BCA2BA" w14:textId="68D20E8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w:t>
      </w:r>
      <w:r w:rsidRPr="00B47F75">
        <w:rPr>
          <w:rFonts w:ascii="Arial" w:hAnsi="Arial" w:cs="Arial"/>
          <w:sz w:val="18"/>
          <w:szCs w:val="18"/>
          <w:u w:val="single"/>
        </w:rPr>
        <w:t xml:space="preserve">2) </w:t>
      </w:r>
      <w:r w:rsidR="00EE61D8" w:rsidRPr="00B47F75">
        <w:rPr>
          <w:rFonts w:ascii="Arial" w:hAnsi="Arial" w:cs="Arial"/>
          <w:sz w:val="18"/>
          <w:szCs w:val="18"/>
          <w:u w:val="single"/>
        </w:rPr>
        <w:t xml:space="preserve">Experiments may be carried out only in the </w:t>
      </w:r>
      <w:r w:rsidR="009D3290">
        <w:rPr>
          <w:rFonts w:ascii="Arial" w:hAnsi="Arial" w:cs="Arial"/>
          <w:sz w:val="18"/>
          <w:szCs w:val="18"/>
          <w:u w:val="single"/>
        </w:rPr>
        <w:t>authorised</w:t>
      </w:r>
      <w:r w:rsidR="00F301E9" w:rsidRPr="00B47F75">
        <w:rPr>
          <w:rFonts w:ascii="Arial" w:hAnsi="Arial" w:cs="Arial"/>
          <w:sz w:val="18"/>
          <w:szCs w:val="18"/>
          <w:u w:val="single"/>
        </w:rPr>
        <w:t xml:space="preserve"> </w:t>
      </w:r>
      <w:r w:rsidR="00EE61D8" w:rsidRPr="00B47F75">
        <w:rPr>
          <w:rFonts w:ascii="Arial" w:hAnsi="Arial" w:cs="Arial"/>
          <w:sz w:val="18"/>
          <w:szCs w:val="18"/>
          <w:u w:val="single"/>
        </w:rPr>
        <w:t>establishment</w:t>
      </w:r>
      <w:r w:rsidR="00F301E9" w:rsidRPr="00B47F75">
        <w:rPr>
          <w:rFonts w:ascii="Arial" w:hAnsi="Arial" w:cs="Arial"/>
          <w:sz w:val="18"/>
          <w:szCs w:val="18"/>
          <w:u w:val="single"/>
        </w:rPr>
        <w:t>s</w:t>
      </w:r>
      <w:r w:rsidR="00EE61D8" w:rsidRPr="00B47F75">
        <w:rPr>
          <w:rFonts w:ascii="Arial" w:hAnsi="Arial" w:cs="Arial"/>
          <w:sz w:val="18"/>
          <w:szCs w:val="18"/>
          <w:u w:val="single"/>
        </w:rPr>
        <w:t xml:space="preserve"> of the user of experimental animals</w:t>
      </w:r>
      <w:r w:rsidRPr="00B47F75">
        <w:rPr>
          <w:rFonts w:ascii="Arial" w:hAnsi="Arial" w:cs="Arial"/>
          <w:sz w:val="18"/>
          <w:szCs w:val="18"/>
          <w:u w:val="single"/>
        </w:rPr>
        <w:t xml:space="preserve">. </w:t>
      </w:r>
      <w:r w:rsidR="00EE61D8" w:rsidRPr="00B47F75">
        <w:rPr>
          <w:rFonts w:ascii="Arial" w:hAnsi="Arial" w:cs="Arial"/>
          <w:sz w:val="18"/>
          <w:szCs w:val="18"/>
          <w:u w:val="single"/>
        </w:rPr>
        <w:t xml:space="preserve">The Ministry may grant an exemption from the requirement set out in the first sentence </w:t>
      </w:r>
      <w:r w:rsidR="00F301E9" w:rsidRPr="00B47F75">
        <w:rPr>
          <w:rFonts w:ascii="Arial" w:hAnsi="Arial" w:cs="Arial"/>
          <w:sz w:val="18"/>
          <w:szCs w:val="18"/>
          <w:u w:val="single"/>
        </w:rPr>
        <w:t xml:space="preserve">if the user of experimental animals proves that it is </w:t>
      </w:r>
      <w:r w:rsidR="00EE61D8" w:rsidRPr="00B47F75">
        <w:rPr>
          <w:rFonts w:ascii="Arial" w:hAnsi="Arial" w:cs="Arial"/>
          <w:sz w:val="18"/>
          <w:szCs w:val="18"/>
          <w:u w:val="single"/>
        </w:rPr>
        <w:t>on the basis of scientific justification</w:t>
      </w:r>
      <w:r w:rsidRPr="00AC1B04">
        <w:rPr>
          <w:rFonts w:ascii="Arial" w:hAnsi="Arial" w:cs="Arial"/>
          <w:sz w:val="18"/>
          <w:szCs w:val="18"/>
          <w:u w:val="single"/>
        </w:rPr>
        <w:t xml:space="preserve">. </w:t>
      </w:r>
      <w:r w:rsidR="00AC1B04" w:rsidRPr="00AC1B04">
        <w:rPr>
          <w:rFonts w:ascii="Arial" w:hAnsi="Arial" w:cs="Arial"/>
          <w:sz w:val="18"/>
          <w:szCs w:val="18"/>
          <w:u w:val="single"/>
        </w:rPr>
        <w:t xml:space="preserve">An </w:t>
      </w:r>
      <w:r w:rsidR="00B47F75" w:rsidRPr="00AC1B04">
        <w:rPr>
          <w:rFonts w:ascii="Arial" w:hAnsi="Arial" w:cs="Arial"/>
          <w:sz w:val="18"/>
          <w:szCs w:val="18"/>
          <w:u w:val="single"/>
        </w:rPr>
        <w:t>exemption for carrying out experiments outside the a</w:t>
      </w:r>
      <w:r w:rsidR="001F0B51">
        <w:rPr>
          <w:rFonts w:ascii="Arial" w:hAnsi="Arial" w:cs="Arial"/>
          <w:sz w:val="18"/>
          <w:szCs w:val="18"/>
          <w:u w:val="single"/>
        </w:rPr>
        <w:t xml:space="preserve">uthorised </w:t>
      </w:r>
      <w:r w:rsidR="00AC1B04" w:rsidRPr="00AC1B04">
        <w:rPr>
          <w:rFonts w:ascii="Arial" w:hAnsi="Arial" w:cs="Arial"/>
          <w:sz w:val="18"/>
          <w:szCs w:val="18"/>
          <w:u w:val="single"/>
        </w:rPr>
        <w:t xml:space="preserve">establishment of the user of experimental animals without stating the address of the </w:t>
      </w:r>
      <w:r w:rsidR="00AC1B04">
        <w:rPr>
          <w:rFonts w:ascii="Arial" w:hAnsi="Arial" w:cs="Arial"/>
          <w:sz w:val="18"/>
          <w:szCs w:val="18"/>
          <w:u w:val="single"/>
        </w:rPr>
        <w:t>location</w:t>
      </w:r>
      <w:r w:rsidR="00AC1B04" w:rsidRPr="00AC1B04">
        <w:rPr>
          <w:rFonts w:ascii="Arial" w:hAnsi="Arial" w:cs="Arial"/>
          <w:sz w:val="18"/>
          <w:szCs w:val="18"/>
          <w:u w:val="single"/>
        </w:rPr>
        <w:t xml:space="preserve"> where the applicant intends to perform </w:t>
      </w:r>
      <w:r w:rsidR="001F0B51">
        <w:rPr>
          <w:rFonts w:ascii="Arial" w:hAnsi="Arial" w:cs="Arial"/>
          <w:sz w:val="18"/>
          <w:szCs w:val="18"/>
          <w:u w:val="single"/>
        </w:rPr>
        <w:t xml:space="preserve">his </w:t>
      </w:r>
      <w:r w:rsidR="00AC1B04" w:rsidRPr="00AC1B04">
        <w:rPr>
          <w:rFonts w:ascii="Arial" w:hAnsi="Arial" w:cs="Arial"/>
          <w:sz w:val="18"/>
          <w:szCs w:val="18"/>
          <w:u w:val="single"/>
        </w:rPr>
        <w:t>activities can be granted only for the conduct of experiments in the wild.</w:t>
      </w:r>
      <w:r w:rsidR="00AC1B04">
        <w:rPr>
          <w:rFonts w:ascii="Arial" w:hAnsi="Arial" w:cs="Arial"/>
          <w:sz w:val="18"/>
          <w:szCs w:val="18"/>
        </w:rPr>
        <w:t xml:space="preserve">   </w:t>
      </w:r>
      <w:r w:rsidR="00B47F75">
        <w:rPr>
          <w:rFonts w:ascii="Arial" w:hAnsi="Arial" w:cs="Arial"/>
          <w:sz w:val="18"/>
          <w:szCs w:val="18"/>
        </w:rPr>
        <w:t xml:space="preserve">   </w:t>
      </w:r>
    </w:p>
    <w:p w14:paraId="74BB72F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56364CD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EE61D8" w:rsidRPr="00DB61BB">
        <w:rPr>
          <w:rFonts w:ascii="Arial" w:hAnsi="Arial" w:cs="Arial"/>
          <w:sz w:val="18"/>
          <w:szCs w:val="18"/>
        </w:rPr>
        <w:t xml:space="preserve">The person who holds the authorisation </w:t>
      </w:r>
      <w:r w:rsidR="00F301E9" w:rsidRPr="00DB61BB">
        <w:rPr>
          <w:rFonts w:ascii="Arial" w:hAnsi="Arial" w:cs="Arial"/>
          <w:sz w:val="18"/>
          <w:szCs w:val="18"/>
        </w:rPr>
        <w:t xml:space="preserve">for </w:t>
      </w:r>
      <w:r w:rsidR="00EE61D8" w:rsidRPr="00DB61BB">
        <w:rPr>
          <w:rFonts w:ascii="Arial" w:hAnsi="Arial" w:cs="Arial"/>
          <w:sz w:val="18"/>
          <w:szCs w:val="18"/>
        </w:rPr>
        <w:t>suppl</w:t>
      </w:r>
      <w:r w:rsidR="00F301E9" w:rsidRPr="00DB61BB">
        <w:rPr>
          <w:rFonts w:ascii="Arial" w:hAnsi="Arial" w:cs="Arial"/>
          <w:sz w:val="18"/>
          <w:szCs w:val="18"/>
        </w:rPr>
        <w:t>ying</w:t>
      </w:r>
      <w:r w:rsidR="00EE61D8" w:rsidRPr="00DB61BB">
        <w:rPr>
          <w:rFonts w:ascii="Arial" w:hAnsi="Arial" w:cs="Arial"/>
          <w:sz w:val="18"/>
          <w:szCs w:val="18"/>
        </w:rPr>
        <w:t xml:space="preserve"> experimental animals may supply the experimental animals to the person who holds the authorisation for using experimental animals </w:t>
      </w:r>
      <w:r w:rsidR="00F301E9" w:rsidRPr="00DB61BB">
        <w:rPr>
          <w:rFonts w:ascii="Arial" w:hAnsi="Arial" w:cs="Arial"/>
          <w:sz w:val="18"/>
          <w:szCs w:val="18"/>
        </w:rPr>
        <w:t>exclusively</w:t>
      </w:r>
      <w:r w:rsidR="00EE61D8" w:rsidRPr="00DB61BB">
        <w:rPr>
          <w:rFonts w:ascii="Arial" w:hAnsi="Arial" w:cs="Arial"/>
          <w:sz w:val="18"/>
          <w:szCs w:val="18"/>
        </w:rPr>
        <w:t xml:space="preserve"> from the breeding establishment of the person who holds the authorisation for breeding experimental animals</w:t>
      </w:r>
      <w:r w:rsidRPr="00DB61BB">
        <w:rPr>
          <w:rFonts w:ascii="Arial" w:hAnsi="Arial" w:cs="Arial"/>
          <w:sz w:val="18"/>
          <w:szCs w:val="18"/>
        </w:rPr>
        <w:t xml:space="preserve">. </w:t>
      </w:r>
    </w:p>
    <w:p w14:paraId="7C2DB4BB"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07B5CB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EE61D8" w:rsidRPr="00DB61BB">
        <w:rPr>
          <w:rFonts w:ascii="Arial" w:hAnsi="Arial" w:cs="Arial"/>
          <w:sz w:val="18"/>
          <w:szCs w:val="18"/>
        </w:rPr>
        <w:t xml:space="preserve">The establishments intended for breeding and supplying experimental animals </w:t>
      </w:r>
      <w:r w:rsidR="002D3FB9" w:rsidRPr="00DB61BB">
        <w:rPr>
          <w:rFonts w:ascii="Arial" w:hAnsi="Arial" w:cs="Arial"/>
          <w:sz w:val="18"/>
          <w:szCs w:val="18"/>
        </w:rPr>
        <w:t>shall be separated from the establishment</w:t>
      </w:r>
      <w:r w:rsidR="00BD0A00" w:rsidRPr="00DB61BB">
        <w:rPr>
          <w:rFonts w:ascii="Arial" w:hAnsi="Arial" w:cs="Arial"/>
          <w:sz w:val="18"/>
          <w:szCs w:val="18"/>
        </w:rPr>
        <w:t>s</w:t>
      </w:r>
      <w:r w:rsidR="002D3FB9" w:rsidRPr="00DB61BB">
        <w:rPr>
          <w:rFonts w:ascii="Arial" w:hAnsi="Arial" w:cs="Arial"/>
          <w:sz w:val="18"/>
          <w:szCs w:val="18"/>
        </w:rPr>
        <w:t xml:space="preserve"> </w:t>
      </w:r>
      <w:r w:rsidR="00BD0A00" w:rsidRPr="00DB61BB">
        <w:rPr>
          <w:rFonts w:ascii="Arial" w:hAnsi="Arial" w:cs="Arial"/>
          <w:sz w:val="18"/>
          <w:szCs w:val="18"/>
        </w:rPr>
        <w:t xml:space="preserve">intended </w:t>
      </w:r>
      <w:r w:rsidR="002D3FB9" w:rsidRPr="00DB61BB">
        <w:rPr>
          <w:rFonts w:ascii="Arial" w:hAnsi="Arial" w:cs="Arial"/>
          <w:sz w:val="18"/>
          <w:szCs w:val="18"/>
        </w:rPr>
        <w:t xml:space="preserve">for using </w:t>
      </w:r>
      <w:r w:rsidR="00A15460" w:rsidRPr="00DB61BB">
        <w:rPr>
          <w:rFonts w:ascii="Arial" w:hAnsi="Arial" w:cs="Arial"/>
          <w:sz w:val="18"/>
          <w:szCs w:val="18"/>
        </w:rPr>
        <w:t>experimental</w:t>
      </w:r>
      <w:r w:rsidR="002D3FB9" w:rsidRPr="00DB61BB">
        <w:rPr>
          <w:rFonts w:ascii="Arial" w:hAnsi="Arial" w:cs="Arial"/>
          <w:sz w:val="18"/>
          <w:szCs w:val="18"/>
        </w:rPr>
        <w:t xml:space="preserve"> animals</w:t>
      </w:r>
      <w:r w:rsidRPr="00DB61BB">
        <w:rPr>
          <w:rFonts w:ascii="Arial" w:hAnsi="Arial" w:cs="Arial"/>
          <w:sz w:val="18"/>
          <w:szCs w:val="18"/>
        </w:rPr>
        <w:t xml:space="preserve"> </w:t>
      </w:r>
      <w:r w:rsidR="002D3FB9" w:rsidRPr="00DB61BB">
        <w:rPr>
          <w:rFonts w:ascii="Arial" w:hAnsi="Arial" w:cs="Arial"/>
          <w:sz w:val="18"/>
          <w:szCs w:val="18"/>
        </w:rPr>
        <w:t xml:space="preserve">which, however, </w:t>
      </w:r>
      <w:r w:rsidR="00BD0A00" w:rsidRPr="00DB61BB">
        <w:rPr>
          <w:rFonts w:ascii="Arial" w:hAnsi="Arial" w:cs="Arial"/>
          <w:sz w:val="18"/>
          <w:szCs w:val="18"/>
        </w:rPr>
        <w:t>shall</w:t>
      </w:r>
      <w:r w:rsidR="002D3FB9" w:rsidRPr="00DB61BB">
        <w:rPr>
          <w:rFonts w:ascii="Arial" w:hAnsi="Arial" w:cs="Arial"/>
          <w:sz w:val="18"/>
          <w:szCs w:val="18"/>
        </w:rPr>
        <w:t xml:space="preserve"> not apply to breeding, supplying and using fish and to experiments,</w:t>
      </w:r>
      <w:r w:rsidRPr="00DB61BB">
        <w:rPr>
          <w:rFonts w:ascii="Arial" w:hAnsi="Arial" w:cs="Arial"/>
          <w:sz w:val="18"/>
          <w:szCs w:val="18"/>
        </w:rPr>
        <w:t xml:space="preserve"> </w:t>
      </w:r>
      <w:r w:rsidR="002D3FB9" w:rsidRPr="00DB61BB">
        <w:rPr>
          <w:rFonts w:ascii="Arial" w:hAnsi="Arial" w:cs="Arial"/>
          <w:sz w:val="18"/>
          <w:szCs w:val="18"/>
        </w:rPr>
        <w:t xml:space="preserve">during which only blood samples from experimental animals </w:t>
      </w:r>
      <w:r w:rsidR="00BD0A00" w:rsidRPr="00DB61BB">
        <w:rPr>
          <w:rFonts w:ascii="Arial" w:hAnsi="Arial" w:cs="Arial"/>
          <w:sz w:val="18"/>
          <w:szCs w:val="18"/>
        </w:rPr>
        <w:t>are taken</w:t>
      </w:r>
      <w:r w:rsidRPr="00DB61BB">
        <w:rPr>
          <w:rFonts w:ascii="Arial" w:hAnsi="Arial" w:cs="Arial"/>
          <w:sz w:val="18"/>
          <w:szCs w:val="18"/>
        </w:rPr>
        <w:t xml:space="preserve">. </w:t>
      </w:r>
    </w:p>
    <w:p w14:paraId="17A1098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7F7AEEE"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15b </w:t>
      </w:r>
    </w:p>
    <w:p w14:paraId="13FE9D7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9ECAF5F" w14:textId="77777777" w:rsidR="00AB1E5B" w:rsidRPr="00DB61BB" w:rsidRDefault="002D3FB9">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Decision on granting the authorisation for breeding experimental animals</w:t>
      </w:r>
      <w:r w:rsidR="00E3470A" w:rsidRPr="00DB61BB">
        <w:rPr>
          <w:rFonts w:ascii="Arial" w:hAnsi="Arial" w:cs="Arial"/>
          <w:b/>
          <w:bCs/>
          <w:sz w:val="18"/>
          <w:szCs w:val="18"/>
        </w:rPr>
        <w:t xml:space="preserve">, </w:t>
      </w:r>
      <w:r w:rsidRPr="00DB61BB">
        <w:rPr>
          <w:rFonts w:ascii="Arial" w:hAnsi="Arial" w:cs="Arial"/>
          <w:b/>
          <w:bCs/>
          <w:sz w:val="18"/>
          <w:szCs w:val="18"/>
        </w:rPr>
        <w:t xml:space="preserve">the authorisation for supplying experimental animals and the authorisation for using experimental animals </w:t>
      </w:r>
      <w:r w:rsidR="00E3470A" w:rsidRPr="00DB61BB">
        <w:rPr>
          <w:rFonts w:ascii="Arial" w:hAnsi="Arial" w:cs="Arial"/>
          <w:b/>
          <w:bCs/>
          <w:sz w:val="18"/>
          <w:szCs w:val="18"/>
        </w:rPr>
        <w:t xml:space="preserve"> </w:t>
      </w:r>
    </w:p>
    <w:p w14:paraId="7810A15E"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310B9124" w14:textId="4F68A5C9" w:rsidR="002D3FB9" w:rsidRPr="00AC1B04" w:rsidRDefault="00E3470A" w:rsidP="002D3FB9">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AC1B04">
        <w:rPr>
          <w:rFonts w:ascii="Arial" w:hAnsi="Arial" w:cs="Arial"/>
          <w:sz w:val="18"/>
          <w:szCs w:val="18"/>
          <w:u w:val="single"/>
        </w:rPr>
        <w:t xml:space="preserve">(1) </w:t>
      </w:r>
      <w:r w:rsidR="002D3FB9" w:rsidRPr="00AC1B04">
        <w:rPr>
          <w:rFonts w:ascii="Arial" w:hAnsi="Arial" w:cs="Arial"/>
          <w:sz w:val="18"/>
          <w:szCs w:val="18"/>
          <w:u w:val="single"/>
        </w:rPr>
        <w:t xml:space="preserve">The authorisation for breeding, supplying and using experimental animals shall be </w:t>
      </w:r>
      <w:r w:rsidR="00FF730F" w:rsidRPr="00AC1B04">
        <w:rPr>
          <w:rFonts w:ascii="Arial" w:hAnsi="Arial" w:cs="Arial"/>
          <w:sz w:val="18"/>
          <w:szCs w:val="18"/>
          <w:u w:val="single"/>
        </w:rPr>
        <w:t>granted</w:t>
      </w:r>
      <w:r w:rsidR="002D3FB9" w:rsidRPr="00AC1B04">
        <w:rPr>
          <w:rFonts w:ascii="Arial" w:hAnsi="Arial" w:cs="Arial"/>
          <w:sz w:val="18"/>
          <w:szCs w:val="18"/>
          <w:u w:val="single"/>
        </w:rPr>
        <w:t xml:space="preserve"> by the Ministry based on </w:t>
      </w:r>
      <w:r w:rsidR="002D3FB9" w:rsidRPr="00AC1B04">
        <w:rPr>
          <w:rFonts w:ascii="Arial" w:hAnsi="Arial" w:cs="Arial"/>
          <w:sz w:val="18"/>
          <w:szCs w:val="18"/>
          <w:u w:val="single"/>
        </w:rPr>
        <w:lastRenderedPageBreak/>
        <w:t xml:space="preserve">an application submitted </w:t>
      </w:r>
      <w:r w:rsidR="00FF730F" w:rsidRPr="00AC1B04">
        <w:rPr>
          <w:rFonts w:ascii="Arial" w:hAnsi="Arial" w:cs="Arial"/>
          <w:sz w:val="18"/>
          <w:szCs w:val="18"/>
          <w:u w:val="single"/>
        </w:rPr>
        <w:t>on</w:t>
      </w:r>
      <w:r w:rsidR="002D3FB9" w:rsidRPr="00AC1B04">
        <w:rPr>
          <w:rFonts w:ascii="Arial" w:hAnsi="Arial" w:cs="Arial"/>
          <w:sz w:val="18"/>
          <w:szCs w:val="18"/>
          <w:u w:val="single"/>
        </w:rPr>
        <w:t xml:space="preserve"> a prescribed form</w:t>
      </w:r>
      <w:r w:rsidRPr="00AC1B04">
        <w:rPr>
          <w:rFonts w:ascii="Arial" w:hAnsi="Arial" w:cs="Arial"/>
          <w:sz w:val="18"/>
          <w:szCs w:val="18"/>
          <w:u w:val="single"/>
        </w:rPr>
        <w:t xml:space="preserve">, </w:t>
      </w:r>
      <w:r w:rsidR="002D3FB9" w:rsidRPr="00AC1B04">
        <w:rPr>
          <w:rFonts w:ascii="Arial" w:hAnsi="Arial" w:cs="Arial"/>
          <w:sz w:val="18"/>
          <w:szCs w:val="18"/>
          <w:u w:val="single"/>
        </w:rPr>
        <w:t xml:space="preserve">whose </w:t>
      </w:r>
      <w:r w:rsidR="00AC1B04">
        <w:rPr>
          <w:rFonts w:ascii="Arial" w:hAnsi="Arial" w:cs="Arial"/>
          <w:sz w:val="18"/>
          <w:szCs w:val="18"/>
          <w:u w:val="single"/>
        </w:rPr>
        <w:t xml:space="preserve">binding </w:t>
      </w:r>
      <w:r w:rsidR="002D3FB9" w:rsidRPr="00AC1B04">
        <w:rPr>
          <w:rFonts w:ascii="Arial" w:hAnsi="Arial" w:cs="Arial"/>
          <w:sz w:val="18"/>
          <w:szCs w:val="18"/>
          <w:u w:val="single"/>
        </w:rPr>
        <w:t xml:space="preserve">model shall be </w:t>
      </w:r>
      <w:r w:rsidR="00AC1B04">
        <w:rPr>
          <w:rFonts w:ascii="Arial" w:hAnsi="Arial" w:cs="Arial"/>
          <w:sz w:val="18"/>
          <w:szCs w:val="18"/>
          <w:u w:val="single"/>
        </w:rPr>
        <w:t>published by</w:t>
      </w:r>
      <w:r w:rsidR="002D3FB9" w:rsidRPr="00AC1B04">
        <w:rPr>
          <w:rFonts w:ascii="Arial" w:hAnsi="Arial" w:cs="Arial"/>
          <w:sz w:val="18"/>
          <w:szCs w:val="18"/>
          <w:u w:val="single"/>
        </w:rPr>
        <w:t xml:space="preserve"> the Ministry </w:t>
      </w:r>
      <w:r w:rsidR="00AC1B04">
        <w:rPr>
          <w:rFonts w:ascii="Arial" w:hAnsi="Arial" w:cs="Arial"/>
          <w:sz w:val="18"/>
          <w:szCs w:val="18"/>
          <w:u w:val="single"/>
        </w:rPr>
        <w:t xml:space="preserve">on its website. </w:t>
      </w:r>
      <w:r w:rsidR="002D3FB9" w:rsidRPr="00AC1B04">
        <w:rPr>
          <w:rFonts w:ascii="Arial" w:hAnsi="Arial" w:cs="Arial"/>
          <w:sz w:val="18"/>
          <w:szCs w:val="18"/>
          <w:u w:val="single"/>
        </w:rPr>
        <w:t xml:space="preserve">Apart from the general requisites laid down in the Rules of Administrative Procedure, the application shall contain also </w:t>
      </w:r>
    </w:p>
    <w:p w14:paraId="23CBE939" w14:textId="2B60A859" w:rsidR="00AB1E5B" w:rsidRPr="00AC1B04" w:rsidRDefault="00AB1E5B">
      <w:pPr>
        <w:widowControl w:val="0"/>
        <w:autoSpaceDE w:val="0"/>
        <w:autoSpaceDN w:val="0"/>
        <w:adjustRightInd w:val="0"/>
        <w:spacing w:after="0" w:line="240" w:lineRule="auto"/>
        <w:rPr>
          <w:rFonts w:ascii="Arial" w:hAnsi="Arial" w:cs="Arial"/>
          <w:sz w:val="18"/>
          <w:szCs w:val="18"/>
          <w:u w:val="single"/>
        </w:rPr>
      </w:pPr>
    </w:p>
    <w:p w14:paraId="60BEECB2" w14:textId="1E80FF9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AC1B04">
        <w:rPr>
          <w:rFonts w:ascii="Arial" w:hAnsi="Arial" w:cs="Arial"/>
          <w:sz w:val="18"/>
          <w:szCs w:val="18"/>
          <w:u w:val="single"/>
        </w:rPr>
        <w:t>a)</w:t>
      </w:r>
      <w:r w:rsidR="00E63042" w:rsidRPr="00AC1B04">
        <w:rPr>
          <w:rFonts w:ascii="Arial" w:hAnsi="Arial" w:cs="Arial"/>
          <w:sz w:val="18"/>
          <w:szCs w:val="18"/>
          <w:u w:val="single"/>
        </w:rPr>
        <w:t xml:space="preserve"> </w:t>
      </w:r>
      <w:r w:rsidR="002D3FB9" w:rsidRPr="00AC1B04">
        <w:rPr>
          <w:rFonts w:ascii="Arial" w:hAnsi="Arial" w:cs="Arial"/>
          <w:sz w:val="18"/>
          <w:szCs w:val="18"/>
          <w:u w:val="single"/>
        </w:rPr>
        <w:t>address of the place where the applicant intends to perform his activities</w:t>
      </w:r>
      <w:r w:rsidRPr="00AC1B04">
        <w:rPr>
          <w:rFonts w:ascii="Arial" w:hAnsi="Arial" w:cs="Arial"/>
          <w:sz w:val="18"/>
          <w:szCs w:val="18"/>
          <w:u w:val="single"/>
        </w:rPr>
        <w:t xml:space="preserve">, </w:t>
      </w:r>
      <w:r w:rsidR="002D3FB9" w:rsidRPr="00AC1B04">
        <w:rPr>
          <w:rFonts w:ascii="Arial" w:hAnsi="Arial" w:cs="Arial"/>
          <w:sz w:val="18"/>
          <w:szCs w:val="18"/>
          <w:u w:val="single"/>
        </w:rPr>
        <w:t xml:space="preserve">including the exact </w:t>
      </w:r>
      <w:r w:rsidR="00542CF1" w:rsidRPr="00AC1B04">
        <w:rPr>
          <w:rFonts w:ascii="Arial" w:hAnsi="Arial" w:cs="Arial"/>
          <w:sz w:val="18"/>
          <w:szCs w:val="18"/>
          <w:u w:val="single"/>
        </w:rPr>
        <w:t xml:space="preserve">location, name, or other indication of individual </w:t>
      </w:r>
      <w:r w:rsidR="00AC1B04">
        <w:rPr>
          <w:rFonts w:ascii="Arial" w:hAnsi="Arial" w:cs="Arial"/>
          <w:sz w:val="18"/>
          <w:szCs w:val="18"/>
          <w:u w:val="single"/>
        </w:rPr>
        <w:t xml:space="preserve">premises </w:t>
      </w:r>
      <w:r w:rsidR="00542CF1" w:rsidRPr="00AC1B04">
        <w:rPr>
          <w:rFonts w:ascii="Arial" w:hAnsi="Arial" w:cs="Arial"/>
          <w:sz w:val="18"/>
          <w:szCs w:val="18"/>
          <w:u w:val="single"/>
        </w:rPr>
        <w:t xml:space="preserve">intended for the </w:t>
      </w:r>
      <w:r w:rsidR="00FF730F" w:rsidRPr="00AC1B04">
        <w:rPr>
          <w:rFonts w:ascii="Arial" w:hAnsi="Arial" w:cs="Arial"/>
          <w:sz w:val="18"/>
          <w:szCs w:val="18"/>
          <w:u w:val="single"/>
        </w:rPr>
        <w:t>performance</w:t>
      </w:r>
      <w:r w:rsidR="00542CF1" w:rsidRPr="00AC1B04">
        <w:rPr>
          <w:rFonts w:ascii="Arial" w:hAnsi="Arial" w:cs="Arial"/>
          <w:sz w:val="18"/>
          <w:szCs w:val="18"/>
          <w:u w:val="single"/>
        </w:rPr>
        <w:t xml:space="preserve"> of the activity</w:t>
      </w:r>
      <w:r w:rsidRPr="00AC1B04">
        <w:rPr>
          <w:rFonts w:ascii="Arial" w:hAnsi="Arial" w:cs="Arial"/>
          <w:sz w:val="18"/>
          <w:szCs w:val="18"/>
          <w:u w:val="single"/>
        </w:rPr>
        <w:t>;</w:t>
      </w:r>
      <w:r w:rsidR="001F0B51">
        <w:rPr>
          <w:rFonts w:ascii="Arial" w:hAnsi="Arial" w:cs="Arial"/>
          <w:sz w:val="18"/>
          <w:szCs w:val="18"/>
          <w:u w:val="single"/>
        </w:rPr>
        <w:t xml:space="preserve"> </w:t>
      </w:r>
      <w:r w:rsidR="00AC1B04">
        <w:rPr>
          <w:rFonts w:ascii="Arial" w:hAnsi="Arial" w:cs="Arial"/>
          <w:sz w:val="18"/>
          <w:szCs w:val="18"/>
          <w:u w:val="single"/>
        </w:rPr>
        <w:t xml:space="preserve">particularly </w:t>
      </w:r>
      <w:r w:rsidR="00D553EA">
        <w:rPr>
          <w:rFonts w:ascii="Arial" w:hAnsi="Arial" w:cs="Arial"/>
          <w:sz w:val="18"/>
          <w:szCs w:val="18"/>
          <w:u w:val="single"/>
        </w:rPr>
        <w:t xml:space="preserve">the indication of individual rooms, stalls and similar parts of the establishment, </w:t>
      </w:r>
      <w:r w:rsidR="00542CF1" w:rsidRPr="00AC1B04">
        <w:rPr>
          <w:rFonts w:ascii="Arial" w:hAnsi="Arial" w:cs="Arial"/>
          <w:sz w:val="18"/>
          <w:szCs w:val="18"/>
          <w:u w:val="single"/>
        </w:rPr>
        <w:t>if, based on the application, the decision on granting the given authorisation</w:t>
      </w:r>
      <w:r w:rsidR="00422758" w:rsidRPr="00AC1B04">
        <w:rPr>
          <w:rFonts w:ascii="Arial" w:hAnsi="Arial" w:cs="Arial"/>
          <w:sz w:val="18"/>
          <w:szCs w:val="18"/>
          <w:u w:val="single"/>
        </w:rPr>
        <w:t xml:space="preserve"> </w:t>
      </w:r>
      <w:r w:rsidR="00542CF1" w:rsidRPr="00AC1B04">
        <w:rPr>
          <w:rFonts w:ascii="Arial" w:hAnsi="Arial" w:cs="Arial"/>
          <w:sz w:val="18"/>
          <w:szCs w:val="18"/>
          <w:u w:val="single"/>
        </w:rPr>
        <w:t>stipulate</w:t>
      </w:r>
      <w:r w:rsidR="00422758" w:rsidRPr="00AC1B04">
        <w:rPr>
          <w:rFonts w:ascii="Arial" w:hAnsi="Arial" w:cs="Arial"/>
          <w:sz w:val="18"/>
          <w:szCs w:val="18"/>
          <w:u w:val="single"/>
        </w:rPr>
        <w:t>s</w:t>
      </w:r>
      <w:r w:rsidR="00542CF1" w:rsidRPr="00AC1B04">
        <w:rPr>
          <w:rFonts w:ascii="Arial" w:hAnsi="Arial" w:cs="Arial"/>
          <w:sz w:val="18"/>
          <w:szCs w:val="18"/>
          <w:u w:val="single"/>
        </w:rPr>
        <w:t xml:space="preserve"> that the experimental animals may be bred, supplied or used also outside of </w:t>
      </w:r>
      <w:r w:rsidR="00FF730F" w:rsidRPr="00AC1B04">
        <w:rPr>
          <w:rFonts w:ascii="Arial" w:hAnsi="Arial" w:cs="Arial"/>
          <w:sz w:val="18"/>
          <w:szCs w:val="18"/>
          <w:u w:val="single"/>
        </w:rPr>
        <w:t>an</w:t>
      </w:r>
      <w:r w:rsidR="00542CF1" w:rsidRPr="00AC1B04">
        <w:rPr>
          <w:rFonts w:ascii="Arial" w:hAnsi="Arial" w:cs="Arial"/>
          <w:sz w:val="18"/>
          <w:szCs w:val="18"/>
          <w:u w:val="single"/>
        </w:rPr>
        <w:t xml:space="preserve"> establishment, the applicant shall state in the application the specific place where the activity shall be performed</w:t>
      </w:r>
      <w:r w:rsidRPr="00AC1B04">
        <w:rPr>
          <w:rFonts w:ascii="Arial" w:hAnsi="Arial" w:cs="Arial"/>
          <w:sz w:val="18"/>
          <w:szCs w:val="18"/>
          <w:u w:val="single"/>
        </w:rPr>
        <w:t xml:space="preserve">, </w:t>
      </w:r>
      <w:r w:rsidR="00542CF1" w:rsidRPr="00AC1B04">
        <w:rPr>
          <w:rFonts w:ascii="Arial" w:hAnsi="Arial" w:cs="Arial"/>
          <w:sz w:val="18"/>
          <w:szCs w:val="18"/>
          <w:u w:val="single"/>
        </w:rPr>
        <w:t>particularly whether the activity shall be performed in the wild and on what territory,</w:t>
      </w:r>
      <w:r w:rsidRPr="00DB61BB">
        <w:rPr>
          <w:rFonts w:ascii="Arial" w:hAnsi="Arial" w:cs="Arial"/>
          <w:sz w:val="18"/>
          <w:szCs w:val="18"/>
        </w:rPr>
        <w:t xml:space="preserve"> </w:t>
      </w:r>
    </w:p>
    <w:p w14:paraId="178B6353" w14:textId="77777777" w:rsidR="005E6041" w:rsidRPr="00DB61BB" w:rsidRDefault="005E6041">
      <w:pPr>
        <w:widowControl w:val="0"/>
        <w:autoSpaceDE w:val="0"/>
        <w:autoSpaceDN w:val="0"/>
        <w:adjustRightInd w:val="0"/>
        <w:spacing w:after="0" w:line="240" w:lineRule="auto"/>
        <w:rPr>
          <w:rFonts w:ascii="Arial" w:hAnsi="Arial" w:cs="Arial"/>
          <w:sz w:val="18"/>
          <w:szCs w:val="18"/>
        </w:rPr>
      </w:pPr>
    </w:p>
    <w:p w14:paraId="596E27E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01075C" w:rsidRPr="00DB61BB">
        <w:rPr>
          <w:rFonts w:ascii="Arial" w:hAnsi="Arial" w:cs="Arial"/>
          <w:sz w:val="18"/>
          <w:szCs w:val="18"/>
        </w:rPr>
        <w:t>type of activity</w:t>
      </w:r>
      <w:r w:rsidRPr="00DB61BB">
        <w:rPr>
          <w:rFonts w:ascii="Arial" w:hAnsi="Arial" w:cs="Arial"/>
          <w:sz w:val="18"/>
          <w:szCs w:val="18"/>
        </w:rPr>
        <w:t xml:space="preserve">; </w:t>
      </w:r>
      <w:r w:rsidR="0001075C" w:rsidRPr="00DB61BB">
        <w:rPr>
          <w:rFonts w:ascii="Arial" w:hAnsi="Arial" w:cs="Arial"/>
          <w:sz w:val="18"/>
          <w:szCs w:val="18"/>
        </w:rPr>
        <w:t>in users of experimental animals also the purpose for which the experiments may be conducted</w:t>
      </w:r>
      <w:r w:rsidRPr="00DB61BB">
        <w:rPr>
          <w:rFonts w:ascii="Arial" w:hAnsi="Arial" w:cs="Arial"/>
          <w:sz w:val="18"/>
          <w:szCs w:val="18"/>
        </w:rPr>
        <w:t xml:space="preserve">, </w:t>
      </w:r>
    </w:p>
    <w:p w14:paraId="71FD2D4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8BE88EF" w14:textId="56F6AD8D" w:rsidR="00AB1E5B" w:rsidRPr="00AC1B04" w:rsidRDefault="00E3470A">
      <w:pPr>
        <w:widowControl w:val="0"/>
        <w:autoSpaceDE w:val="0"/>
        <w:autoSpaceDN w:val="0"/>
        <w:adjustRightInd w:val="0"/>
        <w:spacing w:after="0" w:line="240" w:lineRule="auto"/>
        <w:jc w:val="both"/>
        <w:rPr>
          <w:rFonts w:ascii="Arial" w:hAnsi="Arial" w:cs="Arial"/>
          <w:sz w:val="18"/>
          <w:szCs w:val="18"/>
          <w:u w:val="single"/>
        </w:rPr>
      </w:pPr>
      <w:r w:rsidRPr="00AC1B04">
        <w:rPr>
          <w:rFonts w:ascii="Arial" w:hAnsi="Arial" w:cs="Arial"/>
          <w:sz w:val="18"/>
          <w:szCs w:val="18"/>
          <w:u w:val="single"/>
        </w:rPr>
        <w:t xml:space="preserve">c) </w:t>
      </w:r>
      <w:r w:rsidR="0001075C" w:rsidRPr="00AC1B04">
        <w:rPr>
          <w:rFonts w:ascii="Arial" w:hAnsi="Arial" w:cs="Arial"/>
          <w:sz w:val="18"/>
          <w:szCs w:val="18"/>
          <w:u w:val="single"/>
        </w:rPr>
        <w:t>species of experimental animals intended for breeding, supplying or using</w:t>
      </w:r>
      <w:r w:rsidR="00D553EA">
        <w:rPr>
          <w:rFonts w:ascii="Arial" w:hAnsi="Arial" w:cs="Arial"/>
          <w:sz w:val="18"/>
          <w:szCs w:val="18"/>
          <w:u w:val="single"/>
        </w:rPr>
        <w:t>,</w:t>
      </w:r>
      <w:r w:rsidR="0001075C" w:rsidRPr="00AC1B04">
        <w:rPr>
          <w:rFonts w:ascii="Arial" w:hAnsi="Arial" w:cs="Arial"/>
          <w:sz w:val="18"/>
          <w:szCs w:val="18"/>
          <w:u w:val="single"/>
        </w:rPr>
        <w:t xml:space="preserve"> their maximum daily </w:t>
      </w:r>
      <w:r w:rsidR="00FF730F" w:rsidRPr="00AC1B04">
        <w:rPr>
          <w:rFonts w:ascii="Arial" w:hAnsi="Arial" w:cs="Arial"/>
          <w:sz w:val="18"/>
          <w:szCs w:val="18"/>
          <w:u w:val="single"/>
        </w:rPr>
        <w:t>stock</w:t>
      </w:r>
      <w:r w:rsidR="00D553EA">
        <w:rPr>
          <w:rFonts w:ascii="Arial" w:hAnsi="Arial" w:cs="Arial"/>
          <w:sz w:val="18"/>
          <w:szCs w:val="18"/>
          <w:u w:val="single"/>
        </w:rPr>
        <w:t xml:space="preserve"> in total and in individual rooms</w:t>
      </w:r>
      <w:r w:rsidRPr="00AC1B04">
        <w:rPr>
          <w:rFonts w:ascii="Arial" w:hAnsi="Arial" w:cs="Arial"/>
          <w:sz w:val="18"/>
          <w:szCs w:val="18"/>
          <w:u w:val="single"/>
        </w:rPr>
        <w:t>,</w:t>
      </w:r>
      <w:r w:rsidR="00D553EA">
        <w:rPr>
          <w:rFonts w:ascii="Arial" w:hAnsi="Arial" w:cs="Arial"/>
          <w:sz w:val="18"/>
          <w:szCs w:val="18"/>
          <w:u w:val="single"/>
        </w:rPr>
        <w:t xml:space="preserve"> stalls</w:t>
      </w:r>
      <w:r w:rsidRPr="00AC1B04">
        <w:rPr>
          <w:rFonts w:ascii="Arial" w:hAnsi="Arial" w:cs="Arial"/>
          <w:sz w:val="18"/>
          <w:szCs w:val="18"/>
          <w:u w:val="single"/>
        </w:rPr>
        <w:t xml:space="preserve"> </w:t>
      </w:r>
      <w:r w:rsidR="001F0B51">
        <w:rPr>
          <w:rFonts w:ascii="Arial" w:hAnsi="Arial" w:cs="Arial"/>
          <w:sz w:val="18"/>
          <w:szCs w:val="18"/>
          <w:u w:val="single"/>
        </w:rPr>
        <w:t>o</w:t>
      </w:r>
      <w:r w:rsidR="00D553EA">
        <w:rPr>
          <w:rFonts w:ascii="Arial" w:hAnsi="Arial" w:cs="Arial"/>
          <w:sz w:val="18"/>
          <w:szCs w:val="18"/>
          <w:u w:val="single"/>
        </w:rPr>
        <w:t>r similar parts of the establishment, and the weight category of animals to which the maximum daily stock is related,</w:t>
      </w:r>
    </w:p>
    <w:p w14:paraId="6097FCC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1C97B3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01075C" w:rsidRPr="00DB61BB">
        <w:rPr>
          <w:rFonts w:ascii="Arial" w:hAnsi="Arial" w:cs="Arial"/>
          <w:sz w:val="18"/>
          <w:szCs w:val="18"/>
        </w:rPr>
        <w:t xml:space="preserve">personal data, address of permanent residence and number of the certificate </w:t>
      </w:r>
      <w:r w:rsidR="00A15460" w:rsidRPr="00DB61BB">
        <w:rPr>
          <w:rFonts w:ascii="Arial" w:hAnsi="Arial" w:cs="Arial"/>
          <w:sz w:val="18"/>
          <w:szCs w:val="18"/>
        </w:rPr>
        <w:t>pursuant</w:t>
      </w:r>
      <w:r w:rsidR="00FF730F" w:rsidRPr="00DB61BB">
        <w:rPr>
          <w:rFonts w:ascii="Arial" w:hAnsi="Arial" w:cs="Arial"/>
          <w:sz w:val="18"/>
          <w:szCs w:val="18"/>
        </w:rPr>
        <w:t xml:space="preserve"> to</w:t>
      </w:r>
      <w:r w:rsidRPr="00DB61BB">
        <w:rPr>
          <w:rFonts w:ascii="Arial" w:hAnsi="Arial" w:cs="Arial"/>
          <w:sz w:val="18"/>
          <w:szCs w:val="18"/>
        </w:rPr>
        <w:t xml:space="preserve"> </w:t>
      </w:r>
      <w:r w:rsidR="0001075C" w:rsidRPr="00DB61BB">
        <w:rPr>
          <w:rFonts w:ascii="Arial" w:hAnsi="Arial" w:cs="Arial"/>
          <w:sz w:val="18"/>
          <w:szCs w:val="18"/>
        </w:rPr>
        <w:t>Section</w:t>
      </w:r>
      <w:r w:rsidRPr="00DB61BB">
        <w:rPr>
          <w:rFonts w:ascii="Arial" w:hAnsi="Arial" w:cs="Arial"/>
          <w:sz w:val="18"/>
          <w:szCs w:val="18"/>
        </w:rPr>
        <w:t xml:space="preserve"> 15d </w:t>
      </w:r>
      <w:r w:rsidR="0001075C" w:rsidRPr="00DB61BB">
        <w:rPr>
          <w:rFonts w:ascii="Arial" w:hAnsi="Arial" w:cs="Arial"/>
          <w:sz w:val="18"/>
          <w:szCs w:val="18"/>
        </w:rPr>
        <w:t>or</w:t>
      </w:r>
      <w:r w:rsidRPr="00DB61BB">
        <w:rPr>
          <w:rFonts w:ascii="Arial" w:hAnsi="Arial" w:cs="Arial"/>
          <w:sz w:val="18"/>
          <w:szCs w:val="18"/>
        </w:rPr>
        <w:t xml:space="preserve"> </w:t>
      </w:r>
      <w:r w:rsidR="0001075C" w:rsidRPr="00DB61BB">
        <w:rPr>
          <w:rFonts w:ascii="Arial" w:hAnsi="Arial" w:cs="Arial"/>
          <w:sz w:val="18"/>
          <w:szCs w:val="18"/>
        </w:rPr>
        <w:t>Sec</w:t>
      </w:r>
      <w:r w:rsidR="00FF730F" w:rsidRPr="00DB61BB">
        <w:rPr>
          <w:rFonts w:ascii="Arial" w:hAnsi="Arial" w:cs="Arial"/>
          <w:sz w:val="18"/>
          <w:szCs w:val="18"/>
        </w:rPr>
        <w:t>t</w:t>
      </w:r>
      <w:r w:rsidR="0001075C" w:rsidRPr="00DB61BB">
        <w:rPr>
          <w:rFonts w:ascii="Arial" w:hAnsi="Arial" w:cs="Arial"/>
          <w:sz w:val="18"/>
          <w:szCs w:val="18"/>
        </w:rPr>
        <w:t xml:space="preserve">ion </w:t>
      </w:r>
      <w:r w:rsidRPr="00DB61BB">
        <w:rPr>
          <w:rFonts w:ascii="Arial" w:hAnsi="Arial" w:cs="Arial"/>
          <w:sz w:val="18"/>
          <w:szCs w:val="18"/>
        </w:rPr>
        <w:t xml:space="preserve">15e </w:t>
      </w:r>
      <w:r w:rsidR="0001075C" w:rsidRPr="00DB61BB">
        <w:rPr>
          <w:rFonts w:ascii="Arial" w:hAnsi="Arial" w:cs="Arial"/>
          <w:sz w:val="18"/>
          <w:szCs w:val="18"/>
        </w:rPr>
        <w:t>of the person responsible for the care of experimen</w:t>
      </w:r>
      <w:r w:rsidR="00FF730F" w:rsidRPr="00DB61BB">
        <w:rPr>
          <w:rFonts w:ascii="Arial" w:hAnsi="Arial" w:cs="Arial"/>
          <w:sz w:val="18"/>
          <w:szCs w:val="18"/>
        </w:rPr>
        <w:t>t</w:t>
      </w:r>
      <w:r w:rsidR="0001075C" w:rsidRPr="00DB61BB">
        <w:rPr>
          <w:rFonts w:ascii="Arial" w:hAnsi="Arial" w:cs="Arial"/>
          <w:sz w:val="18"/>
          <w:szCs w:val="18"/>
        </w:rPr>
        <w:t>al animals and the designated veterinarian</w:t>
      </w:r>
      <w:r w:rsidR="00FF730F" w:rsidRPr="00DB61BB">
        <w:rPr>
          <w:rFonts w:ascii="Arial" w:hAnsi="Arial" w:cs="Arial"/>
          <w:sz w:val="18"/>
          <w:szCs w:val="18"/>
        </w:rPr>
        <w:t>,</w:t>
      </w:r>
      <w:r w:rsidR="0001075C" w:rsidRPr="00DB61BB">
        <w:rPr>
          <w:rFonts w:ascii="Arial" w:hAnsi="Arial" w:cs="Arial"/>
          <w:sz w:val="18"/>
          <w:szCs w:val="18"/>
        </w:rPr>
        <w:t xml:space="preserve"> and personal data of the statutory body responsible for the compliance with this Act</w:t>
      </w:r>
      <w:r w:rsidRPr="00DB61BB">
        <w:rPr>
          <w:rFonts w:ascii="Arial" w:hAnsi="Arial" w:cs="Arial"/>
          <w:sz w:val="18"/>
          <w:szCs w:val="18"/>
        </w:rPr>
        <w:t xml:space="preserve">. </w:t>
      </w:r>
    </w:p>
    <w:p w14:paraId="6987EE4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ECCEDB7" w14:textId="53A38FCA" w:rsidR="00AB1E5B" w:rsidRPr="00D553EA"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D553EA">
        <w:rPr>
          <w:rFonts w:ascii="Arial" w:hAnsi="Arial" w:cs="Arial"/>
          <w:sz w:val="18"/>
          <w:szCs w:val="18"/>
          <w:u w:val="single"/>
        </w:rPr>
        <w:t xml:space="preserve">(2) </w:t>
      </w:r>
      <w:r w:rsidR="0001075C" w:rsidRPr="00D553EA">
        <w:rPr>
          <w:rFonts w:ascii="Arial" w:hAnsi="Arial" w:cs="Arial"/>
          <w:sz w:val="18"/>
          <w:szCs w:val="18"/>
          <w:u w:val="single"/>
        </w:rPr>
        <w:t>The Ministry shall grant authorisation referred to in paragraph</w:t>
      </w:r>
      <w:r w:rsidRPr="00D553EA">
        <w:rPr>
          <w:rFonts w:ascii="Arial" w:hAnsi="Arial" w:cs="Arial"/>
          <w:sz w:val="18"/>
          <w:szCs w:val="18"/>
          <w:u w:val="single"/>
        </w:rPr>
        <w:t xml:space="preserve"> 1 </w:t>
      </w:r>
      <w:r w:rsidR="005538EC" w:rsidRPr="00D553EA">
        <w:rPr>
          <w:rFonts w:ascii="Arial" w:hAnsi="Arial" w:cs="Arial"/>
          <w:sz w:val="18"/>
          <w:szCs w:val="18"/>
          <w:u w:val="single"/>
        </w:rPr>
        <w:t>provided</w:t>
      </w:r>
      <w:r w:rsidR="0001075C" w:rsidRPr="00D553EA">
        <w:rPr>
          <w:rFonts w:ascii="Arial" w:hAnsi="Arial" w:cs="Arial"/>
          <w:sz w:val="18"/>
          <w:szCs w:val="18"/>
          <w:u w:val="single"/>
        </w:rPr>
        <w:t xml:space="preserve"> the applicant complies with the requirements </w:t>
      </w:r>
      <w:r w:rsidR="005538EC" w:rsidRPr="00D553EA">
        <w:rPr>
          <w:rFonts w:ascii="Arial" w:hAnsi="Arial" w:cs="Arial"/>
          <w:sz w:val="18"/>
          <w:szCs w:val="18"/>
          <w:u w:val="single"/>
        </w:rPr>
        <w:t>specified</w:t>
      </w:r>
      <w:r w:rsidR="0001075C" w:rsidRPr="00D553EA">
        <w:rPr>
          <w:rFonts w:ascii="Arial" w:hAnsi="Arial" w:cs="Arial"/>
          <w:sz w:val="18"/>
          <w:szCs w:val="18"/>
          <w:u w:val="single"/>
        </w:rPr>
        <w:t xml:space="preserve"> in this Act and in its implementing legislation</w:t>
      </w:r>
      <w:r w:rsidR="00C57342">
        <w:rPr>
          <w:rFonts w:ascii="Arial" w:hAnsi="Arial" w:cs="Arial"/>
          <w:sz w:val="18"/>
          <w:szCs w:val="18"/>
          <w:u w:val="single"/>
        </w:rPr>
        <w:t xml:space="preserve"> and provided the applicant submits to the evaluators the data referred to in the second sentence</w:t>
      </w:r>
      <w:r w:rsidRPr="00D553EA">
        <w:rPr>
          <w:rFonts w:ascii="Arial" w:hAnsi="Arial" w:cs="Arial"/>
          <w:sz w:val="18"/>
          <w:szCs w:val="18"/>
          <w:u w:val="single"/>
        </w:rPr>
        <w:t xml:space="preserve">. </w:t>
      </w:r>
      <w:r w:rsidR="0001075C" w:rsidRPr="00D553EA">
        <w:rPr>
          <w:rFonts w:ascii="Arial" w:hAnsi="Arial" w:cs="Arial"/>
          <w:sz w:val="18"/>
          <w:szCs w:val="18"/>
          <w:u w:val="single"/>
        </w:rPr>
        <w:t xml:space="preserve">The applicant shall submit to the </w:t>
      </w:r>
      <w:r w:rsidR="005538EC" w:rsidRPr="00D553EA">
        <w:rPr>
          <w:rFonts w:ascii="Arial" w:hAnsi="Arial" w:cs="Arial"/>
          <w:sz w:val="18"/>
          <w:szCs w:val="18"/>
          <w:u w:val="single"/>
        </w:rPr>
        <w:t>evaluators the data concerning the operation of the establishment set out in the implementing legislation.</w:t>
      </w:r>
      <w:r w:rsidRPr="00D553EA">
        <w:rPr>
          <w:rFonts w:ascii="Arial" w:hAnsi="Arial" w:cs="Arial"/>
          <w:sz w:val="18"/>
          <w:szCs w:val="18"/>
          <w:u w:val="single"/>
        </w:rPr>
        <w:t xml:space="preserve"> </w:t>
      </w:r>
    </w:p>
    <w:p w14:paraId="36C849B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CC1C3B5" w14:textId="18EB9900" w:rsidR="00AB1E5B" w:rsidRPr="00D553EA"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D553EA">
        <w:rPr>
          <w:rFonts w:ascii="Arial" w:hAnsi="Arial" w:cs="Arial"/>
          <w:sz w:val="18"/>
          <w:szCs w:val="18"/>
          <w:u w:val="single"/>
        </w:rPr>
        <w:t xml:space="preserve">(3) </w:t>
      </w:r>
      <w:r w:rsidR="005538EC" w:rsidRPr="00D553EA">
        <w:rPr>
          <w:rFonts w:ascii="Arial" w:hAnsi="Arial" w:cs="Arial"/>
          <w:sz w:val="18"/>
          <w:szCs w:val="18"/>
          <w:u w:val="single"/>
        </w:rPr>
        <w:t xml:space="preserve">The decision on granting the authorisation </w:t>
      </w:r>
      <w:r w:rsidR="00FF730F" w:rsidRPr="00D553EA">
        <w:rPr>
          <w:rFonts w:ascii="Arial" w:hAnsi="Arial" w:cs="Arial"/>
          <w:sz w:val="18"/>
          <w:szCs w:val="18"/>
          <w:u w:val="single"/>
        </w:rPr>
        <w:t>pursuant to</w:t>
      </w:r>
      <w:r w:rsidR="005538EC" w:rsidRPr="00D553EA">
        <w:rPr>
          <w:rFonts w:ascii="Arial" w:hAnsi="Arial" w:cs="Arial"/>
          <w:sz w:val="18"/>
          <w:szCs w:val="18"/>
          <w:u w:val="single"/>
        </w:rPr>
        <w:t xml:space="preserve"> paragraph</w:t>
      </w:r>
      <w:r w:rsidRPr="00D553EA">
        <w:rPr>
          <w:rFonts w:ascii="Arial" w:hAnsi="Arial" w:cs="Arial"/>
          <w:sz w:val="18"/>
          <w:szCs w:val="18"/>
          <w:u w:val="single"/>
        </w:rPr>
        <w:t xml:space="preserve"> 1 </w:t>
      </w:r>
      <w:r w:rsidR="005538EC" w:rsidRPr="00D553EA">
        <w:rPr>
          <w:rFonts w:ascii="Arial" w:hAnsi="Arial" w:cs="Arial"/>
          <w:sz w:val="18"/>
          <w:szCs w:val="18"/>
          <w:u w:val="single"/>
        </w:rPr>
        <w:t>shall be issued by the Ministry for a definite period of time</w:t>
      </w:r>
      <w:r w:rsidRPr="00D553EA">
        <w:rPr>
          <w:rFonts w:ascii="Arial" w:hAnsi="Arial" w:cs="Arial"/>
          <w:sz w:val="18"/>
          <w:szCs w:val="18"/>
          <w:u w:val="single"/>
        </w:rPr>
        <w:t xml:space="preserve">. </w:t>
      </w:r>
      <w:r w:rsidR="00FF730F" w:rsidRPr="00D553EA">
        <w:rPr>
          <w:rFonts w:ascii="Arial" w:hAnsi="Arial" w:cs="Arial"/>
          <w:sz w:val="18"/>
          <w:szCs w:val="18"/>
          <w:u w:val="single"/>
        </w:rPr>
        <w:t>In case of the first granting of the</w:t>
      </w:r>
      <w:r w:rsidR="005538EC" w:rsidRPr="00D553EA">
        <w:rPr>
          <w:rFonts w:ascii="Arial" w:hAnsi="Arial" w:cs="Arial"/>
          <w:sz w:val="18"/>
          <w:szCs w:val="18"/>
          <w:u w:val="single"/>
        </w:rPr>
        <w:t xml:space="preserve"> authorisation, </w:t>
      </w:r>
      <w:r w:rsidR="00FF730F" w:rsidRPr="00D553EA">
        <w:rPr>
          <w:rFonts w:ascii="Arial" w:hAnsi="Arial" w:cs="Arial"/>
          <w:sz w:val="18"/>
          <w:szCs w:val="18"/>
          <w:u w:val="single"/>
        </w:rPr>
        <w:t>it</w:t>
      </w:r>
      <w:r w:rsidR="005538EC" w:rsidRPr="00D553EA">
        <w:rPr>
          <w:rFonts w:ascii="Arial" w:hAnsi="Arial" w:cs="Arial"/>
          <w:sz w:val="18"/>
          <w:szCs w:val="18"/>
          <w:u w:val="single"/>
        </w:rPr>
        <w:t xml:space="preserve"> is issued for the period of </w:t>
      </w:r>
      <w:r w:rsidRPr="00D553EA">
        <w:rPr>
          <w:rFonts w:ascii="Arial" w:hAnsi="Arial" w:cs="Arial"/>
          <w:sz w:val="18"/>
          <w:szCs w:val="18"/>
          <w:u w:val="single"/>
        </w:rPr>
        <w:t xml:space="preserve">3 </w:t>
      </w:r>
      <w:r w:rsidR="005538EC" w:rsidRPr="00D553EA">
        <w:rPr>
          <w:rFonts w:ascii="Arial" w:hAnsi="Arial" w:cs="Arial"/>
          <w:sz w:val="18"/>
          <w:szCs w:val="18"/>
          <w:u w:val="single"/>
        </w:rPr>
        <w:t>years</w:t>
      </w:r>
      <w:r w:rsidRPr="00D553EA">
        <w:rPr>
          <w:rFonts w:ascii="Arial" w:hAnsi="Arial" w:cs="Arial"/>
          <w:sz w:val="18"/>
          <w:szCs w:val="18"/>
          <w:u w:val="single"/>
        </w:rPr>
        <w:t xml:space="preserve">, </w:t>
      </w:r>
      <w:r w:rsidR="005538EC" w:rsidRPr="00D553EA">
        <w:rPr>
          <w:rFonts w:ascii="Arial" w:hAnsi="Arial" w:cs="Arial"/>
          <w:sz w:val="18"/>
          <w:szCs w:val="18"/>
          <w:u w:val="single"/>
        </w:rPr>
        <w:t>in case of every other granting of the authorisation,</w:t>
      </w:r>
      <w:r w:rsidR="00C57342">
        <w:rPr>
          <w:rFonts w:ascii="Arial" w:hAnsi="Arial" w:cs="Arial"/>
          <w:sz w:val="18"/>
          <w:szCs w:val="18"/>
          <w:u w:val="single"/>
        </w:rPr>
        <w:t xml:space="preserve"> the authorisation</w:t>
      </w:r>
      <w:r w:rsidR="00FF730F" w:rsidRPr="00D553EA">
        <w:rPr>
          <w:rFonts w:ascii="Arial" w:hAnsi="Arial" w:cs="Arial"/>
          <w:sz w:val="18"/>
          <w:szCs w:val="18"/>
          <w:u w:val="single"/>
        </w:rPr>
        <w:t xml:space="preserve"> </w:t>
      </w:r>
      <w:r w:rsidR="005538EC" w:rsidRPr="00D553EA">
        <w:rPr>
          <w:rFonts w:ascii="Arial" w:hAnsi="Arial" w:cs="Arial"/>
          <w:sz w:val="18"/>
          <w:szCs w:val="18"/>
          <w:u w:val="single"/>
        </w:rPr>
        <w:t xml:space="preserve">is issued for the period of </w:t>
      </w:r>
      <w:r w:rsidRPr="00D553EA">
        <w:rPr>
          <w:rFonts w:ascii="Arial" w:hAnsi="Arial" w:cs="Arial"/>
          <w:sz w:val="18"/>
          <w:szCs w:val="18"/>
          <w:u w:val="single"/>
        </w:rPr>
        <w:t xml:space="preserve">5 </w:t>
      </w:r>
      <w:r w:rsidR="005538EC" w:rsidRPr="00D553EA">
        <w:rPr>
          <w:rFonts w:ascii="Arial" w:hAnsi="Arial" w:cs="Arial"/>
          <w:sz w:val="18"/>
          <w:szCs w:val="18"/>
          <w:u w:val="single"/>
        </w:rPr>
        <w:t>years</w:t>
      </w:r>
      <w:r w:rsidR="00C57342">
        <w:rPr>
          <w:rFonts w:ascii="Arial" w:hAnsi="Arial" w:cs="Arial"/>
          <w:sz w:val="18"/>
          <w:szCs w:val="18"/>
          <w:u w:val="single"/>
        </w:rPr>
        <w:t xml:space="preserve">, however only in case the applicant applies for granting of another authorisation before the </w:t>
      </w:r>
      <w:r w:rsidR="00775B92">
        <w:rPr>
          <w:rFonts w:ascii="Arial" w:hAnsi="Arial" w:cs="Arial"/>
          <w:sz w:val="18"/>
          <w:szCs w:val="18"/>
          <w:u w:val="single"/>
        </w:rPr>
        <w:t>expiry of the existing authorisation</w:t>
      </w:r>
      <w:r w:rsidRPr="00D553EA">
        <w:rPr>
          <w:rFonts w:ascii="Arial" w:hAnsi="Arial" w:cs="Arial"/>
          <w:sz w:val="18"/>
          <w:szCs w:val="18"/>
          <w:u w:val="single"/>
        </w:rPr>
        <w:t xml:space="preserve">; </w:t>
      </w:r>
      <w:r w:rsidR="005538EC" w:rsidRPr="00D553EA">
        <w:rPr>
          <w:rFonts w:ascii="Arial" w:hAnsi="Arial" w:cs="Arial"/>
          <w:sz w:val="18"/>
          <w:szCs w:val="18"/>
          <w:u w:val="single"/>
        </w:rPr>
        <w:t>upon request of the applicant the Ministry may also grant the authorisation for a shorter period of time</w:t>
      </w:r>
      <w:r w:rsidRPr="00D553EA">
        <w:rPr>
          <w:rFonts w:ascii="Arial" w:hAnsi="Arial" w:cs="Arial"/>
          <w:sz w:val="18"/>
          <w:szCs w:val="18"/>
          <w:u w:val="single"/>
        </w:rPr>
        <w:t xml:space="preserve">. </w:t>
      </w:r>
    </w:p>
    <w:p w14:paraId="707DCDBE"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254AEDC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5538EC" w:rsidRPr="00DB61BB">
        <w:rPr>
          <w:rFonts w:ascii="Arial" w:hAnsi="Arial" w:cs="Arial"/>
          <w:sz w:val="18"/>
          <w:szCs w:val="18"/>
        </w:rPr>
        <w:t>The de</w:t>
      </w:r>
      <w:r w:rsidR="00FF730F" w:rsidRPr="00DB61BB">
        <w:rPr>
          <w:rFonts w:ascii="Arial" w:hAnsi="Arial" w:cs="Arial"/>
          <w:sz w:val="18"/>
          <w:szCs w:val="18"/>
        </w:rPr>
        <w:t>c</w:t>
      </w:r>
      <w:r w:rsidR="005538EC" w:rsidRPr="00DB61BB">
        <w:rPr>
          <w:rFonts w:ascii="Arial" w:hAnsi="Arial" w:cs="Arial"/>
          <w:sz w:val="18"/>
          <w:szCs w:val="18"/>
        </w:rPr>
        <w:t xml:space="preserve">ision on granting the authorisation </w:t>
      </w:r>
      <w:r w:rsidR="00FF730F" w:rsidRPr="00DB61BB">
        <w:rPr>
          <w:rFonts w:ascii="Arial" w:hAnsi="Arial" w:cs="Arial"/>
          <w:sz w:val="18"/>
          <w:szCs w:val="18"/>
        </w:rPr>
        <w:t>pursuant to</w:t>
      </w:r>
      <w:r w:rsidRPr="00DB61BB">
        <w:rPr>
          <w:rFonts w:ascii="Arial" w:hAnsi="Arial" w:cs="Arial"/>
          <w:sz w:val="18"/>
          <w:szCs w:val="18"/>
        </w:rPr>
        <w:t xml:space="preserve"> </w:t>
      </w:r>
      <w:r w:rsidR="005538EC" w:rsidRPr="00DB61BB">
        <w:rPr>
          <w:rFonts w:ascii="Arial" w:hAnsi="Arial" w:cs="Arial"/>
          <w:sz w:val="18"/>
          <w:szCs w:val="18"/>
        </w:rPr>
        <w:t>paragraph</w:t>
      </w:r>
      <w:r w:rsidRPr="00DB61BB">
        <w:rPr>
          <w:rFonts w:ascii="Arial" w:hAnsi="Arial" w:cs="Arial"/>
          <w:sz w:val="18"/>
          <w:szCs w:val="18"/>
        </w:rPr>
        <w:t xml:space="preserve"> 1 </w:t>
      </w:r>
      <w:r w:rsidR="005538EC" w:rsidRPr="00DB61BB">
        <w:rPr>
          <w:rFonts w:ascii="Arial" w:hAnsi="Arial" w:cs="Arial"/>
          <w:sz w:val="18"/>
          <w:szCs w:val="18"/>
        </w:rPr>
        <w:t xml:space="preserve">shall, apart </w:t>
      </w:r>
      <w:r w:rsidR="00A15460" w:rsidRPr="00DB61BB">
        <w:rPr>
          <w:rFonts w:ascii="Arial" w:hAnsi="Arial" w:cs="Arial"/>
          <w:sz w:val="18"/>
          <w:szCs w:val="18"/>
        </w:rPr>
        <w:t>from</w:t>
      </w:r>
      <w:r w:rsidR="005538EC" w:rsidRPr="00DB61BB">
        <w:rPr>
          <w:rFonts w:ascii="Arial" w:hAnsi="Arial" w:cs="Arial"/>
          <w:sz w:val="18"/>
          <w:szCs w:val="18"/>
        </w:rPr>
        <w:t xml:space="preserve"> the general requisites, contain </w:t>
      </w:r>
      <w:r w:rsidRPr="00DB61BB">
        <w:rPr>
          <w:rFonts w:ascii="Arial" w:hAnsi="Arial" w:cs="Arial"/>
          <w:sz w:val="18"/>
          <w:szCs w:val="18"/>
        </w:rPr>
        <w:t xml:space="preserve"> </w:t>
      </w:r>
    </w:p>
    <w:p w14:paraId="4691D45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38D26D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5538EC" w:rsidRPr="00DB61BB">
        <w:rPr>
          <w:rFonts w:ascii="Arial" w:hAnsi="Arial" w:cs="Arial"/>
          <w:sz w:val="18"/>
          <w:szCs w:val="18"/>
        </w:rPr>
        <w:t>the requisites referred to in paragraph</w:t>
      </w:r>
      <w:r w:rsidRPr="00DB61BB">
        <w:rPr>
          <w:rFonts w:ascii="Arial" w:hAnsi="Arial" w:cs="Arial"/>
          <w:sz w:val="18"/>
          <w:szCs w:val="18"/>
        </w:rPr>
        <w:t xml:space="preserve"> 1 </w:t>
      </w:r>
      <w:r w:rsidR="005538EC" w:rsidRPr="00DB61BB">
        <w:rPr>
          <w:rFonts w:ascii="Arial" w:hAnsi="Arial" w:cs="Arial"/>
          <w:sz w:val="18"/>
          <w:szCs w:val="18"/>
        </w:rPr>
        <w:t>points (</w:t>
      </w:r>
      <w:r w:rsidRPr="00DB61BB">
        <w:rPr>
          <w:rFonts w:ascii="Arial" w:hAnsi="Arial" w:cs="Arial"/>
          <w:sz w:val="18"/>
          <w:szCs w:val="18"/>
        </w:rPr>
        <w:t xml:space="preserve">a) </w:t>
      </w:r>
      <w:r w:rsidR="005538EC" w:rsidRPr="00DB61BB">
        <w:rPr>
          <w:rFonts w:ascii="Arial" w:hAnsi="Arial" w:cs="Arial"/>
          <w:sz w:val="18"/>
          <w:szCs w:val="18"/>
        </w:rPr>
        <w:t>to (</w:t>
      </w:r>
      <w:r w:rsidRPr="00DB61BB">
        <w:rPr>
          <w:rFonts w:ascii="Arial" w:hAnsi="Arial" w:cs="Arial"/>
          <w:sz w:val="18"/>
          <w:szCs w:val="18"/>
        </w:rPr>
        <w:t xml:space="preserve">d), </w:t>
      </w:r>
    </w:p>
    <w:p w14:paraId="3918CAC5"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727C348"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5538EC" w:rsidRPr="00DB61BB">
        <w:rPr>
          <w:rFonts w:ascii="Arial" w:hAnsi="Arial" w:cs="Arial"/>
          <w:sz w:val="18"/>
          <w:szCs w:val="18"/>
        </w:rPr>
        <w:t>the period of its validity</w:t>
      </w:r>
      <w:r w:rsidRPr="00DB61BB">
        <w:rPr>
          <w:rFonts w:ascii="Arial" w:hAnsi="Arial" w:cs="Arial"/>
          <w:sz w:val="18"/>
          <w:szCs w:val="18"/>
        </w:rPr>
        <w:t xml:space="preserve">. </w:t>
      </w:r>
    </w:p>
    <w:p w14:paraId="1B7B613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74D86C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850FDC" w:rsidRPr="00DB61BB">
        <w:rPr>
          <w:rFonts w:ascii="Arial" w:hAnsi="Arial" w:cs="Arial"/>
          <w:sz w:val="18"/>
          <w:szCs w:val="18"/>
        </w:rPr>
        <w:t xml:space="preserve">The Ministry shall </w:t>
      </w:r>
      <w:r w:rsidR="00785ACE" w:rsidRPr="00DB61BB">
        <w:rPr>
          <w:rFonts w:ascii="Arial" w:hAnsi="Arial" w:cs="Arial"/>
          <w:sz w:val="18"/>
          <w:szCs w:val="18"/>
        </w:rPr>
        <w:t xml:space="preserve">forward the decision on granting the authorisation </w:t>
      </w:r>
      <w:r w:rsidR="00FF730F" w:rsidRPr="00DB61BB">
        <w:rPr>
          <w:rFonts w:ascii="Arial" w:hAnsi="Arial" w:cs="Arial"/>
          <w:sz w:val="18"/>
          <w:szCs w:val="18"/>
        </w:rPr>
        <w:t>pursuant to</w:t>
      </w:r>
      <w:r w:rsidRPr="00DB61BB">
        <w:rPr>
          <w:rFonts w:ascii="Arial" w:hAnsi="Arial" w:cs="Arial"/>
          <w:sz w:val="18"/>
          <w:szCs w:val="18"/>
        </w:rPr>
        <w:t xml:space="preserve"> </w:t>
      </w:r>
      <w:r w:rsidR="00785ACE" w:rsidRPr="00DB61BB">
        <w:rPr>
          <w:rFonts w:ascii="Arial" w:hAnsi="Arial" w:cs="Arial"/>
          <w:sz w:val="18"/>
          <w:szCs w:val="18"/>
        </w:rPr>
        <w:t xml:space="preserve">paragraph </w:t>
      </w:r>
      <w:r w:rsidRPr="00DB61BB">
        <w:rPr>
          <w:rFonts w:ascii="Arial" w:hAnsi="Arial" w:cs="Arial"/>
          <w:sz w:val="18"/>
          <w:szCs w:val="18"/>
        </w:rPr>
        <w:t xml:space="preserve">1 </w:t>
      </w:r>
      <w:r w:rsidR="00785ACE" w:rsidRPr="00DB61BB">
        <w:rPr>
          <w:rFonts w:ascii="Arial" w:hAnsi="Arial" w:cs="Arial"/>
          <w:sz w:val="18"/>
          <w:szCs w:val="18"/>
        </w:rPr>
        <w:t xml:space="preserve">for information to the Regional Veterinary Administration or the competent authority </w:t>
      </w:r>
      <w:r w:rsidR="00FF730F" w:rsidRPr="00DB61BB">
        <w:rPr>
          <w:rFonts w:ascii="Arial" w:hAnsi="Arial" w:cs="Arial"/>
          <w:sz w:val="18"/>
          <w:szCs w:val="18"/>
        </w:rPr>
        <w:t>pursuant to</w:t>
      </w:r>
      <w:r w:rsidRPr="00DB61BB">
        <w:rPr>
          <w:rFonts w:ascii="Arial" w:hAnsi="Arial" w:cs="Arial"/>
          <w:sz w:val="18"/>
          <w:szCs w:val="18"/>
        </w:rPr>
        <w:t xml:space="preserve"> </w:t>
      </w:r>
      <w:r w:rsidR="00785ACE" w:rsidRPr="00DB61BB">
        <w:rPr>
          <w:rFonts w:ascii="Arial" w:hAnsi="Arial" w:cs="Arial"/>
          <w:sz w:val="18"/>
          <w:szCs w:val="18"/>
        </w:rPr>
        <w:t>Section</w:t>
      </w:r>
      <w:r w:rsidRPr="00DB61BB">
        <w:rPr>
          <w:rFonts w:ascii="Arial" w:hAnsi="Arial" w:cs="Arial"/>
          <w:sz w:val="18"/>
          <w:szCs w:val="18"/>
        </w:rPr>
        <w:t xml:space="preserve"> 19</w:t>
      </w:r>
      <w:r w:rsidR="00785ACE" w:rsidRPr="00DB61BB">
        <w:rPr>
          <w:rFonts w:ascii="Arial" w:hAnsi="Arial" w:cs="Arial"/>
          <w:sz w:val="18"/>
          <w:szCs w:val="18"/>
        </w:rPr>
        <w:t>(</w:t>
      </w:r>
      <w:r w:rsidRPr="00DB61BB">
        <w:rPr>
          <w:rFonts w:ascii="Arial" w:hAnsi="Arial" w:cs="Arial"/>
          <w:sz w:val="18"/>
          <w:szCs w:val="18"/>
        </w:rPr>
        <w:t>1</w:t>
      </w:r>
      <w:r w:rsidR="00785ACE" w:rsidRPr="00DB61BB">
        <w:rPr>
          <w:rFonts w:ascii="Arial" w:hAnsi="Arial" w:cs="Arial"/>
          <w:sz w:val="18"/>
          <w:szCs w:val="18"/>
        </w:rPr>
        <w:t>)(</w:t>
      </w:r>
      <w:r w:rsidRPr="00DB61BB">
        <w:rPr>
          <w:rFonts w:ascii="Arial" w:hAnsi="Arial" w:cs="Arial"/>
          <w:sz w:val="18"/>
          <w:szCs w:val="18"/>
        </w:rPr>
        <w:t xml:space="preserve">d). </w:t>
      </w:r>
      <w:r w:rsidR="00785ACE" w:rsidRPr="00DB61BB">
        <w:rPr>
          <w:rFonts w:ascii="Arial" w:hAnsi="Arial" w:cs="Arial"/>
          <w:sz w:val="18"/>
          <w:szCs w:val="18"/>
        </w:rPr>
        <w:t xml:space="preserve">The Ministry shall forward the decision on granting the authorisation for using experimental animals for information also to the state authority competent to authorise the experimental projects </w:t>
      </w:r>
      <w:r w:rsidR="001C2885" w:rsidRPr="00DB61BB">
        <w:rPr>
          <w:rFonts w:ascii="Arial" w:hAnsi="Arial" w:cs="Arial"/>
          <w:sz w:val="18"/>
          <w:szCs w:val="18"/>
        </w:rPr>
        <w:t>pursuant to</w:t>
      </w:r>
      <w:r w:rsidR="00785ACE" w:rsidRPr="00DB61BB">
        <w:rPr>
          <w:rFonts w:ascii="Arial" w:hAnsi="Arial" w:cs="Arial"/>
          <w:sz w:val="18"/>
          <w:szCs w:val="18"/>
        </w:rPr>
        <w:t xml:space="preserve"> Section</w:t>
      </w:r>
      <w:r w:rsidRPr="00DB61BB">
        <w:rPr>
          <w:rFonts w:ascii="Arial" w:hAnsi="Arial" w:cs="Arial"/>
          <w:sz w:val="18"/>
          <w:szCs w:val="18"/>
        </w:rPr>
        <w:t xml:space="preserve"> 23. </w:t>
      </w:r>
    </w:p>
    <w:p w14:paraId="243917B4"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D4F14D4" w14:textId="4C189A9D" w:rsidR="00AB1E5B" w:rsidRPr="00775B92" w:rsidRDefault="00E3470A">
      <w:pPr>
        <w:widowControl w:val="0"/>
        <w:autoSpaceDE w:val="0"/>
        <w:autoSpaceDN w:val="0"/>
        <w:adjustRightInd w:val="0"/>
        <w:spacing w:after="0" w:line="240" w:lineRule="auto"/>
        <w:jc w:val="both"/>
        <w:rPr>
          <w:rFonts w:ascii="Arial" w:hAnsi="Arial" w:cs="Arial"/>
          <w:sz w:val="18"/>
          <w:szCs w:val="18"/>
          <w:u w:val="single"/>
        </w:rPr>
      </w:pPr>
      <w:r w:rsidRPr="00DB61BB">
        <w:rPr>
          <w:rFonts w:ascii="Arial" w:hAnsi="Arial" w:cs="Arial"/>
          <w:sz w:val="18"/>
          <w:szCs w:val="18"/>
        </w:rPr>
        <w:tab/>
      </w:r>
      <w:r w:rsidRPr="00775B92">
        <w:rPr>
          <w:rFonts w:ascii="Arial" w:hAnsi="Arial" w:cs="Arial"/>
          <w:sz w:val="18"/>
          <w:szCs w:val="18"/>
          <w:u w:val="single"/>
        </w:rPr>
        <w:t xml:space="preserve">(6) </w:t>
      </w:r>
      <w:r w:rsidR="00785ACE" w:rsidRPr="00775B92">
        <w:rPr>
          <w:rFonts w:ascii="Arial" w:hAnsi="Arial" w:cs="Arial"/>
          <w:sz w:val="18"/>
          <w:szCs w:val="18"/>
          <w:u w:val="single"/>
        </w:rPr>
        <w:t xml:space="preserve">The breeder of experimental animals, supplier of experimental animals or user of experimental animals shall notify the Ministry of any change of data </w:t>
      </w:r>
      <w:r w:rsidR="00775B92">
        <w:rPr>
          <w:rFonts w:ascii="Arial" w:hAnsi="Arial" w:cs="Arial"/>
          <w:sz w:val="18"/>
          <w:szCs w:val="18"/>
          <w:u w:val="single"/>
        </w:rPr>
        <w:t xml:space="preserve">concerning the persons </w:t>
      </w:r>
      <w:r w:rsidR="00785ACE" w:rsidRPr="00775B92">
        <w:rPr>
          <w:rFonts w:ascii="Arial" w:hAnsi="Arial" w:cs="Arial"/>
          <w:sz w:val="18"/>
          <w:szCs w:val="18"/>
          <w:u w:val="single"/>
        </w:rPr>
        <w:t xml:space="preserve">stated in the decision on granting the authorisation </w:t>
      </w:r>
      <w:r w:rsidR="001C2885" w:rsidRPr="00775B92">
        <w:rPr>
          <w:rFonts w:ascii="Arial" w:hAnsi="Arial" w:cs="Arial"/>
          <w:sz w:val="18"/>
          <w:szCs w:val="18"/>
          <w:u w:val="single"/>
        </w:rPr>
        <w:t>pursuant to</w:t>
      </w:r>
      <w:r w:rsidR="00785ACE" w:rsidRPr="00775B92">
        <w:rPr>
          <w:rFonts w:ascii="Arial" w:hAnsi="Arial" w:cs="Arial"/>
          <w:sz w:val="18"/>
          <w:szCs w:val="18"/>
          <w:u w:val="single"/>
        </w:rPr>
        <w:t xml:space="preserve"> paragraph</w:t>
      </w:r>
      <w:r w:rsidRPr="00775B92">
        <w:rPr>
          <w:rFonts w:ascii="Arial" w:hAnsi="Arial" w:cs="Arial"/>
          <w:sz w:val="18"/>
          <w:szCs w:val="18"/>
          <w:u w:val="single"/>
        </w:rPr>
        <w:t xml:space="preserve"> 1</w:t>
      </w:r>
      <w:r w:rsidR="001F0B51">
        <w:rPr>
          <w:rFonts w:ascii="Arial" w:hAnsi="Arial" w:cs="Arial"/>
          <w:sz w:val="18"/>
          <w:szCs w:val="18"/>
          <w:u w:val="single"/>
        </w:rPr>
        <w:t xml:space="preserve"> point </w:t>
      </w:r>
      <w:r w:rsidR="00775B92">
        <w:rPr>
          <w:rFonts w:ascii="Arial" w:hAnsi="Arial" w:cs="Arial"/>
          <w:sz w:val="18"/>
          <w:szCs w:val="18"/>
          <w:u w:val="single"/>
        </w:rPr>
        <w:t>d)</w:t>
      </w:r>
      <w:r w:rsidRPr="00775B92">
        <w:rPr>
          <w:rFonts w:ascii="Arial" w:hAnsi="Arial" w:cs="Arial"/>
          <w:sz w:val="18"/>
          <w:szCs w:val="18"/>
          <w:u w:val="single"/>
        </w:rPr>
        <w:t xml:space="preserve">. </w:t>
      </w:r>
    </w:p>
    <w:p w14:paraId="1DDEEAF3"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0BE82F4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(7) </w:t>
      </w:r>
      <w:r w:rsidR="00A34208" w:rsidRPr="00DB61BB">
        <w:rPr>
          <w:rFonts w:ascii="Arial" w:hAnsi="Arial" w:cs="Arial"/>
          <w:sz w:val="18"/>
          <w:szCs w:val="18"/>
        </w:rPr>
        <w:t xml:space="preserve">Submission of a new application </w:t>
      </w:r>
      <w:r w:rsidR="001C2885" w:rsidRPr="00DB61BB">
        <w:rPr>
          <w:rFonts w:ascii="Arial" w:hAnsi="Arial" w:cs="Arial"/>
          <w:sz w:val="18"/>
          <w:szCs w:val="18"/>
        </w:rPr>
        <w:t xml:space="preserve">pursuant to </w:t>
      </w:r>
      <w:r w:rsidR="00A34208" w:rsidRPr="00DB61BB">
        <w:rPr>
          <w:rFonts w:ascii="Arial" w:hAnsi="Arial" w:cs="Arial"/>
          <w:sz w:val="18"/>
          <w:szCs w:val="18"/>
        </w:rPr>
        <w:t xml:space="preserve">paragraph 1 shall be required from the breeder of experimental animals, supplier of experimental animals or user of experimental animals </w:t>
      </w:r>
      <w:r w:rsidR="001C2885" w:rsidRPr="00DB61BB">
        <w:rPr>
          <w:rFonts w:ascii="Arial" w:hAnsi="Arial" w:cs="Arial"/>
          <w:sz w:val="18"/>
          <w:szCs w:val="18"/>
        </w:rPr>
        <w:t>in case</w:t>
      </w:r>
      <w:r w:rsidR="00A34208" w:rsidRPr="00DB61BB">
        <w:rPr>
          <w:rFonts w:ascii="Arial" w:hAnsi="Arial" w:cs="Arial"/>
          <w:sz w:val="18"/>
          <w:szCs w:val="18"/>
        </w:rPr>
        <w:t xml:space="preserve"> any significant change to the structure or function of an establishment </w:t>
      </w:r>
      <w:r w:rsidR="001C2885" w:rsidRPr="00DB61BB">
        <w:rPr>
          <w:rFonts w:ascii="Arial" w:hAnsi="Arial" w:cs="Arial"/>
          <w:sz w:val="18"/>
          <w:szCs w:val="18"/>
        </w:rPr>
        <w:t>pursuant to</w:t>
      </w:r>
      <w:r w:rsidR="00A34208" w:rsidRPr="00DB61BB">
        <w:rPr>
          <w:rFonts w:ascii="Arial" w:hAnsi="Arial" w:cs="Arial"/>
          <w:sz w:val="18"/>
          <w:szCs w:val="18"/>
        </w:rPr>
        <w:t xml:space="preserve"> paragraph</w:t>
      </w:r>
      <w:r w:rsidRPr="00DB61BB">
        <w:rPr>
          <w:rFonts w:ascii="Arial" w:hAnsi="Arial" w:cs="Arial"/>
          <w:sz w:val="18"/>
          <w:szCs w:val="18"/>
        </w:rPr>
        <w:t xml:space="preserve"> 1</w:t>
      </w:r>
      <w:r w:rsidR="00A34208" w:rsidRPr="00DB61BB">
        <w:rPr>
          <w:rFonts w:ascii="Arial" w:hAnsi="Arial" w:cs="Arial"/>
          <w:sz w:val="18"/>
          <w:szCs w:val="18"/>
        </w:rPr>
        <w:t xml:space="preserve"> that could </w:t>
      </w:r>
      <w:r w:rsidR="001C2885" w:rsidRPr="00DB61BB">
        <w:rPr>
          <w:rFonts w:ascii="Arial" w:hAnsi="Arial" w:cs="Arial"/>
          <w:sz w:val="18"/>
          <w:szCs w:val="18"/>
        </w:rPr>
        <w:t>have an adverse</w:t>
      </w:r>
      <w:r w:rsidR="00A34208" w:rsidRPr="00DB61BB">
        <w:rPr>
          <w:rFonts w:ascii="Arial" w:hAnsi="Arial" w:cs="Arial"/>
          <w:sz w:val="18"/>
          <w:szCs w:val="18"/>
        </w:rPr>
        <w:t xml:space="preserve"> </w:t>
      </w:r>
      <w:r w:rsidR="00A15460" w:rsidRPr="00DB61BB">
        <w:rPr>
          <w:rFonts w:ascii="Arial" w:hAnsi="Arial" w:cs="Arial"/>
          <w:sz w:val="18"/>
          <w:szCs w:val="18"/>
        </w:rPr>
        <w:t>e</w:t>
      </w:r>
      <w:r w:rsidR="00A34208" w:rsidRPr="00DB61BB">
        <w:rPr>
          <w:rFonts w:ascii="Arial" w:hAnsi="Arial" w:cs="Arial"/>
          <w:sz w:val="18"/>
          <w:szCs w:val="18"/>
        </w:rPr>
        <w:t xml:space="preserve">ffect </w:t>
      </w:r>
      <w:r w:rsidR="001C2885" w:rsidRPr="00DB61BB">
        <w:rPr>
          <w:rFonts w:ascii="Arial" w:hAnsi="Arial" w:cs="Arial"/>
          <w:sz w:val="18"/>
          <w:szCs w:val="18"/>
        </w:rPr>
        <w:t xml:space="preserve">on </w:t>
      </w:r>
      <w:r w:rsidR="00A34208" w:rsidRPr="00DB61BB">
        <w:rPr>
          <w:rFonts w:ascii="Arial" w:hAnsi="Arial" w:cs="Arial"/>
          <w:sz w:val="18"/>
          <w:szCs w:val="18"/>
        </w:rPr>
        <w:t>animal welfare of experimental animals</w:t>
      </w:r>
      <w:r w:rsidRPr="00DB61BB">
        <w:rPr>
          <w:rFonts w:ascii="Arial" w:hAnsi="Arial" w:cs="Arial"/>
          <w:sz w:val="18"/>
          <w:szCs w:val="18"/>
        </w:rPr>
        <w:t xml:space="preserve">, </w:t>
      </w:r>
      <w:r w:rsidR="001C2885" w:rsidRPr="00DB61BB">
        <w:rPr>
          <w:rFonts w:ascii="Arial" w:hAnsi="Arial" w:cs="Arial"/>
          <w:sz w:val="18"/>
          <w:szCs w:val="18"/>
        </w:rPr>
        <w:t>in case of</w:t>
      </w:r>
      <w:r w:rsidR="00A34208" w:rsidRPr="00DB61BB">
        <w:rPr>
          <w:rFonts w:ascii="Arial" w:hAnsi="Arial" w:cs="Arial"/>
          <w:sz w:val="18"/>
          <w:szCs w:val="18"/>
        </w:rPr>
        <w:t xml:space="preserve"> any change </w:t>
      </w:r>
      <w:r w:rsidR="001C2885" w:rsidRPr="00DB61BB">
        <w:rPr>
          <w:rFonts w:ascii="Arial" w:hAnsi="Arial" w:cs="Arial"/>
          <w:sz w:val="18"/>
          <w:szCs w:val="18"/>
        </w:rPr>
        <w:t>to the</w:t>
      </w:r>
      <w:r w:rsidR="00A34208" w:rsidRPr="00DB61BB">
        <w:rPr>
          <w:rFonts w:ascii="Arial" w:hAnsi="Arial" w:cs="Arial"/>
          <w:sz w:val="18"/>
          <w:szCs w:val="18"/>
        </w:rPr>
        <w:t xml:space="preserve"> place where activities on experimental animals are performed</w:t>
      </w:r>
      <w:r w:rsidRPr="00DB61BB">
        <w:rPr>
          <w:rFonts w:ascii="Arial" w:hAnsi="Arial" w:cs="Arial"/>
          <w:sz w:val="18"/>
          <w:szCs w:val="18"/>
        </w:rPr>
        <w:t xml:space="preserve">, </w:t>
      </w:r>
      <w:r w:rsidR="00A34208" w:rsidRPr="00DB61BB">
        <w:rPr>
          <w:rFonts w:ascii="Arial" w:hAnsi="Arial" w:cs="Arial"/>
          <w:sz w:val="18"/>
          <w:szCs w:val="18"/>
        </w:rPr>
        <w:t>extension of the types of activities or increase in the number of bred</w:t>
      </w:r>
      <w:r w:rsidRPr="00DB61BB">
        <w:rPr>
          <w:rFonts w:ascii="Arial" w:hAnsi="Arial" w:cs="Arial"/>
          <w:sz w:val="18"/>
          <w:szCs w:val="18"/>
        </w:rPr>
        <w:t xml:space="preserve">, </w:t>
      </w:r>
      <w:r w:rsidR="00A34208" w:rsidRPr="00DB61BB">
        <w:rPr>
          <w:rFonts w:ascii="Arial" w:hAnsi="Arial" w:cs="Arial"/>
          <w:sz w:val="18"/>
          <w:szCs w:val="18"/>
        </w:rPr>
        <w:t xml:space="preserve">supplied or used species of experimental animals. </w:t>
      </w:r>
      <w:r w:rsidR="00F60080" w:rsidRPr="00DB61BB">
        <w:rPr>
          <w:rFonts w:ascii="Arial" w:hAnsi="Arial" w:cs="Arial"/>
          <w:sz w:val="18"/>
          <w:szCs w:val="18"/>
        </w:rPr>
        <w:t xml:space="preserve">Amendments to the previous sentence </w:t>
      </w:r>
      <w:r w:rsidR="001C2885" w:rsidRPr="00DB61BB">
        <w:rPr>
          <w:rFonts w:ascii="Arial" w:hAnsi="Arial" w:cs="Arial"/>
          <w:sz w:val="18"/>
          <w:szCs w:val="18"/>
        </w:rPr>
        <w:t>may</w:t>
      </w:r>
      <w:r w:rsidR="00F60080" w:rsidRPr="00DB61BB">
        <w:rPr>
          <w:rFonts w:ascii="Arial" w:hAnsi="Arial" w:cs="Arial"/>
          <w:sz w:val="18"/>
          <w:szCs w:val="18"/>
        </w:rPr>
        <w:t xml:space="preserve"> be made only after the decision on granting the authorisation of the breeder of experimental animals, supplier of experimental animals or user of experimental animals comes into legal force</w:t>
      </w:r>
      <w:r w:rsidRPr="00DB61BB">
        <w:rPr>
          <w:rFonts w:ascii="Arial" w:hAnsi="Arial" w:cs="Arial"/>
          <w:sz w:val="18"/>
          <w:szCs w:val="18"/>
        </w:rPr>
        <w:t xml:space="preserve">. </w:t>
      </w:r>
    </w:p>
    <w:p w14:paraId="656A0603" w14:textId="77777777" w:rsidR="00A34208" w:rsidRPr="00DB61BB" w:rsidRDefault="00A34208">
      <w:pPr>
        <w:widowControl w:val="0"/>
        <w:autoSpaceDE w:val="0"/>
        <w:autoSpaceDN w:val="0"/>
        <w:adjustRightInd w:val="0"/>
        <w:spacing w:after="0" w:line="240" w:lineRule="auto"/>
        <w:jc w:val="both"/>
        <w:rPr>
          <w:rFonts w:ascii="Arial" w:hAnsi="Arial" w:cs="Arial"/>
          <w:sz w:val="18"/>
          <w:szCs w:val="18"/>
        </w:rPr>
      </w:pPr>
    </w:p>
    <w:p w14:paraId="2F7597C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(8) </w:t>
      </w:r>
      <w:r w:rsidR="00F60080" w:rsidRPr="00DB61BB">
        <w:rPr>
          <w:rFonts w:ascii="Arial" w:hAnsi="Arial" w:cs="Arial"/>
          <w:sz w:val="18"/>
          <w:szCs w:val="18"/>
        </w:rPr>
        <w:t xml:space="preserve">The Ministry shall keep </w:t>
      </w:r>
      <w:r w:rsidR="001C2885" w:rsidRPr="00DB61BB">
        <w:rPr>
          <w:rFonts w:ascii="Arial" w:hAnsi="Arial" w:cs="Arial"/>
          <w:sz w:val="18"/>
          <w:szCs w:val="18"/>
        </w:rPr>
        <w:t xml:space="preserve">a </w:t>
      </w:r>
      <w:r w:rsidR="00F60080" w:rsidRPr="00DB61BB">
        <w:rPr>
          <w:rFonts w:ascii="Arial" w:hAnsi="Arial" w:cs="Arial"/>
          <w:sz w:val="18"/>
          <w:szCs w:val="18"/>
        </w:rPr>
        <w:t>register</w:t>
      </w:r>
      <w:r w:rsidR="001C2885" w:rsidRPr="00DB61BB">
        <w:rPr>
          <w:rFonts w:ascii="Arial" w:hAnsi="Arial" w:cs="Arial"/>
          <w:sz w:val="18"/>
          <w:szCs w:val="18"/>
        </w:rPr>
        <w:t xml:space="preserve"> </w:t>
      </w:r>
      <w:r w:rsidR="00F60080" w:rsidRPr="00DB61BB">
        <w:rPr>
          <w:rFonts w:ascii="Arial" w:hAnsi="Arial" w:cs="Arial"/>
          <w:sz w:val="18"/>
          <w:szCs w:val="18"/>
        </w:rPr>
        <w:t xml:space="preserve">of </w:t>
      </w:r>
      <w:r w:rsidR="00A15460" w:rsidRPr="00DB61BB">
        <w:rPr>
          <w:rFonts w:ascii="Arial" w:hAnsi="Arial" w:cs="Arial"/>
          <w:sz w:val="18"/>
          <w:szCs w:val="18"/>
        </w:rPr>
        <w:t>breeders</w:t>
      </w:r>
      <w:r w:rsidR="00F60080" w:rsidRPr="00DB61BB">
        <w:rPr>
          <w:rFonts w:ascii="Arial" w:hAnsi="Arial" w:cs="Arial"/>
          <w:sz w:val="18"/>
          <w:szCs w:val="18"/>
        </w:rPr>
        <w:t xml:space="preserve"> of experimental animals, suppliers of experimental animals and users of experimental animals to whom the authorisation has been granted</w:t>
      </w:r>
      <w:r w:rsidRPr="00DB61BB">
        <w:rPr>
          <w:rFonts w:ascii="Arial" w:hAnsi="Arial" w:cs="Arial"/>
          <w:sz w:val="18"/>
          <w:szCs w:val="18"/>
        </w:rPr>
        <w:t xml:space="preserve">. </w:t>
      </w:r>
      <w:r w:rsidR="00F60080" w:rsidRPr="00DB61BB">
        <w:rPr>
          <w:rFonts w:ascii="Arial" w:hAnsi="Arial" w:cs="Arial"/>
          <w:sz w:val="18"/>
          <w:szCs w:val="18"/>
        </w:rPr>
        <w:t>Th</w:t>
      </w:r>
      <w:r w:rsidR="001C2885" w:rsidRPr="00DB61BB">
        <w:rPr>
          <w:rFonts w:ascii="Arial" w:hAnsi="Arial" w:cs="Arial"/>
          <w:sz w:val="18"/>
          <w:szCs w:val="18"/>
        </w:rPr>
        <w:t xml:space="preserve">is register shall </w:t>
      </w:r>
      <w:r w:rsidR="00F60080" w:rsidRPr="00DB61BB">
        <w:rPr>
          <w:rFonts w:ascii="Arial" w:hAnsi="Arial" w:cs="Arial"/>
          <w:sz w:val="18"/>
          <w:szCs w:val="18"/>
        </w:rPr>
        <w:t>include the name of the establishment and the name of the municipality where the registered seat of the establishment is located</w:t>
      </w:r>
      <w:r w:rsidRPr="00DB61BB">
        <w:rPr>
          <w:rFonts w:ascii="Arial" w:hAnsi="Arial" w:cs="Arial"/>
          <w:sz w:val="18"/>
          <w:szCs w:val="18"/>
        </w:rPr>
        <w:t xml:space="preserve">. </w:t>
      </w:r>
    </w:p>
    <w:p w14:paraId="4D4C7C5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A4B07A6"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15c </w:t>
      </w:r>
    </w:p>
    <w:p w14:paraId="7B71304F"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40575211" w14:textId="77777777" w:rsidR="00AB1E5B" w:rsidRPr="00DB61BB" w:rsidRDefault="00312334">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Evaluators</w:t>
      </w:r>
    </w:p>
    <w:p w14:paraId="70F42A51" w14:textId="77777777" w:rsidR="00AB1E5B" w:rsidRPr="00DB61BB" w:rsidRDefault="00AB1E5B">
      <w:pPr>
        <w:widowControl w:val="0"/>
        <w:autoSpaceDE w:val="0"/>
        <w:autoSpaceDN w:val="0"/>
        <w:adjustRightInd w:val="0"/>
        <w:spacing w:after="0" w:line="240" w:lineRule="auto"/>
        <w:jc w:val="center"/>
        <w:rPr>
          <w:rFonts w:ascii="Arial" w:hAnsi="Arial" w:cs="Arial"/>
          <w:sz w:val="18"/>
          <w:szCs w:val="18"/>
        </w:rPr>
      </w:pPr>
    </w:p>
    <w:p w14:paraId="620864F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F60080" w:rsidRPr="00DB61BB">
        <w:rPr>
          <w:rFonts w:ascii="Arial" w:hAnsi="Arial" w:cs="Arial"/>
          <w:sz w:val="18"/>
          <w:szCs w:val="18"/>
        </w:rPr>
        <w:t xml:space="preserve">Prior to the </w:t>
      </w:r>
      <w:r w:rsidR="0045725C" w:rsidRPr="00DB61BB">
        <w:rPr>
          <w:rFonts w:ascii="Arial" w:hAnsi="Arial" w:cs="Arial"/>
          <w:sz w:val="18"/>
          <w:szCs w:val="18"/>
        </w:rPr>
        <w:t xml:space="preserve">issuance of a </w:t>
      </w:r>
      <w:r w:rsidR="00F60080" w:rsidRPr="00DB61BB">
        <w:rPr>
          <w:rFonts w:ascii="Arial" w:hAnsi="Arial" w:cs="Arial"/>
          <w:sz w:val="18"/>
          <w:szCs w:val="18"/>
        </w:rPr>
        <w:t xml:space="preserve">decision on granting the authorisation under </w:t>
      </w:r>
      <w:r w:rsidR="000E1F48" w:rsidRPr="00DB61BB">
        <w:rPr>
          <w:rFonts w:ascii="Arial" w:hAnsi="Arial" w:cs="Arial"/>
          <w:sz w:val="18"/>
          <w:szCs w:val="18"/>
        </w:rPr>
        <w:t xml:space="preserve">Section </w:t>
      </w:r>
      <w:r w:rsidR="00F60080" w:rsidRPr="00DB61BB">
        <w:rPr>
          <w:rFonts w:ascii="Arial" w:hAnsi="Arial" w:cs="Arial"/>
          <w:sz w:val="18"/>
          <w:szCs w:val="18"/>
        </w:rPr>
        <w:t>15b</w:t>
      </w:r>
      <w:r w:rsidR="000E1F48" w:rsidRPr="00DB61BB">
        <w:rPr>
          <w:rFonts w:ascii="Arial" w:hAnsi="Arial" w:cs="Arial"/>
          <w:sz w:val="18"/>
          <w:szCs w:val="18"/>
        </w:rPr>
        <w:t>(</w:t>
      </w:r>
      <w:r w:rsidR="00F60080" w:rsidRPr="00DB61BB">
        <w:rPr>
          <w:rFonts w:ascii="Arial" w:hAnsi="Arial" w:cs="Arial"/>
          <w:sz w:val="18"/>
          <w:szCs w:val="18"/>
        </w:rPr>
        <w:t>1</w:t>
      </w:r>
      <w:r w:rsidR="000E1F48" w:rsidRPr="00DB61BB">
        <w:rPr>
          <w:rFonts w:ascii="Arial" w:hAnsi="Arial" w:cs="Arial"/>
          <w:sz w:val="18"/>
          <w:szCs w:val="18"/>
        </w:rPr>
        <w:t>)</w:t>
      </w:r>
      <w:r w:rsidR="0045725C" w:rsidRPr="00DB61BB">
        <w:rPr>
          <w:rFonts w:ascii="Arial" w:hAnsi="Arial" w:cs="Arial"/>
          <w:sz w:val="18"/>
          <w:szCs w:val="18"/>
        </w:rPr>
        <w:t>,</w:t>
      </w:r>
      <w:r w:rsidR="00F60080" w:rsidRPr="00DB61BB">
        <w:rPr>
          <w:rFonts w:ascii="Arial" w:hAnsi="Arial" w:cs="Arial"/>
          <w:sz w:val="18"/>
          <w:szCs w:val="18"/>
        </w:rPr>
        <w:t xml:space="preserve"> the establishment of the breeder of experimental animals, supplier of experimental animals or user of experimental animals shall be evaluated by at least </w:t>
      </w:r>
      <w:r w:rsidRPr="00DB61BB">
        <w:rPr>
          <w:rFonts w:ascii="Arial" w:hAnsi="Arial" w:cs="Arial"/>
          <w:sz w:val="18"/>
          <w:szCs w:val="18"/>
        </w:rPr>
        <w:t xml:space="preserve">2 </w:t>
      </w:r>
      <w:r w:rsidR="00F60080" w:rsidRPr="00DB61BB">
        <w:rPr>
          <w:rFonts w:ascii="Arial" w:hAnsi="Arial" w:cs="Arial"/>
          <w:sz w:val="18"/>
          <w:szCs w:val="18"/>
        </w:rPr>
        <w:t xml:space="preserve">evaluators who shall assess the compliance of the establishment with all the requirements laid down in this Act and </w:t>
      </w:r>
      <w:r w:rsidR="009B7BA6" w:rsidRPr="00DB61BB">
        <w:rPr>
          <w:rFonts w:ascii="Arial" w:hAnsi="Arial" w:cs="Arial"/>
          <w:sz w:val="18"/>
          <w:szCs w:val="18"/>
        </w:rPr>
        <w:t xml:space="preserve">in </w:t>
      </w:r>
      <w:r w:rsidR="00F60080" w:rsidRPr="00DB61BB">
        <w:rPr>
          <w:rFonts w:ascii="Arial" w:hAnsi="Arial" w:cs="Arial"/>
          <w:sz w:val="18"/>
          <w:szCs w:val="18"/>
        </w:rPr>
        <w:t>the implementing legislation and draw up a written opinion</w:t>
      </w:r>
      <w:r w:rsidRPr="00DB61BB">
        <w:rPr>
          <w:rFonts w:ascii="Arial" w:hAnsi="Arial" w:cs="Arial"/>
          <w:sz w:val="18"/>
          <w:szCs w:val="18"/>
        </w:rPr>
        <w:t xml:space="preserve">. </w:t>
      </w:r>
      <w:r w:rsidR="000E1F48" w:rsidRPr="00DB61BB">
        <w:rPr>
          <w:rFonts w:ascii="Arial" w:hAnsi="Arial" w:cs="Arial"/>
          <w:sz w:val="18"/>
          <w:szCs w:val="18"/>
        </w:rPr>
        <w:t>During the evaluation</w:t>
      </w:r>
      <w:r w:rsidR="009B7BA6" w:rsidRPr="00DB61BB">
        <w:rPr>
          <w:rFonts w:ascii="Arial" w:hAnsi="Arial" w:cs="Arial"/>
          <w:sz w:val="18"/>
          <w:szCs w:val="18"/>
        </w:rPr>
        <w:t>,</w:t>
      </w:r>
      <w:r w:rsidR="000E1F48" w:rsidRPr="00DB61BB">
        <w:rPr>
          <w:rFonts w:ascii="Arial" w:hAnsi="Arial" w:cs="Arial"/>
          <w:sz w:val="18"/>
          <w:szCs w:val="18"/>
        </w:rPr>
        <w:t xml:space="preserve"> t</w:t>
      </w:r>
      <w:r w:rsidR="00F60080" w:rsidRPr="00DB61BB">
        <w:rPr>
          <w:rFonts w:ascii="Arial" w:hAnsi="Arial" w:cs="Arial"/>
          <w:sz w:val="18"/>
          <w:szCs w:val="18"/>
        </w:rPr>
        <w:t xml:space="preserve">he evaluators </w:t>
      </w:r>
      <w:r w:rsidR="000E1F48" w:rsidRPr="00DB61BB">
        <w:rPr>
          <w:rFonts w:ascii="Arial" w:hAnsi="Arial" w:cs="Arial"/>
          <w:sz w:val="18"/>
          <w:szCs w:val="18"/>
        </w:rPr>
        <w:t>of the establishment may be joined by an employee of the Ministry</w:t>
      </w:r>
      <w:r w:rsidRPr="00DB61BB">
        <w:rPr>
          <w:rFonts w:ascii="Arial" w:hAnsi="Arial" w:cs="Arial"/>
          <w:sz w:val="18"/>
          <w:szCs w:val="18"/>
        </w:rPr>
        <w:t>.</w:t>
      </w:r>
      <w:r w:rsidR="000E1F48" w:rsidRPr="00DB61BB">
        <w:rPr>
          <w:rFonts w:ascii="Arial" w:hAnsi="Arial" w:cs="Arial"/>
          <w:sz w:val="18"/>
          <w:szCs w:val="18"/>
        </w:rPr>
        <w:t xml:space="preserve"> </w:t>
      </w:r>
      <w:r w:rsidRPr="00DB61BB">
        <w:rPr>
          <w:rFonts w:ascii="Arial" w:hAnsi="Arial" w:cs="Arial"/>
          <w:sz w:val="18"/>
          <w:szCs w:val="18"/>
        </w:rPr>
        <w:t xml:space="preserve"> </w:t>
      </w:r>
    </w:p>
    <w:p w14:paraId="7715C47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91F3C0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0E1F48" w:rsidRPr="00DB61BB">
        <w:rPr>
          <w:rFonts w:ascii="Arial" w:hAnsi="Arial" w:cs="Arial"/>
          <w:sz w:val="18"/>
          <w:szCs w:val="18"/>
        </w:rPr>
        <w:t xml:space="preserve">The evaluators shall be appointed and </w:t>
      </w:r>
      <w:r w:rsidR="009B7BA6" w:rsidRPr="00DB61BB">
        <w:rPr>
          <w:rFonts w:ascii="Arial" w:hAnsi="Arial" w:cs="Arial"/>
          <w:sz w:val="18"/>
          <w:szCs w:val="18"/>
        </w:rPr>
        <w:t>dismissed</w:t>
      </w:r>
      <w:r w:rsidR="000E1F48" w:rsidRPr="00DB61BB">
        <w:rPr>
          <w:rFonts w:ascii="Arial" w:hAnsi="Arial" w:cs="Arial"/>
          <w:sz w:val="18"/>
          <w:szCs w:val="18"/>
        </w:rPr>
        <w:t xml:space="preserve"> by the Ministry</w:t>
      </w:r>
      <w:r w:rsidRPr="00DB61BB">
        <w:rPr>
          <w:rFonts w:ascii="Arial" w:hAnsi="Arial" w:cs="Arial"/>
          <w:sz w:val="18"/>
          <w:szCs w:val="18"/>
        </w:rPr>
        <w:t xml:space="preserve">. </w:t>
      </w:r>
      <w:r w:rsidR="000E1F48" w:rsidRPr="00DB61BB">
        <w:rPr>
          <w:rFonts w:ascii="Arial" w:hAnsi="Arial" w:cs="Arial"/>
          <w:sz w:val="18"/>
          <w:szCs w:val="18"/>
        </w:rPr>
        <w:t>There is no legal entitlement to be appointed an evaluator</w:t>
      </w:r>
      <w:r w:rsidRPr="00DB61BB">
        <w:rPr>
          <w:rFonts w:ascii="Arial" w:hAnsi="Arial" w:cs="Arial"/>
          <w:sz w:val="18"/>
          <w:szCs w:val="18"/>
        </w:rPr>
        <w:t xml:space="preserve">. </w:t>
      </w:r>
      <w:r w:rsidR="000E1F48" w:rsidRPr="00DB61BB">
        <w:rPr>
          <w:rFonts w:ascii="Arial" w:hAnsi="Arial" w:cs="Arial"/>
          <w:sz w:val="18"/>
          <w:szCs w:val="18"/>
        </w:rPr>
        <w:t xml:space="preserve">The person </w:t>
      </w:r>
      <w:r w:rsidR="009B7BA6" w:rsidRPr="00DB61BB">
        <w:rPr>
          <w:rFonts w:ascii="Arial" w:hAnsi="Arial" w:cs="Arial"/>
          <w:sz w:val="18"/>
          <w:szCs w:val="18"/>
        </w:rPr>
        <w:t xml:space="preserve">who is </w:t>
      </w:r>
      <w:r w:rsidR="000E1F48" w:rsidRPr="00DB61BB">
        <w:rPr>
          <w:rFonts w:ascii="Arial" w:hAnsi="Arial" w:cs="Arial"/>
          <w:sz w:val="18"/>
          <w:szCs w:val="18"/>
        </w:rPr>
        <w:t xml:space="preserve">to be appointed an evaluator shall  </w:t>
      </w:r>
      <w:r w:rsidRPr="00DB61BB">
        <w:rPr>
          <w:rFonts w:ascii="Arial" w:hAnsi="Arial" w:cs="Arial"/>
          <w:sz w:val="18"/>
          <w:szCs w:val="18"/>
        </w:rPr>
        <w:t xml:space="preserve"> </w:t>
      </w:r>
    </w:p>
    <w:p w14:paraId="5E4E01D9"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1A9DBF6"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2E1F89" w:rsidRPr="00DB61BB">
        <w:rPr>
          <w:rFonts w:ascii="Arial" w:hAnsi="Arial" w:cs="Arial"/>
          <w:sz w:val="18"/>
          <w:szCs w:val="18"/>
        </w:rPr>
        <w:t xml:space="preserve">be </w:t>
      </w:r>
      <w:r w:rsidR="000E1F48" w:rsidRPr="00DB61BB">
        <w:rPr>
          <w:rFonts w:ascii="Arial" w:hAnsi="Arial" w:cs="Arial"/>
          <w:sz w:val="18"/>
          <w:szCs w:val="18"/>
        </w:rPr>
        <w:t xml:space="preserve">a physician, a veterinarian or a person having another higher education degree in biological sciences who has during the undergraduate or post-graduate studies demonstrably familiarized himself with the methods of breeding </w:t>
      </w:r>
      <w:r w:rsidR="009B7BA6" w:rsidRPr="00DB61BB">
        <w:rPr>
          <w:rFonts w:ascii="Arial" w:hAnsi="Arial" w:cs="Arial"/>
          <w:sz w:val="18"/>
          <w:szCs w:val="18"/>
        </w:rPr>
        <w:t xml:space="preserve">of </w:t>
      </w:r>
      <w:r w:rsidR="000E1F48" w:rsidRPr="00DB61BB">
        <w:rPr>
          <w:rFonts w:ascii="Arial" w:hAnsi="Arial" w:cs="Arial"/>
          <w:sz w:val="18"/>
          <w:szCs w:val="18"/>
        </w:rPr>
        <w:t>experimental animals and work with experimental animals, their protection, search for and use of alternative methods</w:t>
      </w:r>
      <w:r w:rsidRPr="00DB61BB">
        <w:rPr>
          <w:rFonts w:ascii="Arial" w:hAnsi="Arial" w:cs="Arial"/>
          <w:sz w:val="18"/>
          <w:szCs w:val="18"/>
        </w:rPr>
        <w:t xml:space="preserve">, </w:t>
      </w:r>
    </w:p>
    <w:p w14:paraId="1C686F6B" w14:textId="77777777" w:rsidR="000E1F48" w:rsidRPr="00DB61BB" w:rsidRDefault="000E1F48">
      <w:pPr>
        <w:widowControl w:val="0"/>
        <w:autoSpaceDE w:val="0"/>
        <w:autoSpaceDN w:val="0"/>
        <w:adjustRightInd w:val="0"/>
        <w:spacing w:after="0" w:line="240" w:lineRule="auto"/>
        <w:jc w:val="both"/>
        <w:rPr>
          <w:rFonts w:ascii="Arial" w:hAnsi="Arial" w:cs="Arial"/>
          <w:sz w:val="18"/>
          <w:szCs w:val="18"/>
        </w:rPr>
      </w:pPr>
    </w:p>
    <w:p w14:paraId="6D8729D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0E1F48" w:rsidRPr="00DB61BB">
        <w:rPr>
          <w:rFonts w:ascii="Arial" w:hAnsi="Arial" w:cs="Arial"/>
          <w:sz w:val="18"/>
          <w:szCs w:val="18"/>
        </w:rPr>
        <w:t>ha</w:t>
      </w:r>
      <w:r w:rsidR="009B7BA6" w:rsidRPr="00DB61BB">
        <w:rPr>
          <w:rFonts w:ascii="Arial" w:hAnsi="Arial" w:cs="Arial"/>
          <w:sz w:val="18"/>
          <w:szCs w:val="18"/>
        </w:rPr>
        <w:t>ve</w:t>
      </w:r>
      <w:r w:rsidR="000E1F48" w:rsidRPr="00DB61BB">
        <w:rPr>
          <w:rFonts w:ascii="Arial" w:hAnsi="Arial" w:cs="Arial"/>
          <w:sz w:val="18"/>
          <w:szCs w:val="18"/>
        </w:rPr>
        <w:t xml:space="preserve"> a cer</w:t>
      </w:r>
      <w:r w:rsidR="002E1F89" w:rsidRPr="00DB61BB">
        <w:rPr>
          <w:rFonts w:ascii="Arial" w:hAnsi="Arial" w:cs="Arial"/>
          <w:sz w:val="18"/>
          <w:szCs w:val="18"/>
        </w:rPr>
        <w:t>t</w:t>
      </w:r>
      <w:r w:rsidR="000E1F48" w:rsidRPr="00DB61BB">
        <w:rPr>
          <w:rFonts w:ascii="Arial" w:hAnsi="Arial" w:cs="Arial"/>
          <w:sz w:val="18"/>
          <w:szCs w:val="18"/>
        </w:rPr>
        <w:t xml:space="preserve">ificate of professional competence for designing experiments and experimental projects or a certificate </w:t>
      </w:r>
      <w:r w:rsidR="002E1F89" w:rsidRPr="00DB61BB">
        <w:rPr>
          <w:rFonts w:ascii="Arial" w:hAnsi="Arial" w:cs="Arial"/>
          <w:sz w:val="18"/>
          <w:szCs w:val="18"/>
        </w:rPr>
        <w:t xml:space="preserve">of extension of the </w:t>
      </w:r>
      <w:r w:rsidR="009B7BA6" w:rsidRPr="00DB61BB">
        <w:rPr>
          <w:rFonts w:ascii="Arial" w:hAnsi="Arial" w:cs="Arial"/>
          <w:sz w:val="18"/>
          <w:szCs w:val="18"/>
        </w:rPr>
        <w:t xml:space="preserve">validity </w:t>
      </w:r>
      <w:r w:rsidR="002E1F89" w:rsidRPr="00DB61BB">
        <w:rPr>
          <w:rFonts w:ascii="Arial" w:hAnsi="Arial" w:cs="Arial"/>
          <w:sz w:val="18"/>
          <w:szCs w:val="18"/>
        </w:rPr>
        <w:t xml:space="preserve">period of the certificate </w:t>
      </w:r>
      <w:r w:rsidR="009B7BA6" w:rsidRPr="00DB61BB">
        <w:rPr>
          <w:rFonts w:ascii="Arial" w:hAnsi="Arial" w:cs="Arial"/>
          <w:sz w:val="18"/>
          <w:szCs w:val="18"/>
        </w:rPr>
        <w:t>o</w:t>
      </w:r>
      <w:r w:rsidR="002E1F89" w:rsidRPr="00DB61BB">
        <w:rPr>
          <w:rFonts w:ascii="Arial" w:hAnsi="Arial" w:cs="Arial"/>
          <w:sz w:val="18"/>
          <w:szCs w:val="18"/>
        </w:rPr>
        <w:t>f professional competence for designing experiments and experimental projects</w:t>
      </w:r>
      <w:r w:rsidRPr="00DB61BB">
        <w:rPr>
          <w:rFonts w:ascii="Arial" w:hAnsi="Arial" w:cs="Arial"/>
          <w:sz w:val="18"/>
          <w:szCs w:val="18"/>
        </w:rPr>
        <w:t xml:space="preserve">, </w:t>
      </w:r>
    </w:p>
    <w:p w14:paraId="755E2D38"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38F9BC0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2E1F89" w:rsidRPr="00DB61BB">
        <w:rPr>
          <w:rFonts w:ascii="Arial" w:hAnsi="Arial" w:cs="Arial"/>
          <w:sz w:val="18"/>
          <w:szCs w:val="18"/>
        </w:rPr>
        <w:t>submit</w:t>
      </w:r>
      <w:r w:rsidRPr="00DB61BB">
        <w:rPr>
          <w:rFonts w:ascii="Arial" w:hAnsi="Arial" w:cs="Arial"/>
          <w:sz w:val="18"/>
          <w:szCs w:val="18"/>
        </w:rPr>
        <w:t xml:space="preserve"> </w:t>
      </w:r>
    </w:p>
    <w:p w14:paraId="5FAFF83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2E1F89" w:rsidRPr="00DB61BB">
        <w:rPr>
          <w:rFonts w:ascii="Arial" w:hAnsi="Arial" w:cs="Arial"/>
          <w:sz w:val="18"/>
          <w:szCs w:val="18"/>
        </w:rPr>
        <w:t xml:space="preserve">an overview of his professional </w:t>
      </w:r>
      <w:r w:rsidR="009B7BA6" w:rsidRPr="00DB61BB">
        <w:rPr>
          <w:rFonts w:ascii="Arial" w:hAnsi="Arial" w:cs="Arial"/>
          <w:sz w:val="18"/>
          <w:szCs w:val="18"/>
        </w:rPr>
        <w:t>activities</w:t>
      </w:r>
      <w:r w:rsidR="002E1F89" w:rsidRPr="00DB61BB">
        <w:rPr>
          <w:rFonts w:ascii="Arial" w:hAnsi="Arial" w:cs="Arial"/>
          <w:sz w:val="18"/>
          <w:szCs w:val="18"/>
        </w:rPr>
        <w:t xml:space="preserve"> and publication activities, and</w:t>
      </w:r>
      <w:r w:rsidRPr="00DB61BB">
        <w:rPr>
          <w:rFonts w:ascii="Arial" w:hAnsi="Arial" w:cs="Arial"/>
          <w:sz w:val="18"/>
          <w:szCs w:val="18"/>
        </w:rPr>
        <w:t xml:space="preserve"> </w:t>
      </w:r>
    </w:p>
    <w:p w14:paraId="7CD155DA"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2E1F89" w:rsidRPr="00DB61BB">
        <w:rPr>
          <w:rFonts w:ascii="Arial" w:hAnsi="Arial" w:cs="Arial"/>
          <w:sz w:val="18"/>
          <w:szCs w:val="18"/>
        </w:rPr>
        <w:t xml:space="preserve">a document proving at least </w:t>
      </w:r>
      <w:r w:rsidRPr="00DB61BB">
        <w:rPr>
          <w:rFonts w:ascii="Arial" w:hAnsi="Arial" w:cs="Arial"/>
          <w:sz w:val="18"/>
          <w:szCs w:val="18"/>
        </w:rPr>
        <w:t xml:space="preserve">5 </w:t>
      </w:r>
      <w:r w:rsidR="002E1F89" w:rsidRPr="00DB61BB">
        <w:rPr>
          <w:rFonts w:ascii="Arial" w:hAnsi="Arial" w:cs="Arial"/>
          <w:sz w:val="18"/>
          <w:szCs w:val="18"/>
        </w:rPr>
        <w:t>years of professional experience in using experimenta</w:t>
      </w:r>
      <w:r w:rsidR="009B7BA6" w:rsidRPr="00DB61BB">
        <w:rPr>
          <w:rFonts w:ascii="Arial" w:hAnsi="Arial" w:cs="Arial"/>
          <w:sz w:val="18"/>
          <w:szCs w:val="18"/>
        </w:rPr>
        <w:t>l</w:t>
      </w:r>
      <w:r w:rsidR="002E1F89" w:rsidRPr="00DB61BB">
        <w:rPr>
          <w:rFonts w:ascii="Arial" w:hAnsi="Arial" w:cs="Arial"/>
          <w:sz w:val="18"/>
          <w:szCs w:val="18"/>
        </w:rPr>
        <w:t xml:space="preserve"> animals for scientific purposes, namely in the course of the last </w:t>
      </w:r>
      <w:r w:rsidRPr="00DB61BB">
        <w:rPr>
          <w:rFonts w:ascii="Arial" w:hAnsi="Arial" w:cs="Arial"/>
          <w:sz w:val="18"/>
          <w:szCs w:val="18"/>
        </w:rPr>
        <w:t xml:space="preserve">10 </w:t>
      </w:r>
      <w:r w:rsidR="002E1F89" w:rsidRPr="00DB61BB">
        <w:rPr>
          <w:rFonts w:ascii="Arial" w:hAnsi="Arial" w:cs="Arial"/>
          <w:sz w:val="18"/>
          <w:szCs w:val="18"/>
        </w:rPr>
        <w:t>years</w:t>
      </w:r>
      <w:r w:rsidRPr="00DB61BB">
        <w:rPr>
          <w:rFonts w:ascii="Arial" w:hAnsi="Arial" w:cs="Arial"/>
          <w:sz w:val="18"/>
          <w:szCs w:val="18"/>
        </w:rPr>
        <w:t xml:space="preserve">. </w:t>
      </w:r>
    </w:p>
    <w:p w14:paraId="05D7752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5B6DEE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2E1F89" w:rsidRPr="00DB61BB">
        <w:rPr>
          <w:rFonts w:ascii="Arial" w:hAnsi="Arial" w:cs="Arial"/>
          <w:sz w:val="18"/>
          <w:szCs w:val="18"/>
        </w:rPr>
        <w:t xml:space="preserve">The Ministry shall </w:t>
      </w:r>
      <w:r w:rsidR="009B7BA6" w:rsidRPr="00DB61BB">
        <w:rPr>
          <w:rFonts w:ascii="Arial" w:hAnsi="Arial" w:cs="Arial"/>
          <w:sz w:val="18"/>
          <w:szCs w:val="18"/>
        </w:rPr>
        <w:t>dismiss</w:t>
      </w:r>
      <w:r w:rsidR="002E1F89" w:rsidRPr="00DB61BB">
        <w:rPr>
          <w:rFonts w:ascii="Arial" w:hAnsi="Arial" w:cs="Arial"/>
          <w:sz w:val="18"/>
          <w:szCs w:val="18"/>
        </w:rPr>
        <w:t xml:space="preserve"> the evaluator, if</w:t>
      </w:r>
      <w:r w:rsidRPr="00DB61BB">
        <w:rPr>
          <w:rFonts w:ascii="Arial" w:hAnsi="Arial" w:cs="Arial"/>
          <w:sz w:val="18"/>
          <w:szCs w:val="18"/>
        </w:rPr>
        <w:t xml:space="preserve"> </w:t>
      </w:r>
      <w:r w:rsidR="002E1F89" w:rsidRPr="00DB61BB">
        <w:rPr>
          <w:rFonts w:ascii="Arial" w:hAnsi="Arial" w:cs="Arial"/>
          <w:sz w:val="18"/>
          <w:szCs w:val="18"/>
        </w:rPr>
        <w:t xml:space="preserve">the evaluator </w:t>
      </w:r>
    </w:p>
    <w:p w14:paraId="4391BCB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901F4A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2E1F89" w:rsidRPr="00DB61BB">
        <w:rPr>
          <w:rFonts w:ascii="Arial" w:hAnsi="Arial" w:cs="Arial"/>
          <w:sz w:val="18"/>
          <w:szCs w:val="18"/>
        </w:rPr>
        <w:t xml:space="preserve">fails to </w:t>
      </w:r>
      <w:r w:rsidR="004F270C" w:rsidRPr="00DB61BB">
        <w:rPr>
          <w:rFonts w:ascii="Arial" w:hAnsi="Arial" w:cs="Arial"/>
          <w:sz w:val="18"/>
          <w:szCs w:val="18"/>
        </w:rPr>
        <w:t>perform</w:t>
      </w:r>
      <w:r w:rsidR="002E1F89" w:rsidRPr="00DB61BB">
        <w:rPr>
          <w:rFonts w:ascii="Arial" w:hAnsi="Arial" w:cs="Arial"/>
          <w:sz w:val="18"/>
          <w:szCs w:val="18"/>
        </w:rPr>
        <w:t xml:space="preserve"> the duties of the evaluator</w:t>
      </w:r>
      <w:r w:rsidRPr="00DB61BB">
        <w:rPr>
          <w:rFonts w:ascii="Arial" w:hAnsi="Arial" w:cs="Arial"/>
          <w:sz w:val="18"/>
          <w:szCs w:val="18"/>
        </w:rPr>
        <w:t xml:space="preserve">, </w:t>
      </w:r>
    </w:p>
    <w:p w14:paraId="6B127BC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F23A9C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2E1F89" w:rsidRPr="00DB61BB">
        <w:rPr>
          <w:rFonts w:ascii="Arial" w:hAnsi="Arial" w:cs="Arial"/>
          <w:sz w:val="18"/>
          <w:szCs w:val="18"/>
        </w:rPr>
        <w:t xml:space="preserve">repeatedly presents an untrue or </w:t>
      </w:r>
      <w:r w:rsidR="00B52ED5" w:rsidRPr="00DB61BB">
        <w:rPr>
          <w:rFonts w:ascii="Arial" w:hAnsi="Arial" w:cs="Arial"/>
          <w:sz w:val="18"/>
          <w:szCs w:val="18"/>
        </w:rPr>
        <w:t>incorrect</w:t>
      </w:r>
      <w:r w:rsidR="002E1F89" w:rsidRPr="00DB61BB">
        <w:rPr>
          <w:rFonts w:ascii="Arial" w:hAnsi="Arial" w:cs="Arial"/>
          <w:sz w:val="18"/>
          <w:szCs w:val="18"/>
        </w:rPr>
        <w:t xml:space="preserve"> </w:t>
      </w:r>
      <w:r w:rsidR="004F270C" w:rsidRPr="00DB61BB">
        <w:rPr>
          <w:rFonts w:ascii="Arial" w:hAnsi="Arial" w:cs="Arial"/>
          <w:sz w:val="18"/>
          <w:szCs w:val="18"/>
        </w:rPr>
        <w:t>o</w:t>
      </w:r>
      <w:r w:rsidR="002E1F89" w:rsidRPr="00DB61BB">
        <w:rPr>
          <w:rFonts w:ascii="Arial" w:hAnsi="Arial" w:cs="Arial"/>
          <w:sz w:val="18"/>
          <w:szCs w:val="18"/>
        </w:rPr>
        <w:t xml:space="preserve">pinion, or </w:t>
      </w:r>
      <w:r w:rsidRPr="00DB61BB">
        <w:rPr>
          <w:rFonts w:ascii="Arial" w:hAnsi="Arial" w:cs="Arial"/>
          <w:sz w:val="18"/>
          <w:szCs w:val="18"/>
        </w:rPr>
        <w:t xml:space="preserve"> </w:t>
      </w:r>
    </w:p>
    <w:p w14:paraId="5636314E"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80E65A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2E1F89" w:rsidRPr="00DB61BB">
        <w:rPr>
          <w:rFonts w:ascii="Arial" w:hAnsi="Arial" w:cs="Arial"/>
          <w:sz w:val="18"/>
          <w:szCs w:val="18"/>
        </w:rPr>
        <w:t>requested to be dismissed</w:t>
      </w:r>
      <w:r w:rsidRPr="00DB61BB">
        <w:rPr>
          <w:rFonts w:ascii="Arial" w:hAnsi="Arial" w:cs="Arial"/>
          <w:sz w:val="18"/>
          <w:szCs w:val="18"/>
        </w:rPr>
        <w:t>.</w:t>
      </w:r>
      <w:r w:rsidR="002E1F89" w:rsidRPr="00DB61BB">
        <w:rPr>
          <w:rFonts w:ascii="Arial" w:hAnsi="Arial" w:cs="Arial"/>
          <w:sz w:val="18"/>
          <w:szCs w:val="18"/>
        </w:rPr>
        <w:t xml:space="preserve"> </w:t>
      </w:r>
      <w:r w:rsidRPr="00DB61BB">
        <w:rPr>
          <w:rFonts w:ascii="Arial" w:hAnsi="Arial" w:cs="Arial"/>
          <w:sz w:val="18"/>
          <w:szCs w:val="18"/>
        </w:rPr>
        <w:t xml:space="preserve"> </w:t>
      </w:r>
    </w:p>
    <w:p w14:paraId="5B5DF20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E1C0D2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2E1F89" w:rsidRPr="00DB61BB">
        <w:rPr>
          <w:rFonts w:ascii="Arial" w:hAnsi="Arial" w:cs="Arial"/>
          <w:sz w:val="18"/>
          <w:szCs w:val="18"/>
        </w:rPr>
        <w:t>The appointment of the evaluator shall expire</w:t>
      </w:r>
      <w:r w:rsidRPr="00DB61BB">
        <w:rPr>
          <w:rFonts w:ascii="Arial" w:hAnsi="Arial" w:cs="Arial"/>
          <w:sz w:val="18"/>
          <w:szCs w:val="18"/>
        </w:rPr>
        <w:t xml:space="preserve"> </w:t>
      </w:r>
    </w:p>
    <w:p w14:paraId="55326E7C"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AC55D8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2E1F89" w:rsidRPr="00DB61BB">
        <w:rPr>
          <w:rFonts w:ascii="Arial" w:hAnsi="Arial" w:cs="Arial"/>
          <w:sz w:val="18"/>
          <w:szCs w:val="18"/>
        </w:rPr>
        <w:t>on the da</w:t>
      </w:r>
      <w:r w:rsidR="00B52ED5" w:rsidRPr="00DB61BB">
        <w:rPr>
          <w:rFonts w:ascii="Arial" w:hAnsi="Arial" w:cs="Arial"/>
          <w:sz w:val="18"/>
          <w:szCs w:val="18"/>
        </w:rPr>
        <w:t>te</w:t>
      </w:r>
      <w:r w:rsidR="002E1F89" w:rsidRPr="00DB61BB">
        <w:rPr>
          <w:rFonts w:ascii="Arial" w:hAnsi="Arial" w:cs="Arial"/>
          <w:sz w:val="18"/>
          <w:szCs w:val="18"/>
        </w:rPr>
        <w:t xml:space="preserve"> stated in the dismissal, or </w:t>
      </w:r>
      <w:r w:rsidRPr="00DB61BB">
        <w:rPr>
          <w:rFonts w:ascii="Arial" w:hAnsi="Arial" w:cs="Arial"/>
          <w:sz w:val="18"/>
          <w:szCs w:val="18"/>
        </w:rPr>
        <w:t xml:space="preserve"> </w:t>
      </w:r>
    </w:p>
    <w:p w14:paraId="50A276CF"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3B4D0D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B52ED5" w:rsidRPr="00DB61BB">
        <w:rPr>
          <w:rFonts w:ascii="Arial" w:hAnsi="Arial" w:cs="Arial"/>
          <w:sz w:val="18"/>
          <w:szCs w:val="18"/>
        </w:rPr>
        <w:t xml:space="preserve">upon </w:t>
      </w:r>
      <w:r w:rsidR="002E1F89" w:rsidRPr="00DB61BB">
        <w:rPr>
          <w:rFonts w:ascii="Arial" w:hAnsi="Arial" w:cs="Arial"/>
          <w:sz w:val="18"/>
          <w:szCs w:val="18"/>
        </w:rPr>
        <w:t>death of the evaluator or declaration of his death</w:t>
      </w:r>
      <w:r w:rsidRPr="00DB61BB">
        <w:rPr>
          <w:rFonts w:ascii="Arial" w:hAnsi="Arial" w:cs="Arial"/>
          <w:sz w:val="18"/>
          <w:szCs w:val="18"/>
        </w:rPr>
        <w:t xml:space="preserve">. </w:t>
      </w:r>
    </w:p>
    <w:p w14:paraId="4ABBD82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3608EDD"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(5) </w:t>
      </w:r>
      <w:r w:rsidR="00A15460" w:rsidRPr="00DB61BB">
        <w:rPr>
          <w:rFonts w:ascii="Arial" w:hAnsi="Arial" w:cs="Arial"/>
          <w:sz w:val="18"/>
          <w:szCs w:val="18"/>
        </w:rPr>
        <w:t>Prior</w:t>
      </w:r>
      <w:r w:rsidR="002E1F89" w:rsidRPr="00DB61BB">
        <w:rPr>
          <w:rFonts w:ascii="Arial" w:hAnsi="Arial" w:cs="Arial"/>
          <w:sz w:val="18"/>
          <w:szCs w:val="18"/>
        </w:rPr>
        <w:t xml:space="preserve"> to the evaluation of the particular establishment</w:t>
      </w:r>
      <w:r w:rsidR="00B52ED5" w:rsidRPr="00DB61BB">
        <w:rPr>
          <w:rFonts w:ascii="Arial" w:hAnsi="Arial" w:cs="Arial"/>
          <w:sz w:val="18"/>
          <w:szCs w:val="18"/>
        </w:rPr>
        <w:t>,</w:t>
      </w:r>
      <w:r w:rsidR="002E1F89" w:rsidRPr="00DB61BB">
        <w:rPr>
          <w:rFonts w:ascii="Arial" w:hAnsi="Arial" w:cs="Arial"/>
          <w:sz w:val="18"/>
          <w:szCs w:val="18"/>
        </w:rPr>
        <w:t xml:space="preserve"> the Ministry shall send the evaluator a written </w:t>
      </w:r>
      <w:r w:rsidR="003A21E6" w:rsidRPr="00DB61BB">
        <w:rPr>
          <w:rFonts w:ascii="Arial" w:hAnsi="Arial" w:cs="Arial"/>
          <w:sz w:val="18"/>
          <w:szCs w:val="18"/>
        </w:rPr>
        <w:t xml:space="preserve">authorisation entrusting him with the evaluation of the </w:t>
      </w:r>
      <w:r w:rsidR="0045725C" w:rsidRPr="00DB61BB">
        <w:rPr>
          <w:rFonts w:ascii="Arial" w:hAnsi="Arial" w:cs="Arial"/>
          <w:sz w:val="18"/>
          <w:szCs w:val="18"/>
        </w:rPr>
        <w:t>respective</w:t>
      </w:r>
      <w:r w:rsidR="003A21E6" w:rsidRPr="00DB61BB">
        <w:rPr>
          <w:rFonts w:ascii="Arial" w:hAnsi="Arial" w:cs="Arial"/>
          <w:sz w:val="18"/>
          <w:szCs w:val="18"/>
        </w:rPr>
        <w:t xml:space="preserve"> establishment</w:t>
      </w:r>
      <w:r w:rsidR="0045725C" w:rsidRPr="00DB61BB">
        <w:rPr>
          <w:rFonts w:ascii="Arial" w:hAnsi="Arial" w:cs="Arial"/>
          <w:sz w:val="18"/>
          <w:szCs w:val="18"/>
        </w:rPr>
        <w:t xml:space="preserve">, </w:t>
      </w:r>
      <w:r w:rsidR="00B52ED5" w:rsidRPr="00DB61BB">
        <w:rPr>
          <w:rFonts w:ascii="Arial" w:hAnsi="Arial" w:cs="Arial"/>
          <w:sz w:val="18"/>
          <w:szCs w:val="18"/>
        </w:rPr>
        <w:t xml:space="preserve">including </w:t>
      </w:r>
      <w:r w:rsidR="003A21E6" w:rsidRPr="00DB61BB">
        <w:rPr>
          <w:rFonts w:ascii="Arial" w:hAnsi="Arial" w:cs="Arial"/>
          <w:sz w:val="18"/>
          <w:szCs w:val="18"/>
        </w:rPr>
        <w:t>a requ</w:t>
      </w:r>
      <w:r w:rsidR="0045725C" w:rsidRPr="00DB61BB">
        <w:rPr>
          <w:rFonts w:ascii="Arial" w:hAnsi="Arial" w:cs="Arial"/>
          <w:sz w:val="18"/>
          <w:szCs w:val="18"/>
        </w:rPr>
        <w:t>est</w:t>
      </w:r>
      <w:r w:rsidR="003A21E6" w:rsidRPr="00DB61BB">
        <w:rPr>
          <w:rFonts w:ascii="Arial" w:hAnsi="Arial" w:cs="Arial"/>
          <w:sz w:val="18"/>
          <w:szCs w:val="18"/>
        </w:rPr>
        <w:t xml:space="preserve"> to </w:t>
      </w:r>
      <w:r w:rsidR="0045725C" w:rsidRPr="00DB61BB">
        <w:rPr>
          <w:rFonts w:ascii="Arial" w:hAnsi="Arial" w:cs="Arial"/>
          <w:sz w:val="18"/>
          <w:szCs w:val="18"/>
        </w:rPr>
        <w:t xml:space="preserve">elaborate an </w:t>
      </w:r>
      <w:r w:rsidR="00B52ED5" w:rsidRPr="00DB61BB">
        <w:rPr>
          <w:rFonts w:ascii="Arial" w:hAnsi="Arial" w:cs="Arial"/>
          <w:sz w:val="18"/>
          <w:szCs w:val="18"/>
        </w:rPr>
        <w:t xml:space="preserve">expert </w:t>
      </w:r>
      <w:r w:rsidR="003A21E6" w:rsidRPr="00DB61BB">
        <w:rPr>
          <w:rFonts w:ascii="Arial" w:hAnsi="Arial" w:cs="Arial"/>
          <w:sz w:val="18"/>
          <w:szCs w:val="18"/>
        </w:rPr>
        <w:t>opinion</w:t>
      </w:r>
      <w:r w:rsidRPr="00DB61BB">
        <w:rPr>
          <w:rFonts w:ascii="Arial" w:hAnsi="Arial" w:cs="Arial"/>
          <w:sz w:val="18"/>
          <w:szCs w:val="18"/>
        </w:rPr>
        <w:t>.</w:t>
      </w:r>
      <w:r w:rsidR="003A21E6" w:rsidRPr="00DB61BB">
        <w:rPr>
          <w:rFonts w:ascii="Arial" w:hAnsi="Arial" w:cs="Arial"/>
          <w:sz w:val="18"/>
          <w:szCs w:val="18"/>
        </w:rPr>
        <w:t xml:space="preserve"> </w:t>
      </w:r>
      <w:r w:rsidRPr="00DB61BB">
        <w:rPr>
          <w:rFonts w:ascii="Arial" w:hAnsi="Arial" w:cs="Arial"/>
          <w:sz w:val="18"/>
          <w:szCs w:val="18"/>
        </w:rPr>
        <w:t xml:space="preserve"> </w:t>
      </w:r>
    </w:p>
    <w:p w14:paraId="4A557253"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B0FC34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(6) </w:t>
      </w:r>
      <w:r w:rsidR="003A21E6" w:rsidRPr="00DB61BB">
        <w:rPr>
          <w:rFonts w:ascii="Arial" w:hAnsi="Arial" w:cs="Arial"/>
          <w:sz w:val="18"/>
          <w:szCs w:val="18"/>
        </w:rPr>
        <w:t xml:space="preserve">The evaluator </w:t>
      </w:r>
      <w:r w:rsidRPr="00DB61BB">
        <w:rPr>
          <w:rFonts w:ascii="Arial" w:hAnsi="Arial" w:cs="Arial"/>
          <w:sz w:val="18"/>
          <w:szCs w:val="18"/>
        </w:rPr>
        <w:t xml:space="preserve"> </w:t>
      </w:r>
    </w:p>
    <w:p w14:paraId="36C34E9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7DA9C6F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892F1E" w:rsidRPr="00DB61BB">
        <w:rPr>
          <w:rFonts w:ascii="Arial" w:hAnsi="Arial" w:cs="Arial"/>
          <w:sz w:val="18"/>
          <w:szCs w:val="18"/>
        </w:rPr>
        <w:t>shall</w:t>
      </w:r>
      <w:r w:rsidRPr="00DB61BB">
        <w:rPr>
          <w:rFonts w:ascii="Arial" w:hAnsi="Arial" w:cs="Arial"/>
          <w:sz w:val="18"/>
          <w:szCs w:val="18"/>
        </w:rPr>
        <w:t xml:space="preserve"> </w:t>
      </w:r>
    </w:p>
    <w:p w14:paraId="754418E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83555B" w:rsidRPr="00DB61BB">
        <w:rPr>
          <w:rFonts w:ascii="Arial" w:hAnsi="Arial" w:cs="Arial"/>
          <w:sz w:val="18"/>
          <w:szCs w:val="18"/>
        </w:rPr>
        <w:t xml:space="preserve">produce </w:t>
      </w:r>
      <w:r w:rsidR="00311184" w:rsidRPr="00DB61BB">
        <w:rPr>
          <w:rFonts w:ascii="Arial" w:hAnsi="Arial" w:cs="Arial"/>
          <w:sz w:val="18"/>
          <w:szCs w:val="18"/>
        </w:rPr>
        <w:t xml:space="preserve">in the respective establishment </w:t>
      </w:r>
      <w:r w:rsidR="00B52ED5" w:rsidRPr="00DB61BB">
        <w:rPr>
          <w:rFonts w:ascii="Arial" w:hAnsi="Arial" w:cs="Arial"/>
          <w:sz w:val="18"/>
          <w:szCs w:val="18"/>
        </w:rPr>
        <w:t xml:space="preserve">his </w:t>
      </w:r>
      <w:r w:rsidR="0083555B" w:rsidRPr="00DB61BB">
        <w:rPr>
          <w:rFonts w:ascii="Arial" w:hAnsi="Arial" w:cs="Arial"/>
          <w:sz w:val="18"/>
          <w:szCs w:val="18"/>
        </w:rPr>
        <w:t xml:space="preserve">authorisation </w:t>
      </w:r>
      <w:r w:rsidR="00311184" w:rsidRPr="00DB61BB">
        <w:rPr>
          <w:rFonts w:ascii="Arial" w:hAnsi="Arial" w:cs="Arial"/>
          <w:sz w:val="18"/>
          <w:szCs w:val="18"/>
        </w:rPr>
        <w:t>to</w:t>
      </w:r>
      <w:r w:rsidR="00FE1BC1" w:rsidRPr="00DB61BB">
        <w:rPr>
          <w:rFonts w:ascii="Arial" w:hAnsi="Arial" w:cs="Arial"/>
          <w:sz w:val="18"/>
          <w:szCs w:val="18"/>
        </w:rPr>
        <w:t xml:space="preserve"> </w:t>
      </w:r>
      <w:r w:rsidR="00B52ED5" w:rsidRPr="00DB61BB">
        <w:rPr>
          <w:rFonts w:ascii="Arial" w:hAnsi="Arial" w:cs="Arial"/>
          <w:sz w:val="18"/>
          <w:szCs w:val="18"/>
        </w:rPr>
        <w:t>evaluate</w:t>
      </w:r>
      <w:r w:rsidR="00FE1BC1" w:rsidRPr="00DB61BB">
        <w:rPr>
          <w:rFonts w:ascii="Arial" w:hAnsi="Arial" w:cs="Arial"/>
          <w:sz w:val="18"/>
          <w:szCs w:val="18"/>
        </w:rPr>
        <w:t xml:space="preserve"> </w:t>
      </w:r>
      <w:r w:rsidR="00311184" w:rsidRPr="00DB61BB">
        <w:rPr>
          <w:rFonts w:ascii="Arial" w:hAnsi="Arial" w:cs="Arial"/>
          <w:sz w:val="18"/>
          <w:szCs w:val="18"/>
        </w:rPr>
        <w:t xml:space="preserve">the respective establishment </w:t>
      </w:r>
      <w:r w:rsidR="00FE1BC1" w:rsidRPr="00DB61BB">
        <w:rPr>
          <w:rFonts w:ascii="Arial" w:hAnsi="Arial" w:cs="Arial"/>
          <w:sz w:val="18"/>
          <w:szCs w:val="18"/>
        </w:rPr>
        <w:t>issued by the Ministry</w:t>
      </w:r>
      <w:r w:rsidRPr="00DB61BB">
        <w:rPr>
          <w:rFonts w:ascii="Arial" w:hAnsi="Arial" w:cs="Arial"/>
          <w:sz w:val="18"/>
          <w:szCs w:val="18"/>
        </w:rPr>
        <w:t xml:space="preserve">, </w:t>
      </w:r>
    </w:p>
    <w:p w14:paraId="507D125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2.</w:t>
      </w:r>
      <w:r w:rsidR="00FE1BC1" w:rsidRPr="00DB61BB">
        <w:rPr>
          <w:rFonts w:ascii="Arial" w:hAnsi="Arial" w:cs="Arial"/>
          <w:sz w:val="18"/>
          <w:szCs w:val="18"/>
        </w:rPr>
        <w:t xml:space="preserve"> </w:t>
      </w:r>
      <w:r w:rsidR="0045725C" w:rsidRPr="00DB61BB">
        <w:rPr>
          <w:rFonts w:ascii="Arial" w:hAnsi="Arial" w:cs="Arial"/>
          <w:sz w:val="18"/>
          <w:szCs w:val="18"/>
        </w:rPr>
        <w:t xml:space="preserve">evaluate, </w:t>
      </w:r>
      <w:r w:rsidR="00FE1BC1" w:rsidRPr="00DB61BB">
        <w:rPr>
          <w:rFonts w:ascii="Arial" w:hAnsi="Arial" w:cs="Arial"/>
          <w:sz w:val="18"/>
          <w:szCs w:val="18"/>
        </w:rPr>
        <w:t>based on the authorisation</w:t>
      </w:r>
      <w:r w:rsidR="0045725C" w:rsidRPr="00DB61BB">
        <w:rPr>
          <w:rFonts w:ascii="Arial" w:hAnsi="Arial" w:cs="Arial"/>
          <w:sz w:val="18"/>
          <w:szCs w:val="18"/>
        </w:rPr>
        <w:t>,</w:t>
      </w:r>
      <w:r w:rsidR="00FE1BC1" w:rsidRPr="00DB61BB">
        <w:rPr>
          <w:rFonts w:ascii="Arial" w:hAnsi="Arial" w:cs="Arial"/>
          <w:sz w:val="18"/>
          <w:szCs w:val="18"/>
        </w:rPr>
        <w:t xml:space="preserve"> the </w:t>
      </w:r>
      <w:r w:rsidR="0045725C" w:rsidRPr="00DB61BB">
        <w:rPr>
          <w:rFonts w:ascii="Arial" w:hAnsi="Arial" w:cs="Arial"/>
          <w:sz w:val="18"/>
          <w:szCs w:val="18"/>
        </w:rPr>
        <w:t>respective</w:t>
      </w:r>
      <w:r w:rsidR="00FE1BC1" w:rsidRPr="00DB61BB">
        <w:rPr>
          <w:rFonts w:ascii="Arial" w:hAnsi="Arial" w:cs="Arial"/>
          <w:sz w:val="18"/>
          <w:szCs w:val="18"/>
        </w:rPr>
        <w:t xml:space="preserve"> establishment </w:t>
      </w:r>
      <w:r w:rsidR="0045725C" w:rsidRPr="00DB61BB">
        <w:rPr>
          <w:rFonts w:ascii="Arial" w:hAnsi="Arial" w:cs="Arial"/>
          <w:sz w:val="18"/>
          <w:szCs w:val="18"/>
        </w:rPr>
        <w:t>by</w:t>
      </w:r>
      <w:r w:rsidR="00FE1BC1" w:rsidRPr="00DB61BB">
        <w:rPr>
          <w:rFonts w:ascii="Arial" w:hAnsi="Arial" w:cs="Arial"/>
          <w:sz w:val="18"/>
          <w:szCs w:val="18"/>
        </w:rPr>
        <w:t xml:space="preserve"> a physical on-the-spot check</w:t>
      </w:r>
      <w:r w:rsidRPr="00DB61BB">
        <w:rPr>
          <w:rFonts w:ascii="Arial" w:hAnsi="Arial" w:cs="Arial"/>
          <w:sz w:val="18"/>
          <w:szCs w:val="18"/>
        </w:rPr>
        <w:t xml:space="preserve">, </w:t>
      </w:r>
      <w:r w:rsidR="00FE1BC1" w:rsidRPr="00DB61BB">
        <w:rPr>
          <w:rFonts w:ascii="Arial" w:hAnsi="Arial" w:cs="Arial"/>
          <w:sz w:val="18"/>
          <w:szCs w:val="18"/>
        </w:rPr>
        <w:t xml:space="preserve">including the </w:t>
      </w:r>
      <w:r w:rsidR="0045725C" w:rsidRPr="00DB61BB">
        <w:rPr>
          <w:rFonts w:ascii="Arial" w:hAnsi="Arial" w:cs="Arial"/>
          <w:sz w:val="18"/>
          <w:szCs w:val="18"/>
        </w:rPr>
        <w:t xml:space="preserve">assessment of specified </w:t>
      </w:r>
      <w:r w:rsidR="00FE1BC1" w:rsidRPr="00DB61BB">
        <w:rPr>
          <w:rFonts w:ascii="Arial" w:hAnsi="Arial" w:cs="Arial"/>
          <w:sz w:val="18"/>
          <w:szCs w:val="18"/>
        </w:rPr>
        <w:t>document</w:t>
      </w:r>
      <w:r w:rsidR="0045725C" w:rsidRPr="00DB61BB">
        <w:rPr>
          <w:rFonts w:ascii="Arial" w:hAnsi="Arial" w:cs="Arial"/>
          <w:sz w:val="18"/>
          <w:szCs w:val="18"/>
        </w:rPr>
        <w:t>s</w:t>
      </w:r>
      <w:r w:rsidR="00FE1BC1" w:rsidRPr="00DB61BB">
        <w:rPr>
          <w:rFonts w:ascii="Arial" w:hAnsi="Arial" w:cs="Arial"/>
          <w:sz w:val="18"/>
          <w:szCs w:val="18"/>
        </w:rPr>
        <w:t xml:space="preserve">, elaborate a written </w:t>
      </w:r>
      <w:r w:rsidR="00B52ED5" w:rsidRPr="00DB61BB">
        <w:rPr>
          <w:rFonts w:ascii="Arial" w:hAnsi="Arial" w:cs="Arial"/>
          <w:sz w:val="18"/>
          <w:szCs w:val="18"/>
        </w:rPr>
        <w:t xml:space="preserve">expert </w:t>
      </w:r>
      <w:r w:rsidR="00FE1BC1" w:rsidRPr="00DB61BB">
        <w:rPr>
          <w:rFonts w:ascii="Arial" w:hAnsi="Arial" w:cs="Arial"/>
          <w:sz w:val="18"/>
          <w:szCs w:val="18"/>
        </w:rPr>
        <w:t xml:space="preserve">opinion on the </w:t>
      </w:r>
      <w:r w:rsidR="0045725C" w:rsidRPr="00DB61BB">
        <w:rPr>
          <w:rFonts w:ascii="Arial" w:hAnsi="Arial" w:cs="Arial"/>
          <w:sz w:val="18"/>
          <w:szCs w:val="18"/>
        </w:rPr>
        <w:t>established</w:t>
      </w:r>
      <w:r w:rsidR="00FE1BC1" w:rsidRPr="00DB61BB">
        <w:rPr>
          <w:rFonts w:ascii="Arial" w:hAnsi="Arial" w:cs="Arial"/>
          <w:sz w:val="18"/>
          <w:szCs w:val="18"/>
        </w:rPr>
        <w:t xml:space="preserve"> facts and sen</w:t>
      </w:r>
      <w:r w:rsidR="0045725C" w:rsidRPr="00DB61BB">
        <w:rPr>
          <w:rFonts w:ascii="Arial" w:hAnsi="Arial" w:cs="Arial"/>
          <w:sz w:val="18"/>
          <w:szCs w:val="18"/>
        </w:rPr>
        <w:t>d</w:t>
      </w:r>
      <w:r w:rsidR="00FE1BC1" w:rsidRPr="00DB61BB">
        <w:rPr>
          <w:rFonts w:ascii="Arial" w:hAnsi="Arial" w:cs="Arial"/>
          <w:sz w:val="18"/>
          <w:szCs w:val="18"/>
        </w:rPr>
        <w:t xml:space="preserve"> it to the Ministry</w:t>
      </w:r>
      <w:r w:rsidRPr="00DB61BB">
        <w:rPr>
          <w:rFonts w:ascii="Arial" w:hAnsi="Arial" w:cs="Arial"/>
          <w:sz w:val="18"/>
          <w:szCs w:val="18"/>
        </w:rPr>
        <w:t xml:space="preserve">, </w:t>
      </w:r>
    </w:p>
    <w:p w14:paraId="6935702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3. </w:t>
      </w:r>
      <w:r w:rsidR="00FE1BC1" w:rsidRPr="00DB61BB">
        <w:rPr>
          <w:rFonts w:ascii="Arial" w:hAnsi="Arial" w:cs="Arial"/>
          <w:sz w:val="18"/>
          <w:szCs w:val="18"/>
        </w:rPr>
        <w:t xml:space="preserve">notify the Ministry without undue delay </w:t>
      </w:r>
      <w:r w:rsidR="00B52ED5" w:rsidRPr="00DB61BB">
        <w:rPr>
          <w:rFonts w:ascii="Arial" w:hAnsi="Arial" w:cs="Arial"/>
          <w:sz w:val="18"/>
          <w:szCs w:val="18"/>
        </w:rPr>
        <w:t>of</w:t>
      </w:r>
      <w:r w:rsidR="00FE1BC1" w:rsidRPr="00DB61BB">
        <w:rPr>
          <w:rFonts w:ascii="Arial" w:hAnsi="Arial" w:cs="Arial"/>
          <w:sz w:val="18"/>
          <w:szCs w:val="18"/>
        </w:rPr>
        <w:t xml:space="preserve"> any facts </w:t>
      </w:r>
      <w:r w:rsidR="0045725C" w:rsidRPr="00DB61BB">
        <w:rPr>
          <w:rFonts w:ascii="Arial" w:hAnsi="Arial" w:cs="Arial"/>
          <w:sz w:val="18"/>
          <w:szCs w:val="18"/>
        </w:rPr>
        <w:t xml:space="preserve">preventing him from </w:t>
      </w:r>
      <w:r w:rsidR="00B52ED5" w:rsidRPr="00DB61BB">
        <w:rPr>
          <w:rFonts w:ascii="Arial" w:hAnsi="Arial" w:cs="Arial"/>
          <w:sz w:val="18"/>
          <w:szCs w:val="18"/>
        </w:rPr>
        <w:t xml:space="preserve">elaborating </w:t>
      </w:r>
      <w:r w:rsidR="00FE1BC1" w:rsidRPr="00DB61BB">
        <w:rPr>
          <w:rFonts w:ascii="Arial" w:hAnsi="Arial" w:cs="Arial"/>
          <w:sz w:val="18"/>
          <w:szCs w:val="18"/>
        </w:rPr>
        <w:t>a</w:t>
      </w:r>
      <w:r w:rsidR="0045725C" w:rsidRPr="00DB61BB">
        <w:rPr>
          <w:rFonts w:ascii="Arial" w:hAnsi="Arial" w:cs="Arial"/>
          <w:sz w:val="18"/>
          <w:szCs w:val="18"/>
        </w:rPr>
        <w:t xml:space="preserve"> truthful</w:t>
      </w:r>
      <w:r w:rsidR="00FE1BC1" w:rsidRPr="00DB61BB">
        <w:rPr>
          <w:rFonts w:ascii="Arial" w:hAnsi="Arial" w:cs="Arial"/>
          <w:sz w:val="18"/>
          <w:szCs w:val="18"/>
        </w:rPr>
        <w:t xml:space="preserve"> </w:t>
      </w:r>
      <w:r w:rsidR="00B52ED5" w:rsidRPr="00DB61BB">
        <w:rPr>
          <w:rFonts w:ascii="Arial" w:hAnsi="Arial" w:cs="Arial"/>
          <w:sz w:val="18"/>
          <w:szCs w:val="18"/>
        </w:rPr>
        <w:t xml:space="preserve">expert </w:t>
      </w:r>
      <w:r w:rsidR="00FE1BC1" w:rsidRPr="00DB61BB">
        <w:rPr>
          <w:rFonts w:ascii="Arial" w:hAnsi="Arial" w:cs="Arial"/>
          <w:sz w:val="18"/>
          <w:szCs w:val="18"/>
        </w:rPr>
        <w:t>opinion</w:t>
      </w:r>
      <w:r w:rsidR="0045725C" w:rsidRPr="00DB61BB">
        <w:rPr>
          <w:rFonts w:ascii="Arial" w:hAnsi="Arial" w:cs="Arial"/>
          <w:sz w:val="18"/>
          <w:szCs w:val="18"/>
        </w:rPr>
        <w:t>,</w:t>
      </w:r>
      <w:r w:rsidR="00FE1BC1" w:rsidRPr="00DB61BB">
        <w:rPr>
          <w:rFonts w:ascii="Arial" w:hAnsi="Arial" w:cs="Arial"/>
          <w:sz w:val="18"/>
          <w:szCs w:val="18"/>
        </w:rPr>
        <w:t xml:space="preserve"> or </w:t>
      </w:r>
      <w:r w:rsidR="0045725C" w:rsidRPr="00DB61BB">
        <w:rPr>
          <w:rFonts w:ascii="Arial" w:hAnsi="Arial" w:cs="Arial"/>
          <w:sz w:val="18"/>
          <w:szCs w:val="18"/>
        </w:rPr>
        <w:t xml:space="preserve">disqualifying him from his acting as an </w:t>
      </w:r>
      <w:r w:rsidR="00FE1BC1" w:rsidRPr="00DB61BB">
        <w:rPr>
          <w:rFonts w:ascii="Arial" w:hAnsi="Arial" w:cs="Arial"/>
          <w:sz w:val="18"/>
          <w:szCs w:val="18"/>
        </w:rPr>
        <w:t>evaluator</w:t>
      </w:r>
      <w:r w:rsidRPr="00DB61BB">
        <w:rPr>
          <w:rFonts w:ascii="Arial" w:hAnsi="Arial" w:cs="Arial"/>
          <w:sz w:val="18"/>
          <w:szCs w:val="18"/>
        </w:rPr>
        <w:t>,</w:t>
      </w:r>
      <w:r w:rsidR="00FE1BC1" w:rsidRPr="00DB61BB">
        <w:rPr>
          <w:rFonts w:ascii="Arial" w:hAnsi="Arial" w:cs="Arial"/>
          <w:sz w:val="18"/>
          <w:szCs w:val="18"/>
        </w:rPr>
        <w:t xml:space="preserve"> </w:t>
      </w:r>
      <w:r w:rsidRPr="00DB61BB">
        <w:rPr>
          <w:rFonts w:ascii="Arial" w:hAnsi="Arial" w:cs="Arial"/>
          <w:sz w:val="18"/>
          <w:szCs w:val="18"/>
        </w:rPr>
        <w:t xml:space="preserve"> </w:t>
      </w:r>
    </w:p>
    <w:p w14:paraId="421BFB6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4. </w:t>
      </w:r>
      <w:r w:rsidR="00FE1BC1" w:rsidRPr="00DB61BB">
        <w:rPr>
          <w:rFonts w:ascii="Arial" w:hAnsi="Arial" w:cs="Arial"/>
          <w:sz w:val="18"/>
          <w:szCs w:val="18"/>
        </w:rPr>
        <w:t xml:space="preserve">submit, in </w:t>
      </w:r>
      <w:r w:rsidR="0045725C" w:rsidRPr="00DB61BB">
        <w:rPr>
          <w:rFonts w:ascii="Arial" w:hAnsi="Arial" w:cs="Arial"/>
          <w:sz w:val="18"/>
          <w:szCs w:val="18"/>
        </w:rPr>
        <w:t>accordance</w:t>
      </w:r>
      <w:r w:rsidR="00FE1BC1" w:rsidRPr="00DB61BB">
        <w:rPr>
          <w:rFonts w:ascii="Arial" w:hAnsi="Arial" w:cs="Arial"/>
          <w:sz w:val="18"/>
          <w:szCs w:val="18"/>
        </w:rPr>
        <w:t xml:space="preserve"> with the applicable legislation, the statement of costs </w:t>
      </w:r>
      <w:r w:rsidR="0045725C" w:rsidRPr="00DB61BB">
        <w:rPr>
          <w:rFonts w:ascii="Arial" w:hAnsi="Arial" w:cs="Arial"/>
          <w:sz w:val="18"/>
          <w:szCs w:val="18"/>
        </w:rPr>
        <w:t xml:space="preserve">incurred </w:t>
      </w:r>
      <w:r w:rsidR="00B52ED5" w:rsidRPr="00DB61BB">
        <w:rPr>
          <w:rFonts w:ascii="Arial" w:hAnsi="Arial" w:cs="Arial"/>
          <w:sz w:val="18"/>
          <w:szCs w:val="18"/>
        </w:rPr>
        <w:t>in association with</w:t>
      </w:r>
      <w:r w:rsidR="0045725C" w:rsidRPr="00DB61BB">
        <w:rPr>
          <w:rFonts w:ascii="Arial" w:hAnsi="Arial" w:cs="Arial"/>
          <w:sz w:val="18"/>
          <w:szCs w:val="18"/>
        </w:rPr>
        <w:t xml:space="preserve"> the </w:t>
      </w:r>
      <w:r w:rsidR="00B52ED5" w:rsidRPr="00DB61BB">
        <w:rPr>
          <w:rFonts w:ascii="Arial" w:hAnsi="Arial" w:cs="Arial"/>
          <w:sz w:val="18"/>
          <w:szCs w:val="18"/>
        </w:rPr>
        <w:t>evaluation</w:t>
      </w:r>
      <w:r w:rsidR="0045725C" w:rsidRPr="00DB61BB">
        <w:rPr>
          <w:rFonts w:ascii="Arial" w:hAnsi="Arial" w:cs="Arial"/>
          <w:sz w:val="18"/>
          <w:szCs w:val="18"/>
        </w:rPr>
        <w:t xml:space="preserve"> </w:t>
      </w:r>
      <w:r w:rsidR="00FE1BC1" w:rsidRPr="00DB61BB">
        <w:rPr>
          <w:rFonts w:ascii="Arial" w:hAnsi="Arial" w:cs="Arial"/>
          <w:sz w:val="18"/>
          <w:szCs w:val="18"/>
        </w:rPr>
        <w:t xml:space="preserve">of the </w:t>
      </w:r>
      <w:r w:rsidR="0045725C" w:rsidRPr="00DB61BB">
        <w:rPr>
          <w:rFonts w:ascii="Arial" w:hAnsi="Arial" w:cs="Arial"/>
          <w:sz w:val="18"/>
          <w:szCs w:val="18"/>
        </w:rPr>
        <w:t>respective</w:t>
      </w:r>
      <w:r w:rsidR="00FE1BC1" w:rsidRPr="00DB61BB">
        <w:rPr>
          <w:rFonts w:ascii="Arial" w:hAnsi="Arial" w:cs="Arial"/>
          <w:sz w:val="18"/>
          <w:szCs w:val="18"/>
        </w:rPr>
        <w:t xml:space="preserve"> establishment</w:t>
      </w:r>
      <w:r w:rsidRPr="00DB61BB">
        <w:rPr>
          <w:rFonts w:ascii="Arial" w:hAnsi="Arial" w:cs="Arial"/>
          <w:sz w:val="18"/>
          <w:szCs w:val="18"/>
        </w:rPr>
        <w:t xml:space="preserve">, </w:t>
      </w:r>
    </w:p>
    <w:p w14:paraId="46898972"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5. </w:t>
      </w:r>
      <w:r w:rsidR="00FE1BC1" w:rsidRPr="00DB61BB">
        <w:rPr>
          <w:rFonts w:ascii="Arial" w:hAnsi="Arial" w:cs="Arial"/>
          <w:sz w:val="18"/>
          <w:szCs w:val="18"/>
        </w:rPr>
        <w:t xml:space="preserve">upon </w:t>
      </w:r>
      <w:r w:rsidR="0045725C" w:rsidRPr="00DB61BB">
        <w:rPr>
          <w:rFonts w:ascii="Arial" w:hAnsi="Arial" w:cs="Arial"/>
          <w:sz w:val="18"/>
          <w:szCs w:val="18"/>
        </w:rPr>
        <w:t xml:space="preserve">invitation </w:t>
      </w:r>
      <w:r w:rsidR="00FE1BC1" w:rsidRPr="00DB61BB">
        <w:rPr>
          <w:rFonts w:ascii="Arial" w:hAnsi="Arial" w:cs="Arial"/>
          <w:sz w:val="18"/>
          <w:szCs w:val="18"/>
        </w:rPr>
        <w:t xml:space="preserve">of the Ministry </w:t>
      </w:r>
      <w:r w:rsidR="0045725C" w:rsidRPr="00DB61BB">
        <w:rPr>
          <w:rFonts w:ascii="Arial" w:hAnsi="Arial" w:cs="Arial"/>
          <w:sz w:val="18"/>
          <w:szCs w:val="18"/>
        </w:rPr>
        <w:t>take part in a</w:t>
      </w:r>
      <w:r w:rsidR="00FE1BC1" w:rsidRPr="00DB61BB">
        <w:rPr>
          <w:rFonts w:ascii="Arial" w:hAnsi="Arial" w:cs="Arial"/>
          <w:sz w:val="18"/>
          <w:szCs w:val="18"/>
        </w:rPr>
        <w:t xml:space="preserve"> training course </w:t>
      </w:r>
      <w:r w:rsidR="0045725C" w:rsidRPr="00DB61BB">
        <w:rPr>
          <w:rFonts w:ascii="Arial" w:hAnsi="Arial" w:cs="Arial"/>
          <w:sz w:val="18"/>
          <w:szCs w:val="18"/>
        </w:rPr>
        <w:t xml:space="preserve">focused </w:t>
      </w:r>
      <w:r w:rsidR="00FE1BC1" w:rsidRPr="00DB61BB">
        <w:rPr>
          <w:rFonts w:ascii="Arial" w:hAnsi="Arial" w:cs="Arial"/>
          <w:sz w:val="18"/>
          <w:szCs w:val="18"/>
        </w:rPr>
        <w:t xml:space="preserve">on the </w:t>
      </w:r>
      <w:r w:rsidR="0045725C" w:rsidRPr="00DB61BB">
        <w:rPr>
          <w:rFonts w:ascii="Arial" w:hAnsi="Arial" w:cs="Arial"/>
          <w:sz w:val="18"/>
          <w:szCs w:val="18"/>
        </w:rPr>
        <w:t xml:space="preserve">relevant </w:t>
      </w:r>
      <w:r w:rsidR="00FE1BC1" w:rsidRPr="00DB61BB">
        <w:rPr>
          <w:rFonts w:ascii="Arial" w:hAnsi="Arial" w:cs="Arial"/>
          <w:sz w:val="18"/>
          <w:szCs w:val="18"/>
        </w:rPr>
        <w:t>matters</w:t>
      </w:r>
      <w:r w:rsidRPr="00DB61BB">
        <w:rPr>
          <w:rFonts w:ascii="Arial" w:hAnsi="Arial" w:cs="Arial"/>
          <w:sz w:val="18"/>
          <w:szCs w:val="18"/>
        </w:rPr>
        <w:t xml:space="preserve">, </w:t>
      </w:r>
    </w:p>
    <w:p w14:paraId="256AB62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9D9D00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FE1BC1" w:rsidRPr="00DB61BB">
        <w:rPr>
          <w:rFonts w:ascii="Arial" w:hAnsi="Arial" w:cs="Arial"/>
          <w:sz w:val="18"/>
          <w:szCs w:val="18"/>
        </w:rPr>
        <w:t xml:space="preserve">is entitled </w:t>
      </w:r>
    </w:p>
    <w:p w14:paraId="040F682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1. </w:t>
      </w:r>
      <w:r w:rsidR="00FE1BC1" w:rsidRPr="00DB61BB">
        <w:rPr>
          <w:rFonts w:ascii="Arial" w:hAnsi="Arial" w:cs="Arial"/>
          <w:sz w:val="18"/>
          <w:szCs w:val="18"/>
        </w:rPr>
        <w:t xml:space="preserve">to request a written </w:t>
      </w:r>
      <w:r w:rsidR="0045725C" w:rsidRPr="00DB61BB">
        <w:rPr>
          <w:rFonts w:ascii="Arial" w:hAnsi="Arial" w:cs="Arial"/>
          <w:sz w:val="18"/>
          <w:szCs w:val="18"/>
        </w:rPr>
        <w:t>position</w:t>
      </w:r>
      <w:r w:rsidR="00FE1BC1" w:rsidRPr="00DB61BB">
        <w:rPr>
          <w:rFonts w:ascii="Arial" w:hAnsi="Arial" w:cs="Arial"/>
          <w:sz w:val="18"/>
          <w:szCs w:val="18"/>
        </w:rPr>
        <w:t xml:space="preserve"> </w:t>
      </w:r>
      <w:r w:rsidR="0045725C" w:rsidRPr="00DB61BB">
        <w:rPr>
          <w:rFonts w:ascii="Arial" w:hAnsi="Arial" w:cs="Arial"/>
          <w:sz w:val="18"/>
          <w:szCs w:val="18"/>
        </w:rPr>
        <w:t>of</w:t>
      </w:r>
      <w:r w:rsidR="00FE1BC1" w:rsidRPr="00DB61BB">
        <w:rPr>
          <w:rFonts w:ascii="Arial" w:hAnsi="Arial" w:cs="Arial"/>
          <w:sz w:val="18"/>
          <w:szCs w:val="18"/>
        </w:rPr>
        <w:t xml:space="preserve"> the person authorised to represent the applicant in the administrative procedure on the </w:t>
      </w:r>
      <w:r w:rsidR="00B52ED5" w:rsidRPr="00DB61BB">
        <w:rPr>
          <w:rFonts w:ascii="Arial" w:hAnsi="Arial" w:cs="Arial"/>
          <w:sz w:val="18"/>
          <w:szCs w:val="18"/>
        </w:rPr>
        <w:t xml:space="preserve">expert </w:t>
      </w:r>
      <w:r w:rsidR="00FE1BC1" w:rsidRPr="00DB61BB">
        <w:rPr>
          <w:rFonts w:ascii="Arial" w:hAnsi="Arial" w:cs="Arial"/>
          <w:sz w:val="18"/>
          <w:szCs w:val="18"/>
        </w:rPr>
        <w:t>opinion elaborated by him in connection with the evaluation of the given establishment</w:t>
      </w:r>
      <w:r w:rsidRPr="00DB61BB">
        <w:rPr>
          <w:rFonts w:ascii="Arial" w:hAnsi="Arial" w:cs="Arial"/>
          <w:sz w:val="18"/>
          <w:szCs w:val="18"/>
        </w:rPr>
        <w:t xml:space="preserve">, </w:t>
      </w:r>
    </w:p>
    <w:p w14:paraId="5E1C5DF0"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2. </w:t>
      </w:r>
      <w:r w:rsidR="00FE1BC1" w:rsidRPr="00DB61BB">
        <w:rPr>
          <w:rFonts w:ascii="Arial" w:hAnsi="Arial" w:cs="Arial"/>
          <w:sz w:val="18"/>
          <w:szCs w:val="18"/>
        </w:rPr>
        <w:t xml:space="preserve">to </w:t>
      </w:r>
      <w:r w:rsidR="0045725C" w:rsidRPr="00DB61BB">
        <w:rPr>
          <w:rFonts w:ascii="Arial" w:hAnsi="Arial" w:cs="Arial"/>
          <w:sz w:val="18"/>
          <w:szCs w:val="18"/>
        </w:rPr>
        <w:t xml:space="preserve">take part </w:t>
      </w:r>
      <w:r w:rsidR="00FE1BC1" w:rsidRPr="00DB61BB">
        <w:rPr>
          <w:rFonts w:ascii="Arial" w:hAnsi="Arial" w:cs="Arial"/>
          <w:sz w:val="18"/>
          <w:szCs w:val="18"/>
        </w:rPr>
        <w:t xml:space="preserve">in the meeting of the Ministry </w:t>
      </w:r>
      <w:r w:rsidR="0045725C" w:rsidRPr="00DB61BB">
        <w:rPr>
          <w:rFonts w:ascii="Arial" w:hAnsi="Arial" w:cs="Arial"/>
          <w:sz w:val="18"/>
          <w:szCs w:val="18"/>
        </w:rPr>
        <w:t xml:space="preserve">where </w:t>
      </w:r>
      <w:r w:rsidR="00470AD6" w:rsidRPr="00DB61BB">
        <w:rPr>
          <w:rFonts w:ascii="Arial" w:hAnsi="Arial" w:cs="Arial"/>
          <w:sz w:val="18"/>
          <w:szCs w:val="18"/>
        </w:rPr>
        <w:t xml:space="preserve">the </w:t>
      </w:r>
      <w:r w:rsidR="00B52ED5" w:rsidRPr="00DB61BB">
        <w:rPr>
          <w:rFonts w:ascii="Arial" w:hAnsi="Arial" w:cs="Arial"/>
          <w:sz w:val="18"/>
          <w:szCs w:val="18"/>
        </w:rPr>
        <w:t xml:space="preserve">expert </w:t>
      </w:r>
      <w:r w:rsidR="00470AD6" w:rsidRPr="00DB61BB">
        <w:rPr>
          <w:rFonts w:ascii="Arial" w:hAnsi="Arial" w:cs="Arial"/>
          <w:sz w:val="18"/>
          <w:szCs w:val="18"/>
        </w:rPr>
        <w:t>opinion</w:t>
      </w:r>
      <w:r w:rsidR="00B52ED5" w:rsidRPr="00DB61BB">
        <w:rPr>
          <w:rFonts w:ascii="Arial" w:hAnsi="Arial" w:cs="Arial"/>
          <w:sz w:val="18"/>
          <w:szCs w:val="18"/>
        </w:rPr>
        <w:t xml:space="preserve"> </w:t>
      </w:r>
      <w:r w:rsidR="0045725C" w:rsidRPr="00DB61BB">
        <w:rPr>
          <w:rFonts w:ascii="Arial" w:hAnsi="Arial" w:cs="Arial"/>
          <w:sz w:val="18"/>
          <w:szCs w:val="18"/>
        </w:rPr>
        <w:t xml:space="preserve">elaborated by him on the respective </w:t>
      </w:r>
      <w:r w:rsidR="00470AD6" w:rsidRPr="00DB61BB">
        <w:rPr>
          <w:rFonts w:ascii="Arial" w:hAnsi="Arial" w:cs="Arial"/>
          <w:sz w:val="18"/>
          <w:szCs w:val="18"/>
        </w:rPr>
        <w:t xml:space="preserve">establishment </w:t>
      </w:r>
      <w:r w:rsidR="00B52ED5" w:rsidRPr="00DB61BB">
        <w:rPr>
          <w:rFonts w:ascii="Arial" w:hAnsi="Arial" w:cs="Arial"/>
          <w:sz w:val="18"/>
          <w:szCs w:val="18"/>
        </w:rPr>
        <w:t>is</w:t>
      </w:r>
      <w:r w:rsidR="0045725C" w:rsidRPr="00DB61BB">
        <w:rPr>
          <w:rFonts w:ascii="Arial" w:hAnsi="Arial" w:cs="Arial"/>
          <w:sz w:val="18"/>
          <w:szCs w:val="18"/>
        </w:rPr>
        <w:t xml:space="preserve"> discussed</w:t>
      </w:r>
      <w:r w:rsidRPr="00DB61BB">
        <w:rPr>
          <w:rFonts w:ascii="Arial" w:hAnsi="Arial" w:cs="Arial"/>
          <w:sz w:val="18"/>
          <w:szCs w:val="18"/>
        </w:rPr>
        <w:t xml:space="preserve">. </w:t>
      </w:r>
    </w:p>
    <w:p w14:paraId="014CA6FE" w14:textId="77777777" w:rsidR="00AB1E5B" w:rsidRPr="00DB61BB" w:rsidRDefault="00E3470A" w:rsidP="003A7915">
      <w:pPr>
        <w:widowControl w:val="0"/>
        <w:tabs>
          <w:tab w:val="center" w:pos="4535"/>
        </w:tabs>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r w:rsidR="003A7915" w:rsidRPr="00DB61BB">
        <w:rPr>
          <w:rFonts w:ascii="Arial" w:hAnsi="Arial" w:cs="Arial"/>
          <w:sz w:val="18"/>
          <w:szCs w:val="18"/>
        </w:rPr>
        <w:tab/>
      </w:r>
    </w:p>
    <w:p w14:paraId="74AF19D7"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(7) </w:t>
      </w:r>
      <w:r w:rsidR="00470AD6" w:rsidRPr="00DB61BB">
        <w:rPr>
          <w:rFonts w:ascii="Arial" w:hAnsi="Arial" w:cs="Arial"/>
          <w:sz w:val="18"/>
          <w:szCs w:val="18"/>
        </w:rPr>
        <w:t>The list of data the breeder of experimental animals, supplier of experimental animals or user of experimental animals shall submit to the evaluators</w:t>
      </w:r>
      <w:r w:rsidRPr="00DB61BB">
        <w:rPr>
          <w:rFonts w:ascii="Arial" w:hAnsi="Arial" w:cs="Arial"/>
          <w:sz w:val="18"/>
          <w:szCs w:val="18"/>
        </w:rPr>
        <w:t xml:space="preserve">, </w:t>
      </w:r>
      <w:r w:rsidR="00470AD6" w:rsidRPr="00DB61BB">
        <w:rPr>
          <w:rFonts w:ascii="Arial" w:hAnsi="Arial" w:cs="Arial"/>
          <w:sz w:val="18"/>
          <w:szCs w:val="18"/>
        </w:rPr>
        <w:t xml:space="preserve">the content of the written </w:t>
      </w:r>
      <w:r w:rsidR="00B52ED5" w:rsidRPr="00DB61BB">
        <w:rPr>
          <w:rFonts w:ascii="Arial" w:hAnsi="Arial" w:cs="Arial"/>
          <w:sz w:val="18"/>
          <w:szCs w:val="18"/>
        </w:rPr>
        <w:t xml:space="preserve">expert </w:t>
      </w:r>
      <w:r w:rsidR="00470AD6" w:rsidRPr="00DB61BB">
        <w:rPr>
          <w:rFonts w:ascii="Arial" w:hAnsi="Arial" w:cs="Arial"/>
          <w:sz w:val="18"/>
          <w:szCs w:val="18"/>
        </w:rPr>
        <w:t>opinion drawn up by the evaluators</w:t>
      </w:r>
      <w:r w:rsidR="00B52ED5" w:rsidRPr="00DB61BB">
        <w:rPr>
          <w:rFonts w:ascii="Arial" w:hAnsi="Arial" w:cs="Arial"/>
          <w:sz w:val="18"/>
          <w:szCs w:val="18"/>
        </w:rPr>
        <w:t>,</w:t>
      </w:r>
      <w:r w:rsidR="00470AD6" w:rsidRPr="00DB61BB">
        <w:rPr>
          <w:rFonts w:ascii="Arial" w:hAnsi="Arial" w:cs="Arial"/>
          <w:sz w:val="18"/>
          <w:szCs w:val="18"/>
        </w:rPr>
        <w:t xml:space="preserve"> and the procedure</w:t>
      </w:r>
      <w:r w:rsidR="00B52ED5" w:rsidRPr="00DB61BB">
        <w:rPr>
          <w:rFonts w:ascii="Arial" w:hAnsi="Arial" w:cs="Arial"/>
          <w:sz w:val="18"/>
          <w:szCs w:val="18"/>
        </w:rPr>
        <w:t xml:space="preserve"> </w:t>
      </w:r>
      <w:r w:rsidR="00470AD6" w:rsidRPr="00DB61BB">
        <w:rPr>
          <w:rFonts w:ascii="Arial" w:hAnsi="Arial" w:cs="Arial"/>
          <w:sz w:val="18"/>
          <w:szCs w:val="18"/>
        </w:rPr>
        <w:t xml:space="preserve"> followed by the evaluators</w:t>
      </w:r>
      <w:r w:rsidR="00B52ED5" w:rsidRPr="00DB61BB">
        <w:rPr>
          <w:rFonts w:ascii="Arial" w:hAnsi="Arial" w:cs="Arial"/>
          <w:sz w:val="18"/>
          <w:szCs w:val="18"/>
        </w:rPr>
        <w:t xml:space="preserve"> during the evaluation</w:t>
      </w:r>
      <w:r w:rsidR="00470AD6" w:rsidRPr="00DB61BB">
        <w:rPr>
          <w:rFonts w:ascii="Arial" w:hAnsi="Arial" w:cs="Arial"/>
          <w:sz w:val="18"/>
          <w:szCs w:val="18"/>
        </w:rPr>
        <w:t xml:space="preserve"> shall be stipulated by the Ministry in the implementing legislation</w:t>
      </w:r>
      <w:r w:rsidRPr="00DB61BB">
        <w:rPr>
          <w:rFonts w:ascii="Arial" w:hAnsi="Arial" w:cs="Arial"/>
          <w:sz w:val="18"/>
          <w:szCs w:val="18"/>
        </w:rPr>
        <w:t xml:space="preserve">. </w:t>
      </w:r>
    </w:p>
    <w:p w14:paraId="7C7F367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758F45B"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15d </w:t>
      </w:r>
    </w:p>
    <w:p w14:paraId="6AA31668" w14:textId="77777777" w:rsidR="00AB1E5B" w:rsidRPr="00DB61BB" w:rsidRDefault="00B52ED5" w:rsidP="00B52ED5">
      <w:pPr>
        <w:widowControl w:val="0"/>
        <w:tabs>
          <w:tab w:val="left" w:pos="2562"/>
        </w:tabs>
        <w:autoSpaceDE w:val="0"/>
        <w:autoSpaceDN w:val="0"/>
        <w:adjustRightInd w:val="0"/>
        <w:spacing w:after="0" w:line="240" w:lineRule="auto"/>
        <w:rPr>
          <w:rFonts w:ascii="Arial" w:hAnsi="Arial" w:cs="Arial"/>
          <w:sz w:val="18"/>
          <w:szCs w:val="18"/>
        </w:rPr>
      </w:pPr>
      <w:r w:rsidRPr="00DB61BB">
        <w:rPr>
          <w:rFonts w:ascii="Arial" w:hAnsi="Arial" w:cs="Arial"/>
          <w:sz w:val="18"/>
          <w:szCs w:val="18"/>
        </w:rPr>
        <w:tab/>
      </w:r>
    </w:p>
    <w:p w14:paraId="0D9F7B56" w14:textId="77777777" w:rsidR="00AB1E5B" w:rsidRPr="00DB61BB" w:rsidRDefault="00470AD6">
      <w:pPr>
        <w:widowControl w:val="0"/>
        <w:autoSpaceDE w:val="0"/>
        <w:autoSpaceDN w:val="0"/>
        <w:adjustRightInd w:val="0"/>
        <w:spacing w:after="0" w:line="240" w:lineRule="auto"/>
        <w:jc w:val="center"/>
        <w:rPr>
          <w:rFonts w:ascii="Arial" w:hAnsi="Arial" w:cs="Arial"/>
          <w:b/>
          <w:bCs/>
          <w:sz w:val="18"/>
          <w:szCs w:val="18"/>
        </w:rPr>
      </w:pPr>
      <w:r w:rsidRPr="00DB61BB">
        <w:rPr>
          <w:rFonts w:ascii="Arial" w:hAnsi="Arial" w:cs="Arial"/>
          <w:b/>
          <w:bCs/>
          <w:sz w:val="18"/>
          <w:szCs w:val="18"/>
        </w:rPr>
        <w:t xml:space="preserve">Training courses to </w:t>
      </w:r>
      <w:r w:rsidR="00B52ED5" w:rsidRPr="00DB61BB">
        <w:rPr>
          <w:rFonts w:ascii="Arial" w:hAnsi="Arial" w:cs="Arial"/>
          <w:b/>
          <w:bCs/>
          <w:sz w:val="18"/>
          <w:szCs w:val="18"/>
        </w:rPr>
        <w:t>obtain</w:t>
      </w:r>
      <w:r w:rsidRPr="00DB61BB">
        <w:rPr>
          <w:rFonts w:ascii="Arial" w:hAnsi="Arial" w:cs="Arial"/>
          <w:b/>
          <w:bCs/>
          <w:sz w:val="18"/>
          <w:szCs w:val="18"/>
        </w:rPr>
        <w:t xml:space="preserve"> qualification and professional competence in the field of experimental animals </w:t>
      </w:r>
      <w:r w:rsidR="00E3470A" w:rsidRPr="00DB61BB">
        <w:rPr>
          <w:rFonts w:ascii="Arial" w:hAnsi="Arial" w:cs="Arial"/>
          <w:b/>
          <w:bCs/>
          <w:sz w:val="18"/>
          <w:szCs w:val="18"/>
        </w:rPr>
        <w:t xml:space="preserve"> </w:t>
      </w:r>
    </w:p>
    <w:p w14:paraId="3A4B46C5" w14:textId="77777777" w:rsidR="00AB1E5B" w:rsidRPr="00DB61BB" w:rsidRDefault="00AB1E5B">
      <w:pPr>
        <w:widowControl w:val="0"/>
        <w:autoSpaceDE w:val="0"/>
        <w:autoSpaceDN w:val="0"/>
        <w:adjustRightInd w:val="0"/>
        <w:spacing w:after="0" w:line="240" w:lineRule="auto"/>
        <w:rPr>
          <w:rFonts w:ascii="Arial" w:hAnsi="Arial" w:cs="Arial"/>
          <w:b/>
          <w:bCs/>
          <w:sz w:val="18"/>
          <w:szCs w:val="18"/>
        </w:rPr>
      </w:pPr>
    </w:p>
    <w:p w14:paraId="74E6B3B4"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(1) </w:t>
      </w:r>
      <w:r w:rsidR="00470AD6" w:rsidRPr="00DB61BB">
        <w:rPr>
          <w:rFonts w:ascii="Arial" w:hAnsi="Arial" w:cs="Arial"/>
          <w:sz w:val="18"/>
          <w:szCs w:val="18"/>
        </w:rPr>
        <w:t xml:space="preserve">Each breeder of experimental animals, supplier of experimental animals and user of experimental animals shall </w:t>
      </w:r>
      <w:r w:rsidRPr="00DB61BB">
        <w:rPr>
          <w:rFonts w:ascii="Arial" w:hAnsi="Arial" w:cs="Arial"/>
          <w:sz w:val="18"/>
          <w:szCs w:val="18"/>
        </w:rPr>
        <w:t xml:space="preserve"> </w:t>
      </w:r>
    </w:p>
    <w:p w14:paraId="5188ECD0"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CF1BB1C"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470AD6" w:rsidRPr="00DB61BB">
        <w:rPr>
          <w:rFonts w:ascii="Arial" w:hAnsi="Arial" w:cs="Arial"/>
          <w:sz w:val="18"/>
          <w:szCs w:val="18"/>
        </w:rPr>
        <w:t xml:space="preserve">have sufficient staff in the given establishment or </w:t>
      </w:r>
      <w:r w:rsidR="00B52ED5" w:rsidRPr="00DB61BB">
        <w:rPr>
          <w:rFonts w:ascii="Arial" w:hAnsi="Arial" w:cs="Arial"/>
          <w:sz w:val="18"/>
          <w:szCs w:val="18"/>
        </w:rPr>
        <w:t>at</w:t>
      </w:r>
      <w:r w:rsidR="00470AD6" w:rsidRPr="00DB61BB">
        <w:rPr>
          <w:rFonts w:ascii="Arial" w:hAnsi="Arial" w:cs="Arial"/>
          <w:sz w:val="18"/>
          <w:szCs w:val="18"/>
        </w:rPr>
        <w:t xml:space="preserve"> the given site to ensure adequate ca</w:t>
      </w:r>
      <w:r w:rsidR="00B52ED5" w:rsidRPr="00DB61BB">
        <w:rPr>
          <w:rFonts w:ascii="Arial" w:hAnsi="Arial" w:cs="Arial"/>
          <w:sz w:val="18"/>
          <w:szCs w:val="18"/>
        </w:rPr>
        <w:t>r</w:t>
      </w:r>
      <w:r w:rsidR="00470AD6" w:rsidRPr="00DB61BB">
        <w:rPr>
          <w:rFonts w:ascii="Arial" w:hAnsi="Arial" w:cs="Arial"/>
          <w:sz w:val="18"/>
          <w:szCs w:val="18"/>
        </w:rPr>
        <w:t>e of experimental animals</w:t>
      </w:r>
      <w:r w:rsidRPr="00DB61BB">
        <w:rPr>
          <w:rFonts w:ascii="Arial" w:hAnsi="Arial" w:cs="Arial"/>
          <w:sz w:val="18"/>
          <w:szCs w:val="18"/>
        </w:rPr>
        <w:t xml:space="preserve">, </w:t>
      </w:r>
    </w:p>
    <w:p w14:paraId="30A3E8F4"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1B2CB2E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470AD6" w:rsidRPr="00DB61BB">
        <w:rPr>
          <w:rFonts w:ascii="Arial" w:hAnsi="Arial" w:cs="Arial"/>
          <w:sz w:val="18"/>
          <w:szCs w:val="18"/>
        </w:rPr>
        <w:t xml:space="preserve">ensure that the </w:t>
      </w:r>
      <w:r w:rsidR="00301226" w:rsidRPr="00DB61BB">
        <w:rPr>
          <w:rFonts w:ascii="Arial" w:hAnsi="Arial" w:cs="Arial"/>
          <w:sz w:val="18"/>
          <w:szCs w:val="18"/>
        </w:rPr>
        <w:t>care of experimental animals is provided by pe</w:t>
      </w:r>
      <w:r w:rsidR="00311184" w:rsidRPr="00DB61BB">
        <w:rPr>
          <w:rFonts w:ascii="Arial" w:hAnsi="Arial" w:cs="Arial"/>
          <w:sz w:val="18"/>
          <w:szCs w:val="18"/>
        </w:rPr>
        <w:t>r</w:t>
      </w:r>
      <w:r w:rsidR="00301226" w:rsidRPr="00DB61BB">
        <w:rPr>
          <w:rFonts w:ascii="Arial" w:hAnsi="Arial" w:cs="Arial"/>
          <w:sz w:val="18"/>
          <w:szCs w:val="18"/>
        </w:rPr>
        <w:t xml:space="preserve">sons </w:t>
      </w:r>
      <w:r w:rsidR="00311184" w:rsidRPr="00DB61BB">
        <w:rPr>
          <w:rFonts w:ascii="Arial" w:hAnsi="Arial" w:cs="Arial"/>
          <w:sz w:val="18"/>
          <w:szCs w:val="18"/>
        </w:rPr>
        <w:t>professionally competent to c</w:t>
      </w:r>
      <w:r w:rsidR="00B52ED5" w:rsidRPr="00DB61BB">
        <w:rPr>
          <w:rFonts w:ascii="Arial" w:hAnsi="Arial" w:cs="Arial"/>
          <w:sz w:val="18"/>
          <w:szCs w:val="18"/>
        </w:rPr>
        <w:t xml:space="preserve">arry out </w:t>
      </w:r>
      <w:r w:rsidR="00311184" w:rsidRPr="00DB61BB">
        <w:rPr>
          <w:rFonts w:ascii="Arial" w:hAnsi="Arial" w:cs="Arial"/>
          <w:sz w:val="18"/>
          <w:szCs w:val="18"/>
        </w:rPr>
        <w:t>experiments on experimental animals, to take care of experimental animals and to kill experimental animals</w:t>
      </w:r>
      <w:r w:rsidRPr="00DB61BB">
        <w:rPr>
          <w:rFonts w:ascii="Arial" w:hAnsi="Arial" w:cs="Arial"/>
          <w:sz w:val="18"/>
          <w:szCs w:val="18"/>
        </w:rPr>
        <w:t xml:space="preserve">, </w:t>
      </w:r>
      <w:r w:rsidR="00311184" w:rsidRPr="00DB61BB">
        <w:rPr>
          <w:rFonts w:ascii="Arial" w:hAnsi="Arial" w:cs="Arial"/>
          <w:sz w:val="18"/>
          <w:szCs w:val="18"/>
        </w:rPr>
        <w:t>able to recognize the changes in behaviour of an experimental animal and to recognize the obvious signs of its deteriorated state of health as well as to appreciate the suitability, or adequacy, of the external environment in relation to the health condition of the experimental animal, and to adopt necessary measures</w:t>
      </w:r>
      <w:r w:rsidRPr="00DB61BB">
        <w:rPr>
          <w:rFonts w:ascii="Arial" w:hAnsi="Arial" w:cs="Arial"/>
          <w:sz w:val="18"/>
          <w:szCs w:val="18"/>
        </w:rPr>
        <w:t xml:space="preserve">. </w:t>
      </w:r>
    </w:p>
    <w:p w14:paraId="1CD92995" w14:textId="77777777" w:rsidR="00AB1E5B" w:rsidRPr="00DB61BB" w:rsidRDefault="00AB1E5B">
      <w:pPr>
        <w:widowControl w:val="0"/>
        <w:autoSpaceDE w:val="0"/>
        <w:autoSpaceDN w:val="0"/>
        <w:adjustRightInd w:val="0"/>
        <w:spacing w:after="0" w:line="240" w:lineRule="auto"/>
        <w:rPr>
          <w:rFonts w:ascii="Arial" w:hAnsi="Arial" w:cs="Arial"/>
          <w:sz w:val="18"/>
          <w:szCs w:val="18"/>
        </w:rPr>
      </w:pPr>
    </w:p>
    <w:p w14:paraId="521CF9CB"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(2) </w:t>
      </w:r>
      <w:r w:rsidR="00711CBD" w:rsidRPr="00DB61BB">
        <w:rPr>
          <w:rFonts w:ascii="Arial" w:hAnsi="Arial" w:cs="Arial"/>
          <w:sz w:val="18"/>
          <w:szCs w:val="18"/>
        </w:rPr>
        <w:t>T</w:t>
      </w:r>
      <w:r w:rsidR="00311184" w:rsidRPr="00DB61BB">
        <w:rPr>
          <w:rFonts w:ascii="Arial" w:hAnsi="Arial" w:cs="Arial"/>
          <w:sz w:val="18"/>
          <w:szCs w:val="18"/>
        </w:rPr>
        <w:t>he person</w:t>
      </w:r>
      <w:r w:rsidR="00711CBD" w:rsidRPr="00DB61BB">
        <w:rPr>
          <w:rFonts w:ascii="Arial" w:hAnsi="Arial" w:cs="Arial"/>
          <w:sz w:val="18"/>
          <w:szCs w:val="18"/>
        </w:rPr>
        <w:t xml:space="preserve"> who shall </w:t>
      </w:r>
      <w:r w:rsidR="00BA2F44" w:rsidRPr="00DB61BB">
        <w:rPr>
          <w:rFonts w:ascii="Arial" w:hAnsi="Arial" w:cs="Arial"/>
          <w:sz w:val="18"/>
          <w:szCs w:val="18"/>
        </w:rPr>
        <w:t xml:space="preserve">design the experiments and the experimental projects, carry out experiments on </w:t>
      </w:r>
      <w:r w:rsidR="0026488A" w:rsidRPr="00DB61BB">
        <w:rPr>
          <w:rFonts w:ascii="Arial" w:hAnsi="Arial" w:cs="Arial"/>
          <w:sz w:val="18"/>
          <w:szCs w:val="18"/>
        </w:rPr>
        <w:t xml:space="preserve">experimental </w:t>
      </w:r>
      <w:r w:rsidR="00BA2F44" w:rsidRPr="00DB61BB">
        <w:rPr>
          <w:rFonts w:ascii="Arial" w:hAnsi="Arial" w:cs="Arial"/>
          <w:sz w:val="18"/>
          <w:szCs w:val="18"/>
        </w:rPr>
        <w:t xml:space="preserve">animals, take care of experimental animals </w:t>
      </w:r>
      <w:r w:rsidR="0026488A" w:rsidRPr="00DB61BB">
        <w:rPr>
          <w:rFonts w:ascii="Arial" w:hAnsi="Arial" w:cs="Arial"/>
          <w:sz w:val="18"/>
          <w:szCs w:val="18"/>
        </w:rPr>
        <w:t>or</w:t>
      </w:r>
      <w:r w:rsidR="00BA2F44" w:rsidRPr="00DB61BB">
        <w:rPr>
          <w:rFonts w:ascii="Arial" w:hAnsi="Arial" w:cs="Arial"/>
          <w:sz w:val="18"/>
          <w:szCs w:val="18"/>
        </w:rPr>
        <w:t xml:space="preserve"> kill experimental animals, shall be adequately educated and trained before perform</w:t>
      </w:r>
      <w:r w:rsidR="0026488A" w:rsidRPr="00DB61BB">
        <w:rPr>
          <w:rFonts w:ascii="Arial" w:hAnsi="Arial" w:cs="Arial"/>
          <w:sz w:val="18"/>
          <w:szCs w:val="18"/>
        </w:rPr>
        <w:t>ing</w:t>
      </w:r>
      <w:r w:rsidR="00BA2F44" w:rsidRPr="00DB61BB">
        <w:rPr>
          <w:rFonts w:ascii="Arial" w:hAnsi="Arial" w:cs="Arial"/>
          <w:sz w:val="18"/>
          <w:szCs w:val="18"/>
        </w:rPr>
        <w:t xml:space="preserve"> any of the following functions: </w:t>
      </w:r>
      <w:r w:rsidRPr="00DB61BB">
        <w:rPr>
          <w:rFonts w:ascii="Arial" w:hAnsi="Arial" w:cs="Arial"/>
          <w:sz w:val="18"/>
          <w:szCs w:val="18"/>
        </w:rPr>
        <w:t xml:space="preserve"> </w:t>
      </w:r>
    </w:p>
    <w:p w14:paraId="3CA7B13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8468E55"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a) </w:t>
      </w:r>
      <w:r w:rsidR="00BA2F44" w:rsidRPr="00DB61BB">
        <w:rPr>
          <w:rFonts w:ascii="Arial" w:hAnsi="Arial" w:cs="Arial"/>
          <w:sz w:val="18"/>
          <w:szCs w:val="18"/>
        </w:rPr>
        <w:t>designing ex</w:t>
      </w:r>
      <w:r w:rsidR="0026488A" w:rsidRPr="00DB61BB">
        <w:rPr>
          <w:rFonts w:ascii="Arial" w:hAnsi="Arial" w:cs="Arial"/>
          <w:sz w:val="18"/>
          <w:szCs w:val="18"/>
        </w:rPr>
        <w:t>p</w:t>
      </w:r>
      <w:r w:rsidR="00BA2F44" w:rsidRPr="00DB61BB">
        <w:rPr>
          <w:rFonts w:ascii="Arial" w:hAnsi="Arial" w:cs="Arial"/>
          <w:sz w:val="18"/>
          <w:szCs w:val="18"/>
        </w:rPr>
        <w:t>eriments and experimental projects</w:t>
      </w:r>
      <w:r w:rsidRPr="00DB61BB">
        <w:rPr>
          <w:rFonts w:ascii="Arial" w:hAnsi="Arial" w:cs="Arial"/>
          <w:sz w:val="18"/>
          <w:szCs w:val="18"/>
        </w:rPr>
        <w:t xml:space="preserve">, </w:t>
      </w:r>
    </w:p>
    <w:p w14:paraId="15CF1651"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497E72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b) </w:t>
      </w:r>
      <w:r w:rsidR="00BA2F44" w:rsidRPr="00DB61BB">
        <w:rPr>
          <w:rFonts w:ascii="Arial" w:hAnsi="Arial" w:cs="Arial"/>
          <w:sz w:val="18"/>
          <w:szCs w:val="18"/>
        </w:rPr>
        <w:t>carrying our experiments on experimental animals</w:t>
      </w:r>
      <w:r w:rsidRPr="00DB61BB">
        <w:rPr>
          <w:rFonts w:ascii="Arial" w:hAnsi="Arial" w:cs="Arial"/>
          <w:sz w:val="18"/>
          <w:szCs w:val="18"/>
        </w:rPr>
        <w:t xml:space="preserve">, </w:t>
      </w:r>
    </w:p>
    <w:p w14:paraId="128CD40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3FAF2E91"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c) </w:t>
      </w:r>
      <w:r w:rsidR="00BA2F44" w:rsidRPr="00DB61BB">
        <w:rPr>
          <w:rFonts w:ascii="Arial" w:hAnsi="Arial" w:cs="Arial"/>
          <w:sz w:val="18"/>
          <w:szCs w:val="18"/>
        </w:rPr>
        <w:t>taking care of experimental animals</w:t>
      </w:r>
      <w:r w:rsidRPr="00DB61BB">
        <w:rPr>
          <w:rFonts w:ascii="Arial" w:hAnsi="Arial" w:cs="Arial"/>
          <w:sz w:val="18"/>
          <w:szCs w:val="18"/>
        </w:rPr>
        <w:t xml:space="preserve">, </w:t>
      </w:r>
      <w:r w:rsidR="00BA2F44" w:rsidRPr="00DB61BB">
        <w:rPr>
          <w:rFonts w:ascii="Arial" w:hAnsi="Arial" w:cs="Arial"/>
          <w:sz w:val="18"/>
          <w:szCs w:val="18"/>
        </w:rPr>
        <w:t>or</w:t>
      </w:r>
      <w:r w:rsidRPr="00DB61BB">
        <w:rPr>
          <w:rFonts w:ascii="Arial" w:hAnsi="Arial" w:cs="Arial"/>
          <w:sz w:val="18"/>
          <w:szCs w:val="18"/>
        </w:rPr>
        <w:t xml:space="preserve"> </w:t>
      </w:r>
    </w:p>
    <w:p w14:paraId="3E9A4D96"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409F5653"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 xml:space="preserve">d) </w:t>
      </w:r>
      <w:r w:rsidR="00BA2F44" w:rsidRPr="00DB61BB">
        <w:rPr>
          <w:rFonts w:ascii="Arial" w:hAnsi="Arial" w:cs="Arial"/>
          <w:sz w:val="18"/>
          <w:szCs w:val="18"/>
        </w:rPr>
        <w:t>killing experimental animals</w:t>
      </w:r>
      <w:r w:rsidRPr="00DB61BB">
        <w:rPr>
          <w:rFonts w:ascii="Arial" w:hAnsi="Arial" w:cs="Arial"/>
          <w:sz w:val="18"/>
          <w:szCs w:val="18"/>
        </w:rPr>
        <w:t xml:space="preserve">. </w:t>
      </w:r>
    </w:p>
    <w:p w14:paraId="3BBF780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lastRenderedPageBreak/>
        <w:t xml:space="preserve"> </w:t>
      </w:r>
    </w:p>
    <w:p w14:paraId="3B6CA87E"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(3) </w:t>
      </w:r>
      <w:r w:rsidR="0079080F" w:rsidRPr="00DB61BB">
        <w:rPr>
          <w:rFonts w:ascii="Arial" w:hAnsi="Arial" w:cs="Arial"/>
          <w:sz w:val="18"/>
          <w:szCs w:val="18"/>
        </w:rPr>
        <w:t>The functions referred to in paragraph</w:t>
      </w:r>
      <w:r w:rsidRPr="00DB61BB">
        <w:rPr>
          <w:rFonts w:ascii="Arial" w:hAnsi="Arial" w:cs="Arial"/>
          <w:sz w:val="18"/>
          <w:szCs w:val="18"/>
        </w:rPr>
        <w:t xml:space="preserve"> 2</w:t>
      </w:r>
      <w:r w:rsidR="0079080F" w:rsidRPr="00DB61BB">
        <w:rPr>
          <w:rFonts w:ascii="Arial" w:hAnsi="Arial" w:cs="Arial"/>
          <w:sz w:val="18"/>
          <w:szCs w:val="18"/>
        </w:rPr>
        <w:t>(</w:t>
      </w:r>
      <w:r w:rsidRPr="00DB61BB">
        <w:rPr>
          <w:rFonts w:ascii="Arial" w:hAnsi="Arial" w:cs="Arial"/>
          <w:sz w:val="18"/>
          <w:szCs w:val="18"/>
        </w:rPr>
        <w:t xml:space="preserve">a) </w:t>
      </w:r>
      <w:r w:rsidR="0079080F" w:rsidRPr="00DB61BB">
        <w:rPr>
          <w:rFonts w:ascii="Arial" w:hAnsi="Arial" w:cs="Arial"/>
          <w:sz w:val="18"/>
          <w:szCs w:val="18"/>
        </w:rPr>
        <w:t>can be performed solely by physicians, veterinarians and persons  having another higher education degree in biological sciences who ha</w:t>
      </w:r>
      <w:r w:rsidR="0026488A" w:rsidRPr="00DB61BB">
        <w:rPr>
          <w:rFonts w:ascii="Arial" w:hAnsi="Arial" w:cs="Arial"/>
          <w:sz w:val="18"/>
          <w:szCs w:val="18"/>
        </w:rPr>
        <w:t>ve</w:t>
      </w:r>
      <w:r w:rsidR="0079080F" w:rsidRPr="00DB61BB">
        <w:rPr>
          <w:rFonts w:ascii="Arial" w:hAnsi="Arial" w:cs="Arial"/>
          <w:sz w:val="18"/>
          <w:szCs w:val="18"/>
        </w:rPr>
        <w:t xml:space="preserve"> during the undergraduate or post-graduate studies demonstrably familiarized </w:t>
      </w:r>
      <w:r w:rsidR="0026488A" w:rsidRPr="00DB61BB">
        <w:rPr>
          <w:rFonts w:ascii="Arial" w:hAnsi="Arial" w:cs="Arial"/>
          <w:sz w:val="18"/>
          <w:szCs w:val="18"/>
        </w:rPr>
        <w:t>themselves</w:t>
      </w:r>
      <w:r w:rsidR="0079080F" w:rsidRPr="00DB61BB">
        <w:rPr>
          <w:rFonts w:ascii="Arial" w:hAnsi="Arial" w:cs="Arial"/>
          <w:sz w:val="18"/>
          <w:szCs w:val="18"/>
        </w:rPr>
        <w:t xml:space="preserve"> with the methods of breeding </w:t>
      </w:r>
      <w:r w:rsidR="0026488A" w:rsidRPr="00DB61BB">
        <w:rPr>
          <w:rFonts w:ascii="Arial" w:hAnsi="Arial" w:cs="Arial"/>
          <w:sz w:val="18"/>
          <w:szCs w:val="18"/>
        </w:rPr>
        <w:t xml:space="preserve">of </w:t>
      </w:r>
      <w:r w:rsidR="0079080F" w:rsidRPr="00DB61BB">
        <w:rPr>
          <w:rFonts w:ascii="Arial" w:hAnsi="Arial" w:cs="Arial"/>
          <w:sz w:val="18"/>
          <w:szCs w:val="18"/>
        </w:rPr>
        <w:t xml:space="preserve">experimental animals and work with experimental animals, their protection, search for and use of alternative methods, and who have completed a training course and </w:t>
      </w:r>
      <w:r w:rsidR="0026488A" w:rsidRPr="00DB61BB">
        <w:rPr>
          <w:rFonts w:ascii="Arial" w:hAnsi="Arial" w:cs="Arial"/>
          <w:sz w:val="18"/>
          <w:szCs w:val="18"/>
        </w:rPr>
        <w:t>obtained</w:t>
      </w:r>
      <w:r w:rsidR="0079080F" w:rsidRPr="00DB61BB">
        <w:rPr>
          <w:rFonts w:ascii="Arial" w:hAnsi="Arial" w:cs="Arial"/>
          <w:sz w:val="18"/>
          <w:szCs w:val="18"/>
        </w:rPr>
        <w:t xml:space="preserve"> a certificate of professional competence </w:t>
      </w:r>
      <w:r w:rsidR="0026488A" w:rsidRPr="00DB61BB">
        <w:rPr>
          <w:rFonts w:ascii="Arial" w:hAnsi="Arial" w:cs="Arial"/>
          <w:sz w:val="18"/>
          <w:szCs w:val="18"/>
        </w:rPr>
        <w:t>for</w:t>
      </w:r>
      <w:r w:rsidR="0079080F" w:rsidRPr="00DB61BB">
        <w:rPr>
          <w:rFonts w:ascii="Arial" w:hAnsi="Arial" w:cs="Arial"/>
          <w:sz w:val="18"/>
          <w:szCs w:val="18"/>
        </w:rPr>
        <w:t xml:space="preserve"> design</w:t>
      </w:r>
      <w:r w:rsidR="0026488A" w:rsidRPr="00DB61BB">
        <w:rPr>
          <w:rFonts w:ascii="Arial" w:hAnsi="Arial" w:cs="Arial"/>
          <w:sz w:val="18"/>
          <w:szCs w:val="18"/>
        </w:rPr>
        <w:t>ing</w:t>
      </w:r>
      <w:r w:rsidR="0079080F" w:rsidRPr="00DB61BB">
        <w:rPr>
          <w:rFonts w:ascii="Arial" w:hAnsi="Arial" w:cs="Arial"/>
          <w:sz w:val="18"/>
          <w:szCs w:val="18"/>
        </w:rPr>
        <w:t xml:space="preserve"> experiments and experimental projects</w:t>
      </w:r>
      <w:r w:rsidRPr="00DB61BB">
        <w:rPr>
          <w:rFonts w:ascii="Arial" w:hAnsi="Arial" w:cs="Arial"/>
          <w:sz w:val="18"/>
          <w:szCs w:val="18"/>
        </w:rPr>
        <w:t xml:space="preserve">. </w:t>
      </w:r>
      <w:r w:rsidR="0079080F" w:rsidRPr="00DB61BB">
        <w:rPr>
          <w:rFonts w:ascii="Arial" w:hAnsi="Arial" w:cs="Arial"/>
          <w:sz w:val="18"/>
          <w:szCs w:val="18"/>
        </w:rPr>
        <w:t>Based on this certificate these person</w:t>
      </w:r>
      <w:r w:rsidR="0026488A" w:rsidRPr="00DB61BB">
        <w:rPr>
          <w:rFonts w:ascii="Arial" w:hAnsi="Arial" w:cs="Arial"/>
          <w:sz w:val="18"/>
          <w:szCs w:val="18"/>
        </w:rPr>
        <w:t>s may</w:t>
      </w:r>
      <w:r w:rsidR="0079080F" w:rsidRPr="00DB61BB">
        <w:rPr>
          <w:rFonts w:ascii="Arial" w:hAnsi="Arial" w:cs="Arial"/>
          <w:sz w:val="18"/>
          <w:szCs w:val="18"/>
        </w:rPr>
        <w:t xml:space="preserve"> also carry out experiments on experimental animals</w:t>
      </w:r>
      <w:r w:rsidRPr="00DB61BB">
        <w:rPr>
          <w:rFonts w:ascii="Arial" w:hAnsi="Arial" w:cs="Arial"/>
          <w:sz w:val="18"/>
          <w:szCs w:val="18"/>
        </w:rPr>
        <w:t xml:space="preserve">, </w:t>
      </w:r>
      <w:r w:rsidR="0079080F" w:rsidRPr="00DB61BB">
        <w:rPr>
          <w:rFonts w:ascii="Arial" w:hAnsi="Arial" w:cs="Arial"/>
          <w:sz w:val="18"/>
          <w:szCs w:val="18"/>
        </w:rPr>
        <w:t>t</w:t>
      </w:r>
      <w:r w:rsidR="0026488A" w:rsidRPr="00DB61BB">
        <w:rPr>
          <w:rFonts w:ascii="Arial" w:hAnsi="Arial" w:cs="Arial"/>
          <w:sz w:val="18"/>
          <w:szCs w:val="18"/>
        </w:rPr>
        <w:t xml:space="preserve">ake </w:t>
      </w:r>
      <w:r w:rsidR="0079080F" w:rsidRPr="00DB61BB">
        <w:rPr>
          <w:rFonts w:ascii="Arial" w:hAnsi="Arial" w:cs="Arial"/>
          <w:sz w:val="18"/>
          <w:szCs w:val="18"/>
        </w:rPr>
        <w:t>care of experimental animals and kill experimental animals</w:t>
      </w:r>
      <w:r w:rsidRPr="00DB61BB">
        <w:rPr>
          <w:rFonts w:ascii="Arial" w:hAnsi="Arial" w:cs="Arial"/>
          <w:sz w:val="18"/>
          <w:szCs w:val="18"/>
        </w:rPr>
        <w:t xml:space="preserve">. </w:t>
      </w:r>
      <w:r w:rsidR="0079080F" w:rsidRPr="00DB61BB">
        <w:rPr>
          <w:rFonts w:ascii="Arial" w:hAnsi="Arial" w:cs="Arial"/>
          <w:sz w:val="18"/>
          <w:szCs w:val="18"/>
        </w:rPr>
        <w:t>The certificate of professiona</w:t>
      </w:r>
      <w:r w:rsidR="0026488A" w:rsidRPr="00DB61BB">
        <w:rPr>
          <w:rFonts w:ascii="Arial" w:hAnsi="Arial" w:cs="Arial"/>
          <w:sz w:val="18"/>
          <w:szCs w:val="18"/>
        </w:rPr>
        <w:t>l</w:t>
      </w:r>
      <w:r w:rsidR="0079080F" w:rsidRPr="00DB61BB">
        <w:rPr>
          <w:rFonts w:ascii="Arial" w:hAnsi="Arial" w:cs="Arial"/>
          <w:sz w:val="18"/>
          <w:szCs w:val="18"/>
        </w:rPr>
        <w:t xml:space="preserve"> competence </w:t>
      </w:r>
      <w:r w:rsidR="0026488A" w:rsidRPr="00DB61BB">
        <w:rPr>
          <w:rFonts w:ascii="Arial" w:hAnsi="Arial" w:cs="Arial"/>
          <w:sz w:val="18"/>
          <w:szCs w:val="18"/>
        </w:rPr>
        <w:t>for designing</w:t>
      </w:r>
      <w:r w:rsidR="0079080F" w:rsidRPr="00DB61BB">
        <w:rPr>
          <w:rFonts w:ascii="Arial" w:hAnsi="Arial" w:cs="Arial"/>
          <w:sz w:val="18"/>
          <w:szCs w:val="18"/>
        </w:rPr>
        <w:t xml:space="preserve"> experiments and experimental projects </w:t>
      </w:r>
      <w:r w:rsidR="0026488A" w:rsidRPr="00DB61BB">
        <w:rPr>
          <w:rFonts w:ascii="Arial" w:hAnsi="Arial" w:cs="Arial"/>
          <w:sz w:val="18"/>
          <w:szCs w:val="18"/>
        </w:rPr>
        <w:t xml:space="preserve">shall be </w:t>
      </w:r>
      <w:r w:rsidR="001505C5" w:rsidRPr="00DB61BB">
        <w:rPr>
          <w:rFonts w:ascii="Arial" w:hAnsi="Arial" w:cs="Arial"/>
          <w:sz w:val="18"/>
          <w:szCs w:val="18"/>
        </w:rPr>
        <w:t>issued</w:t>
      </w:r>
      <w:r w:rsidR="0079080F" w:rsidRPr="00DB61BB">
        <w:rPr>
          <w:rFonts w:ascii="Arial" w:hAnsi="Arial" w:cs="Arial"/>
          <w:sz w:val="18"/>
          <w:szCs w:val="18"/>
        </w:rPr>
        <w:t xml:space="preserve"> by the Ministry, namely for the period of </w:t>
      </w:r>
      <w:r w:rsidRPr="00DB61BB">
        <w:rPr>
          <w:rFonts w:ascii="Arial" w:hAnsi="Arial" w:cs="Arial"/>
          <w:sz w:val="18"/>
          <w:szCs w:val="18"/>
        </w:rPr>
        <w:t xml:space="preserve">7 </w:t>
      </w:r>
      <w:r w:rsidR="0079080F" w:rsidRPr="00DB61BB">
        <w:rPr>
          <w:rFonts w:ascii="Arial" w:hAnsi="Arial" w:cs="Arial"/>
          <w:sz w:val="18"/>
          <w:szCs w:val="18"/>
        </w:rPr>
        <w:t>years</w:t>
      </w:r>
      <w:r w:rsidRPr="00DB61BB">
        <w:rPr>
          <w:rFonts w:ascii="Arial" w:hAnsi="Arial" w:cs="Arial"/>
          <w:sz w:val="18"/>
          <w:szCs w:val="18"/>
        </w:rPr>
        <w:t xml:space="preserve">. </w:t>
      </w:r>
    </w:p>
    <w:p w14:paraId="5288BE97"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6304985F" w14:textId="77777777" w:rsidR="00AB1E5B" w:rsidRPr="00DB61BB" w:rsidRDefault="00E3470A">
      <w:pPr>
        <w:widowControl w:val="0"/>
        <w:autoSpaceDE w:val="0"/>
        <w:autoSpaceDN w:val="0"/>
        <w:adjustRightInd w:val="0"/>
        <w:spacing w:after="0" w:line="240" w:lineRule="auto"/>
        <w:jc w:val="both"/>
        <w:rPr>
          <w:rFonts w:ascii="Arial" w:hAnsi="Arial" w:cs="Arial"/>
          <w:sz w:val="18"/>
          <w:szCs w:val="18"/>
        </w:rPr>
      </w:pPr>
      <w:r w:rsidRPr="00DB61BB">
        <w:rPr>
          <w:rFonts w:ascii="Arial" w:hAnsi="Arial" w:cs="Arial"/>
          <w:sz w:val="18"/>
          <w:szCs w:val="18"/>
        </w:rPr>
        <w:tab/>
        <w:t xml:space="preserve">(4) </w:t>
      </w:r>
      <w:r w:rsidR="001F46AC" w:rsidRPr="00DB61BB">
        <w:rPr>
          <w:rFonts w:ascii="Arial" w:hAnsi="Arial" w:cs="Arial"/>
          <w:sz w:val="18"/>
          <w:szCs w:val="18"/>
        </w:rPr>
        <w:t>The functions referred to in paragraph</w:t>
      </w:r>
      <w:r w:rsidRPr="00DB61BB">
        <w:rPr>
          <w:rFonts w:ascii="Arial" w:hAnsi="Arial" w:cs="Arial"/>
          <w:sz w:val="18"/>
          <w:szCs w:val="18"/>
        </w:rPr>
        <w:t xml:space="preserve"> 2</w:t>
      </w:r>
      <w:r w:rsidR="001F46AC" w:rsidRPr="00DB61BB">
        <w:rPr>
          <w:rFonts w:ascii="Arial" w:hAnsi="Arial" w:cs="Arial"/>
          <w:sz w:val="18"/>
          <w:szCs w:val="18"/>
        </w:rPr>
        <w:t>(</w:t>
      </w:r>
      <w:r w:rsidRPr="00DB61BB">
        <w:rPr>
          <w:rFonts w:ascii="Arial" w:hAnsi="Arial" w:cs="Arial"/>
          <w:sz w:val="18"/>
          <w:szCs w:val="18"/>
        </w:rPr>
        <w:t xml:space="preserve">b), </w:t>
      </w:r>
      <w:r w:rsidR="001F46AC" w:rsidRPr="00DB61BB">
        <w:rPr>
          <w:rFonts w:ascii="Arial" w:hAnsi="Arial" w:cs="Arial"/>
          <w:sz w:val="18"/>
          <w:szCs w:val="18"/>
        </w:rPr>
        <w:t>(c</w:t>
      </w:r>
      <w:r w:rsidRPr="00DB61BB">
        <w:rPr>
          <w:rFonts w:ascii="Arial" w:hAnsi="Arial" w:cs="Arial"/>
          <w:sz w:val="18"/>
          <w:szCs w:val="18"/>
        </w:rPr>
        <w:t xml:space="preserve">) </w:t>
      </w:r>
      <w:r w:rsidR="001F46AC" w:rsidRPr="00DB61BB">
        <w:rPr>
          <w:rFonts w:ascii="Arial" w:hAnsi="Arial" w:cs="Arial"/>
          <w:sz w:val="18"/>
          <w:szCs w:val="18"/>
        </w:rPr>
        <w:t>or</w:t>
      </w:r>
      <w:r w:rsidRPr="00DB61BB">
        <w:rPr>
          <w:rFonts w:ascii="Arial" w:hAnsi="Arial" w:cs="Arial"/>
          <w:sz w:val="18"/>
          <w:szCs w:val="18"/>
        </w:rPr>
        <w:t xml:space="preserve"> </w:t>
      </w:r>
      <w:r w:rsidR="001F46AC" w:rsidRPr="00DB61BB">
        <w:rPr>
          <w:rFonts w:ascii="Arial" w:hAnsi="Arial" w:cs="Arial"/>
          <w:sz w:val="18"/>
          <w:szCs w:val="18"/>
        </w:rPr>
        <w:t>(d</w:t>
      </w:r>
      <w:r w:rsidRPr="00DB61BB">
        <w:rPr>
          <w:rFonts w:ascii="Arial" w:hAnsi="Arial" w:cs="Arial"/>
          <w:sz w:val="18"/>
          <w:szCs w:val="18"/>
        </w:rPr>
        <w:t xml:space="preserve">) </w:t>
      </w:r>
      <w:r w:rsidR="0026488A" w:rsidRPr="00DB61BB">
        <w:rPr>
          <w:rFonts w:ascii="Arial" w:hAnsi="Arial" w:cs="Arial"/>
          <w:sz w:val="18"/>
          <w:szCs w:val="18"/>
        </w:rPr>
        <w:t>may</w:t>
      </w:r>
      <w:r w:rsidR="001F46AC" w:rsidRPr="00DB61BB">
        <w:rPr>
          <w:rFonts w:ascii="Arial" w:hAnsi="Arial" w:cs="Arial"/>
          <w:sz w:val="18"/>
          <w:szCs w:val="18"/>
        </w:rPr>
        <w:t xml:space="preserve"> be performed only by persons who have completed </w:t>
      </w:r>
      <w:r w:rsidR="0026488A" w:rsidRPr="00DB61BB">
        <w:rPr>
          <w:rFonts w:ascii="Arial" w:hAnsi="Arial" w:cs="Arial"/>
          <w:sz w:val="18"/>
          <w:szCs w:val="18"/>
        </w:rPr>
        <w:t>a</w:t>
      </w:r>
      <w:r w:rsidR="001F46AC" w:rsidRPr="00DB61BB">
        <w:rPr>
          <w:rFonts w:ascii="Arial" w:hAnsi="Arial" w:cs="Arial"/>
          <w:sz w:val="18"/>
          <w:szCs w:val="18"/>
        </w:rPr>
        <w:t xml:space="preserve"> training course and </w:t>
      </w:r>
      <w:r w:rsidR="00592EBA" w:rsidRPr="00DB61BB">
        <w:rPr>
          <w:rFonts w:ascii="Arial" w:hAnsi="Arial" w:cs="Arial"/>
          <w:sz w:val="18"/>
          <w:szCs w:val="18"/>
        </w:rPr>
        <w:t>obtained</w:t>
      </w:r>
      <w:r w:rsidR="001F46AC" w:rsidRPr="00DB61BB">
        <w:rPr>
          <w:rFonts w:ascii="Arial" w:hAnsi="Arial" w:cs="Arial"/>
          <w:sz w:val="18"/>
          <w:szCs w:val="18"/>
        </w:rPr>
        <w:t xml:space="preserve"> the certificate of professional competence </w:t>
      </w:r>
      <w:r w:rsidR="0026488A" w:rsidRPr="00DB61BB">
        <w:rPr>
          <w:rFonts w:ascii="Arial" w:hAnsi="Arial" w:cs="Arial"/>
          <w:sz w:val="18"/>
          <w:szCs w:val="18"/>
        </w:rPr>
        <w:t xml:space="preserve">for </w:t>
      </w:r>
      <w:r w:rsidR="001F46AC" w:rsidRPr="00DB61BB">
        <w:rPr>
          <w:rFonts w:ascii="Arial" w:hAnsi="Arial" w:cs="Arial"/>
          <w:sz w:val="18"/>
          <w:szCs w:val="18"/>
        </w:rPr>
        <w:t>carry</w:t>
      </w:r>
      <w:r w:rsidR="0026488A" w:rsidRPr="00DB61BB">
        <w:rPr>
          <w:rFonts w:ascii="Arial" w:hAnsi="Arial" w:cs="Arial"/>
          <w:sz w:val="18"/>
          <w:szCs w:val="18"/>
        </w:rPr>
        <w:t>ing</w:t>
      </w:r>
      <w:r w:rsidR="001F46AC" w:rsidRPr="00DB61BB">
        <w:rPr>
          <w:rFonts w:ascii="Arial" w:hAnsi="Arial" w:cs="Arial"/>
          <w:sz w:val="18"/>
          <w:szCs w:val="18"/>
        </w:rPr>
        <w:t xml:space="preserve"> ou</w:t>
      </w:r>
      <w:r w:rsidR="0026488A" w:rsidRPr="00DB61BB">
        <w:rPr>
          <w:rFonts w:ascii="Arial" w:hAnsi="Arial" w:cs="Arial"/>
          <w:sz w:val="18"/>
          <w:szCs w:val="18"/>
        </w:rPr>
        <w:t>t</w:t>
      </w:r>
      <w:r w:rsidR="001F46AC" w:rsidRPr="00DB61BB">
        <w:rPr>
          <w:rFonts w:ascii="Arial" w:hAnsi="Arial" w:cs="Arial"/>
          <w:sz w:val="18"/>
          <w:szCs w:val="18"/>
        </w:rPr>
        <w:t xml:space="preserve"> experiments on experimental animals, t</w:t>
      </w:r>
      <w:r w:rsidR="0026488A" w:rsidRPr="00DB61BB">
        <w:rPr>
          <w:rFonts w:ascii="Arial" w:hAnsi="Arial" w:cs="Arial"/>
          <w:sz w:val="18"/>
          <w:szCs w:val="18"/>
        </w:rPr>
        <w:t>aking</w:t>
      </w:r>
      <w:r w:rsidR="001F46AC" w:rsidRPr="00DB61BB">
        <w:rPr>
          <w:rFonts w:ascii="Arial" w:hAnsi="Arial" w:cs="Arial"/>
          <w:sz w:val="18"/>
          <w:szCs w:val="18"/>
        </w:rPr>
        <w:t xml:space="preserve"> care of experimental animals and kill</w:t>
      </w:r>
      <w:r w:rsidR="0026488A" w:rsidRPr="00DB61BB">
        <w:rPr>
          <w:rFonts w:ascii="Arial" w:hAnsi="Arial" w:cs="Arial"/>
          <w:sz w:val="18"/>
          <w:szCs w:val="18"/>
        </w:rPr>
        <w:t>ing</w:t>
      </w:r>
      <w:r w:rsidR="001F46AC" w:rsidRPr="00DB61BB">
        <w:rPr>
          <w:rFonts w:ascii="Arial" w:hAnsi="Arial" w:cs="Arial"/>
          <w:sz w:val="18"/>
          <w:szCs w:val="18"/>
        </w:rPr>
        <w:t xml:space="preserve"> experimental animals</w:t>
      </w:r>
      <w:r w:rsidRPr="00DB61BB">
        <w:rPr>
          <w:rFonts w:ascii="Arial" w:hAnsi="Arial" w:cs="Arial"/>
          <w:sz w:val="18"/>
          <w:szCs w:val="18"/>
        </w:rPr>
        <w:t>. T</w:t>
      </w:r>
      <w:r w:rsidR="001505C5" w:rsidRPr="00DB61BB">
        <w:rPr>
          <w:rFonts w:ascii="Arial" w:hAnsi="Arial" w:cs="Arial"/>
          <w:sz w:val="18"/>
          <w:szCs w:val="18"/>
        </w:rPr>
        <w:t xml:space="preserve">his certificate </w:t>
      </w:r>
      <w:r w:rsidR="0026488A" w:rsidRPr="00DB61BB">
        <w:rPr>
          <w:rFonts w:ascii="Arial" w:hAnsi="Arial" w:cs="Arial"/>
          <w:sz w:val="18"/>
          <w:szCs w:val="18"/>
        </w:rPr>
        <w:t>shall be</w:t>
      </w:r>
      <w:r w:rsidR="001505C5" w:rsidRPr="00DB61BB">
        <w:rPr>
          <w:rFonts w:ascii="Arial" w:hAnsi="Arial" w:cs="Arial"/>
          <w:sz w:val="18"/>
          <w:szCs w:val="18"/>
        </w:rPr>
        <w:t xml:space="preserve"> issued by the Ministry, namely for the period of </w:t>
      </w:r>
      <w:r w:rsidRPr="00DB61BB">
        <w:rPr>
          <w:rFonts w:ascii="Arial" w:hAnsi="Arial" w:cs="Arial"/>
          <w:sz w:val="18"/>
          <w:szCs w:val="18"/>
        </w:rPr>
        <w:t xml:space="preserve">7 </w:t>
      </w:r>
      <w:r w:rsidR="001505C5" w:rsidRPr="00DB61BB">
        <w:rPr>
          <w:rFonts w:ascii="Arial" w:hAnsi="Arial" w:cs="Arial"/>
          <w:sz w:val="18"/>
          <w:szCs w:val="18"/>
        </w:rPr>
        <w:t>years</w:t>
      </w:r>
      <w:r w:rsidRPr="00DB61BB">
        <w:rPr>
          <w:rFonts w:ascii="Arial" w:hAnsi="Arial" w:cs="Arial"/>
          <w:sz w:val="18"/>
          <w:szCs w:val="18"/>
        </w:rPr>
        <w:t xml:space="preserve">. </w:t>
      </w:r>
    </w:p>
    <w:p w14:paraId="42565578"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0519B816" w14:textId="18E9C65A" w:rsidR="00AB1E5B" w:rsidRPr="001F3F2D" w:rsidRDefault="00E3470A">
      <w:pPr>
        <w:widowControl w:val="0"/>
        <w:autoSpaceDE w:val="0"/>
        <w:autoSpaceDN w:val="0"/>
        <w:adjustRightInd w:val="0"/>
        <w:spacing w:after="0" w:line="240" w:lineRule="auto"/>
        <w:jc w:val="both"/>
        <w:rPr>
          <w:rFonts w:ascii="Arial" w:hAnsi="Arial" w:cs="Arial"/>
          <w:sz w:val="18"/>
          <w:szCs w:val="18"/>
          <w:u w:val="single"/>
        </w:rPr>
      </w:pPr>
      <w:r w:rsidRPr="001F3F2D">
        <w:rPr>
          <w:rFonts w:ascii="Arial" w:hAnsi="Arial" w:cs="Arial"/>
          <w:sz w:val="18"/>
          <w:szCs w:val="18"/>
        </w:rPr>
        <w:tab/>
      </w:r>
      <w:r w:rsidRPr="001F3F2D">
        <w:rPr>
          <w:rFonts w:ascii="Arial" w:hAnsi="Arial" w:cs="Arial"/>
          <w:sz w:val="18"/>
          <w:szCs w:val="18"/>
          <w:u w:val="single"/>
        </w:rPr>
        <w:t xml:space="preserve">(5) </w:t>
      </w:r>
      <w:r w:rsidR="001505C5" w:rsidRPr="001F3F2D">
        <w:rPr>
          <w:rFonts w:ascii="Arial" w:hAnsi="Arial" w:cs="Arial"/>
          <w:sz w:val="18"/>
          <w:szCs w:val="18"/>
          <w:u w:val="single"/>
        </w:rPr>
        <w:t>The breeder of experimental animals, supplier of experimental animals and user of experimental animals shall provide supervision over the staff carrying out functions referred to in paragraph</w:t>
      </w:r>
      <w:r w:rsidRPr="001F3F2D">
        <w:rPr>
          <w:rFonts w:ascii="Arial" w:hAnsi="Arial" w:cs="Arial"/>
          <w:sz w:val="18"/>
          <w:szCs w:val="18"/>
          <w:u w:val="single"/>
        </w:rPr>
        <w:t xml:space="preserve"> 2</w:t>
      </w:r>
      <w:r w:rsidR="001505C5" w:rsidRPr="001F3F2D">
        <w:rPr>
          <w:rFonts w:ascii="Arial" w:hAnsi="Arial" w:cs="Arial"/>
          <w:sz w:val="18"/>
          <w:szCs w:val="18"/>
          <w:u w:val="single"/>
        </w:rPr>
        <w:t>(</w:t>
      </w:r>
      <w:r w:rsidRPr="001F3F2D">
        <w:rPr>
          <w:rFonts w:ascii="Arial" w:hAnsi="Arial" w:cs="Arial"/>
          <w:sz w:val="18"/>
          <w:szCs w:val="18"/>
          <w:u w:val="single"/>
        </w:rPr>
        <w:t xml:space="preserve">b), </w:t>
      </w:r>
      <w:r w:rsidR="001505C5" w:rsidRPr="001F3F2D">
        <w:rPr>
          <w:rFonts w:ascii="Arial" w:hAnsi="Arial" w:cs="Arial"/>
          <w:sz w:val="18"/>
          <w:szCs w:val="18"/>
          <w:u w:val="single"/>
        </w:rPr>
        <w:t>(c</w:t>
      </w:r>
      <w:r w:rsidRPr="001F3F2D">
        <w:rPr>
          <w:rFonts w:ascii="Arial" w:hAnsi="Arial" w:cs="Arial"/>
          <w:sz w:val="18"/>
          <w:szCs w:val="18"/>
          <w:u w:val="single"/>
        </w:rPr>
        <w:t xml:space="preserve">) </w:t>
      </w:r>
      <w:r w:rsidR="001505C5" w:rsidRPr="001F3F2D">
        <w:rPr>
          <w:rFonts w:ascii="Arial" w:hAnsi="Arial" w:cs="Arial"/>
          <w:sz w:val="18"/>
          <w:szCs w:val="18"/>
          <w:u w:val="single"/>
        </w:rPr>
        <w:t>or</w:t>
      </w:r>
      <w:r w:rsidRPr="001F3F2D">
        <w:rPr>
          <w:rFonts w:ascii="Arial" w:hAnsi="Arial" w:cs="Arial"/>
          <w:sz w:val="18"/>
          <w:szCs w:val="18"/>
          <w:u w:val="single"/>
        </w:rPr>
        <w:t xml:space="preserve"> </w:t>
      </w:r>
      <w:r w:rsidR="001505C5" w:rsidRPr="001F3F2D">
        <w:rPr>
          <w:rFonts w:ascii="Arial" w:hAnsi="Arial" w:cs="Arial"/>
          <w:sz w:val="18"/>
          <w:szCs w:val="18"/>
          <w:u w:val="single"/>
        </w:rPr>
        <w:t>(d</w:t>
      </w:r>
      <w:r w:rsidRPr="001F3F2D">
        <w:rPr>
          <w:rFonts w:ascii="Arial" w:hAnsi="Arial" w:cs="Arial"/>
          <w:sz w:val="18"/>
          <w:szCs w:val="18"/>
          <w:u w:val="single"/>
        </w:rPr>
        <w:t xml:space="preserve">) </w:t>
      </w:r>
      <w:r w:rsidR="0026488A" w:rsidRPr="001F3F2D">
        <w:rPr>
          <w:rFonts w:ascii="Arial" w:hAnsi="Arial" w:cs="Arial"/>
          <w:sz w:val="18"/>
          <w:szCs w:val="18"/>
          <w:u w:val="single"/>
        </w:rPr>
        <w:t>during</w:t>
      </w:r>
      <w:r w:rsidR="001505C5" w:rsidRPr="001F3F2D">
        <w:rPr>
          <w:rFonts w:ascii="Arial" w:hAnsi="Arial" w:cs="Arial"/>
          <w:sz w:val="18"/>
          <w:szCs w:val="18"/>
          <w:u w:val="single"/>
        </w:rPr>
        <w:t xml:space="preserve"> the performance of their tasks until they have demonstrated the required qualification</w:t>
      </w:r>
      <w:r w:rsidRPr="001F3F2D">
        <w:rPr>
          <w:rFonts w:ascii="Arial" w:hAnsi="Arial" w:cs="Arial"/>
          <w:sz w:val="18"/>
          <w:szCs w:val="18"/>
          <w:u w:val="single"/>
        </w:rPr>
        <w:t xml:space="preserve">. </w:t>
      </w:r>
      <w:r w:rsidR="009D713E">
        <w:rPr>
          <w:rFonts w:ascii="Arial" w:hAnsi="Arial" w:cs="Arial"/>
          <w:sz w:val="18"/>
          <w:szCs w:val="18"/>
          <w:u w:val="single"/>
        </w:rPr>
        <w:t>The certificate of professional competence shall not be</w:t>
      </w:r>
      <w:r w:rsidR="001F0B51">
        <w:rPr>
          <w:rFonts w:ascii="Arial" w:hAnsi="Arial" w:cs="Arial"/>
          <w:sz w:val="18"/>
          <w:szCs w:val="18"/>
          <w:u w:val="single"/>
        </w:rPr>
        <w:t xml:space="preserve"> </w:t>
      </w:r>
      <w:r w:rsidR="009D713E">
        <w:rPr>
          <w:rFonts w:ascii="Arial" w:hAnsi="Arial" w:cs="Arial"/>
          <w:sz w:val="18"/>
          <w:szCs w:val="18"/>
          <w:u w:val="single"/>
        </w:rPr>
        <w:t>considered a proof of the required qualification</w:t>
      </w:r>
      <w:r w:rsidR="001F3F2D" w:rsidRPr="001F3F2D">
        <w:rPr>
          <w:rFonts w:ascii="Arial" w:hAnsi="Arial" w:cs="Arial"/>
          <w:sz w:val="18"/>
          <w:szCs w:val="18"/>
          <w:u w:val="single"/>
        </w:rPr>
        <w:t xml:space="preserve">. </w:t>
      </w:r>
      <w:r w:rsidR="009D713E">
        <w:rPr>
          <w:rFonts w:ascii="Arial" w:hAnsi="Arial" w:cs="Arial"/>
          <w:sz w:val="18"/>
          <w:szCs w:val="18"/>
          <w:u w:val="single"/>
        </w:rPr>
        <w:t>The required qualification can be obtained only after the passing of the professional competence examination and completion of the supervision period</w:t>
      </w:r>
      <w:r w:rsidR="001F3F2D" w:rsidRPr="001F3F2D">
        <w:rPr>
          <w:rFonts w:ascii="Arial" w:hAnsi="Arial" w:cs="Arial"/>
          <w:sz w:val="18"/>
          <w:szCs w:val="18"/>
          <w:u w:val="single"/>
        </w:rPr>
        <w:t xml:space="preserve">. </w:t>
      </w:r>
      <w:r w:rsidR="009D713E">
        <w:rPr>
          <w:rFonts w:ascii="Arial" w:hAnsi="Arial" w:cs="Arial"/>
          <w:sz w:val="18"/>
          <w:szCs w:val="18"/>
          <w:u w:val="single"/>
        </w:rPr>
        <w:t xml:space="preserve">Each breeder of experimental animals, supplier of experimental animals and user of experimental animals shall ensure </w:t>
      </w:r>
      <w:r w:rsidR="00D24B4F">
        <w:rPr>
          <w:rFonts w:ascii="Arial" w:hAnsi="Arial" w:cs="Arial"/>
          <w:sz w:val="18"/>
          <w:szCs w:val="18"/>
          <w:u w:val="single"/>
        </w:rPr>
        <w:t xml:space="preserve">the performance of </w:t>
      </w:r>
      <w:r w:rsidR="009D713E">
        <w:rPr>
          <w:rFonts w:ascii="Arial" w:hAnsi="Arial" w:cs="Arial"/>
          <w:sz w:val="18"/>
          <w:szCs w:val="18"/>
          <w:u w:val="single"/>
        </w:rPr>
        <w:t>supervision before obtaining the r</w:t>
      </w:r>
      <w:r w:rsidR="00D24B4F">
        <w:rPr>
          <w:rFonts w:ascii="Arial" w:hAnsi="Arial" w:cs="Arial"/>
          <w:sz w:val="18"/>
          <w:szCs w:val="18"/>
          <w:u w:val="single"/>
        </w:rPr>
        <w:t>e</w:t>
      </w:r>
      <w:r w:rsidR="009D713E">
        <w:rPr>
          <w:rFonts w:ascii="Arial" w:hAnsi="Arial" w:cs="Arial"/>
          <w:sz w:val="18"/>
          <w:szCs w:val="18"/>
          <w:u w:val="single"/>
        </w:rPr>
        <w:t>quired qualification and clear standards determining the qualification in terms of knowledge and practical skills</w:t>
      </w:r>
      <w:r w:rsidR="001F3F2D" w:rsidRPr="001F3F2D">
        <w:rPr>
          <w:rFonts w:ascii="Arial" w:hAnsi="Arial" w:cs="Arial"/>
          <w:sz w:val="18"/>
          <w:szCs w:val="18"/>
          <w:u w:val="single"/>
        </w:rPr>
        <w:t xml:space="preserve">. </w:t>
      </w:r>
      <w:r w:rsidR="009D713E">
        <w:rPr>
          <w:rFonts w:ascii="Arial" w:hAnsi="Arial" w:cs="Arial"/>
          <w:sz w:val="18"/>
          <w:szCs w:val="18"/>
          <w:u w:val="single"/>
        </w:rPr>
        <w:t>The breeder of experimental animals, the supplier of experimental animals and the user of experimental animals shall keep records of the performed supervision and its level</w:t>
      </w:r>
      <w:r w:rsidR="001F3F2D" w:rsidRPr="001F3F2D">
        <w:rPr>
          <w:rFonts w:ascii="Arial" w:hAnsi="Arial" w:cs="Arial"/>
          <w:sz w:val="18"/>
          <w:szCs w:val="18"/>
          <w:u w:val="single"/>
        </w:rPr>
        <w:t xml:space="preserve">. </w:t>
      </w:r>
      <w:r w:rsidR="009D713E">
        <w:rPr>
          <w:rFonts w:ascii="Arial" w:hAnsi="Arial" w:cs="Arial"/>
          <w:sz w:val="18"/>
          <w:szCs w:val="18"/>
          <w:u w:val="single"/>
        </w:rPr>
        <w:t xml:space="preserve">The qualification </w:t>
      </w:r>
      <w:r w:rsidR="006125D7">
        <w:rPr>
          <w:rFonts w:ascii="Arial" w:hAnsi="Arial" w:cs="Arial"/>
          <w:sz w:val="18"/>
          <w:szCs w:val="18"/>
          <w:u w:val="single"/>
        </w:rPr>
        <w:t xml:space="preserve">shall be </w:t>
      </w:r>
      <w:r w:rsidR="009D713E">
        <w:rPr>
          <w:rFonts w:ascii="Arial" w:hAnsi="Arial" w:cs="Arial"/>
          <w:sz w:val="18"/>
          <w:szCs w:val="18"/>
          <w:u w:val="single"/>
        </w:rPr>
        <w:t>evaluated by the breeder of experimental animals, supplier of experimental animals and user of experimental animals in standard working environment and</w:t>
      </w:r>
      <w:r w:rsidR="001F3F2D" w:rsidRPr="001F3F2D">
        <w:rPr>
          <w:rFonts w:ascii="Arial" w:hAnsi="Arial" w:cs="Arial"/>
          <w:sz w:val="18"/>
          <w:szCs w:val="18"/>
          <w:u w:val="single"/>
        </w:rPr>
        <w:t xml:space="preserve"> </w:t>
      </w:r>
      <w:r w:rsidR="00621C7E">
        <w:rPr>
          <w:rFonts w:ascii="Arial" w:hAnsi="Arial" w:cs="Arial"/>
          <w:sz w:val="18"/>
          <w:szCs w:val="18"/>
          <w:u w:val="single"/>
        </w:rPr>
        <w:t xml:space="preserve">the person </w:t>
      </w:r>
      <w:r w:rsidR="006125D7">
        <w:rPr>
          <w:rFonts w:ascii="Arial" w:hAnsi="Arial" w:cs="Arial"/>
          <w:sz w:val="18"/>
          <w:szCs w:val="18"/>
          <w:u w:val="single"/>
        </w:rPr>
        <w:t>shall be</w:t>
      </w:r>
      <w:r w:rsidR="00621C7E">
        <w:rPr>
          <w:rFonts w:ascii="Arial" w:hAnsi="Arial" w:cs="Arial"/>
          <w:sz w:val="18"/>
          <w:szCs w:val="18"/>
          <w:u w:val="single"/>
        </w:rPr>
        <w:t xml:space="preserve"> evaluated </w:t>
      </w:r>
      <w:r w:rsidR="006125D7">
        <w:rPr>
          <w:rFonts w:ascii="Arial" w:hAnsi="Arial" w:cs="Arial"/>
          <w:sz w:val="18"/>
          <w:szCs w:val="18"/>
          <w:u w:val="single"/>
        </w:rPr>
        <w:t>in terms of his/her</w:t>
      </w:r>
      <w:r w:rsidR="00621C7E">
        <w:rPr>
          <w:rFonts w:ascii="Arial" w:hAnsi="Arial" w:cs="Arial"/>
          <w:sz w:val="18"/>
          <w:szCs w:val="18"/>
          <w:u w:val="single"/>
        </w:rPr>
        <w:t xml:space="preserve"> practical qualification</w:t>
      </w:r>
      <w:r w:rsidR="001F3F2D" w:rsidRPr="001F3F2D">
        <w:rPr>
          <w:rFonts w:ascii="Arial" w:hAnsi="Arial" w:cs="Arial"/>
          <w:sz w:val="18"/>
          <w:szCs w:val="18"/>
          <w:u w:val="single"/>
        </w:rPr>
        <w:t xml:space="preserve">. </w:t>
      </w:r>
      <w:r w:rsidR="00621C7E">
        <w:rPr>
          <w:rFonts w:ascii="Arial" w:hAnsi="Arial" w:cs="Arial"/>
          <w:sz w:val="18"/>
          <w:szCs w:val="18"/>
          <w:u w:val="single"/>
        </w:rPr>
        <w:t>The supervisor shall avail of a certificate of professional competence to design experiments and experimental projects or a certificate of professional competence to carry out experiments on experimental animals</w:t>
      </w:r>
      <w:r w:rsidR="00621C7E" w:rsidRPr="00621C7E">
        <w:rPr>
          <w:rFonts w:ascii="Arial" w:hAnsi="Arial" w:cs="Arial"/>
          <w:sz w:val="18"/>
          <w:szCs w:val="18"/>
          <w:u w:val="single"/>
        </w:rPr>
        <w:t>,</w:t>
      </w:r>
      <w:r w:rsidR="001F3F2D" w:rsidRPr="00621C7E">
        <w:rPr>
          <w:rFonts w:ascii="Arial" w:hAnsi="Arial" w:cs="Arial"/>
          <w:sz w:val="18"/>
          <w:szCs w:val="18"/>
          <w:u w:val="single"/>
        </w:rPr>
        <w:t xml:space="preserve"> </w:t>
      </w:r>
      <w:r w:rsidR="00621C7E" w:rsidRPr="00621C7E">
        <w:rPr>
          <w:rFonts w:ascii="Arial" w:hAnsi="Arial" w:cs="Arial"/>
          <w:sz w:val="18"/>
          <w:szCs w:val="18"/>
          <w:u w:val="single"/>
        </w:rPr>
        <w:t>to take care of experimental animals and to kill experimental animals</w:t>
      </w:r>
      <w:r w:rsidR="001F3F2D" w:rsidRPr="00621C7E">
        <w:rPr>
          <w:rFonts w:ascii="Arial" w:hAnsi="Arial" w:cs="Arial"/>
          <w:sz w:val="18"/>
          <w:szCs w:val="18"/>
          <w:u w:val="single"/>
        </w:rPr>
        <w:t>.</w:t>
      </w:r>
      <w:r w:rsidR="00621C7E">
        <w:rPr>
          <w:rFonts w:ascii="Arial" w:hAnsi="Arial" w:cs="Arial"/>
          <w:sz w:val="18"/>
          <w:szCs w:val="18"/>
          <w:u w:val="single"/>
        </w:rPr>
        <w:t xml:space="preserve"> </w:t>
      </w:r>
      <w:r w:rsidR="001505C5" w:rsidRPr="00621C7E">
        <w:rPr>
          <w:rFonts w:ascii="Arial" w:hAnsi="Arial" w:cs="Arial"/>
          <w:sz w:val="18"/>
          <w:szCs w:val="18"/>
          <w:u w:val="single"/>
        </w:rPr>
        <w:t>The person, who at the date of commencement of his employment</w:t>
      </w:r>
      <w:r w:rsidR="001505C5" w:rsidRPr="001F3F2D">
        <w:rPr>
          <w:rFonts w:ascii="Arial" w:hAnsi="Arial" w:cs="Arial"/>
          <w:sz w:val="18"/>
          <w:szCs w:val="18"/>
          <w:u w:val="single"/>
        </w:rPr>
        <w:t xml:space="preserve"> or a similar relationship</w:t>
      </w:r>
      <w:r w:rsidR="0026488A" w:rsidRPr="001F3F2D">
        <w:rPr>
          <w:rFonts w:ascii="Arial" w:hAnsi="Arial" w:cs="Arial"/>
          <w:sz w:val="18"/>
          <w:szCs w:val="18"/>
          <w:u w:val="single"/>
        </w:rPr>
        <w:t xml:space="preserve"> </w:t>
      </w:r>
      <w:r w:rsidR="001505C5" w:rsidRPr="001F3F2D">
        <w:rPr>
          <w:rFonts w:ascii="Arial" w:hAnsi="Arial" w:cs="Arial"/>
          <w:sz w:val="18"/>
          <w:szCs w:val="18"/>
          <w:u w:val="single"/>
        </w:rPr>
        <w:t>do</w:t>
      </w:r>
      <w:r w:rsidR="0026488A" w:rsidRPr="001F3F2D">
        <w:rPr>
          <w:rFonts w:ascii="Arial" w:hAnsi="Arial" w:cs="Arial"/>
          <w:sz w:val="18"/>
          <w:szCs w:val="18"/>
          <w:u w:val="single"/>
        </w:rPr>
        <w:t>e</w:t>
      </w:r>
      <w:r w:rsidR="001505C5" w:rsidRPr="001F3F2D">
        <w:rPr>
          <w:rFonts w:ascii="Arial" w:hAnsi="Arial" w:cs="Arial"/>
          <w:sz w:val="18"/>
          <w:szCs w:val="18"/>
          <w:u w:val="single"/>
        </w:rPr>
        <w:t>s not hold the certificate of professional competence</w:t>
      </w:r>
      <w:r w:rsidRPr="001F3F2D">
        <w:rPr>
          <w:rFonts w:ascii="Arial" w:hAnsi="Arial" w:cs="Arial"/>
          <w:sz w:val="18"/>
          <w:szCs w:val="18"/>
          <w:u w:val="single"/>
        </w:rPr>
        <w:t xml:space="preserve">, </w:t>
      </w:r>
      <w:r w:rsidR="001505C5" w:rsidRPr="001F3F2D">
        <w:rPr>
          <w:rFonts w:ascii="Arial" w:hAnsi="Arial" w:cs="Arial"/>
          <w:sz w:val="18"/>
          <w:szCs w:val="18"/>
          <w:u w:val="single"/>
        </w:rPr>
        <w:t>or whose professional qualification has not been recognised pursuant to the Act on recognition of professional qualification</w:t>
      </w:r>
      <w:r w:rsidRPr="001F3F2D">
        <w:rPr>
          <w:rFonts w:ascii="Arial" w:hAnsi="Arial" w:cs="Arial"/>
          <w:sz w:val="18"/>
          <w:szCs w:val="18"/>
          <w:u w:val="single"/>
          <w:vertAlign w:val="superscript"/>
        </w:rPr>
        <w:t>4d)</w:t>
      </w:r>
      <w:r w:rsidRPr="001F3F2D">
        <w:rPr>
          <w:rFonts w:ascii="Arial" w:hAnsi="Arial" w:cs="Arial"/>
          <w:sz w:val="18"/>
          <w:szCs w:val="18"/>
          <w:u w:val="single"/>
        </w:rPr>
        <w:t xml:space="preserve">, </w:t>
      </w:r>
      <w:r w:rsidR="001505C5" w:rsidRPr="001F3F2D">
        <w:rPr>
          <w:rFonts w:ascii="Arial" w:hAnsi="Arial" w:cs="Arial"/>
          <w:sz w:val="18"/>
          <w:szCs w:val="18"/>
          <w:u w:val="single"/>
        </w:rPr>
        <w:t>shall pas</w:t>
      </w:r>
      <w:r w:rsidR="0026488A" w:rsidRPr="001F3F2D">
        <w:rPr>
          <w:rFonts w:ascii="Arial" w:hAnsi="Arial" w:cs="Arial"/>
          <w:sz w:val="18"/>
          <w:szCs w:val="18"/>
          <w:u w:val="single"/>
        </w:rPr>
        <w:t>s</w:t>
      </w:r>
      <w:r w:rsidR="001505C5" w:rsidRPr="001F3F2D">
        <w:rPr>
          <w:rFonts w:ascii="Arial" w:hAnsi="Arial" w:cs="Arial"/>
          <w:sz w:val="18"/>
          <w:szCs w:val="18"/>
          <w:u w:val="single"/>
        </w:rPr>
        <w:t xml:space="preserve"> the professional competence examination no later than </w:t>
      </w:r>
      <w:r w:rsidRPr="001F3F2D">
        <w:rPr>
          <w:rFonts w:ascii="Arial" w:hAnsi="Arial" w:cs="Arial"/>
          <w:sz w:val="18"/>
          <w:szCs w:val="18"/>
          <w:u w:val="single"/>
        </w:rPr>
        <w:t>6 m</w:t>
      </w:r>
      <w:r w:rsidR="001505C5" w:rsidRPr="001F3F2D">
        <w:rPr>
          <w:rFonts w:ascii="Arial" w:hAnsi="Arial" w:cs="Arial"/>
          <w:sz w:val="18"/>
          <w:szCs w:val="18"/>
          <w:u w:val="single"/>
        </w:rPr>
        <w:t xml:space="preserve">onths after the commencement of employment or </w:t>
      </w:r>
      <w:r w:rsidR="0026488A" w:rsidRPr="001F3F2D">
        <w:rPr>
          <w:rFonts w:ascii="Arial" w:hAnsi="Arial" w:cs="Arial"/>
          <w:sz w:val="18"/>
          <w:szCs w:val="18"/>
          <w:u w:val="single"/>
        </w:rPr>
        <w:t>similar</w:t>
      </w:r>
      <w:r w:rsidR="001505C5" w:rsidRPr="001F3F2D">
        <w:rPr>
          <w:rFonts w:ascii="Arial" w:hAnsi="Arial" w:cs="Arial"/>
          <w:sz w:val="18"/>
          <w:szCs w:val="18"/>
          <w:u w:val="single"/>
        </w:rPr>
        <w:t xml:space="preserve"> relationship</w:t>
      </w:r>
      <w:r w:rsidRPr="001F3F2D">
        <w:rPr>
          <w:rFonts w:ascii="Arial" w:hAnsi="Arial" w:cs="Arial"/>
          <w:sz w:val="18"/>
          <w:szCs w:val="18"/>
          <w:u w:val="single"/>
        </w:rPr>
        <w:t xml:space="preserve">. </w:t>
      </w:r>
    </w:p>
    <w:p w14:paraId="46B7CF27" w14:textId="77777777" w:rsidR="001505C5" w:rsidRPr="001F3F2D" w:rsidRDefault="001505C5">
      <w:pPr>
        <w:widowControl w:val="0"/>
        <w:autoSpaceDE w:val="0"/>
        <w:autoSpaceDN w:val="0"/>
        <w:adjustRightInd w:val="0"/>
        <w:spacing w:after="0" w:line="240" w:lineRule="auto"/>
        <w:jc w:val="both"/>
        <w:rPr>
          <w:rFonts w:ascii="Arial" w:hAnsi="Arial" w:cs="Arial"/>
          <w:sz w:val="18"/>
          <w:szCs w:val="18"/>
          <w:u w:val="single"/>
        </w:rPr>
      </w:pPr>
    </w:p>
    <w:p w14:paraId="5A097AE3" w14:textId="6E98D447" w:rsidR="001F3F2D" w:rsidRPr="001F3F2D" w:rsidRDefault="001F3F2D" w:rsidP="001F3F2D">
      <w:pPr>
        <w:widowControl w:val="0"/>
        <w:autoSpaceDE w:val="0"/>
        <w:autoSpaceDN w:val="0"/>
        <w:adjustRightInd w:val="0"/>
        <w:spacing w:after="0" w:line="240" w:lineRule="auto"/>
        <w:ind w:firstLine="600"/>
        <w:rPr>
          <w:rFonts w:ascii="Arial" w:hAnsi="Arial" w:cs="Arial"/>
          <w:sz w:val="18"/>
          <w:szCs w:val="18"/>
          <w:u w:val="single"/>
        </w:rPr>
      </w:pPr>
      <w:r w:rsidRPr="001F3F2D">
        <w:rPr>
          <w:rFonts w:ascii="Arial" w:hAnsi="Arial" w:cs="Arial"/>
          <w:sz w:val="18"/>
          <w:szCs w:val="18"/>
          <w:u w:val="single"/>
        </w:rPr>
        <w:t xml:space="preserve">(6) </w:t>
      </w:r>
      <w:r w:rsidR="00621C7E">
        <w:rPr>
          <w:rFonts w:ascii="Arial" w:hAnsi="Arial" w:cs="Arial"/>
          <w:sz w:val="18"/>
          <w:szCs w:val="18"/>
          <w:u w:val="single"/>
        </w:rPr>
        <w:t xml:space="preserve">The persons carrying out any of the operations referred to in paragraph </w:t>
      </w:r>
      <w:r w:rsidRPr="001F3F2D">
        <w:rPr>
          <w:rFonts w:ascii="Arial" w:hAnsi="Arial" w:cs="Arial"/>
          <w:sz w:val="18"/>
          <w:szCs w:val="18"/>
          <w:u w:val="single"/>
        </w:rPr>
        <w:t>2</w:t>
      </w:r>
      <w:r w:rsidR="00621C7E">
        <w:rPr>
          <w:rFonts w:ascii="Arial" w:hAnsi="Arial" w:cs="Arial"/>
          <w:sz w:val="18"/>
          <w:szCs w:val="18"/>
          <w:u w:val="single"/>
        </w:rPr>
        <w:t xml:space="preserve"> shall maintain their qualification through the process of continuing education</w:t>
      </w:r>
      <w:r w:rsidRPr="001F3F2D">
        <w:rPr>
          <w:rFonts w:ascii="Arial" w:hAnsi="Arial" w:cs="Arial"/>
          <w:sz w:val="18"/>
          <w:szCs w:val="18"/>
          <w:u w:val="single"/>
        </w:rPr>
        <w:t xml:space="preserve">, </w:t>
      </w:r>
      <w:r w:rsidR="00621C7E">
        <w:rPr>
          <w:rFonts w:ascii="Arial" w:hAnsi="Arial" w:cs="Arial"/>
          <w:sz w:val="18"/>
          <w:szCs w:val="18"/>
          <w:u w:val="single"/>
        </w:rPr>
        <w:t>further professional development in particular</w:t>
      </w:r>
      <w:r w:rsidRPr="001F3F2D">
        <w:rPr>
          <w:rFonts w:ascii="Arial" w:hAnsi="Arial" w:cs="Arial"/>
          <w:sz w:val="18"/>
          <w:szCs w:val="18"/>
          <w:u w:val="single"/>
        </w:rPr>
        <w:t xml:space="preserve">. </w:t>
      </w:r>
      <w:r w:rsidR="00621C7E">
        <w:rPr>
          <w:rFonts w:ascii="Arial" w:hAnsi="Arial" w:cs="Arial"/>
          <w:sz w:val="18"/>
          <w:szCs w:val="18"/>
          <w:u w:val="single"/>
        </w:rPr>
        <w:t xml:space="preserve">The breeder of experimental animals, supplier of experimental animals or user of experimental animals shall ensure in persons carrying out any of the operations referred to in paragraph </w:t>
      </w:r>
      <w:r w:rsidRPr="001F3F2D">
        <w:rPr>
          <w:rFonts w:ascii="Arial" w:hAnsi="Arial" w:cs="Arial"/>
          <w:sz w:val="18"/>
          <w:szCs w:val="18"/>
          <w:u w:val="single"/>
        </w:rPr>
        <w:t>2,</w:t>
      </w:r>
    </w:p>
    <w:p w14:paraId="38BC4D3A" w14:textId="61B4EF62" w:rsidR="001F3F2D" w:rsidRPr="001F3F2D" w:rsidRDefault="001F3F2D" w:rsidP="001F3F2D">
      <w:pPr>
        <w:widowControl w:val="0"/>
        <w:autoSpaceDE w:val="0"/>
        <w:autoSpaceDN w:val="0"/>
        <w:adjustRightInd w:val="0"/>
        <w:spacing w:after="0" w:line="240" w:lineRule="auto"/>
        <w:ind w:left="400" w:hanging="400"/>
        <w:rPr>
          <w:rFonts w:ascii="Arial" w:hAnsi="Arial" w:cs="Arial"/>
          <w:sz w:val="18"/>
          <w:szCs w:val="18"/>
          <w:u w:val="single"/>
        </w:rPr>
      </w:pPr>
      <w:r w:rsidRPr="001F3F2D">
        <w:rPr>
          <w:rFonts w:ascii="Arial" w:hAnsi="Arial" w:cs="Arial"/>
          <w:sz w:val="18"/>
          <w:szCs w:val="18"/>
          <w:u w:val="single"/>
        </w:rPr>
        <w:t xml:space="preserve">a) </w:t>
      </w:r>
      <w:r w:rsidR="00621C7E">
        <w:rPr>
          <w:rFonts w:ascii="Arial" w:hAnsi="Arial" w:cs="Arial"/>
          <w:sz w:val="18"/>
          <w:szCs w:val="18"/>
          <w:u w:val="single"/>
        </w:rPr>
        <w:t xml:space="preserve">a continuous process of </w:t>
      </w:r>
      <w:r w:rsidR="006125D7">
        <w:rPr>
          <w:rFonts w:ascii="Arial" w:hAnsi="Arial" w:cs="Arial"/>
          <w:sz w:val="18"/>
          <w:szCs w:val="18"/>
          <w:u w:val="single"/>
        </w:rPr>
        <w:t xml:space="preserve">reviewing and maintaining the </w:t>
      </w:r>
      <w:r w:rsidR="00877DA9">
        <w:rPr>
          <w:rFonts w:ascii="Arial" w:hAnsi="Arial" w:cs="Arial"/>
          <w:sz w:val="18"/>
          <w:szCs w:val="18"/>
          <w:u w:val="single"/>
        </w:rPr>
        <w:t>qualification, namely especially by supervising them with a view to ensure the compliance with the acceptable standards</w:t>
      </w:r>
      <w:r w:rsidRPr="001F3F2D">
        <w:rPr>
          <w:rFonts w:ascii="Arial" w:hAnsi="Arial" w:cs="Arial"/>
          <w:sz w:val="18"/>
          <w:szCs w:val="18"/>
          <w:u w:val="single"/>
        </w:rPr>
        <w:t>,</w:t>
      </w:r>
    </w:p>
    <w:p w14:paraId="2AEB8017" w14:textId="41666B67" w:rsidR="001F3F2D" w:rsidRPr="001F3F2D" w:rsidRDefault="001F3F2D" w:rsidP="001F3F2D">
      <w:pPr>
        <w:widowControl w:val="0"/>
        <w:autoSpaceDE w:val="0"/>
        <w:autoSpaceDN w:val="0"/>
        <w:adjustRightInd w:val="0"/>
        <w:spacing w:after="0" w:line="240" w:lineRule="auto"/>
        <w:ind w:left="400" w:hanging="400"/>
        <w:rPr>
          <w:rFonts w:ascii="Arial" w:hAnsi="Arial" w:cs="Arial"/>
          <w:sz w:val="18"/>
          <w:szCs w:val="18"/>
          <w:u w:val="single"/>
        </w:rPr>
      </w:pPr>
      <w:r w:rsidRPr="001F3F2D">
        <w:rPr>
          <w:rFonts w:ascii="Arial" w:hAnsi="Arial" w:cs="Arial"/>
          <w:sz w:val="18"/>
          <w:szCs w:val="18"/>
          <w:u w:val="single"/>
        </w:rPr>
        <w:t xml:space="preserve">b) </w:t>
      </w:r>
      <w:r w:rsidR="00877DA9">
        <w:rPr>
          <w:rFonts w:ascii="Arial" w:hAnsi="Arial" w:cs="Arial"/>
          <w:sz w:val="18"/>
          <w:szCs w:val="18"/>
          <w:u w:val="single"/>
        </w:rPr>
        <w:t>further supervision in cases when experiments are carried out irregularly or rarely</w:t>
      </w:r>
      <w:r w:rsidRPr="001F3F2D">
        <w:rPr>
          <w:rFonts w:ascii="Arial" w:hAnsi="Arial" w:cs="Arial"/>
          <w:sz w:val="18"/>
          <w:szCs w:val="18"/>
          <w:u w:val="single"/>
        </w:rPr>
        <w:t xml:space="preserve">, </w:t>
      </w:r>
      <w:r w:rsidR="00877DA9">
        <w:rPr>
          <w:rFonts w:ascii="Arial" w:hAnsi="Arial" w:cs="Arial"/>
          <w:sz w:val="18"/>
          <w:szCs w:val="18"/>
          <w:u w:val="single"/>
        </w:rPr>
        <w:t>or</w:t>
      </w:r>
      <w:r w:rsidR="006125D7">
        <w:rPr>
          <w:rFonts w:ascii="Arial" w:hAnsi="Arial" w:cs="Arial"/>
          <w:sz w:val="18"/>
          <w:szCs w:val="18"/>
          <w:u w:val="single"/>
        </w:rPr>
        <w:t xml:space="preserve"> when </w:t>
      </w:r>
      <w:r w:rsidR="00877DA9">
        <w:rPr>
          <w:rFonts w:ascii="Arial" w:hAnsi="Arial" w:cs="Arial"/>
          <w:sz w:val="18"/>
          <w:szCs w:val="18"/>
          <w:u w:val="single"/>
        </w:rPr>
        <w:t xml:space="preserve">the respective persons </w:t>
      </w:r>
      <w:r w:rsidR="006125D7">
        <w:rPr>
          <w:rFonts w:ascii="Arial" w:hAnsi="Arial" w:cs="Arial"/>
          <w:sz w:val="18"/>
          <w:szCs w:val="18"/>
          <w:u w:val="single"/>
        </w:rPr>
        <w:t xml:space="preserve">have not </w:t>
      </w:r>
      <w:r w:rsidR="00877DA9">
        <w:rPr>
          <w:rFonts w:ascii="Arial" w:hAnsi="Arial" w:cs="Arial"/>
          <w:sz w:val="18"/>
          <w:szCs w:val="18"/>
          <w:u w:val="single"/>
        </w:rPr>
        <w:t xml:space="preserve"> carr</w:t>
      </w:r>
      <w:r w:rsidR="006125D7">
        <w:rPr>
          <w:rFonts w:ascii="Arial" w:hAnsi="Arial" w:cs="Arial"/>
          <w:sz w:val="18"/>
          <w:szCs w:val="18"/>
          <w:u w:val="single"/>
        </w:rPr>
        <w:t>ied</w:t>
      </w:r>
      <w:r w:rsidR="00877DA9">
        <w:rPr>
          <w:rFonts w:ascii="Arial" w:hAnsi="Arial" w:cs="Arial"/>
          <w:sz w:val="18"/>
          <w:szCs w:val="18"/>
          <w:u w:val="single"/>
        </w:rPr>
        <w:t xml:space="preserve"> out experiments for some time, and</w:t>
      </w:r>
    </w:p>
    <w:p w14:paraId="279DB9EA" w14:textId="31B21657" w:rsidR="001F3F2D" w:rsidRPr="001F3F2D" w:rsidRDefault="001F3F2D" w:rsidP="001F3F2D">
      <w:pPr>
        <w:widowControl w:val="0"/>
        <w:autoSpaceDE w:val="0"/>
        <w:autoSpaceDN w:val="0"/>
        <w:adjustRightInd w:val="0"/>
        <w:spacing w:after="0" w:line="240" w:lineRule="auto"/>
        <w:ind w:left="400" w:hanging="400"/>
        <w:rPr>
          <w:rFonts w:ascii="Arial" w:hAnsi="Arial" w:cs="Arial"/>
          <w:sz w:val="18"/>
          <w:szCs w:val="18"/>
          <w:u w:val="single"/>
        </w:rPr>
      </w:pPr>
      <w:r w:rsidRPr="001F3F2D">
        <w:rPr>
          <w:rFonts w:ascii="Arial" w:hAnsi="Arial" w:cs="Arial"/>
          <w:sz w:val="18"/>
          <w:szCs w:val="18"/>
          <w:u w:val="single"/>
        </w:rPr>
        <w:t xml:space="preserve">c) </w:t>
      </w:r>
      <w:r w:rsidR="00877DA9">
        <w:rPr>
          <w:rFonts w:ascii="Arial" w:hAnsi="Arial" w:cs="Arial"/>
          <w:sz w:val="18"/>
          <w:szCs w:val="18"/>
          <w:u w:val="single"/>
        </w:rPr>
        <w:t>a review of qualification in case of any problems or introduction of a new or changed procedure</w:t>
      </w:r>
      <w:r w:rsidRPr="001F3F2D">
        <w:rPr>
          <w:rFonts w:ascii="Arial" w:hAnsi="Arial" w:cs="Arial"/>
          <w:sz w:val="18"/>
          <w:szCs w:val="18"/>
          <w:u w:val="single"/>
        </w:rPr>
        <w:t>.</w:t>
      </w:r>
    </w:p>
    <w:p w14:paraId="68F20B64" w14:textId="77777777" w:rsidR="001F3F2D" w:rsidRPr="001F3F2D" w:rsidRDefault="001F3F2D" w:rsidP="001F3F2D">
      <w:pPr>
        <w:widowControl w:val="0"/>
        <w:autoSpaceDE w:val="0"/>
        <w:autoSpaceDN w:val="0"/>
        <w:adjustRightInd w:val="0"/>
        <w:spacing w:after="0" w:line="240" w:lineRule="auto"/>
        <w:ind w:left="400" w:hanging="400"/>
        <w:rPr>
          <w:rFonts w:ascii="Arial" w:hAnsi="Arial" w:cs="Arial"/>
          <w:sz w:val="18"/>
          <w:szCs w:val="18"/>
          <w:u w:val="single"/>
        </w:rPr>
      </w:pPr>
    </w:p>
    <w:p w14:paraId="28ABDCD0" w14:textId="4C45034A" w:rsidR="001F3F2D" w:rsidRDefault="001F3F2D" w:rsidP="001F3F2D">
      <w:pPr>
        <w:widowControl w:val="0"/>
        <w:autoSpaceDE w:val="0"/>
        <w:autoSpaceDN w:val="0"/>
        <w:adjustRightInd w:val="0"/>
        <w:spacing w:after="0" w:line="240" w:lineRule="auto"/>
        <w:ind w:firstLine="600"/>
        <w:rPr>
          <w:rFonts w:ascii="Arial" w:hAnsi="Arial" w:cs="Arial"/>
          <w:sz w:val="18"/>
          <w:szCs w:val="18"/>
          <w:u w:val="single"/>
        </w:rPr>
      </w:pPr>
      <w:r w:rsidRPr="001F3F2D">
        <w:rPr>
          <w:rFonts w:ascii="Arial" w:hAnsi="Arial" w:cs="Arial"/>
          <w:sz w:val="18"/>
          <w:szCs w:val="18"/>
          <w:u w:val="single"/>
        </w:rPr>
        <w:t xml:space="preserve">(7) </w:t>
      </w:r>
      <w:r w:rsidR="00A15159">
        <w:rPr>
          <w:rFonts w:ascii="Arial" w:hAnsi="Arial" w:cs="Arial"/>
          <w:sz w:val="18"/>
          <w:szCs w:val="18"/>
          <w:u w:val="single"/>
        </w:rPr>
        <w:t xml:space="preserve">Students of secondary schools and higher-education institutions performing operations referred to in paragraph </w:t>
      </w:r>
      <w:r w:rsidRPr="001F3F2D">
        <w:rPr>
          <w:rFonts w:ascii="Arial" w:hAnsi="Arial" w:cs="Arial"/>
          <w:sz w:val="18"/>
          <w:szCs w:val="18"/>
          <w:u w:val="single"/>
        </w:rPr>
        <w:t xml:space="preserve">2 </w:t>
      </w:r>
      <w:r w:rsidR="00A15159">
        <w:rPr>
          <w:rFonts w:ascii="Arial" w:hAnsi="Arial" w:cs="Arial"/>
          <w:sz w:val="18"/>
          <w:szCs w:val="18"/>
          <w:u w:val="single"/>
        </w:rPr>
        <w:t>point (</w:t>
      </w:r>
      <w:r w:rsidRPr="001F3F2D">
        <w:rPr>
          <w:rFonts w:ascii="Arial" w:hAnsi="Arial" w:cs="Arial"/>
          <w:sz w:val="18"/>
          <w:szCs w:val="18"/>
          <w:u w:val="single"/>
        </w:rPr>
        <w:t xml:space="preserve">b), </w:t>
      </w:r>
      <w:r w:rsidR="00A15159">
        <w:rPr>
          <w:rFonts w:ascii="Arial" w:hAnsi="Arial" w:cs="Arial"/>
          <w:sz w:val="18"/>
          <w:szCs w:val="18"/>
          <w:u w:val="single"/>
        </w:rPr>
        <w:t>(</w:t>
      </w:r>
      <w:r w:rsidRPr="001F3F2D">
        <w:rPr>
          <w:rFonts w:ascii="Arial" w:hAnsi="Arial" w:cs="Arial"/>
          <w:sz w:val="18"/>
          <w:szCs w:val="18"/>
          <w:u w:val="single"/>
        </w:rPr>
        <w:t xml:space="preserve">c) </w:t>
      </w:r>
      <w:r w:rsidR="00A15159">
        <w:rPr>
          <w:rFonts w:ascii="Arial" w:hAnsi="Arial" w:cs="Arial"/>
          <w:sz w:val="18"/>
          <w:szCs w:val="18"/>
          <w:u w:val="single"/>
        </w:rPr>
        <w:t>or (</w:t>
      </w:r>
      <w:r w:rsidRPr="001F3F2D">
        <w:rPr>
          <w:rFonts w:ascii="Arial" w:hAnsi="Arial" w:cs="Arial"/>
          <w:sz w:val="18"/>
          <w:szCs w:val="18"/>
          <w:u w:val="single"/>
        </w:rPr>
        <w:t xml:space="preserve">d) </w:t>
      </w:r>
      <w:r w:rsidR="00A15159">
        <w:rPr>
          <w:rFonts w:ascii="Arial" w:hAnsi="Arial" w:cs="Arial"/>
          <w:sz w:val="18"/>
          <w:szCs w:val="18"/>
          <w:u w:val="single"/>
        </w:rPr>
        <w:t xml:space="preserve">in the framework of tertiary </w:t>
      </w:r>
      <w:r w:rsidR="006125D7">
        <w:rPr>
          <w:rFonts w:ascii="Arial" w:hAnsi="Arial" w:cs="Arial"/>
          <w:sz w:val="18"/>
          <w:szCs w:val="18"/>
          <w:u w:val="single"/>
        </w:rPr>
        <w:t>e</w:t>
      </w:r>
      <w:r w:rsidR="00A15159">
        <w:rPr>
          <w:rFonts w:ascii="Arial" w:hAnsi="Arial" w:cs="Arial"/>
          <w:sz w:val="18"/>
          <w:szCs w:val="18"/>
          <w:u w:val="single"/>
        </w:rPr>
        <w:t>ducation or vocational training in order to obtain</w:t>
      </w:r>
      <w:r w:rsidRPr="001F3F2D">
        <w:rPr>
          <w:rFonts w:ascii="Arial" w:hAnsi="Arial" w:cs="Arial"/>
          <w:sz w:val="18"/>
          <w:szCs w:val="18"/>
          <w:u w:val="single"/>
        </w:rPr>
        <w:t xml:space="preserve">, </w:t>
      </w:r>
      <w:r w:rsidR="00A15159">
        <w:rPr>
          <w:rFonts w:ascii="Arial" w:hAnsi="Arial" w:cs="Arial"/>
          <w:sz w:val="18"/>
          <w:szCs w:val="18"/>
          <w:u w:val="single"/>
        </w:rPr>
        <w:t>maintain or improve their expertise</w:t>
      </w:r>
      <w:r w:rsidRPr="001F3F2D">
        <w:rPr>
          <w:rFonts w:ascii="Arial" w:hAnsi="Arial" w:cs="Arial"/>
          <w:sz w:val="18"/>
          <w:szCs w:val="18"/>
          <w:u w:val="single"/>
        </w:rPr>
        <w:t xml:space="preserve">, </w:t>
      </w:r>
      <w:r w:rsidR="008D0E08">
        <w:rPr>
          <w:rFonts w:ascii="Arial" w:hAnsi="Arial" w:cs="Arial"/>
          <w:sz w:val="18"/>
          <w:szCs w:val="18"/>
          <w:u w:val="single"/>
        </w:rPr>
        <w:t>do</w:t>
      </w:r>
      <w:r w:rsidR="006125D7">
        <w:rPr>
          <w:rFonts w:ascii="Arial" w:hAnsi="Arial" w:cs="Arial"/>
          <w:sz w:val="18"/>
          <w:szCs w:val="18"/>
          <w:u w:val="single"/>
        </w:rPr>
        <w:t xml:space="preserve"> </w:t>
      </w:r>
      <w:r w:rsidR="008D0E08">
        <w:rPr>
          <w:rFonts w:ascii="Arial" w:hAnsi="Arial" w:cs="Arial"/>
          <w:sz w:val="18"/>
          <w:szCs w:val="18"/>
          <w:u w:val="single"/>
        </w:rPr>
        <w:t>not have to complete a vocational training course to obtain a certificate of professional competence to carry out experiments on experimental animals, to take care of experimental animals and to kill experimental animals</w:t>
      </w:r>
      <w:r w:rsidRPr="001F3F2D">
        <w:rPr>
          <w:rFonts w:ascii="Arial" w:hAnsi="Arial" w:cs="Arial"/>
          <w:sz w:val="18"/>
          <w:szCs w:val="18"/>
          <w:u w:val="single"/>
        </w:rPr>
        <w:t xml:space="preserve">, </w:t>
      </w:r>
      <w:r w:rsidR="00DB4072">
        <w:rPr>
          <w:rFonts w:ascii="Arial" w:hAnsi="Arial" w:cs="Arial"/>
          <w:sz w:val="18"/>
          <w:szCs w:val="18"/>
          <w:u w:val="single"/>
        </w:rPr>
        <w:t>if permanent supervision is ensured by the breeder of experimental animals, supplier of experimental animals and user of experimental animals during the performance of their tasks</w:t>
      </w:r>
      <w:r w:rsidRPr="001F3F2D">
        <w:rPr>
          <w:rFonts w:ascii="Arial" w:hAnsi="Arial" w:cs="Arial"/>
          <w:sz w:val="18"/>
          <w:szCs w:val="18"/>
          <w:u w:val="single"/>
        </w:rPr>
        <w:t xml:space="preserve">. </w:t>
      </w:r>
      <w:r w:rsidR="00DB4072">
        <w:rPr>
          <w:rFonts w:ascii="Arial" w:hAnsi="Arial" w:cs="Arial"/>
          <w:sz w:val="18"/>
          <w:szCs w:val="18"/>
          <w:u w:val="single"/>
        </w:rPr>
        <w:t>The supervis</w:t>
      </w:r>
      <w:r w:rsidR="006F3B81">
        <w:rPr>
          <w:rFonts w:ascii="Arial" w:hAnsi="Arial" w:cs="Arial"/>
          <w:sz w:val="18"/>
          <w:szCs w:val="18"/>
          <w:u w:val="single"/>
        </w:rPr>
        <w:t>o</w:t>
      </w:r>
      <w:r w:rsidR="00DB4072">
        <w:rPr>
          <w:rFonts w:ascii="Arial" w:hAnsi="Arial" w:cs="Arial"/>
          <w:sz w:val="18"/>
          <w:szCs w:val="18"/>
          <w:u w:val="single"/>
        </w:rPr>
        <w:t>r shall avail of a certificate of professional competence to design experiments and experimental project</w:t>
      </w:r>
      <w:r w:rsidR="00041447">
        <w:rPr>
          <w:rFonts w:ascii="Arial" w:hAnsi="Arial" w:cs="Arial"/>
          <w:sz w:val="18"/>
          <w:szCs w:val="18"/>
          <w:u w:val="single"/>
        </w:rPr>
        <w:t>s</w:t>
      </w:r>
      <w:r w:rsidR="00DB4072">
        <w:rPr>
          <w:rFonts w:ascii="Arial" w:hAnsi="Arial" w:cs="Arial"/>
          <w:sz w:val="18"/>
          <w:szCs w:val="18"/>
          <w:u w:val="single"/>
        </w:rPr>
        <w:t>,</w:t>
      </w:r>
      <w:r w:rsidRPr="001F3F2D">
        <w:rPr>
          <w:rFonts w:ascii="Arial" w:hAnsi="Arial" w:cs="Arial"/>
          <w:sz w:val="18"/>
          <w:szCs w:val="18"/>
          <w:u w:val="single"/>
        </w:rPr>
        <w:t xml:space="preserve"> </w:t>
      </w:r>
      <w:r w:rsidR="00041447">
        <w:rPr>
          <w:rFonts w:ascii="Arial" w:hAnsi="Arial" w:cs="Arial"/>
          <w:sz w:val="18"/>
          <w:szCs w:val="18"/>
          <w:u w:val="single"/>
        </w:rPr>
        <w:t xml:space="preserve">shall always be present when the experiments are carried out and </w:t>
      </w:r>
      <w:r w:rsidR="006125D7">
        <w:rPr>
          <w:rFonts w:ascii="Arial" w:hAnsi="Arial" w:cs="Arial"/>
          <w:sz w:val="18"/>
          <w:szCs w:val="18"/>
          <w:u w:val="single"/>
        </w:rPr>
        <w:t xml:space="preserve">the </w:t>
      </w:r>
      <w:r w:rsidR="00041447">
        <w:rPr>
          <w:rFonts w:ascii="Arial" w:hAnsi="Arial" w:cs="Arial"/>
          <w:sz w:val="18"/>
          <w:szCs w:val="18"/>
          <w:u w:val="single"/>
        </w:rPr>
        <w:t>animals are handled and shall provide direct supervision and consultancy</w:t>
      </w:r>
      <w:r w:rsidRPr="001F3F2D">
        <w:rPr>
          <w:rFonts w:ascii="Arial" w:hAnsi="Arial" w:cs="Arial"/>
          <w:sz w:val="18"/>
          <w:szCs w:val="18"/>
          <w:u w:val="single"/>
        </w:rPr>
        <w:t xml:space="preserve">. </w:t>
      </w:r>
      <w:r w:rsidR="00527824">
        <w:rPr>
          <w:rFonts w:ascii="Arial" w:hAnsi="Arial" w:cs="Arial"/>
          <w:sz w:val="18"/>
          <w:szCs w:val="18"/>
          <w:u w:val="single"/>
        </w:rPr>
        <w:t>An exemption from the obligation to complete a vocational training course in line with the first sentence shall ap</w:t>
      </w:r>
      <w:r w:rsidR="006F3B81">
        <w:rPr>
          <w:rFonts w:ascii="Arial" w:hAnsi="Arial" w:cs="Arial"/>
          <w:sz w:val="18"/>
          <w:szCs w:val="18"/>
          <w:u w:val="single"/>
        </w:rPr>
        <w:t>p</w:t>
      </w:r>
      <w:r w:rsidR="00527824">
        <w:rPr>
          <w:rFonts w:ascii="Arial" w:hAnsi="Arial" w:cs="Arial"/>
          <w:sz w:val="18"/>
          <w:szCs w:val="18"/>
          <w:u w:val="single"/>
        </w:rPr>
        <w:t xml:space="preserve">ly to postgraduate students </w:t>
      </w:r>
      <w:r w:rsidR="00D50007">
        <w:rPr>
          <w:rFonts w:ascii="Arial" w:hAnsi="Arial" w:cs="Arial"/>
          <w:sz w:val="18"/>
          <w:szCs w:val="18"/>
          <w:u w:val="single"/>
        </w:rPr>
        <w:t>during the first six months after the commenceme</w:t>
      </w:r>
      <w:r w:rsidR="006F3B81">
        <w:rPr>
          <w:rFonts w:ascii="Arial" w:hAnsi="Arial" w:cs="Arial"/>
          <w:sz w:val="18"/>
          <w:szCs w:val="18"/>
          <w:u w:val="single"/>
        </w:rPr>
        <w:t>n</w:t>
      </w:r>
      <w:r w:rsidR="00D50007">
        <w:rPr>
          <w:rFonts w:ascii="Arial" w:hAnsi="Arial" w:cs="Arial"/>
          <w:sz w:val="18"/>
          <w:szCs w:val="18"/>
          <w:u w:val="single"/>
        </w:rPr>
        <w:t>t of postgraduate studies provided the conditions referred to in this paragraph are met</w:t>
      </w:r>
      <w:r w:rsidRPr="001F3F2D">
        <w:rPr>
          <w:rFonts w:ascii="Arial" w:hAnsi="Arial" w:cs="Arial"/>
          <w:sz w:val="18"/>
          <w:szCs w:val="18"/>
          <w:u w:val="single"/>
        </w:rPr>
        <w:t>.</w:t>
      </w:r>
    </w:p>
    <w:p w14:paraId="541D63C6" w14:textId="77777777" w:rsidR="001F3F2D" w:rsidRPr="001F3F2D" w:rsidRDefault="001F3F2D" w:rsidP="001F3F2D">
      <w:pPr>
        <w:widowControl w:val="0"/>
        <w:autoSpaceDE w:val="0"/>
        <w:autoSpaceDN w:val="0"/>
        <w:adjustRightInd w:val="0"/>
        <w:spacing w:after="0" w:line="240" w:lineRule="auto"/>
        <w:ind w:firstLine="600"/>
        <w:rPr>
          <w:rFonts w:ascii="Arial" w:hAnsi="Arial" w:cs="Arial"/>
          <w:sz w:val="18"/>
          <w:szCs w:val="18"/>
          <w:u w:val="single"/>
        </w:rPr>
      </w:pPr>
    </w:p>
    <w:p w14:paraId="1492D6A0" w14:textId="6305E8ED" w:rsidR="00AB1E5B" w:rsidRPr="001F3F2D" w:rsidRDefault="00E3470A">
      <w:pPr>
        <w:widowControl w:val="0"/>
        <w:autoSpaceDE w:val="0"/>
        <w:autoSpaceDN w:val="0"/>
        <w:adjustRightInd w:val="0"/>
        <w:spacing w:after="0" w:line="240" w:lineRule="auto"/>
        <w:jc w:val="both"/>
        <w:rPr>
          <w:rFonts w:ascii="Arial" w:hAnsi="Arial" w:cs="Arial"/>
          <w:sz w:val="18"/>
          <w:szCs w:val="18"/>
          <w:u w:val="single"/>
        </w:rPr>
      </w:pPr>
      <w:r w:rsidRPr="001F3F2D">
        <w:rPr>
          <w:rFonts w:ascii="Arial" w:hAnsi="Arial" w:cs="Arial"/>
          <w:sz w:val="18"/>
          <w:szCs w:val="18"/>
        </w:rPr>
        <w:tab/>
      </w:r>
      <w:r w:rsidRPr="001F3F2D">
        <w:rPr>
          <w:rFonts w:ascii="Arial" w:hAnsi="Arial" w:cs="Arial"/>
          <w:sz w:val="18"/>
          <w:szCs w:val="18"/>
          <w:u w:val="single"/>
        </w:rPr>
        <w:t>(</w:t>
      </w:r>
      <w:r w:rsidR="001F3F2D">
        <w:rPr>
          <w:rFonts w:ascii="Arial" w:hAnsi="Arial" w:cs="Arial"/>
          <w:sz w:val="18"/>
          <w:szCs w:val="18"/>
          <w:u w:val="single"/>
        </w:rPr>
        <w:t>8</w:t>
      </w:r>
      <w:r w:rsidRPr="001F3F2D">
        <w:rPr>
          <w:rFonts w:ascii="Arial" w:hAnsi="Arial" w:cs="Arial"/>
          <w:sz w:val="18"/>
          <w:szCs w:val="18"/>
          <w:u w:val="single"/>
        </w:rPr>
        <w:t xml:space="preserve">) </w:t>
      </w:r>
      <w:r w:rsidR="007D744D" w:rsidRPr="001F3F2D">
        <w:rPr>
          <w:rFonts w:ascii="Arial" w:hAnsi="Arial" w:cs="Arial"/>
          <w:sz w:val="18"/>
          <w:szCs w:val="18"/>
          <w:u w:val="single"/>
        </w:rPr>
        <w:t xml:space="preserve">The breeder of experimental animals, supplier of experimental animals and user of experimental animals shall keep records of professional competence </w:t>
      </w:r>
      <w:r w:rsidR="0026488A" w:rsidRPr="001F3F2D">
        <w:rPr>
          <w:rFonts w:ascii="Arial" w:hAnsi="Arial" w:cs="Arial"/>
          <w:sz w:val="18"/>
          <w:szCs w:val="18"/>
          <w:u w:val="single"/>
        </w:rPr>
        <w:t>for</w:t>
      </w:r>
      <w:r w:rsidR="007D744D" w:rsidRPr="001F3F2D">
        <w:rPr>
          <w:rFonts w:ascii="Arial" w:hAnsi="Arial" w:cs="Arial"/>
          <w:sz w:val="18"/>
          <w:szCs w:val="18"/>
          <w:u w:val="single"/>
        </w:rPr>
        <w:t xml:space="preserve"> design</w:t>
      </w:r>
      <w:r w:rsidR="0026488A" w:rsidRPr="001F3F2D">
        <w:rPr>
          <w:rFonts w:ascii="Arial" w:hAnsi="Arial" w:cs="Arial"/>
          <w:sz w:val="18"/>
          <w:szCs w:val="18"/>
          <w:u w:val="single"/>
        </w:rPr>
        <w:t>ing</w:t>
      </w:r>
      <w:r w:rsidR="007D744D" w:rsidRPr="001F3F2D">
        <w:rPr>
          <w:rFonts w:ascii="Arial" w:hAnsi="Arial" w:cs="Arial"/>
          <w:sz w:val="18"/>
          <w:szCs w:val="18"/>
          <w:u w:val="single"/>
        </w:rPr>
        <w:t xml:space="preserve"> </w:t>
      </w:r>
      <w:r w:rsidR="00A15460" w:rsidRPr="001F3F2D">
        <w:rPr>
          <w:rFonts w:ascii="Arial" w:hAnsi="Arial" w:cs="Arial"/>
          <w:sz w:val="18"/>
          <w:szCs w:val="18"/>
          <w:u w:val="single"/>
        </w:rPr>
        <w:t>experiments</w:t>
      </w:r>
      <w:r w:rsidR="007D744D" w:rsidRPr="001F3F2D">
        <w:rPr>
          <w:rFonts w:ascii="Arial" w:hAnsi="Arial" w:cs="Arial"/>
          <w:sz w:val="18"/>
          <w:szCs w:val="18"/>
          <w:u w:val="single"/>
        </w:rPr>
        <w:t xml:space="preserve"> and experimental projects and </w:t>
      </w:r>
      <w:r w:rsidR="0026488A" w:rsidRPr="001F3F2D">
        <w:rPr>
          <w:rFonts w:ascii="Arial" w:hAnsi="Arial" w:cs="Arial"/>
          <w:sz w:val="18"/>
          <w:szCs w:val="18"/>
          <w:u w:val="single"/>
        </w:rPr>
        <w:t xml:space="preserve">of </w:t>
      </w:r>
      <w:r w:rsidR="007D744D" w:rsidRPr="001F3F2D">
        <w:rPr>
          <w:rFonts w:ascii="Arial" w:hAnsi="Arial" w:cs="Arial"/>
          <w:sz w:val="18"/>
          <w:szCs w:val="18"/>
          <w:u w:val="single"/>
        </w:rPr>
        <w:t xml:space="preserve">professional competence </w:t>
      </w:r>
      <w:r w:rsidR="0026488A" w:rsidRPr="001F3F2D">
        <w:rPr>
          <w:rFonts w:ascii="Arial" w:hAnsi="Arial" w:cs="Arial"/>
          <w:sz w:val="18"/>
          <w:szCs w:val="18"/>
          <w:u w:val="single"/>
        </w:rPr>
        <w:t xml:space="preserve">for </w:t>
      </w:r>
      <w:r w:rsidR="007D744D" w:rsidRPr="001F3F2D">
        <w:rPr>
          <w:rFonts w:ascii="Arial" w:hAnsi="Arial" w:cs="Arial"/>
          <w:sz w:val="18"/>
          <w:szCs w:val="18"/>
          <w:u w:val="single"/>
        </w:rPr>
        <w:t>carry</w:t>
      </w:r>
      <w:r w:rsidR="0026488A" w:rsidRPr="001F3F2D">
        <w:rPr>
          <w:rFonts w:ascii="Arial" w:hAnsi="Arial" w:cs="Arial"/>
          <w:sz w:val="18"/>
          <w:szCs w:val="18"/>
          <w:u w:val="single"/>
        </w:rPr>
        <w:t>ing</w:t>
      </w:r>
      <w:r w:rsidR="007D744D" w:rsidRPr="001F3F2D">
        <w:rPr>
          <w:rFonts w:ascii="Arial" w:hAnsi="Arial" w:cs="Arial"/>
          <w:sz w:val="18"/>
          <w:szCs w:val="18"/>
          <w:u w:val="single"/>
        </w:rPr>
        <w:t xml:space="preserve"> out experiments on experimental animals</w:t>
      </w:r>
      <w:r w:rsidRPr="001F3F2D">
        <w:rPr>
          <w:rFonts w:ascii="Arial" w:hAnsi="Arial" w:cs="Arial"/>
          <w:sz w:val="18"/>
          <w:szCs w:val="18"/>
          <w:u w:val="single"/>
        </w:rPr>
        <w:t xml:space="preserve">, </w:t>
      </w:r>
      <w:r w:rsidR="007D744D" w:rsidRPr="001F3F2D">
        <w:rPr>
          <w:rFonts w:ascii="Arial" w:hAnsi="Arial" w:cs="Arial"/>
          <w:sz w:val="18"/>
          <w:szCs w:val="18"/>
          <w:u w:val="single"/>
        </w:rPr>
        <w:t>t</w:t>
      </w:r>
      <w:r w:rsidR="0026488A" w:rsidRPr="001F3F2D">
        <w:rPr>
          <w:rFonts w:ascii="Arial" w:hAnsi="Arial" w:cs="Arial"/>
          <w:sz w:val="18"/>
          <w:szCs w:val="18"/>
          <w:u w:val="single"/>
        </w:rPr>
        <w:t xml:space="preserve">aking </w:t>
      </w:r>
      <w:r w:rsidR="007D744D" w:rsidRPr="001F3F2D">
        <w:rPr>
          <w:rFonts w:ascii="Arial" w:hAnsi="Arial" w:cs="Arial"/>
          <w:sz w:val="18"/>
          <w:szCs w:val="18"/>
          <w:u w:val="single"/>
        </w:rPr>
        <w:t>care of experimental animals and kill</w:t>
      </w:r>
      <w:r w:rsidR="0026488A" w:rsidRPr="001F3F2D">
        <w:rPr>
          <w:rFonts w:ascii="Arial" w:hAnsi="Arial" w:cs="Arial"/>
          <w:sz w:val="18"/>
          <w:szCs w:val="18"/>
          <w:u w:val="single"/>
        </w:rPr>
        <w:t>ing</w:t>
      </w:r>
      <w:r w:rsidR="007D744D" w:rsidRPr="001F3F2D">
        <w:rPr>
          <w:rFonts w:ascii="Arial" w:hAnsi="Arial" w:cs="Arial"/>
          <w:sz w:val="18"/>
          <w:szCs w:val="18"/>
          <w:u w:val="single"/>
        </w:rPr>
        <w:t xml:space="preserve"> experimental animals, </w:t>
      </w:r>
      <w:r w:rsidR="0026488A" w:rsidRPr="001F3F2D">
        <w:rPr>
          <w:rFonts w:ascii="Arial" w:hAnsi="Arial" w:cs="Arial"/>
          <w:sz w:val="18"/>
          <w:szCs w:val="18"/>
          <w:u w:val="single"/>
        </w:rPr>
        <w:t xml:space="preserve">indicating therein </w:t>
      </w:r>
      <w:r w:rsidRPr="001F3F2D">
        <w:rPr>
          <w:rFonts w:ascii="Arial" w:hAnsi="Arial" w:cs="Arial"/>
          <w:sz w:val="18"/>
          <w:szCs w:val="18"/>
          <w:u w:val="single"/>
        </w:rPr>
        <w:t xml:space="preserve"> </w:t>
      </w:r>
    </w:p>
    <w:p w14:paraId="6040683A" w14:textId="77777777" w:rsidR="00AB1E5B" w:rsidRPr="00DB61BB" w:rsidRDefault="00E3470A">
      <w:pPr>
        <w:widowControl w:val="0"/>
        <w:autoSpaceDE w:val="0"/>
        <w:autoSpaceDN w:val="0"/>
        <w:adjustRightInd w:val="0"/>
        <w:spacing w:after="0" w:line="240" w:lineRule="auto"/>
        <w:rPr>
          <w:rFonts w:ascii="Arial" w:hAnsi="Arial" w:cs="Arial"/>
          <w:sz w:val="18"/>
          <w:szCs w:val="18"/>
        </w:rPr>
      </w:pPr>
      <w:r w:rsidRPr="00DB61BB">
        <w:rPr>
          <w:rFonts w:ascii="Arial" w:hAnsi="Arial" w:cs="Arial"/>
          <w:sz w:val="18"/>
          <w:szCs w:val="18"/>
        </w:rPr>
        <w:t xml:space="preserve"> </w:t>
      </w:r>
    </w:p>
    <w:p w14:paraId="21EB6A70" w14:textId="77777777" w:rsidR="00AB1E5B" w:rsidRPr="001F3F2D" w:rsidRDefault="00E3470A">
      <w:pPr>
        <w:widowControl w:val="0"/>
        <w:autoSpaceDE w:val="0"/>
        <w:autoSpaceDN w:val="0"/>
        <w:adjustRightInd w:val="0"/>
        <w:spacing w:after="0" w:line="240" w:lineRule="auto"/>
        <w:jc w:val="both"/>
        <w:rPr>
          <w:rFonts w:ascii="Arial" w:hAnsi="Arial" w:cs="Arial"/>
          <w:sz w:val="18"/>
          <w:szCs w:val="18"/>
          <w:u w:val="single"/>
        </w:rPr>
      </w:pPr>
      <w:r w:rsidRPr="001F3F2D">
        <w:rPr>
          <w:rFonts w:ascii="Arial" w:hAnsi="Arial" w:cs="Arial"/>
          <w:sz w:val="18"/>
          <w:szCs w:val="18"/>
          <w:u w:val="single"/>
        </w:rPr>
        <w:t xml:space="preserve">a) </w:t>
      </w:r>
      <w:r w:rsidR="0026488A" w:rsidRPr="001F3F2D">
        <w:rPr>
          <w:rFonts w:ascii="Arial" w:hAnsi="Arial" w:cs="Arial"/>
          <w:sz w:val="18"/>
          <w:szCs w:val="18"/>
          <w:u w:val="single"/>
        </w:rPr>
        <w:t xml:space="preserve">the </w:t>
      </w:r>
      <w:r w:rsidR="007D744D" w:rsidRPr="001F3F2D">
        <w:rPr>
          <w:rFonts w:ascii="Arial" w:hAnsi="Arial" w:cs="Arial"/>
          <w:sz w:val="18"/>
          <w:szCs w:val="18"/>
          <w:u w:val="single"/>
        </w:rPr>
        <w:t>personal data of persons to whom the respective certificates have been issued</w:t>
      </w:r>
      <w:r w:rsidRPr="001F3F2D">
        <w:rPr>
          <w:rFonts w:ascii="Arial" w:hAnsi="Arial" w:cs="Arial"/>
          <w:sz w:val="18"/>
          <w:szCs w:val="18"/>
          <w:u w:val="single"/>
        </w:rPr>
        <w:t>, a</w:t>
      </w:r>
      <w:r w:rsidR="007D744D" w:rsidRPr="001F3F2D">
        <w:rPr>
          <w:rFonts w:ascii="Arial" w:hAnsi="Arial" w:cs="Arial"/>
          <w:sz w:val="18"/>
          <w:szCs w:val="18"/>
          <w:u w:val="single"/>
        </w:rPr>
        <w:t>nd</w:t>
      </w:r>
      <w:r w:rsidRPr="001F3F2D">
        <w:rPr>
          <w:rFonts w:ascii="Arial" w:hAnsi="Arial" w:cs="Arial"/>
          <w:sz w:val="18"/>
          <w:szCs w:val="18"/>
          <w:u w:val="single"/>
        </w:rPr>
        <w:t xml:space="preserve"> </w:t>
      </w:r>
    </w:p>
    <w:p w14:paraId="5F5F1DB5" w14:textId="70183ACC" w:rsidR="00AB1E5B" w:rsidRPr="001F3F2D" w:rsidRDefault="00AB1E5B">
      <w:pPr>
        <w:widowControl w:val="0"/>
        <w:autoSpaceDE w:val="0"/>
        <w:autoSpaceDN w:val="0"/>
        <w:adjustRightInd w:val="0"/>
        <w:spacing w:after="0" w:line="240" w:lineRule="auto"/>
        <w:rPr>
          <w:rFonts w:ascii="Arial" w:hAnsi="Arial" w:cs="Arial"/>
          <w:sz w:val="18"/>
          <w:szCs w:val="18"/>
          <w:u w:val="single"/>
        </w:rPr>
      </w:pPr>
    </w:p>
    <w:p w14:paraId="5F038C7B" w14:textId="77777777" w:rsidR="00AB1E5B" w:rsidRPr="001F3F2D" w:rsidRDefault="00E3470A">
      <w:pPr>
        <w:widowControl w:val="0"/>
        <w:autoSpaceDE w:val="0"/>
        <w:autoSpaceDN w:val="0"/>
        <w:adjustRightInd w:val="0"/>
        <w:spacing w:after="0" w:line="240" w:lineRule="auto"/>
        <w:jc w:val="both"/>
        <w:rPr>
          <w:rFonts w:ascii="Arial" w:hAnsi="Arial" w:cs="Arial"/>
          <w:sz w:val="18"/>
          <w:szCs w:val="18"/>
          <w:u w:val="single"/>
        </w:rPr>
      </w:pPr>
      <w:r w:rsidRPr="001F3F2D">
        <w:rPr>
          <w:rFonts w:ascii="Arial" w:hAnsi="Arial" w:cs="Arial"/>
          <w:sz w:val="18"/>
          <w:szCs w:val="18"/>
          <w:u w:val="single"/>
        </w:rPr>
        <w:t xml:space="preserve">b) </w:t>
      </w:r>
      <w:r w:rsidR="0026488A" w:rsidRPr="001F3F2D">
        <w:rPr>
          <w:rFonts w:ascii="Arial" w:hAnsi="Arial" w:cs="Arial"/>
          <w:sz w:val="18"/>
          <w:szCs w:val="18"/>
          <w:u w:val="single"/>
        </w:rPr>
        <w:t xml:space="preserve">the </w:t>
      </w:r>
      <w:r w:rsidRPr="001F3F2D">
        <w:rPr>
          <w:rFonts w:ascii="Arial" w:hAnsi="Arial" w:cs="Arial"/>
          <w:sz w:val="18"/>
          <w:szCs w:val="18"/>
          <w:u w:val="single"/>
        </w:rPr>
        <w:t>dat</w:t>
      </w:r>
      <w:r w:rsidR="0026488A" w:rsidRPr="001F3F2D">
        <w:rPr>
          <w:rFonts w:ascii="Arial" w:hAnsi="Arial" w:cs="Arial"/>
          <w:sz w:val="18"/>
          <w:szCs w:val="18"/>
          <w:u w:val="single"/>
        </w:rPr>
        <w:t>e</w:t>
      </w:r>
      <w:r w:rsidR="007D744D" w:rsidRPr="001F3F2D">
        <w:rPr>
          <w:rFonts w:ascii="Arial" w:hAnsi="Arial" w:cs="Arial"/>
          <w:sz w:val="18"/>
          <w:szCs w:val="18"/>
          <w:u w:val="single"/>
        </w:rPr>
        <w:t xml:space="preserve"> of issuance and </w:t>
      </w:r>
      <w:r w:rsidR="0026488A" w:rsidRPr="001F3F2D">
        <w:rPr>
          <w:rFonts w:ascii="Arial" w:hAnsi="Arial" w:cs="Arial"/>
          <w:sz w:val="18"/>
          <w:szCs w:val="18"/>
          <w:u w:val="single"/>
        </w:rPr>
        <w:t xml:space="preserve">the </w:t>
      </w:r>
      <w:r w:rsidR="007E7524" w:rsidRPr="001F3F2D">
        <w:rPr>
          <w:rFonts w:ascii="Arial" w:hAnsi="Arial" w:cs="Arial"/>
          <w:sz w:val="18"/>
          <w:szCs w:val="18"/>
          <w:u w:val="single"/>
        </w:rPr>
        <w:t>reference number</w:t>
      </w:r>
      <w:r w:rsidR="00E63042" w:rsidRPr="001F3F2D">
        <w:rPr>
          <w:rFonts w:ascii="Arial" w:hAnsi="Arial" w:cs="Arial"/>
          <w:sz w:val="18"/>
          <w:szCs w:val="18"/>
          <w:u w:val="single"/>
        </w:rPr>
        <w:t xml:space="preserve"> </w:t>
      </w:r>
      <w:r w:rsidR="0026488A" w:rsidRPr="001F3F2D">
        <w:rPr>
          <w:rFonts w:ascii="Arial" w:hAnsi="Arial" w:cs="Arial"/>
          <w:sz w:val="18"/>
          <w:szCs w:val="18"/>
          <w:u w:val="single"/>
        </w:rPr>
        <w:t>o</w:t>
      </w:r>
      <w:r w:rsidR="007E7524" w:rsidRPr="001F3F2D">
        <w:rPr>
          <w:rFonts w:ascii="Arial" w:hAnsi="Arial" w:cs="Arial"/>
          <w:sz w:val="18"/>
          <w:szCs w:val="18"/>
          <w:u w:val="single"/>
        </w:rPr>
        <w:t>f the respective certificates</w:t>
      </w:r>
      <w:r w:rsidRPr="001F3F2D">
        <w:rPr>
          <w:rFonts w:ascii="Arial" w:hAnsi="Arial" w:cs="Arial"/>
          <w:sz w:val="18"/>
          <w:szCs w:val="18"/>
          <w:u w:val="single"/>
        </w:rPr>
        <w:t xml:space="preserve">. </w:t>
      </w:r>
    </w:p>
    <w:p w14:paraId="263141D2" w14:textId="77777777" w:rsidR="007E7524" w:rsidRPr="001F3F2D" w:rsidRDefault="00E3470A" w:rsidP="007E7524">
      <w:pPr>
        <w:widowControl w:val="0"/>
        <w:autoSpaceDE w:val="0"/>
        <w:autoSpaceDN w:val="0"/>
        <w:adjustRightInd w:val="0"/>
        <w:spacing w:after="0" w:line="240" w:lineRule="auto"/>
        <w:jc w:val="both"/>
        <w:rPr>
          <w:rFonts w:ascii="Arial" w:hAnsi="Arial" w:cs="Arial"/>
          <w:sz w:val="18"/>
          <w:szCs w:val="18"/>
          <w:u w:val="single"/>
        </w:rPr>
      </w:pPr>
      <w:r w:rsidRPr="001F3F2D">
        <w:rPr>
          <w:rFonts w:ascii="Arial" w:hAnsi="Arial" w:cs="Arial"/>
          <w:sz w:val="18"/>
          <w:szCs w:val="18"/>
        </w:rPr>
        <w:tab/>
      </w:r>
      <w:r w:rsidRPr="001F3F2D">
        <w:rPr>
          <w:rFonts w:ascii="Arial" w:hAnsi="Arial" w:cs="Arial"/>
          <w:sz w:val="18"/>
          <w:szCs w:val="18"/>
          <w:u w:val="single"/>
        </w:rPr>
        <w:t>T</w:t>
      </w:r>
      <w:r w:rsidR="007E7524" w:rsidRPr="001F3F2D">
        <w:rPr>
          <w:rFonts w:ascii="Arial" w:hAnsi="Arial" w:cs="Arial"/>
          <w:sz w:val="18"/>
          <w:szCs w:val="18"/>
          <w:u w:val="single"/>
        </w:rPr>
        <w:t xml:space="preserve">hese records can also be kept electronically. The breeder of experimental animals, the supplier of experimental animals and the user of experimental animals shall for 3 years after the termination of activities of these persons keep the records and </w:t>
      </w:r>
      <w:r w:rsidR="0026488A" w:rsidRPr="001F3F2D">
        <w:rPr>
          <w:rFonts w:ascii="Arial" w:hAnsi="Arial" w:cs="Arial"/>
          <w:sz w:val="18"/>
          <w:szCs w:val="18"/>
          <w:u w:val="single"/>
        </w:rPr>
        <w:t xml:space="preserve">present </w:t>
      </w:r>
      <w:r w:rsidR="007E7524" w:rsidRPr="001F3F2D">
        <w:rPr>
          <w:rFonts w:ascii="Arial" w:hAnsi="Arial" w:cs="Arial"/>
          <w:sz w:val="18"/>
          <w:szCs w:val="18"/>
          <w:u w:val="single"/>
        </w:rPr>
        <w:t xml:space="preserve">them upon request to the competent animal protection authority. </w:t>
      </w:r>
    </w:p>
    <w:p w14:paraId="4AB6E7C9" w14:textId="77777777" w:rsidR="00AB1E5B" w:rsidRPr="001F3F2D" w:rsidRDefault="00AB1E5B">
      <w:pPr>
        <w:widowControl w:val="0"/>
        <w:autoSpaceDE w:val="0"/>
        <w:autoSpaceDN w:val="0"/>
        <w:adjustRightInd w:val="0"/>
        <w:spacing w:after="0" w:line="240" w:lineRule="auto"/>
        <w:rPr>
          <w:rFonts w:ascii="Arial" w:hAnsi="Arial" w:cs="Arial"/>
          <w:sz w:val="18"/>
          <w:szCs w:val="18"/>
          <w:u w:val="single"/>
        </w:rPr>
      </w:pPr>
    </w:p>
    <w:p w14:paraId="65E6E355" w14:textId="6197CA86" w:rsidR="007E7524" w:rsidRPr="001F3F2D" w:rsidRDefault="00E3470A">
      <w:pPr>
        <w:widowControl w:val="0"/>
        <w:autoSpaceDE w:val="0"/>
        <w:autoSpaceDN w:val="0"/>
        <w:adjustRightInd w:val="0"/>
        <w:spacing w:after="0" w:line="240" w:lineRule="auto"/>
        <w:jc w:val="both"/>
        <w:rPr>
          <w:rFonts w:ascii="Arial" w:hAnsi="Arial" w:cs="Arial"/>
          <w:sz w:val="18"/>
          <w:szCs w:val="18"/>
          <w:u w:val="single"/>
        </w:rPr>
      </w:pPr>
      <w:r w:rsidRPr="001F3F2D">
        <w:rPr>
          <w:rFonts w:ascii="Arial" w:hAnsi="Arial" w:cs="Arial"/>
          <w:sz w:val="18"/>
          <w:szCs w:val="18"/>
        </w:rPr>
        <w:tab/>
      </w:r>
      <w:r w:rsidRPr="001F3F2D">
        <w:rPr>
          <w:rFonts w:ascii="Arial" w:hAnsi="Arial" w:cs="Arial"/>
          <w:sz w:val="18"/>
          <w:szCs w:val="18"/>
          <w:u w:val="single"/>
        </w:rPr>
        <w:t>(</w:t>
      </w:r>
      <w:r w:rsidR="001F3F2D">
        <w:rPr>
          <w:rFonts w:ascii="Arial" w:hAnsi="Arial" w:cs="Arial"/>
          <w:sz w:val="18"/>
          <w:szCs w:val="18"/>
          <w:u w:val="single"/>
        </w:rPr>
        <w:t>9</w:t>
      </w:r>
      <w:r w:rsidRPr="001F3F2D">
        <w:rPr>
          <w:rFonts w:ascii="Arial" w:hAnsi="Arial" w:cs="Arial"/>
          <w:sz w:val="18"/>
          <w:szCs w:val="18"/>
          <w:u w:val="single"/>
        </w:rPr>
        <w:t xml:space="preserve">) </w:t>
      </w:r>
      <w:r w:rsidR="007E7524" w:rsidRPr="001F3F2D">
        <w:rPr>
          <w:rFonts w:ascii="Arial" w:hAnsi="Arial" w:cs="Arial"/>
          <w:sz w:val="18"/>
          <w:szCs w:val="18"/>
          <w:u w:val="single"/>
        </w:rPr>
        <w:t xml:space="preserve">The content and </w:t>
      </w:r>
      <w:r w:rsidR="0026488A" w:rsidRPr="001F3F2D">
        <w:rPr>
          <w:rFonts w:ascii="Arial" w:hAnsi="Arial" w:cs="Arial"/>
          <w:sz w:val="18"/>
          <w:szCs w:val="18"/>
          <w:u w:val="single"/>
        </w:rPr>
        <w:t xml:space="preserve">the </w:t>
      </w:r>
      <w:r w:rsidR="007E7524" w:rsidRPr="001F3F2D">
        <w:rPr>
          <w:rFonts w:ascii="Arial" w:hAnsi="Arial" w:cs="Arial"/>
          <w:sz w:val="18"/>
          <w:szCs w:val="18"/>
          <w:u w:val="single"/>
        </w:rPr>
        <w:t xml:space="preserve">scope of the training course to </w:t>
      </w:r>
      <w:r w:rsidR="00592EBA" w:rsidRPr="001F3F2D">
        <w:rPr>
          <w:rFonts w:ascii="Arial" w:hAnsi="Arial" w:cs="Arial"/>
          <w:sz w:val="18"/>
          <w:szCs w:val="18"/>
          <w:u w:val="single"/>
        </w:rPr>
        <w:t>obtain</w:t>
      </w:r>
      <w:r w:rsidR="007E7524" w:rsidRPr="001F3F2D">
        <w:rPr>
          <w:rFonts w:ascii="Arial" w:hAnsi="Arial" w:cs="Arial"/>
          <w:sz w:val="18"/>
          <w:szCs w:val="18"/>
          <w:u w:val="single"/>
        </w:rPr>
        <w:t xml:space="preserve"> a certificate of professional competence </w:t>
      </w:r>
      <w:r w:rsidR="0026488A" w:rsidRPr="001F3F2D">
        <w:rPr>
          <w:rFonts w:ascii="Arial" w:hAnsi="Arial" w:cs="Arial"/>
          <w:sz w:val="18"/>
          <w:szCs w:val="18"/>
          <w:u w:val="single"/>
        </w:rPr>
        <w:t xml:space="preserve">for </w:t>
      </w:r>
      <w:r w:rsidR="007E7524" w:rsidRPr="001F3F2D">
        <w:rPr>
          <w:rFonts w:ascii="Arial" w:hAnsi="Arial" w:cs="Arial"/>
          <w:sz w:val="18"/>
          <w:szCs w:val="18"/>
          <w:u w:val="single"/>
        </w:rPr>
        <w:t>design</w:t>
      </w:r>
      <w:r w:rsidR="0026488A" w:rsidRPr="001F3F2D">
        <w:rPr>
          <w:rFonts w:ascii="Arial" w:hAnsi="Arial" w:cs="Arial"/>
          <w:sz w:val="18"/>
          <w:szCs w:val="18"/>
          <w:u w:val="single"/>
        </w:rPr>
        <w:t>ing</w:t>
      </w:r>
      <w:r w:rsidR="007E7524" w:rsidRPr="001F3F2D">
        <w:rPr>
          <w:rFonts w:ascii="Arial" w:hAnsi="Arial" w:cs="Arial"/>
          <w:sz w:val="18"/>
          <w:szCs w:val="18"/>
          <w:u w:val="single"/>
        </w:rPr>
        <w:t xml:space="preserve"> experiments and experimental projects, the content and </w:t>
      </w:r>
      <w:r w:rsidR="0026488A" w:rsidRPr="001F3F2D">
        <w:rPr>
          <w:rFonts w:ascii="Arial" w:hAnsi="Arial" w:cs="Arial"/>
          <w:sz w:val="18"/>
          <w:szCs w:val="18"/>
          <w:u w:val="single"/>
        </w:rPr>
        <w:t xml:space="preserve">the </w:t>
      </w:r>
      <w:r w:rsidR="007E7524" w:rsidRPr="001F3F2D">
        <w:rPr>
          <w:rFonts w:ascii="Arial" w:hAnsi="Arial" w:cs="Arial"/>
          <w:sz w:val="18"/>
          <w:szCs w:val="18"/>
          <w:u w:val="single"/>
        </w:rPr>
        <w:t xml:space="preserve">scope of the training course to obtain the certificate of professional competence </w:t>
      </w:r>
      <w:r w:rsidR="0026488A" w:rsidRPr="001F3F2D">
        <w:rPr>
          <w:rFonts w:ascii="Arial" w:hAnsi="Arial" w:cs="Arial"/>
          <w:sz w:val="18"/>
          <w:szCs w:val="18"/>
          <w:u w:val="single"/>
        </w:rPr>
        <w:t>for</w:t>
      </w:r>
      <w:r w:rsidR="007E7524" w:rsidRPr="001F3F2D">
        <w:rPr>
          <w:rFonts w:ascii="Arial" w:hAnsi="Arial" w:cs="Arial"/>
          <w:sz w:val="18"/>
          <w:szCs w:val="18"/>
          <w:u w:val="single"/>
        </w:rPr>
        <w:t xml:space="preserve"> car</w:t>
      </w:r>
      <w:r w:rsidR="0026488A" w:rsidRPr="001F3F2D">
        <w:rPr>
          <w:rFonts w:ascii="Arial" w:hAnsi="Arial" w:cs="Arial"/>
          <w:sz w:val="18"/>
          <w:szCs w:val="18"/>
          <w:u w:val="single"/>
        </w:rPr>
        <w:t>r</w:t>
      </w:r>
      <w:r w:rsidR="007E7524" w:rsidRPr="001F3F2D">
        <w:rPr>
          <w:rFonts w:ascii="Arial" w:hAnsi="Arial" w:cs="Arial"/>
          <w:sz w:val="18"/>
          <w:szCs w:val="18"/>
          <w:u w:val="single"/>
        </w:rPr>
        <w:t>y</w:t>
      </w:r>
      <w:r w:rsidR="0026488A" w:rsidRPr="001F3F2D">
        <w:rPr>
          <w:rFonts w:ascii="Arial" w:hAnsi="Arial" w:cs="Arial"/>
          <w:sz w:val="18"/>
          <w:szCs w:val="18"/>
          <w:u w:val="single"/>
        </w:rPr>
        <w:t>ing</w:t>
      </w:r>
      <w:r w:rsidR="007E7524" w:rsidRPr="001F3F2D">
        <w:rPr>
          <w:rFonts w:ascii="Arial" w:hAnsi="Arial" w:cs="Arial"/>
          <w:sz w:val="18"/>
          <w:szCs w:val="18"/>
          <w:u w:val="single"/>
        </w:rPr>
        <w:t xml:space="preserve"> out experiments on experimental animals, </w:t>
      </w:r>
      <w:r w:rsidR="00A15460" w:rsidRPr="001F3F2D">
        <w:rPr>
          <w:rFonts w:ascii="Arial" w:hAnsi="Arial" w:cs="Arial"/>
          <w:sz w:val="18"/>
          <w:szCs w:val="18"/>
          <w:u w:val="single"/>
        </w:rPr>
        <w:t>taking care</w:t>
      </w:r>
      <w:r w:rsidR="007E7524" w:rsidRPr="001F3F2D">
        <w:rPr>
          <w:rFonts w:ascii="Arial" w:hAnsi="Arial" w:cs="Arial"/>
          <w:sz w:val="18"/>
          <w:szCs w:val="18"/>
          <w:u w:val="single"/>
        </w:rPr>
        <w:t xml:space="preserve"> of experimental animals and kill</w:t>
      </w:r>
      <w:r w:rsidR="0026488A" w:rsidRPr="001F3F2D">
        <w:rPr>
          <w:rFonts w:ascii="Arial" w:hAnsi="Arial" w:cs="Arial"/>
          <w:sz w:val="18"/>
          <w:szCs w:val="18"/>
          <w:u w:val="single"/>
        </w:rPr>
        <w:t>ing</w:t>
      </w:r>
      <w:r w:rsidR="007E7524" w:rsidRPr="001F3F2D">
        <w:rPr>
          <w:rFonts w:ascii="Arial" w:hAnsi="Arial" w:cs="Arial"/>
          <w:sz w:val="18"/>
          <w:szCs w:val="18"/>
          <w:u w:val="single"/>
        </w:rPr>
        <w:t xml:space="preserve"> experimental animals, the requirements for the highest </w:t>
      </w:r>
      <w:r w:rsidR="0026488A" w:rsidRPr="001F3F2D">
        <w:rPr>
          <w:rFonts w:ascii="Arial" w:hAnsi="Arial" w:cs="Arial"/>
          <w:sz w:val="18"/>
          <w:szCs w:val="18"/>
          <w:u w:val="single"/>
        </w:rPr>
        <w:t xml:space="preserve">level of </w:t>
      </w:r>
      <w:r w:rsidR="007E7524" w:rsidRPr="001F3F2D">
        <w:rPr>
          <w:rFonts w:ascii="Arial" w:hAnsi="Arial" w:cs="Arial"/>
          <w:sz w:val="18"/>
          <w:szCs w:val="18"/>
          <w:u w:val="single"/>
        </w:rPr>
        <w:t xml:space="preserve">attained education and professional experience of lecturers since the completion of the highest </w:t>
      </w:r>
      <w:r w:rsidR="0026488A" w:rsidRPr="001F3F2D">
        <w:rPr>
          <w:rFonts w:ascii="Arial" w:hAnsi="Arial" w:cs="Arial"/>
          <w:sz w:val="18"/>
          <w:szCs w:val="18"/>
          <w:u w:val="single"/>
        </w:rPr>
        <w:t xml:space="preserve">level of </w:t>
      </w:r>
      <w:r w:rsidR="007E7524" w:rsidRPr="001F3F2D">
        <w:rPr>
          <w:rFonts w:ascii="Arial" w:hAnsi="Arial" w:cs="Arial"/>
          <w:sz w:val="18"/>
          <w:szCs w:val="18"/>
          <w:u w:val="single"/>
        </w:rPr>
        <w:t xml:space="preserve">attained education, the composition of the board of examiners, the course of the examination, </w:t>
      </w:r>
      <w:r w:rsidR="00EA6760" w:rsidRPr="001F3F2D">
        <w:rPr>
          <w:rFonts w:ascii="Arial" w:hAnsi="Arial" w:cs="Arial"/>
          <w:sz w:val="18"/>
          <w:szCs w:val="18"/>
          <w:u w:val="single"/>
        </w:rPr>
        <w:t>the</w:t>
      </w:r>
      <w:r w:rsidR="007E7524" w:rsidRPr="001F3F2D">
        <w:rPr>
          <w:rFonts w:ascii="Arial" w:hAnsi="Arial" w:cs="Arial"/>
          <w:sz w:val="18"/>
          <w:szCs w:val="18"/>
          <w:u w:val="single"/>
        </w:rPr>
        <w:t xml:space="preserve"> model certificate of professional competence </w:t>
      </w:r>
      <w:r w:rsidR="006806FE" w:rsidRPr="001F3F2D">
        <w:rPr>
          <w:rFonts w:ascii="Arial" w:hAnsi="Arial" w:cs="Arial"/>
          <w:sz w:val="18"/>
          <w:szCs w:val="18"/>
          <w:u w:val="single"/>
        </w:rPr>
        <w:t>for</w:t>
      </w:r>
      <w:r w:rsidR="007E7524" w:rsidRPr="001F3F2D">
        <w:rPr>
          <w:rFonts w:ascii="Arial" w:hAnsi="Arial" w:cs="Arial"/>
          <w:sz w:val="18"/>
          <w:szCs w:val="18"/>
          <w:u w:val="single"/>
        </w:rPr>
        <w:t xml:space="preserve"> design</w:t>
      </w:r>
      <w:r w:rsidR="006806FE" w:rsidRPr="001F3F2D">
        <w:rPr>
          <w:rFonts w:ascii="Arial" w:hAnsi="Arial" w:cs="Arial"/>
          <w:sz w:val="18"/>
          <w:szCs w:val="18"/>
          <w:u w:val="single"/>
        </w:rPr>
        <w:t>ing</w:t>
      </w:r>
      <w:r w:rsidR="007E7524" w:rsidRPr="001F3F2D">
        <w:rPr>
          <w:rFonts w:ascii="Arial" w:hAnsi="Arial" w:cs="Arial"/>
          <w:sz w:val="18"/>
          <w:szCs w:val="18"/>
          <w:u w:val="single"/>
        </w:rPr>
        <w:t xml:space="preserve"> experiments and experimental projects</w:t>
      </w:r>
      <w:r w:rsidR="006806FE" w:rsidRPr="001F3F2D">
        <w:rPr>
          <w:rFonts w:ascii="Arial" w:hAnsi="Arial" w:cs="Arial"/>
          <w:sz w:val="18"/>
          <w:szCs w:val="18"/>
          <w:u w:val="single"/>
        </w:rPr>
        <w:t>,</w:t>
      </w:r>
      <w:r w:rsidR="007E7524" w:rsidRPr="001F3F2D">
        <w:rPr>
          <w:rFonts w:ascii="Arial" w:hAnsi="Arial" w:cs="Arial"/>
          <w:sz w:val="18"/>
          <w:szCs w:val="18"/>
          <w:u w:val="single"/>
        </w:rPr>
        <w:t xml:space="preserve"> and </w:t>
      </w:r>
      <w:r w:rsidR="00EA6760" w:rsidRPr="001F3F2D">
        <w:rPr>
          <w:rFonts w:ascii="Arial" w:hAnsi="Arial" w:cs="Arial"/>
          <w:sz w:val="18"/>
          <w:szCs w:val="18"/>
          <w:u w:val="single"/>
        </w:rPr>
        <w:t>the</w:t>
      </w:r>
      <w:r w:rsidR="007E7524" w:rsidRPr="001F3F2D">
        <w:rPr>
          <w:rFonts w:ascii="Arial" w:hAnsi="Arial" w:cs="Arial"/>
          <w:sz w:val="18"/>
          <w:szCs w:val="18"/>
          <w:u w:val="single"/>
        </w:rPr>
        <w:t xml:space="preserve"> model certificate of professional competence </w:t>
      </w:r>
      <w:r w:rsidR="006806FE" w:rsidRPr="001F3F2D">
        <w:rPr>
          <w:rFonts w:ascii="Arial" w:hAnsi="Arial" w:cs="Arial"/>
          <w:sz w:val="18"/>
          <w:szCs w:val="18"/>
          <w:u w:val="single"/>
        </w:rPr>
        <w:t>for</w:t>
      </w:r>
      <w:r w:rsidR="007E7524" w:rsidRPr="001F3F2D">
        <w:rPr>
          <w:rFonts w:ascii="Arial" w:hAnsi="Arial" w:cs="Arial"/>
          <w:sz w:val="18"/>
          <w:szCs w:val="18"/>
          <w:u w:val="single"/>
        </w:rPr>
        <w:t xml:space="preserve"> carry</w:t>
      </w:r>
      <w:r w:rsidR="006806FE" w:rsidRPr="001F3F2D">
        <w:rPr>
          <w:rFonts w:ascii="Arial" w:hAnsi="Arial" w:cs="Arial"/>
          <w:sz w:val="18"/>
          <w:szCs w:val="18"/>
          <w:u w:val="single"/>
        </w:rPr>
        <w:t>ing</w:t>
      </w:r>
      <w:r w:rsidR="007E7524" w:rsidRPr="001F3F2D">
        <w:rPr>
          <w:rFonts w:ascii="Arial" w:hAnsi="Arial" w:cs="Arial"/>
          <w:sz w:val="18"/>
          <w:szCs w:val="18"/>
          <w:u w:val="single"/>
        </w:rPr>
        <w:t xml:space="preserve"> out experiments on experimental animals, </w:t>
      </w:r>
      <w:r w:rsidR="006806FE" w:rsidRPr="001F3F2D">
        <w:rPr>
          <w:rFonts w:ascii="Arial" w:hAnsi="Arial" w:cs="Arial"/>
          <w:sz w:val="18"/>
          <w:szCs w:val="18"/>
          <w:u w:val="single"/>
        </w:rPr>
        <w:t>taking care</w:t>
      </w:r>
      <w:r w:rsidR="007E7524" w:rsidRPr="001F3F2D">
        <w:rPr>
          <w:rFonts w:ascii="Arial" w:hAnsi="Arial" w:cs="Arial"/>
          <w:sz w:val="18"/>
          <w:szCs w:val="18"/>
          <w:u w:val="single"/>
        </w:rPr>
        <w:t xml:space="preserve"> of experimental animals and </w:t>
      </w:r>
      <w:r w:rsidR="006806FE" w:rsidRPr="001F3F2D">
        <w:rPr>
          <w:rFonts w:ascii="Arial" w:hAnsi="Arial" w:cs="Arial"/>
          <w:sz w:val="18"/>
          <w:szCs w:val="18"/>
          <w:u w:val="single"/>
        </w:rPr>
        <w:t>k</w:t>
      </w:r>
      <w:r w:rsidR="007E7524" w:rsidRPr="001F3F2D">
        <w:rPr>
          <w:rFonts w:ascii="Arial" w:hAnsi="Arial" w:cs="Arial"/>
          <w:sz w:val="18"/>
          <w:szCs w:val="18"/>
          <w:u w:val="single"/>
        </w:rPr>
        <w:t>ill</w:t>
      </w:r>
      <w:r w:rsidR="006806FE" w:rsidRPr="001F3F2D">
        <w:rPr>
          <w:rFonts w:ascii="Arial" w:hAnsi="Arial" w:cs="Arial"/>
          <w:sz w:val="18"/>
          <w:szCs w:val="18"/>
          <w:u w:val="single"/>
        </w:rPr>
        <w:t>ing</w:t>
      </w:r>
      <w:r w:rsidR="007E7524" w:rsidRPr="001F3F2D">
        <w:rPr>
          <w:rFonts w:ascii="Arial" w:hAnsi="Arial" w:cs="Arial"/>
          <w:sz w:val="18"/>
          <w:szCs w:val="18"/>
          <w:u w:val="single"/>
        </w:rPr>
        <w:t xml:space="preserve"> experimental animals shall be s</w:t>
      </w:r>
      <w:r w:rsidR="006806FE" w:rsidRPr="001F3F2D">
        <w:rPr>
          <w:rFonts w:ascii="Arial" w:hAnsi="Arial" w:cs="Arial"/>
          <w:sz w:val="18"/>
          <w:szCs w:val="18"/>
          <w:u w:val="single"/>
        </w:rPr>
        <w:t>tipulated</w:t>
      </w:r>
      <w:r w:rsidR="007E7524" w:rsidRPr="001F3F2D">
        <w:rPr>
          <w:rFonts w:ascii="Arial" w:hAnsi="Arial" w:cs="Arial"/>
          <w:sz w:val="18"/>
          <w:szCs w:val="18"/>
          <w:u w:val="single"/>
        </w:rPr>
        <w:t xml:space="preserve"> by the Ministry in the implementing legislation.</w:t>
      </w:r>
    </w:p>
    <w:p w14:paraId="65AC217F" w14:textId="0B7EAF69" w:rsidR="007E7524" w:rsidRDefault="007E7524">
      <w:pPr>
        <w:widowControl w:val="0"/>
        <w:autoSpaceDE w:val="0"/>
        <w:autoSpaceDN w:val="0"/>
        <w:adjustRightInd w:val="0"/>
        <w:spacing w:after="0" w:line="240" w:lineRule="auto"/>
        <w:jc w:val="both"/>
        <w:rPr>
          <w:rFonts w:ascii="Arial" w:hAnsi="Arial" w:cs="Arial"/>
          <w:sz w:val="18"/>
          <w:szCs w:val="18"/>
        </w:rPr>
      </w:pPr>
    </w:p>
    <w:p w14:paraId="161BFA28" w14:textId="6BBDB818" w:rsidR="00F46F64" w:rsidRDefault="00F46F64">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4310BBB9" w14:textId="77777777" w:rsidR="00F46F64" w:rsidRPr="00F46F64" w:rsidRDefault="00F46F64" w:rsidP="00F46F64">
      <w:pPr>
        <w:widowControl w:val="0"/>
        <w:autoSpaceDE w:val="0"/>
        <w:autoSpaceDN w:val="0"/>
        <w:adjustRightInd w:val="0"/>
        <w:spacing w:after="0" w:line="240" w:lineRule="auto"/>
        <w:jc w:val="both"/>
        <w:rPr>
          <w:rFonts w:ascii="Arial" w:hAnsi="Arial" w:cs="Arial"/>
          <w:i/>
          <w:iCs/>
          <w:sz w:val="16"/>
          <w:szCs w:val="16"/>
        </w:rPr>
      </w:pPr>
      <w:r w:rsidRPr="00F46F64">
        <w:rPr>
          <w:rFonts w:ascii="Arial" w:hAnsi="Arial" w:cs="Arial"/>
          <w:i/>
          <w:iCs/>
          <w:sz w:val="16"/>
          <w:szCs w:val="16"/>
        </w:rPr>
        <w:t xml:space="preserve">4d) Act No 18/2004 Coll., on the recognition of professional qualifications and other competences of nationals of Member States of the European Union and on the amendments to some other acts (the Act on Recognition of Professional Qualifications), as amended. </w:t>
      </w:r>
    </w:p>
    <w:p w14:paraId="684C7185" w14:textId="77777777" w:rsidR="00F46F64" w:rsidRPr="00DB61BB" w:rsidRDefault="00F46F64">
      <w:pPr>
        <w:widowControl w:val="0"/>
        <w:autoSpaceDE w:val="0"/>
        <w:autoSpaceDN w:val="0"/>
        <w:adjustRightInd w:val="0"/>
        <w:spacing w:after="0" w:line="240" w:lineRule="auto"/>
        <w:jc w:val="both"/>
        <w:rPr>
          <w:rFonts w:ascii="Arial" w:hAnsi="Arial" w:cs="Arial"/>
          <w:sz w:val="18"/>
          <w:szCs w:val="18"/>
        </w:rPr>
      </w:pPr>
    </w:p>
    <w:p w14:paraId="178DFB60"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15e </w:t>
      </w:r>
    </w:p>
    <w:p w14:paraId="3CF15D7A"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29BF5BA" w14:textId="77777777" w:rsidR="00AB1E5B" w:rsidRPr="00B146C6" w:rsidRDefault="007E752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Training courses </w:t>
      </w:r>
      <w:r w:rsidR="00556A3B" w:rsidRPr="00B146C6">
        <w:rPr>
          <w:rFonts w:ascii="Arial" w:hAnsi="Arial" w:cs="Arial"/>
          <w:b/>
          <w:bCs/>
          <w:sz w:val="18"/>
          <w:szCs w:val="18"/>
        </w:rPr>
        <w:t xml:space="preserve">for extending </w:t>
      </w:r>
      <w:r w:rsidR="00046424" w:rsidRPr="00B146C6">
        <w:rPr>
          <w:rFonts w:ascii="Arial" w:hAnsi="Arial" w:cs="Arial"/>
          <w:b/>
          <w:bCs/>
          <w:sz w:val="18"/>
          <w:szCs w:val="18"/>
        </w:rPr>
        <w:t xml:space="preserve">the </w:t>
      </w:r>
      <w:r w:rsidRPr="00B146C6">
        <w:rPr>
          <w:rFonts w:ascii="Arial" w:hAnsi="Arial" w:cs="Arial"/>
          <w:b/>
          <w:bCs/>
          <w:sz w:val="18"/>
          <w:szCs w:val="18"/>
        </w:rPr>
        <w:t>validity period of the certificate of professional competence in the field of experimental animals</w:t>
      </w:r>
      <w:r w:rsidR="00046424" w:rsidRPr="00B146C6">
        <w:rPr>
          <w:rFonts w:ascii="Arial" w:hAnsi="Arial" w:cs="Arial"/>
          <w:b/>
          <w:bCs/>
          <w:sz w:val="18"/>
          <w:szCs w:val="18"/>
        </w:rPr>
        <w:t xml:space="preserve"> </w:t>
      </w:r>
      <w:r w:rsidR="00E3470A" w:rsidRPr="00B146C6">
        <w:rPr>
          <w:rFonts w:ascii="Arial" w:hAnsi="Arial" w:cs="Arial"/>
          <w:b/>
          <w:bCs/>
          <w:sz w:val="18"/>
          <w:szCs w:val="18"/>
        </w:rPr>
        <w:t xml:space="preserve"> </w:t>
      </w:r>
    </w:p>
    <w:p w14:paraId="042EA356"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C3CC7A7" w14:textId="72984DF9" w:rsidR="00AB1E5B" w:rsidRPr="00F46F64" w:rsidRDefault="00E3470A">
      <w:pPr>
        <w:widowControl w:val="0"/>
        <w:autoSpaceDE w:val="0"/>
        <w:autoSpaceDN w:val="0"/>
        <w:adjustRightInd w:val="0"/>
        <w:spacing w:after="0" w:line="240" w:lineRule="auto"/>
        <w:jc w:val="both"/>
        <w:rPr>
          <w:rFonts w:ascii="Arial" w:hAnsi="Arial" w:cs="Arial"/>
          <w:sz w:val="18"/>
          <w:szCs w:val="18"/>
          <w:u w:val="single"/>
        </w:rPr>
      </w:pPr>
      <w:r w:rsidRPr="00F46F64">
        <w:rPr>
          <w:rFonts w:ascii="Arial" w:hAnsi="Arial" w:cs="Arial"/>
          <w:sz w:val="18"/>
          <w:szCs w:val="18"/>
        </w:rPr>
        <w:tab/>
      </w:r>
      <w:r w:rsidRPr="00F46F64">
        <w:rPr>
          <w:rFonts w:ascii="Arial" w:hAnsi="Arial" w:cs="Arial"/>
          <w:sz w:val="18"/>
          <w:szCs w:val="18"/>
          <w:u w:val="single"/>
        </w:rPr>
        <w:t xml:space="preserve">(1) </w:t>
      </w:r>
      <w:r w:rsidR="00046424" w:rsidRPr="00F46F64">
        <w:rPr>
          <w:rFonts w:ascii="Arial" w:hAnsi="Arial" w:cs="Arial"/>
          <w:sz w:val="18"/>
          <w:szCs w:val="18"/>
          <w:u w:val="single"/>
        </w:rPr>
        <w:t xml:space="preserve">The persons who have </w:t>
      </w:r>
      <w:r w:rsidR="00592EBA" w:rsidRPr="00F46F64">
        <w:rPr>
          <w:rFonts w:ascii="Arial" w:hAnsi="Arial" w:cs="Arial"/>
          <w:sz w:val="18"/>
          <w:szCs w:val="18"/>
          <w:u w:val="single"/>
        </w:rPr>
        <w:t>obtained</w:t>
      </w:r>
      <w:r w:rsidR="00046424" w:rsidRPr="00F46F64">
        <w:rPr>
          <w:rFonts w:ascii="Arial" w:hAnsi="Arial" w:cs="Arial"/>
          <w:sz w:val="18"/>
          <w:szCs w:val="18"/>
          <w:u w:val="single"/>
        </w:rPr>
        <w:t xml:space="preserve"> the certificate of professional competence </w:t>
      </w:r>
      <w:r w:rsidR="00556A3B" w:rsidRPr="00F46F64">
        <w:rPr>
          <w:rFonts w:ascii="Arial" w:hAnsi="Arial" w:cs="Arial"/>
          <w:sz w:val="18"/>
          <w:szCs w:val="18"/>
          <w:u w:val="single"/>
        </w:rPr>
        <w:t>for</w:t>
      </w:r>
      <w:r w:rsidR="00046424" w:rsidRPr="00F46F64">
        <w:rPr>
          <w:rFonts w:ascii="Arial" w:hAnsi="Arial" w:cs="Arial"/>
          <w:sz w:val="18"/>
          <w:szCs w:val="18"/>
          <w:u w:val="single"/>
        </w:rPr>
        <w:t xml:space="preserve"> design</w:t>
      </w:r>
      <w:r w:rsidR="00556A3B" w:rsidRPr="00F46F64">
        <w:rPr>
          <w:rFonts w:ascii="Arial" w:hAnsi="Arial" w:cs="Arial"/>
          <w:sz w:val="18"/>
          <w:szCs w:val="18"/>
          <w:u w:val="single"/>
        </w:rPr>
        <w:t>ing</w:t>
      </w:r>
      <w:r w:rsidR="00046424" w:rsidRPr="00F46F64">
        <w:rPr>
          <w:rFonts w:ascii="Arial" w:hAnsi="Arial" w:cs="Arial"/>
          <w:sz w:val="18"/>
          <w:szCs w:val="18"/>
          <w:u w:val="single"/>
        </w:rPr>
        <w:t xml:space="preserve"> experiments and experimental projects, or to whom the validity period of this certificate has been extended in accordance with this provision</w:t>
      </w:r>
      <w:r w:rsidRPr="00F46F64">
        <w:rPr>
          <w:rFonts w:ascii="Arial" w:hAnsi="Arial" w:cs="Arial"/>
          <w:sz w:val="18"/>
          <w:szCs w:val="18"/>
          <w:u w:val="single"/>
        </w:rPr>
        <w:t xml:space="preserve"> a</w:t>
      </w:r>
      <w:r w:rsidR="00046424" w:rsidRPr="00F46F64">
        <w:rPr>
          <w:rFonts w:ascii="Arial" w:hAnsi="Arial" w:cs="Arial"/>
          <w:sz w:val="18"/>
          <w:szCs w:val="18"/>
          <w:u w:val="single"/>
        </w:rPr>
        <w:t>nd who wish to continue performing functions referred to in Section</w:t>
      </w:r>
      <w:r w:rsidRPr="00F46F64">
        <w:rPr>
          <w:rFonts w:ascii="Arial" w:hAnsi="Arial" w:cs="Arial"/>
          <w:sz w:val="18"/>
          <w:szCs w:val="18"/>
          <w:u w:val="single"/>
        </w:rPr>
        <w:t xml:space="preserve"> 15d</w:t>
      </w:r>
      <w:r w:rsidR="00046424" w:rsidRPr="00F46F64">
        <w:rPr>
          <w:rFonts w:ascii="Arial" w:hAnsi="Arial" w:cs="Arial"/>
          <w:sz w:val="18"/>
          <w:szCs w:val="18"/>
          <w:u w:val="single"/>
        </w:rPr>
        <w:t>(</w:t>
      </w:r>
      <w:r w:rsidRPr="00F46F64">
        <w:rPr>
          <w:rFonts w:ascii="Arial" w:hAnsi="Arial" w:cs="Arial"/>
          <w:sz w:val="18"/>
          <w:szCs w:val="18"/>
          <w:u w:val="single"/>
        </w:rPr>
        <w:t>2</w:t>
      </w:r>
      <w:r w:rsidR="00046424" w:rsidRPr="00F46F64">
        <w:rPr>
          <w:rFonts w:ascii="Arial" w:hAnsi="Arial" w:cs="Arial"/>
          <w:sz w:val="18"/>
          <w:szCs w:val="18"/>
          <w:u w:val="single"/>
        </w:rPr>
        <w:t>)</w:t>
      </w:r>
      <w:r w:rsidRPr="00F46F64">
        <w:rPr>
          <w:rFonts w:ascii="Arial" w:hAnsi="Arial" w:cs="Arial"/>
          <w:sz w:val="18"/>
          <w:szCs w:val="18"/>
          <w:u w:val="single"/>
        </w:rPr>
        <w:t xml:space="preserve">, </w:t>
      </w:r>
      <w:r w:rsidR="00046424" w:rsidRPr="00F46F64">
        <w:rPr>
          <w:rFonts w:ascii="Arial" w:hAnsi="Arial" w:cs="Arial"/>
          <w:sz w:val="18"/>
          <w:szCs w:val="18"/>
          <w:u w:val="single"/>
        </w:rPr>
        <w:t>shall before the expiry of the validity period of the respective certificate</w:t>
      </w:r>
      <w:r w:rsidRPr="00F46F64">
        <w:rPr>
          <w:rFonts w:ascii="Arial" w:hAnsi="Arial" w:cs="Arial"/>
          <w:sz w:val="18"/>
          <w:szCs w:val="18"/>
          <w:u w:val="single"/>
        </w:rPr>
        <w:t xml:space="preserve"> </w:t>
      </w:r>
      <w:r w:rsidR="00046424" w:rsidRPr="00F46F64">
        <w:rPr>
          <w:rFonts w:ascii="Arial" w:hAnsi="Arial" w:cs="Arial"/>
          <w:sz w:val="18"/>
          <w:szCs w:val="18"/>
          <w:u w:val="single"/>
        </w:rPr>
        <w:t xml:space="preserve">complete a </w:t>
      </w:r>
      <w:r w:rsidR="00082047">
        <w:rPr>
          <w:rFonts w:ascii="Arial" w:hAnsi="Arial" w:cs="Arial"/>
          <w:sz w:val="18"/>
          <w:szCs w:val="18"/>
          <w:u w:val="single"/>
        </w:rPr>
        <w:t xml:space="preserve">vocational </w:t>
      </w:r>
      <w:r w:rsidR="00046424" w:rsidRPr="00F46F64">
        <w:rPr>
          <w:rFonts w:ascii="Arial" w:hAnsi="Arial" w:cs="Arial"/>
          <w:sz w:val="18"/>
          <w:szCs w:val="18"/>
          <w:u w:val="single"/>
        </w:rPr>
        <w:t xml:space="preserve">training course in order to have the validity period of the certificate of </w:t>
      </w:r>
      <w:r w:rsidR="001F4D73" w:rsidRPr="00F46F64">
        <w:rPr>
          <w:rFonts w:ascii="Arial" w:hAnsi="Arial" w:cs="Arial"/>
          <w:sz w:val="18"/>
          <w:szCs w:val="18"/>
          <w:u w:val="single"/>
        </w:rPr>
        <w:t xml:space="preserve">professional </w:t>
      </w:r>
      <w:r w:rsidR="00046424" w:rsidRPr="00F46F64">
        <w:rPr>
          <w:rFonts w:ascii="Arial" w:hAnsi="Arial" w:cs="Arial"/>
          <w:sz w:val="18"/>
          <w:szCs w:val="18"/>
          <w:u w:val="single"/>
        </w:rPr>
        <w:t xml:space="preserve">competence </w:t>
      </w:r>
      <w:r w:rsidR="001F4D73" w:rsidRPr="00F46F64">
        <w:rPr>
          <w:rFonts w:ascii="Arial" w:hAnsi="Arial" w:cs="Arial"/>
          <w:sz w:val="18"/>
          <w:szCs w:val="18"/>
          <w:u w:val="single"/>
        </w:rPr>
        <w:t xml:space="preserve">for </w:t>
      </w:r>
      <w:r w:rsidR="00046424" w:rsidRPr="00F46F64">
        <w:rPr>
          <w:rFonts w:ascii="Arial" w:hAnsi="Arial" w:cs="Arial"/>
          <w:sz w:val="18"/>
          <w:szCs w:val="18"/>
          <w:u w:val="single"/>
        </w:rPr>
        <w:t>design</w:t>
      </w:r>
      <w:r w:rsidR="001F4D73" w:rsidRPr="00F46F64">
        <w:rPr>
          <w:rFonts w:ascii="Arial" w:hAnsi="Arial" w:cs="Arial"/>
          <w:sz w:val="18"/>
          <w:szCs w:val="18"/>
          <w:u w:val="single"/>
        </w:rPr>
        <w:t>ing</w:t>
      </w:r>
      <w:r w:rsidR="00046424" w:rsidRPr="00F46F64">
        <w:rPr>
          <w:rFonts w:ascii="Arial" w:hAnsi="Arial" w:cs="Arial"/>
          <w:sz w:val="18"/>
          <w:szCs w:val="18"/>
          <w:u w:val="single"/>
        </w:rPr>
        <w:t xml:space="preserve"> experiments and experimental projects extended</w:t>
      </w:r>
      <w:r w:rsidRPr="00F46F64">
        <w:rPr>
          <w:rFonts w:ascii="Arial" w:hAnsi="Arial" w:cs="Arial"/>
          <w:sz w:val="18"/>
          <w:szCs w:val="18"/>
          <w:u w:val="single"/>
        </w:rPr>
        <w:t>.</w:t>
      </w:r>
      <w:r w:rsidR="00046424" w:rsidRPr="00F46F64">
        <w:rPr>
          <w:rFonts w:ascii="Arial" w:hAnsi="Arial" w:cs="Arial"/>
          <w:sz w:val="18"/>
          <w:szCs w:val="18"/>
          <w:u w:val="single"/>
        </w:rPr>
        <w:t xml:space="preserve"> The certificate of extension of the validity period of the certificate of professional competence </w:t>
      </w:r>
      <w:r w:rsidR="001F4D73" w:rsidRPr="00F46F64">
        <w:rPr>
          <w:rFonts w:ascii="Arial" w:hAnsi="Arial" w:cs="Arial"/>
          <w:sz w:val="18"/>
          <w:szCs w:val="18"/>
          <w:u w:val="single"/>
        </w:rPr>
        <w:t>for</w:t>
      </w:r>
      <w:r w:rsidR="00046424" w:rsidRPr="00F46F64">
        <w:rPr>
          <w:rFonts w:ascii="Arial" w:hAnsi="Arial" w:cs="Arial"/>
          <w:sz w:val="18"/>
          <w:szCs w:val="18"/>
          <w:u w:val="single"/>
        </w:rPr>
        <w:t xml:space="preserve"> design</w:t>
      </w:r>
      <w:r w:rsidR="001F4D73" w:rsidRPr="00F46F64">
        <w:rPr>
          <w:rFonts w:ascii="Arial" w:hAnsi="Arial" w:cs="Arial"/>
          <w:sz w:val="18"/>
          <w:szCs w:val="18"/>
          <w:u w:val="single"/>
        </w:rPr>
        <w:t>ing</w:t>
      </w:r>
      <w:r w:rsidR="00046424" w:rsidRPr="00F46F64">
        <w:rPr>
          <w:rFonts w:ascii="Arial" w:hAnsi="Arial" w:cs="Arial"/>
          <w:sz w:val="18"/>
          <w:szCs w:val="18"/>
          <w:u w:val="single"/>
        </w:rPr>
        <w:t xml:space="preserve"> experiments and experimental projects </w:t>
      </w:r>
      <w:r w:rsidR="001F4D73" w:rsidRPr="00F46F64">
        <w:rPr>
          <w:rFonts w:ascii="Arial" w:hAnsi="Arial" w:cs="Arial"/>
          <w:sz w:val="18"/>
          <w:szCs w:val="18"/>
          <w:u w:val="single"/>
        </w:rPr>
        <w:t>shall be</w:t>
      </w:r>
      <w:r w:rsidR="00046424" w:rsidRPr="00F46F64">
        <w:rPr>
          <w:rFonts w:ascii="Arial" w:hAnsi="Arial" w:cs="Arial"/>
          <w:sz w:val="18"/>
          <w:szCs w:val="18"/>
          <w:u w:val="single"/>
        </w:rPr>
        <w:t xml:space="preserve"> issued by the Ministry, namely for the period of </w:t>
      </w:r>
      <w:r w:rsidRPr="00F46F64">
        <w:rPr>
          <w:rFonts w:ascii="Arial" w:hAnsi="Arial" w:cs="Arial"/>
          <w:sz w:val="18"/>
          <w:szCs w:val="18"/>
          <w:u w:val="single"/>
        </w:rPr>
        <w:t xml:space="preserve">7 </w:t>
      </w:r>
      <w:r w:rsidR="00046424" w:rsidRPr="00F46F64">
        <w:rPr>
          <w:rFonts w:ascii="Arial" w:hAnsi="Arial" w:cs="Arial"/>
          <w:sz w:val="18"/>
          <w:szCs w:val="18"/>
          <w:u w:val="single"/>
        </w:rPr>
        <w:t>years</w:t>
      </w:r>
      <w:r w:rsidRPr="00F46F64">
        <w:rPr>
          <w:rFonts w:ascii="Arial" w:hAnsi="Arial" w:cs="Arial"/>
          <w:sz w:val="18"/>
          <w:szCs w:val="18"/>
          <w:u w:val="single"/>
        </w:rPr>
        <w:t xml:space="preserve">. </w:t>
      </w:r>
    </w:p>
    <w:p w14:paraId="12C407FE" w14:textId="3EA879F1" w:rsidR="00AB1E5B" w:rsidRPr="00F46F64" w:rsidRDefault="00AB1E5B">
      <w:pPr>
        <w:widowControl w:val="0"/>
        <w:autoSpaceDE w:val="0"/>
        <w:autoSpaceDN w:val="0"/>
        <w:adjustRightInd w:val="0"/>
        <w:spacing w:after="0" w:line="240" w:lineRule="auto"/>
        <w:rPr>
          <w:rFonts w:ascii="Arial" w:hAnsi="Arial" w:cs="Arial"/>
          <w:sz w:val="18"/>
          <w:szCs w:val="18"/>
          <w:u w:val="single"/>
        </w:rPr>
      </w:pPr>
    </w:p>
    <w:p w14:paraId="05736934" w14:textId="17F8CBA0" w:rsidR="00EB1E67" w:rsidRPr="00F46F64" w:rsidRDefault="00E3470A">
      <w:pPr>
        <w:widowControl w:val="0"/>
        <w:autoSpaceDE w:val="0"/>
        <w:autoSpaceDN w:val="0"/>
        <w:adjustRightInd w:val="0"/>
        <w:spacing w:after="0" w:line="240" w:lineRule="auto"/>
        <w:jc w:val="both"/>
        <w:rPr>
          <w:rFonts w:ascii="Arial" w:hAnsi="Arial" w:cs="Arial"/>
          <w:sz w:val="18"/>
          <w:szCs w:val="18"/>
          <w:u w:val="single"/>
        </w:rPr>
      </w:pPr>
      <w:r w:rsidRPr="00F46F64">
        <w:rPr>
          <w:rFonts w:ascii="Arial" w:hAnsi="Arial" w:cs="Arial"/>
          <w:sz w:val="18"/>
          <w:szCs w:val="18"/>
        </w:rPr>
        <w:tab/>
      </w:r>
      <w:r w:rsidRPr="00F46F64">
        <w:rPr>
          <w:rFonts w:ascii="Arial" w:hAnsi="Arial" w:cs="Arial"/>
          <w:sz w:val="18"/>
          <w:szCs w:val="18"/>
          <w:u w:val="single"/>
        </w:rPr>
        <w:t xml:space="preserve">(2) </w:t>
      </w:r>
      <w:r w:rsidR="00EB1E67" w:rsidRPr="00F46F64">
        <w:rPr>
          <w:rFonts w:ascii="Arial" w:hAnsi="Arial" w:cs="Arial"/>
          <w:sz w:val="18"/>
          <w:szCs w:val="18"/>
          <w:u w:val="single"/>
        </w:rPr>
        <w:t xml:space="preserve">The persons who have </w:t>
      </w:r>
      <w:r w:rsidR="00592EBA" w:rsidRPr="00F46F64">
        <w:rPr>
          <w:rFonts w:ascii="Arial" w:hAnsi="Arial" w:cs="Arial"/>
          <w:sz w:val="18"/>
          <w:szCs w:val="18"/>
          <w:u w:val="single"/>
        </w:rPr>
        <w:t>obtained</w:t>
      </w:r>
      <w:r w:rsidR="00EB1E67" w:rsidRPr="00F46F64">
        <w:rPr>
          <w:rFonts w:ascii="Arial" w:hAnsi="Arial" w:cs="Arial"/>
          <w:sz w:val="18"/>
          <w:szCs w:val="18"/>
          <w:u w:val="single"/>
        </w:rPr>
        <w:t xml:space="preserve"> the certificate of professional competence </w:t>
      </w:r>
      <w:r w:rsidR="001F4D73" w:rsidRPr="00F46F64">
        <w:rPr>
          <w:rFonts w:ascii="Arial" w:hAnsi="Arial" w:cs="Arial"/>
          <w:sz w:val="18"/>
          <w:szCs w:val="18"/>
          <w:u w:val="single"/>
        </w:rPr>
        <w:t>for</w:t>
      </w:r>
      <w:r w:rsidR="00EB1E67" w:rsidRPr="00F46F64">
        <w:rPr>
          <w:rFonts w:ascii="Arial" w:hAnsi="Arial" w:cs="Arial"/>
          <w:sz w:val="18"/>
          <w:szCs w:val="18"/>
          <w:u w:val="single"/>
        </w:rPr>
        <w:t xml:space="preserve"> carry</w:t>
      </w:r>
      <w:r w:rsidR="001F4D73" w:rsidRPr="00F46F64">
        <w:rPr>
          <w:rFonts w:ascii="Arial" w:hAnsi="Arial" w:cs="Arial"/>
          <w:sz w:val="18"/>
          <w:szCs w:val="18"/>
          <w:u w:val="single"/>
        </w:rPr>
        <w:t>ing</w:t>
      </w:r>
      <w:r w:rsidR="00EB1E67" w:rsidRPr="00F46F64">
        <w:rPr>
          <w:rFonts w:ascii="Arial" w:hAnsi="Arial" w:cs="Arial"/>
          <w:sz w:val="18"/>
          <w:szCs w:val="18"/>
          <w:u w:val="single"/>
        </w:rPr>
        <w:t xml:space="preserve"> out experiments on experimental animals, t</w:t>
      </w:r>
      <w:r w:rsidR="001F4D73" w:rsidRPr="00F46F64">
        <w:rPr>
          <w:rFonts w:ascii="Arial" w:hAnsi="Arial" w:cs="Arial"/>
          <w:sz w:val="18"/>
          <w:szCs w:val="18"/>
          <w:u w:val="single"/>
        </w:rPr>
        <w:t>aking</w:t>
      </w:r>
      <w:r w:rsidR="00EB1E67" w:rsidRPr="00F46F64">
        <w:rPr>
          <w:rFonts w:ascii="Arial" w:hAnsi="Arial" w:cs="Arial"/>
          <w:sz w:val="18"/>
          <w:szCs w:val="18"/>
          <w:u w:val="single"/>
        </w:rPr>
        <w:t xml:space="preserve"> care of experimental animals and kill</w:t>
      </w:r>
      <w:r w:rsidR="001F4D73" w:rsidRPr="00F46F64">
        <w:rPr>
          <w:rFonts w:ascii="Arial" w:hAnsi="Arial" w:cs="Arial"/>
          <w:sz w:val="18"/>
          <w:szCs w:val="18"/>
          <w:u w:val="single"/>
        </w:rPr>
        <w:t>ing</w:t>
      </w:r>
      <w:r w:rsidR="00EB1E67" w:rsidRPr="00F46F64">
        <w:rPr>
          <w:rFonts w:ascii="Arial" w:hAnsi="Arial" w:cs="Arial"/>
          <w:sz w:val="18"/>
          <w:szCs w:val="18"/>
          <w:u w:val="single"/>
        </w:rPr>
        <w:t xml:space="preserve"> experimental animals, or to whom the validity period of this certificate has been extended in accordance with this provision and who wish to continue performing functions referred to in Section 15d(2)(b), (c) or (d), shall before the expiry of the validity period of the respective certificate complete a training course in order to have the validity period of the certificate of </w:t>
      </w:r>
      <w:r w:rsidR="001F4D73" w:rsidRPr="00F46F64">
        <w:rPr>
          <w:rFonts w:ascii="Arial" w:hAnsi="Arial" w:cs="Arial"/>
          <w:sz w:val="18"/>
          <w:szCs w:val="18"/>
          <w:u w:val="single"/>
        </w:rPr>
        <w:t xml:space="preserve">professional </w:t>
      </w:r>
      <w:r w:rsidR="00EB1E67" w:rsidRPr="00F46F64">
        <w:rPr>
          <w:rFonts w:ascii="Arial" w:hAnsi="Arial" w:cs="Arial"/>
          <w:sz w:val="18"/>
          <w:szCs w:val="18"/>
          <w:u w:val="single"/>
        </w:rPr>
        <w:t xml:space="preserve">competence </w:t>
      </w:r>
      <w:r w:rsidR="001F4D73" w:rsidRPr="00F46F64">
        <w:rPr>
          <w:rFonts w:ascii="Arial" w:hAnsi="Arial" w:cs="Arial"/>
          <w:sz w:val="18"/>
          <w:szCs w:val="18"/>
          <w:u w:val="single"/>
        </w:rPr>
        <w:t>for</w:t>
      </w:r>
      <w:r w:rsidR="00CD012C" w:rsidRPr="00F46F64">
        <w:rPr>
          <w:rFonts w:ascii="Arial" w:hAnsi="Arial" w:cs="Arial"/>
          <w:sz w:val="18"/>
          <w:szCs w:val="18"/>
          <w:u w:val="single"/>
        </w:rPr>
        <w:t xml:space="preserve"> carry</w:t>
      </w:r>
      <w:r w:rsidR="001F4D73" w:rsidRPr="00F46F64">
        <w:rPr>
          <w:rFonts w:ascii="Arial" w:hAnsi="Arial" w:cs="Arial"/>
          <w:sz w:val="18"/>
          <w:szCs w:val="18"/>
          <w:u w:val="single"/>
        </w:rPr>
        <w:t>ing</w:t>
      </w:r>
      <w:r w:rsidR="00CD012C" w:rsidRPr="00F46F64">
        <w:rPr>
          <w:rFonts w:ascii="Arial" w:hAnsi="Arial" w:cs="Arial"/>
          <w:sz w:val="18"/>
          <w:szCs w:val="18"/>
          <w:u w:val="single"/>
        </w:rPr>
        <w:t xml:space="preserve"> out experiments on experimental animals, t</w:t>
      </w:r>
      <w:r w:rsidR="001F4D73" w:rsidRPr="00F46F64">
        <w:rPr>
          <w:rFonts w:ascii="Arial" w:hAnsi="Arial" w:cs="Arial"/>
          <w:sz w:val="18"/>
          <w:szCs w:val="18"/>
          <w:u w:val="single"/>
        </w:rPr>
        <w:t>aking</w:t>
      </w:r>
      <w:r w:rsidR="00CD012C" w:rsidRPr="00F46F64">
        <w:rPr>
          <w:rFonts w:ascii="Arial" w:hAnsi="Arial" w:cs="Arial"/>
          <w:sz w:val="18"/>
          <w:szCs w:val="18"/>
          <w:u w:val="single"/>
        </w:rPr>
        <w:t xml:space="preserve"> care of experimental animals and kill</w:t>
      </w:r>
      <w:r w:rsidR="001F4D73" w:rsidRPr="00F46F64">
        <w:rPr>
          <w:rFonts w:ascii="Arial" w:hAnsi="Arial" w:cs="Arial"/>
          <w:sz w:val="18"/>
          <w:szCs w:val="18"/>
          <w:u w:val="single"/>
        </w:rPr>
        <w:t>ing</w:t>
      </w:r>
      <w:r w:rsidR="00CD012C" w:rsidRPr="00F46F64">
        <w:rPr>
          <w:rFonts w:ascii="Arial" w:hAnsi="Arial" w:cs="Arial"/>
          <w:sz w:val="18"/>
          <w:szCs w:val="18"/>
          <w:u w:val="single"/>
        </w:rPr>
        <w:t xml:space="preserve"> experimental animals</w:t>
      </w:r>
      <w:r w:rsidR="00EB1E67" w:rsidRPr="00F46F64">
        <w:rPr>
          <w:rFonts w:ascii="Arial" w:hAnsi="Arial" w:cs="Arial"/>
          <w:sz w:val="18"/>
          <w:szCs w:val="18"/>
          <w:u w:val="single"/>
        </w:rPr>
        <w:t xml:space="preserve"> extended. The certificate of extension of the validity period of the certificate of professional competence </w:t>
      </w:r>
      <w:r w:rsidR="001F4D73" w:rsidRPr="00F46F64">
        <w:rPr>
          <w:rFonts w:ascii="Arial" w:hAnsi="Arial" w:cs="Arial"/>
          <w:sz w:val="18"/>
          <w:szCs w:val="18"/>
          <w:u w:val="single"/>
        </w:rPr>
        <w:t>for</w:t>
      </w:r>
      <w:r w:rsidR="00EB1E67" w:rsidRPr="00F46F64">
        <w:rPr>
          <w:rFonts w:ascii="Arial" w:hAnsi="Arial" w:cs="Arial"/>
          <w:sz w:val="18"/>
          <w:szCs w:val="18"/>
          <w:u w:val="single"/>
        </w:rPr>
        <w:t xml:space="preserve"> </w:t>
      </w:r>
      <w:r w:rsidR="00CD012C" w:rsidRPr="00F46F64">
        <w:rPr>
          <w:rFonts w:ascii="Arial" w:hAnsi="Arial" w:cs="Arial"/>
          <w:sz w:val="18"/>
          <w:szCs w:val="18"/>
          <w:u w:val="single"/>
        </w:rPr>
        <w:t>carry</w:t>
      </w:r>
      <w:r w:rsidR="001F4D73" w:rsidRPr="00F46F64">
        <w:rPr>
          <w:rFonts w:ascii="Arial" w:hAnsi="Arial" w:cs="Arial"/>
          <w:sz w:val="18"/>
          <w:szCs w:val="18"/>
          <w:u w:val="single"/>
        </w:rPr>
        <w:t>ing</w:t>
      </w:r>
      <w:r w:rsidR="00CD012C" w:rsidRPr="00F46F64">
        <w:rPr>
          <w:rFonts w:ascii="Arial" w:hAnsi="Arial" w:cs="Arial"/>
          <w:sz w:val="18"/>
          <w:szCs w:val="18"/>
          <w:u w:val="single"/>
        </w:rPr>
        <w:t xml:space="preserve"> out experiments on experimental animals, t</w:t>
      </w:r>
      <w:r w:rsidR="001F4D73" w:rsidRPr="00F46F64">
        <w:rPr>
          <w:rFonts w:ascii="Arial" w:hAnsi="Arial" w:cs="Arial"/>
          <w:sz w:val="18"/>
          <w:szCs w:val="18"/>
          <w:u w:val="single"/>
        </w:rPr>
        <w:t>aking</w:t>
      </w:r>
      <w:r w:rsidR="00CD012C" w:rsidRPr="00F46F64">
        <w:rPr>
          <w:rFonts w:ascii="Arial" w:hAnsi="Arial" w:cs="Arial"/>
          <w:sz w:val="18"/>
          <w:szCs w:val="18"/>
          <w:u w:val="single"/>
        </w:rPr>
        <w:t xml:space="preserve"> care of experimental animals and</w:t>
      </w:r>
      <w:r w:rsidR="001F4D73" w:rsidRPr="00F46F64">
        <w:rPr>
          <w:rFonts w:ascii="Arial" w:hAnsi="Arial" w:cs="Arial"/>
          <w:sz w:val="18"/>
          <w:szCs w:val="18"/>
          <w:u w:val="single"/>
        </w:rPr>
        <w:t xml:space="preserve"> k</w:t>
      </w:r>
      <w:r w:rsidR="00CD012C" w:rsidRPr="00F46F64">
        <w:rPr>
          <w:rFonts w:ascii="Arial" w:hAnsi="Arial" w:cs="Arial"/>
          <w:sz w:val="18"/>
          <w:szCs w:val="18"/>
          <w:u w:val="single"/>
        </w:rPr>
        <w:t>ill</w:t>
      </w:r>
      <w:r w:rsidR="001F4D73" w:rsidRPr="00F46F64">
        <w:rPr>
          <w:rFonts w:ascii="Arial" w:hAnsi="Arial" w:cs="Arial"/>
          <w:sz w:val="18"/>
          <w:szCs w:val="18"/>
          <w:u w:val="single"/>
        </w:rPr>
        <w:t>ing</w:t>
      </w:r>
      <w:r w:rsidR="00CD012C" w:rsidRPr="00F46F64">
        <w:rPr>
          <w:rFonts w:ascii="Arial" w:hAnsi="Arial" w:cs="Arial"/>
          <w:sz w:val="18"/>
          <w:szCs w:val="18"/>
          <w:u w:val="single"/>
        </w:rPr>
        <w:t xml:space="preserve"> experimental animals </w:t>
      </w:r>
      <w:r w:rsidR="001F4D73" w:rsidRPr="00F46F64">
        <w:rPr>
          <w:rFonts w:ascii="Arial" w:hAnsi="Arial" w:cs="Arial"/>
          <w:sz w:val="18"/>
          <w:szCs w:val="18"/>
          <w:u w:val="single"/>
        </w:rPr>
        <w:t>shall be</w:t>
      </w:r>
      <w:r w:rsidR="00EB1E67" w:rsidRPr="00F46F64">
        <w:rPr>
          <w:rFonts w:ascii="Arial" w:hAnsi="Arial" w:cs="Arial"/>
          <w:sz w:val="18"/>
          <w:szCs w:val="18"/>
          <w:u w:val="single"/>
        </w:rPr>
        <w:t xml:space="preserve"> issued by the Ministry, namely for the period of 7 years</w:t>
      </w:r>
    </w:p>
    <w:p w14:paraId="37979FC5" w14:textId="77777777" w:rsidR="00EB1E67" w:rsidRPr="00F46F64" w:rsidRDefault="00EB1E67">
      <w:pPr>
        <w:widowControl w:val="0"/>
        <w:autoSpaceDE w:val="0"/>
        <w:autoSpaceDN w:val="0"/>
        <w:adjustRightInd w:val="0"/>
        <w:spacing w:after="0" w:line="240" w:lineRule="auto"/>
        <w:jc w:val="both"/>
        <w:rPr>
          <w:rFonts w:ascii="Arial" w:hAnsi="Arial" w:cs="Arial"/>
          <w:sz w:val="18"/>
          <w:szCs w:val="18"/>
          <w:u w:val="single"/>
        </w:rPr>
      </w:pPr>
    </w:p>
    <w:p w14:paraId="4ED92507" w14:textId="77777777" w:rsidR="00CD012C" w:rsidRPr="00082047" w:rsidRDefault="00E3470A" w:rsidP="00CD012C">
      <w:pPr>
        <w:widowControl w:val="0"/>
        <w:autoSpaceDE w:val="0"/>
        <w:autoSpaceDN w:val="0"/>
        <w:adjustRightInd w:val="0"/>
        <w:spacing w:after="0" w:line="240" w:lineRule="auto"/>
        <w:jc w:val="both"/>
        <w:rPr>
          <w:rFonts w:ascii="Arial" w:hAnsi="Arial" w:cs="Arial"/>
          <w:sz w:val="18"/>
          <w:szCs w:val="18"/>
        </w:rPr>
      </w:pPr>
      <w:r w:rsidRPr="00082047">
        <w:rPr>
          <w:rFonts w:ascii="Arial" w:hAnsi="Arial" w:cs="Arial"/>
          <w:sz w:val="18"/>
          <w:szCs w:val="18"/>
        </w:rPr>
        <w:tab/>
        <w:t xml:space="preserve">(3) </w:t>
      </w:r>
      <w:r w:rsidR="00CD012C" w:rsidRPr="00082047">
        <w:rPr>
          <w:rFonts w:ascii="Arial" w:hAnsi="Arial" w:cs="Arial"/>
          <w:sz w:val="18"/>
          <w:szCs w:val="18"/>
        </w:rPr>
        <w:t xml:space="preserve">The content and </w:t>
      </w:r>
      <w:r w:rsidR="001F4D73" w:rsidRPr="00082047">
        <w:rPr>
          <w:rFonts w:ascii="Arial" w:hAnsi="Arial" w:cs="Arial"/>
          <w:sz w:val="18"/>
          <w:szCs w:val="18"/>
        </w:rPr>
        <w:t xml:space="preserve">the </w:t>
      </w:r>
      <w:r w:rsidR="00CD012C" w:rsidRPr="00082047">
        <w:rPr>
          <w:rFonts w:ascii="Arial" w:hAnsi="Arial" w:cs="Arial"/>
          <w:sz w:val="18"/>
          <w:szCs w:val="18"/>
        </w:rPr>
        <w:t xml:space="preserve">scope of the training course </w:t>
      </w:r>
      <w:r w:rsidR="001F4D73" w:rsidRPr="00082047">
        <w:rPr>
          <w:rFonts w:ascii="Arial" w:hAnsi="Arial" w:cs="Arial"/>
          <w:sz w:val="18"/>
          <w:szCs w:val="18"/>
        </w:rPr>
        <w:t>for extending the validity period of the</w:t>
      </w:r>
      <w:r w:rsidR="00CD012C" w:rsidRPr="00082047">
        <w:rPr>
          <w:rFonts w:ascii="Arial" w:hAnsi="Arial" w:cs="Arial"/>
          <w:sz w:val="18"/>
          <w:szCs w:val="18"/>
        </w:rPr>
        <w:t xml:space="preserve"> certificate of professional competence </w:t>
      </w:r>
      <w:r w:rsidR="001F4D73" w:rsidRPr="00082047">
        <w:rPr>
          <w:rFonts w:ascii="Arial" w:hAnsi="Arial" w:cs="Arial"/>
          <w:sz w:val="18"/>
          <w:szCs w:val="18"/>
        </w:rPr>
        <w:t>for designing</w:t>
      </w:r>
      <w:r w:rsidR="00CD012C" w:rsidRPr="00082047">
        <w:rPr>
          <w:rFonts w:ascii="Arial" w:hAnsi="Arial" w:cs="Arial"/>
          <w:sz w:val="18"/>
          <w:szCs w:val="18"/>
        </w:rPr>
        <w:t xml:space="preserve"> </w:t>
      </w:r>
      <w:r w:rsidR="00A15460" w:rsidRPr="00082047">
        <w:rPr>
          <w:rFonts w:ascii="Arial" w:hAnsi="Arial" w:cs="Arial"/>
          <w:sz w:val="18"/>
          <w:szCs w:val="18"/>
        </w:rPr>
        <w:t>experiments and</w:t>
      </w:r>
      <w:r w:rsidR="001F4D73" w:rsidRPr="00082047">
        <w:rPr>
          <w:rFonts w:ascii="Arial" w:hAnsi="Arial" w:cs="Arial"/>
          <w:sz w:val="18"/>
          <w:szCs w:val="18"/>
        </w:rPr>
        <w:t xml:space="preserve"> experimental projects</w:t>
      </w:r>
      <w:r w:rsidR="00CD012C" w:rsidRPr="00082047">
        <w:rPr>
          <w:rFonts w:ascii="Arial" w:hAnsi="Arial" w:cs="Arial"/>
          <w:sz w:val="18"/>
          <w:szCs w:val="18"/>
        </w:rPr>
        <w:t xml:space="preserve">, the content and </w:t>
      </w:r>
      <w:r w:rsidR="001F4D73" w:rsidRPr="00082047">
        <w:rPr>
          <w:rFonts w:ascii="Arial" w:hAnsi="Arial" w:cs="Arial"/>
          <w:sz w:val="18"/>
          <w:szCs w:val="18"/>
        </w:rPr>
        <w:t xml:space="preserve">the </w:t>
      </w:r>
      <w:r w:rsidR="00CD012C" w:rsidRPr="00082047">
        <w:rPr>
          <w:rFonts w:ascii="Arial" w:hAnsi="Arial" w:cs="Arial"/>
          <w:sz w:val="18"/>
          <w:szCs w:val="18"/>
        </w:rPr>
        <w:t xml:space="preserve">scope of the training course </w:t>
      </w:r>
      <w:r w:rsidR="001F4D73" w:rsidRPr="00082047">
        <w:rPr>
          <w:rFonts w:ascii="Arial" w:hAnsi="Arial" w:cs="Arial"/>
          <w:sz w:val="18"/>
          <w:szCs w:val="18"/>
        </w:rPr>
        <w:t xml:space="preserve">for extending the validity period of </w:t>
      </w:r>
      <w:r w:rsidR="00CD012C" w:rsidRPr="00082047">
        <w:rPr>
          <w:rFonts w:ascii="Arial" w:hAnsi="Arial" w:cs="Arial"/>
          <w:sz w:val="18"/>
          <w:szCs w:val="18"/>
        </w:rPr>
        <w:t xml:space="preserve">the certificate of professional competence </w:t>
      </w:r>
      <w:r w:rsidR="001F4D73" w:rsidRPr="00082047">
        <w:rPr>
          <w:rFonts w:ascii="Arial" w:hAnsi="Arial" w:cs="Arial"/>
          <w:sz w:val="18"/>
          <w:szCs w:val="18"/>
        </w:rPr>
        <w:t>for</w:t>
      </w:r>
      <w:r w:rsidR="00CD012C" w:rsidRPr="00082047">
        <w:rPr>
          <w:rFonts w:ascii="Arial" w:hAnsi="Arial" w:cs="Arial"/>
          <w:sz w:val="18"/>
          <w:szCs w:val="18"/>
        </w:rPr>
        <w:t xml:space="preserve"> carry</w:t>
      </w:r>
      <w:r w:rsidR="001F4D73" w:rsidRPr="00082047">
        <w:rPr>
          <w:rFonts w:ascii="Arial" w:hAnsi="Arial" w:cs="Arial"/>
          <w:sz w:val="18"/>
          <w:szCs w:val="18"/>
        </w:rPr>
        <w:t>ing</w:t>
      </w:r>
      <w:r w:rsidR="00CD012C" w:rsidRPr="00082047">
        <w:rPr>
          <w:rFonts w:ascii="Arial" w:hAnsi="Arial" w:cs="Arial"/>
          <w:sz w:val="18"/>
          <w:szCs w:val="18"/>
        </w:rPr>
        <w:t xml:space="preserve"> out experiments on experimental animals, t</w:t>
      </w:r>
      <w:r w:rsidR="001F4D73" w:rsidRPr="00082047">
        <w:rPr>
          <w:rFonts w:ascii="Arial" w:hAnsi="Arial" w:cs="Arial"/>
          <w:sz w:val="18"/>
          <w:szCs w:val="18"/>
        </w:rPr>
        <w:t>aking</w:t>
      </w:r>
      <w:r w:rsidR="00CD012C" w:rsidRPr="00082047">
        <w:rPr>
          <w:rFonts w:ascii="Arial" w:hAnsi="Arial" w:cs="Arial"/>
          <w:sz w:val="18"/>
          <w:szCs w:val="18"/>
        </w:rPr>
        <w:t xml:space="preserve"> care of experimental animals and kill</w:t>
      </w:r>
      <w:r w:rsidR="001F4D73" w:rsidRPr="00082047">
        <w:rPr>
          <w:rFonts w:ascii="Arial" w:hAnsi="Arial" w:cs="Arial"/>
          <w:sz w:val="18"/>
          <w:szCs w:val="18"/>
        </w:rPr>
        <w:t>ing</w:t>
      </w:r>
      <w:r w:rsidR="00CD012C" w:rsidRPr="00082047">
        <w:rPr>
          <w:rFonts w:ascii="Arial" w:hAnsi="Arial" w:cs="Arial"/>
          <w:sz w:val="18"/>
          <w:szCs w:val="18"/>
        </w:rPr>
        <w:t xml:space="preserve"> experimental animals, the requirements for the highest </w:t>
      </w:r>
      <w:r w:rsidR="001F4D73" w:rsidRPr="00082047">
        <w:rPr>
          <w:rFonts w:ascii="Arial" w:hAnsi="Arial" w:cs="Arial"/>
          <w:sz w:val="18"/>
          <w:szCs w:val="18"/>
        </w:rPr>
        <w:t xml:space="preserve">level of </w:t>
      </w:r>
      <w:r w:rsidR="00CD012C" w:rsidRPr="00082047">
        <w:rPr>
          <w:rFonts w:ascii="Arial" w:hAnsi="Arial" w:cs="Arial"/>
          <w:sz w:val="18"/>
          <w:szCs w:val="18"/>
        </w:rPr>
        <w:t xml:space="preserve">attained education and professional experience of lecturers since the completion of the highest </w:t>
      </w:r>
      <w:r w:rsidR="001F4D73" w:rsidRPr="00082047">
        <w:rPr>
          <w:rFonts w:ascii="Arial" w:hAnsi="Arial" w:cs="Arial"/>
          <w:sz w:val="18"/>
          <w:szCs w:val="18"/>
        </w:rPr>
        <w:t xml:space="preserve">level of </w:t>
      </w:r>
      <w:r w:rsidR="00CD012C" w:rsidRPr="00082047">
        <w:rPr>
          <w:rFonts w:ascii="Arial" w:hAnsi="Arial" w:cs="Arial"/>
          <w:sz w:val="18"/>
          <w:szCs w:val="18"/>
        </w:rPr>
        <w:t xml:space="preserve">attained education, the composition of the board of examiners, the course of the examination, </w:t>
      </w:r>
      <w:r w:rsidR="00EA6760" w:rsidRPr="00082047">
        <w:rPr>
          <w:rFonts w:ascii="Arial" w:hAnsi="Arial" w:cs="Arial"/>
          <w:sz w:val="18"/>
          <w:szCs w:val="18"/>
        </w:rPr>
        <w:t>the</w:t>
      </w:r>
      <w:r w:rsidR="00CD012C" w:rsidRPr="00082047">
        <w:rPr>
          <w:rFonts w:ascii="Arial" w:hAnsi="Arial" w:cs="Arial"/>
          <w:sz w:val="18"/>
          <w:szCs w:val="18"/>
        </w:rPr>
        <w:t xml:space="preserve"> model certificate of extension of the validity period of the certificate of professional competence </w:t>
      </w:r>
      <w:r w:rsidR="001F4D73" w:rsidRPr="00082047">
        <w:rPr>
          <w:rFonts w:ascii="Arial" w:hAnsi="Arial" w:cs="Arial"/>
          <w:sz w:val="18"/>
          <w:szCs w:val="18"/>
        </w:rPr>
        <w:t xml:space="preserve">for designing experiments and experimental projects, </w:t>
      </w:r>
      <w:r w:rsidR="00CD012C" w:rsidRPr="00082047">
        <w:rPr>
          <w:rFonts w:ascii="Arial" w:hAnsi="Arial" w:cs="Arial"/>
          <w:sz w:val="18"/>
          <w:szCs w:val="18"/>
        </w:rPr>
        <w:t xml:space="preserve">and </w:t>
      </w:r>
      <w:r w:rsidR="00EA6760" w:rsidRPr="00082047">
        <w:rPr>
          <w:rFonts w:ascii="Arial" w:hAnsi="Arial" w:cs="Arial"/>
          <w:sz w:val="18"/>
          <w:szCs w:val="18"/>
        </w:rPr>
        <w:t>the</w:t>
      </w:r>
      <w:r w:rsidR="00CD012C" w:rsidRPr="00082047">
        <w:rPr>
          <w:rFonts w:ascii="Arial" w:hAnsi="Arial" w:cs="Arial"/>
          <w:sz w:val="18"/>
          <w:szCs w:val="18"/>
        </w:rPr>
        <w:t xml:space="preserve"> model certificate of extension of the validity period of the certificate of professional competence </w:t>
      </w:r>
      <w:r w:rsidR="001F4D73" w:rsidRPr="00082047">
        <w:rPr>
          <w:rFonts w:ascii="Arial" w:hAnsi="Arial" w:cs="Arial"/>
          <w:sz w:val="18"/>
          <w:szCs w:val="18"/>
        </w:rPr>
        <w:t>for</w:t>
      </w:r>
      <w:r w:rsidR="00CD012C" w:rsidRPr="00082047">
        <w:rPr>
          <w:rFonts w:ascii="Arial" w:hAnsi="Arial" w:cs="Arial"/>
          <w:sz w:val="18"/>
          <w:szCs w:val="18"/>
        </w:rPr>
        <w:t xml:space="preserve"> carry</w:t>
      </w:r>
      <w:r w:rsidR="001F4D73" w:rsidRPr="00082047">
        <w:rPr>
          <w:rFonts w:ascii="Arial" w:hAnsi="Arial" w:cs="Arial"/>
          <w:sz w:val="18"/>
          <w:szCs w:val="18"/>
        </w:rPr>
        <w:t>ing</w:t>
      </w:r>
      <w:r w:rsidR="00CD012C" w:rsidRPr="00082047">
        <w:rPr>
          <w:rFonts w:ascii="Arial" w:hAnsi="Arial" w:cs="Arial"/>
          <w:sz w:val="18"/>
          <w:szCs w:val="18"/>
        </w:rPr>
        <w:t xml:space="preserve"> out experiments on experimental animals, t</w:t>
      </w:r>
      <w:r w:rsidR="001F4D73" w:rsidRPr="00082047">
        <w:rPr>
          <w:rFonts w:ascii="Arial" w:hAnsi="Arial" w:cs="Arial"/>
          <w:sz w:val="18"/>
          <w:szCs w:val="18"/>
        </w:rPr>
        <w:t>aking</w:t>
      </w:r>
      <w:r w:rsidR="00CD012C" w:rsidRPr="00082047">
        <w:rPr>
          <w:rFonts w:ascii="Arial" w:hAnsi="Arial" w:cs="Arial"/>
          <w:sz w:val="18"/>
          <w:szCs w:val="18"/>
        </w:rPr>
        <w:t xml:space="preserve"> care of experimental animals and kill</w:t>
      </w:r>
      <w:r w:rsidR="001F4D73" w:rsidRPr="00082047">
        <w:rPr>
          <w:rFonts w:ascii="Arial" w:hAnsi="Arial" w:cs="Arial"/>
          <w:sz w:val="18"/>
          <w:szCs w:val="18"/>
        </w:rPr>
        <w:t>ing</w:t>
      </w:r>
      <w:r w:rsidR="00CD012C" w:rsidRPr="00082047">
        <w:rPr>
          <w:rFonts w:ascii="Arial" w:hAnsi="Arial" w:cs="Arial"/>
          <w:sz w:val="18"/>
          <w:szCs w:val="18"/>
        </w:rPr>
        <w:t xml:space="preserve"> experimental animals shall be s</w:t>
      </w:r>
      <w:r w:rsidR="001F4D73" w:rsidRPr="00082047">
        <w:rPr>
          <w:rFonts w:ascii="Arial" w:hAnsi="Arial" w:cs="Arial"/>
          <w:sz w:val="18"/>
          <w:szCs w:val="18"/>
        </w:rPr>
        <w:t>tipulated by</w:t>
      </w:r>
      <w:r w:rsidR="00CD012C" w:rsidRPr="00082047">
        <w:rPr>
          <w:rFonts w:ascii="Arial" w:hAnsi="Arial" w:cs="Arial"/>
          <w:sz w:val="18"/>
          <w:szCs w:val="18"/>
        </w:rPr>
        <w:t xml:space="preserve"> the Ministry in the implementing legislation.</w:t>
      </w:r>
    </w:p>
    <w:p w14:paraId="7B6E5CEC" w14:textId="77777777" w:rsidR="00CD012C" w:rsidRPr="00B146C6" w:rsidRDefault="00CD012C">
      <w:pPr>
        <w:widowControl w:val="0"/>
        <w:autoSpaceDE w:val="0"/>
        <w:autoSpaceDN w:val="0"/>
        <w:adjustRightInd w:val="0"/>
        <w:spacing w:after="0" w:line="240" w:lineRule="auto"/>
        <w:jc w:val="both"/>
        <w:rPr>
          <w:rFonts w:ascii="Arial" w:hAnsi="Arial" w:cs="Arial"/>
          <w:sz w:val="18"/>
          <w:szCs w:val="18"/>
        </w:rPr>
      </w:pPr>
    </w:p>
    <w:p w14:paraId="53EFD2B4"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15f </w:t>
      </w:r>
    </w:p>
    <w:p w14:paraId="32731EBB" w14:textId="77777777" w:rsidR="00AB1E5B" w:rsidRPr="00121013" w:rsidRDefault="00AB1E5B">
      <w:pPr>
        <w:widowControl w:val="0"/>
        <w:autoSpaceDE w:val="0"/>
        <w:autoSpaceDN w:val="0"/>
        <w:adjustRightInd w:val="0"/>
        <w:spacing w:after="0" w:line="240" w:lineRule="auto"/>
        <w:rPr>
          <w:rFonts w:ascii="Arial" w:hAnsi="Arial" w:cs="Arial"/>
          <w:b/>
          <w:bCs/>
          <w:sz w:val="18"/>
          <w:szCs w:val="18"/>
        </w:rPr>
      </w:pPr>
    </w:p>
    <w:p w14:paraId="056EAF86" w14:textId="77777777" w:rsidR="00AB1E5B" w:rsidRPr="00B146C6" w:rsidRDefault="00E3470A">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Specific</w:t>
      </w:r>
      <w:r w:rsidR="00046424" w:rsidRPr="00B146C6">
        <w:rPr>
          <w:rFonts w:ascii="Arial" w:hAnsi="Arial" w:cs="Arial"/>
          <w:b/>
          <w:bCs/>
          <w:sz w:val="18"/>
          <w:szCs w:val="18"/>
        </w:rPr>
        <w:t xml:space="preserve"> requirements for personnel </w:t>
      </w:r>
      <w:r w:rsidRPr="00B146C6">
        <w:rPr>
          <w:rFonts w:ascii="Arial" w:hAnsi="Arial" w:cs="Arial"/>
          <w:b/>
          <w:bCs/>
          <w:sz w:val="18"/>
          <w:szCs w:val="18"/>
        </w:rPr>
        <w:t xml:space="preserve"> </w:t>
      </w:r>
    </w:p>
    <w:p w14:paraId="02505504"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EDA29C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190C9D" w:rsidRPr="00B146C6">
        <w:rPr>
          <w:rFonts w:ascii="Arial" w:hAnsi="Arial" w:cs="Arial"/>
          <w:sz w:val="18"/>
          <w:szCs w:val="18"/>
        </w:rPr>
        <w:t>Each breeder of experimental animals, supplier of experimental animals and user of experimental animals</w:t>
      </w:r>
      <w:r w:rsidR="007220C9" w:rsidRPr="00B146C6">
        <w:rPr>
          <w:rFonts w:ascii="Arial" w:hAnsi="Arial" w:cs="Arial"/>
          <w:sz w:val="18"/>
          <w:szCs w:val="18"/>
        </w:rPr>
        <w:t xml:space="preserve"> </w:t>
      </w:r>
      <w:r w:rsidR="00190C9D" w:rsidRPr="00B146C6">
        <w:rPr>
          <w:rFonts w:ascii="Arial" w:hAnsi="Arial" w:cs="Arial"/>
          <w:sz w:val="18"/>
          <w:szCs w:val="18"/>
        </w:rPr>
        <w:t xml:space="preserve">shall have one or several persons on site who shall </w:t>
      </w:r>
      <w:r w:rsidRPr="00B146C6">
        <w:rPr>
          <w:rFonts w:ascii="Arial" w:hAnsi="Arial" w:cs="Arial"/>
          <w:sz w:val="18"/>
          <w:szCs w:val="18"/>
        </w:rPr>
        <w:t xml:space="preserve"> </w:t>
      </w:r>
    </w:p>
    <w:p w14:paraId="7282BC3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C7CA9C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190C9D" w:rsidRPr="00B146C6">
        <w:rPr>
          <w:rFonts w:ascii="Arial" w:hAnsi="Arial" w:cs="Arial"/>
          <w:sz w:val="18"/>
          <w:szCs w:val="18"/>
        </w:rPr>
        <w:t>oversee</w:t>
      </w:r>
      <w:r w:rsidR="008A0B41" w:rsidRPr="00B146C6">
        <w:rPr>
          <w:rFonts w:ascii="Arial" w:hAnsi="Arial" w:cs="Arial"/>
          <w:sz w:val="18"/>
          <w:szCs w:val="18"/>
        </w:rPr>
        <w:t xml:space="preserve"> </w:t>
      </w:r>
      <w:r w:rsidR="00190C9D" w:rsidRPr="00B146C6">
        <w:rPr>
          <w:rFonts w:ascii="Arial" w:hAnsi="Arial" w:cs="Arial"/>
          <w:sz w:val="18"/>
          <w:szCs w:val="18"/>
        </w:rPr>
        <w:t>the welfare and care of the experimental animals in the respective establishment</w:t>
      </w:r>
      <w:r w:rsidRPr="00B146C6">
        <w:rPr>
          <w:rFonts w:ascii="Arial" w:hAnsi="Arial" w:cs="Arial"/>
          <w:sz w:val="18"/>
          <w:szCs w:val="18"/>
        </w:rPr>
        <w:t xml:space="preserve">, </w:t>
      </w:r>
    </w:p>
    <w:p w14:paraId="75894E7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F94270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190C9D" w:rsidRPr="00B146C6">
        <w:rPr>
          <w:rFonts w:ascii="Arial" w:hAnsi="Arial" w:cs="Arial"/>
          <w:sz w:val="18"/>
          <w:szCs w:val="18"/>
        </w:rPr>
        <w:t xml:space="preserve">ensure that the staff dealing with experimental animals </w:t>
      </w:r>
      <w:r w:rsidR="007220C9" w:rsidRPr="00B146C6">
        <w:rPr>
          <w:rFonts w:ascii="Arial" w:hAnsi="Arial" w:cs="Arial"/>
          <w:sz w:val="18"/>
          <w:szCs w:val="18"/>
        </w:rPr>
        <w:t xml:space="preserve">have </w:t>
      </w:r>
      <w:r w:rsidR="00190C9D" w:rsidRPr="00B146C6">
        <w:rPr>
          <w:rFonts w:ascii="Arial" w:hAnsi="Arial" w:cs="Arial"/>
          <w:sz w:val="18"/>
          <w:szCs w:val="18"/>
        </w:rPr>
        <w:t>access to information specific to the species of experimental animals housed in the establishment, and</w:t>
      </w:r>
      <w:r w:rsidRPr="00B146C6">
        <w:rPr>
          <w:rFonts w:ascii="Arial" w:hAnsi="Arial" w:cs="Arial"/>
          <w:sz w:val="18"/>
          <w:szCs w:val="18"/>
        </w:rPr>
        <w:t xml:space="preserve"> </w:t>
      </w:r>
    </w:p>
    <w:p w14:paraId="61A97AA0" w14:textId="77777777" w:rsidR="00190C9D" w:rsidRPr="00B146C6" w:rsidRDefault="00190C9D">
      <w:pPr>
        <w:widowControl w:val="0"/>
        <w:autoSpaceDE w:val="0"/>
        <w:autoSpaceDN w:val="0"/>
        <w:adjustRightInd w:val="0"/>
        <w:spacing w:after="0" w:line="240" w:lineRule="auto"/>
        <w:jc w:val="both"/>
        <w:rPr>
          <w:rFonts w:ascii="Arial" w:hAnsi="Arial" w:cs="Arial"/>
          <w:sz w:val="18"/>
          <w:szCs w:val="18"/>
        </w:rPr>
      </w:pPr>
    </w:p>
    <w:p w14:paraId="3DD2327A" w14:textId="1D4609BF"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8A0B41" w:rsidRPr="00B146C6">
        <w:rPr>
          <w:rFonts w:ascii="Arial" w:hAnsi="Arial" w:cs="Arial"/>
          <w:sz w:val="18"/>
          <w:szCs w:val="18"/>
        </w:rPr>
        <w:t>ensure that the staff handling the experimental animals are adequately educated</w:t>
      </w:r>
      <w:r w:rsidR="007220C9" w:rsidRPr="00B146C6">
        <w:rPr>
          <w:rFonts w:ascii="Arial" w:hAnsi="Arial" w:cs="Arial"/>
          <w:sz w:val="18"/>
          <w:szCs w:val="18"/>
        </w:rPr>
        <w:t xml:space="preserve">, </w:t>
      </w:r>
      <w:r w:rsidR="008A0B41" w:rsidRPr="00B146C6">
        <w:rPr>
          <w:rFonts w:ascii="Arial" w:hAnsi="Arial" w:cs="Arial"/>
          <w:sz w:val="18"/>
          <w:szCs w:val="18"/>
        </w:rPr>
        <w:t>qualified</w:t>
      </w:r>
      <w:r w:rsidR="007220C9" w:rsidRPr="00B146C6">
        <w:rPr>
          <w:rFonts w:ascii="Arial" w:hAnsi="Arial" w:cs="Arial"/>
          <w:sz w:val="18"/>
          <w:szCs w:val="18"/>
        </w:rPr>
        <w:t xml:space="preserve"> and continuously trained </w:t>
      </w:r>
      <w:r w:rsidR="00112E00" w:rsidRPr="00B146C6">
        <w:rPr>
          <w:rFonts w:ascii="Arial" w:hAnsi="Arial" w:cs="Arial"/>
          <w:sz w:val="18"/>
          <w:szCs w:val="18"/>
        </w:rPr>
        <w:t xml:space="preserve">to have the </w:t>
      </w:r>
      <w:r w:rsidR="008A0B41" w:rsidRPr="00B146C6">
        <w:rPr>
          <w:rFonts w:ascii="Arial" w:hAnsi="Arial" w:cs="Arial"/>
          <w:sz w:val="18"/>
          <w:szCs w:val="18"/>
        </w:rPr>
        <w:t xml:space="preserve">validity period of the certificate of professional competence </w:t>
      </w:r>
      <w:r w:rsidR="00112E00" w:rsidRPr="00B146C6">
        <w:rPr>
          <w:rFonts w:ascii="Arial" w:hAnsi="Arial" w:cs="Arial"/>
          <w:sz w:val="18"/>
          <w:szCs w:val="18"/>
        </w:rPr>
        <w:t>pursuant to</w:t>
      </w:r>
      <w:r w:rsidRPr="00B146C6">
        <w:rPr>
          <w:rFonts w:ascii="Arial" w:hAnsi="Arial" w:cs="Arial"/>
          <w:sz w:val="18"/>
          <w:szCs w:val="18"/>
        </w:rPr>
        <w:t xml:space="preserve"> </w:t>
      </w:r>
      <w:r w:rsidR="008A0B41" w:rsidRPr="00B146C6">
        <w:rPr>
          <w:rFonts w:ascii="Arial" w:hAnsi="Arial" w:cs="Arial"/>
          <w:sz w:val="18"/>
          <w:szCs w:val="18"/>
        </w:rPr>
        <w:t xml:space="preserve">Section </w:t>
      </w:r>
      <w:r w:rsidRPr="00B146C6">
        <w:rPr>
          <w:rFonts w:ascii="Arial" w:hAnsi="Arial" w:cs="Arial"/>
          <w:sz w:val="18"/>
          <w:szCs w:val="18"/>
        </w:rPr>
        <w:t>15e</w:t>
      </w:r>
      <w:r w:rsidR="00112E00" w:rsidRPr="00B146C6">
        <w:rPr>
          <w:rFonts w:ascii="Arial" w:hAnsi="Arial" w:cs="Arial"/>
          <w:sz w:val="18"/>
          <w:szCs w:val="18"/>
        </w:rPr>
        <w:t xml:space="preserve"> extended </w:t>
      </w:r>
      <w:r w:rsidR="008A0B41" w:rsidRPr="00B146C6">
        <w:rPr>
          <w:rFonts w:ascii="Arial" w:hAnsi="Arial" w:cs="Arial"/>
          <w:sz w:val="18"/>
          <w:szCs w:val="18"/>
        </w:rPr>
        <w:t>and that the</w:t>
      </w:r>
      <w:r w:rsidR="00112E00" w:rsidRPr="00B146C6">
        <w:rPr>
          <w:rFonts w:ascii="Arial" w:hAnsi="Arial" w:cs="Arial"/>
          <w:sz w:val="18"/>
          <w:szCs w:val="18"/>
        </w:rPr>
        <w:t xml:space="preserve">y are supervised until </w:t>
      </w:r>
      <w:r w:rsidR="008A0B41" w:rsidRPr="00B146C6">
        <w:rPr>
          <w:rFonts w:ascii="Arial" w:hAnsi="Arial" w:cs="Arial"/>
          <w:sz w:val="18"/>
          <w:szCs w:val="18"/>
        </w:rPr>
        <w:t>they have demonstrated the required qual</w:t>
      </w:r>
      <w:r w:rsidR="00286768" w:rsidRPr="00B146C6">
        <w:rPr>
          <w:rFonts w:ascii="Arial" w:hAnsi="Arial" w:cs="Arial"/>
          <w:sz w:val="18"/>
          <w:szCs w:val="18"/>
        </w:rPr>
        <w:t>i</w:t>
      </w:r>
      <w:r w:rsidR="008A0B41" w:rsidRPr="00B146C6">
        <w:rPr>
          <w:rFonts w:ascii="Arial" w:hAnsi="Arial" w:cs="Arial"/>
          <w:sz w:val="18"/>
          <w:szCs w:val="18"/>
        </w:rPr>
        <w:t>fication</w:t>
      </w:r>
      <w:r w:rsidRPr="00B146C6">
        <w:rPr>
          <w:rFonts w:ascii="Arial" w:hAnsi="Arial" w:cs="Arial"/>
          <w:sz w:val="18"/>
          <w:szCs w:val="18"/>
        </w:rPr>
        <w:t xml:space="preserve">, </w:t>
      </w:r>
      <w:r w:rsidR="00286768" w:rsidRPr="00B146C6">
        <w:rPr>
          <w:rFonts w:ascii="Arial" w:hAnsi="Arial" w:cs="Arial"/>
          <w:sz w:val="18"/>
          <w:szCs w:val="18"/>
        </w:rPr>
        <w:t xml:space="preserve">(hereinafter referred to as the “person responsible for the care of experimental animals”)  </w:t>
      </w:r>
    </w:p>
    <w:p w14:paraId="43E750CE" w14:textId="77777777" w:rsidR="008A0B41" w:rsidRPr="00B146C6" w:rsidRDefault="008A0B41">
      <w:pPr>
        <w:widowControl w:val="0"/>
        <w:autoSpaceDE w:val="0"/>
        <w:autoSpaceDN w:val="0"/>
        <w:adjustRightInd w:val="0"/>
        <w:spacing w:after="0" w:line="240" w:lineRule="auto"/>
        <w:jc w:val="both"/>
        <w:rPr>
          <w:rFonts w:ascii="Arial" w:hAnsi="Arial" w:cs="Arial"/>
          <w:sz w:val="18"/>
          <w:szCs w:val="18"/>
        </w:rPr>
      </w:pPr>
    </w:p>
    <w:p w14:paraId="1C13CA8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905B3C" w:rsidRPr="00B146C6">
        <w:rPr>
          <w:rFonts w:ascii="Arial" w:hAnsi="Arial" w:cs="Arial"/>
          <w:sz w:val="18"/>
          <w:szCs w:val="18"/>
        </w:rPr>
        <w:t>The person responsible for the care of experimental animals shall perform activities referred to in</w:t>
      </w:r>
      <w:r w:rsidRPr="00B146C6">
        <w:rPr>
          <w:rFonts w:ascii="Arial" w:hAnsi="Arial" w:cs="Arial"/>
          <w:sz w:val="18"/>
          <w:szCs w:val="18"/>
        </w:rPr>
        <w:t xml:space="preserve"> </w:t>
      </w:r>
      <w:r w:rsidR="00905B3C" w:rsidRPr="00B146C6">
        <w:rPr>
          <w:rFonts w:ascii="Arial" w:hAnsi="Arial" w:cs="Arial"/>
          <w:sz w:val="18"/>
          <w:szCs w:val="18"/>
        </w:rPr>
        <w:t>paragraph</w:t>
      </w:r>
      <w:r w:rsidRPr="00B146C6">
        <w:rPr>
          <w:rFonts w:ascii="Arial" w:hAnsi="Arial" w:cs="Arial"/>
          <w:sz w:val="18"/>
          <w:szCs w:val="18"/>
        </w:rPr>
        <w:t xml:space="preserve"> 1. </w:t>
      </w:r>
    </w:p>
    <w:p w14:paraId="3E4E434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B782CF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905B3C" w:rsidRPr="00B146C6">
        <w:rPr>
          <w:rFonts w:ascii="Arial" w:hAnsi="Arial" w:cs="Arial"/>
          <w:sz w:val="18"/>
          <w:szCs w:val="18"/>
        </w:rPr>
        <w:t xml:space="preserve">The persons responsible for the overall </w:t>
      </w:r>
      <w:r w:rsidR="00286768" w:rsidRPr="00B146C6">
        <w:rPr>
          <w:rFonts w:ascii="Arial" w:hAnsi="Arial" w:cs="Arial"/>
          <w:sz w:val="18"/>
          <w:szCs w:val="18"/>
        </w:rPr>
        <w:t>implementation</w:t>
      </w:r>
      <w:r w:rsidR="00905B3C" w:rsidRPr="00B146C6">
        <w:rPr>
          <w:rFonts w:ascii="Arial" w:hAnsi="Arial" w:cs="Arial"/>
          <w:sz w:val="18"/>
          <w:szCs w:val="18"/>
        </w:rPr>
        <w:t xml:space="preserve"> of the experiment</w:t>
      </w:r>
      <w:r w:rsidR="00286768" w:rsidRPr="00B146C6">
        <w:rPr>
          <w:rFonts w:ascii="Arial" w:hAnsi="Arial" w:cs="Arial"/>
          <w:sz w:val="18"/>
          <w:szCs w:val="18"/>
        </w:rPr>
        <w:t>al project</w:t>
      </w:r>
      <w:r w:rsidR="00905B3C" w:rsidRPr="00B146C6">
        <w:rPr>
          <w:rFonts w:ascii="Arial" w:hAnsi="Arial" w:cs="Arial"/>
          <w:sz w:val="18"/>
          <w:szCs w:val="18"/>
        </w:rPr>
        <w:t xml:space="preserve"> and its compliance with the decision on </w:t>
      </w:r>
      <w:r w:rsidR="000A3347" w:rsidRPr="00B146C6">
        <w:rPr>
          <w:rFonts w:ascii="Arial" w:hAnsi="Arial" w:cs="Arial"/>
          <w:sz w:val="18"/>
          <w:szCs w:val="18"/>
        </w:rPr>
        <w:t xml:space="preserve">the experimental project authorisation </w:t>
      </w:r>
      <w:r w:rsidRPr="00B146C6">
        <w:rPr>
          <w:rFonts w:ascii="Arial" w:hAnsi="Arial" w:cs="Arial"/>
          <w:sz w:val="18"/>
          <w:szCs w:val="18"/>
        </w:rPr>
        <w:t>(</w:t>
      </w:r>
      <w:r w:rsidR="000A3347" w:rsidRPr="00B146C6">
        <w:rPr>
          <w:rFonts w:ascii="Arial" w:hAnsi="Arial" w:cs="Arial"/>
          <w:sz w:val="18"/>
          <w:szCs w:val="18"/>
        </w:rPr>
        <w:t>hereinafter referred to as the “experiment</w:t>
      </w:r>
      <w:r w:rsidR="00286768" w:rsidRPr="00B146C6">
        <w:rPr>
          <w:rFonts w:ascii="Arial" w:hAnsi="Arial" w:cs="Arial"/>
          <w:sz w:val="18"/>
          <w:szCs w:val="18"/>
        </w:rPr>
        <w:t>al project</w:t>
      </w:r>
      <w:r w:rsidR="000A3347" w:rsidRPr="00B146C6">
        <w:rPr>
          <w:rFonts w:ascii="Arial" w:hAnsi="Arial" w:cs="Arial"/>
          <w:sz w:val="18"/>
          <w:szCs w:val="18"/>
        </w:rPr>
        <w:t xml:space="preserve"> leader</w:t>
      </w:r>
      <w:r w:rsidRPr="00B146C6">
        <w:rPr>
          <w:rFonts w:ascii="Arial" w:hAnsi="Arial" w:cs="Arial"/>
          <w:sz w:val="18"/>
          <w:szCs w:val="18"/>
        </w:rPr>
        <w:t xml:space="preserve">“) </w:t>
      </w:r>
      <w:r w:rsidR="000A3347" w:rsidRPr="00B146C6">
        <w:rPr>
          <w:rFonts w:ascii="Arial" w:hAnsi="Arial" w:cs="Arial"/>
          <w:sz w:val="18"/>
          <w:szCs w:val="18"/>
        </w:rPr>
        <w:t>shall ensure that</w:t>
      </w:r>
      <w:r w:rsidRPr="00B146C6">
        <w:rPr>
          <w:rFonts w:ascii="Arial" w:hAnsi="Arial" w:cs="Arial"/>
          <w:sz w:val="18"/>
          <w:szCs w:val="18"/>
        </w:rPr>
        <w:t xml:space="preserve"> </w:t>
      </w:r>
    </w:p>
    <w:p w14:paraId="4C0DC729" w14:textId="57F44CF4" w:rsidR="00AB1E5B" w:rsidRDefault="00E3470A">
      <w:pPr>
        <w:widowControl w:val="0"/>
        <w:autoSpaceDE w:val="0"/>
        <w:autoSpaceDN w:val="0"/>
        <w:adjustRightInd w:val="0"/>
        <w:spacing w:after="0" w:line="240" w:lineRule="auto"/>
        <w:jc w:val="both"/>
        <w:rPr>
          <w:rFonts w:ascii="Arial" w:hAnsi="Arial" w:cs="Arial"/>
          <w:sz w:val="18"/>
          <w:szCs w:val="18"/>
          <w:u w:val="single"/>
        </w:rPr>
      </w:pPr>
      <w:r w:rsidRPr="008F08D9">
        <w:rPr>
          <w:rFonts w:ascii="Arial" w:hAnsi="Arial" w:cs="Arial"/>
          <w:sz w:val="18"/>
          <w:szCs w:val="18"/>
          <w:u w:val="single"/>
        </w:rPr>
        <w:t xml:space="preserve">a) </w:t>
      </w:r>
      <w:r w:rsidR="000A3347" w:rsidRPr="008F08D9">
        <w:rPr>
          <w:rFonts w:ascii="Arial" w:hAnsi="Arial" w:cs="Arial"/>
          <w:sz w:val="18"/>
          <w:szCs w:val="18"/>
          <w:u w:val="single"/>
        </w:rPr>
        <w:t xml:space="preserve">any pain, suffering, distress or lasting harm </w:t>
      </w:r>
      <w:r w:rsidR="008F08D9">
        <w:rPr>
          <w:rFonts w:ascii="Arial" w:hAnsi="Arial" w:cs="Arial"/>
          <w:sz w:val="18"/>
          <w:szCs w:val="18"/>
          <w:u w:val="single"/>
        </w:rPr>
        <w:t>that is being inflict</w:t>
      </w:r>
      <w:r w:rsidR="00082047">
        <w:rPr>
          <w:rFonts w:ascii="Arial" w:hAnsi="Arial" w:cs="Arial"/>
          <w:sz w:val="18"/>
          <w:szCs w:val="18"/>
          <w:u w:val="single"/>
        </w:rPr>
        <w:t>e</w:t>
      </w:r>
      <w:r w:rsidR="008F08D9">
        <w:rPr>
          <w:rFonts w:ascii="Arial" w:hAnsi="Arial" w:cs="Arial"/>
          <w:sz w:val="18"/>
          <w:szCs w:val="18"/>
          <w:u w:val="single"/>
        </w:rPr>
        <w:t>d to an animal</w:t>
      </w:r>
      <w:r w:rsidR="000A3347" w:rsidRPr="008F08D9">
        <w:rPr>
          <w:rFonts w:ascii="Arial" w:hAnsi="Arial" w:cs="Arial"/>
          <w:sz w:val="18"/>
          <w:szCs w:val="18"/>
          <w:u w:val="single"/>
        </w:rPr>
        <w:t xml:space="preserve"> in the course of an experiment is </w:t>
      </w:r>
      <w:r w:rsidR="008F08D9">
        <w:rPr>
          <w:rFonts w:ascii="Arial" w:hAnsi="Arial" w:cs="Arial"/>
          <w:sz w:val="18"/>
          <w:szCs w:val="18"/>
          <w:u w:val="single"/>
        </w:rPr>
        <w:t>stopped, unless it is unavoidable for the purpose of the experiment</w:t>
      </w:r>
      <w:r w:rsidRPr="008F08D9">
        <w:rPr>
          <w:rFonts w:ascii="Arial" w:hAnsi="Arial" w:cs="Arial"/>
          <w:sz w:val="18"/>
          <w:szCs w:val="18"/>
          <w:u w:val="single"/>
        </w:rPr>
        <w:t xml:space="preserve">, </w:t>
      </w:r>
    </w:p>
    <w:p w14:paraId="1FB5F50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0A3347" w:rsidRPr="00B146C6">
        <w:rPr>
          <w:rFonts w:ascii="Arial" w:hAnsi="Arial" w:cs="Arial"/>
          <w:sz w:val="18"/>
          <w:szCs w:val="18"/>
        </w:rPr>
        <w:t xml:space="preserve">the experimental projects are </w:t>
      </w:r>
      <w:r w:rsidR="00286768" w:rsidRPr="00B146C6">
        <w:rPr>
          <w:rFonts w:ascii="Arial" w:hAnsi="Arial" w:cs="Arial"/>
          <w:sz w:val="18"/>
          <w:szCs w:val="18"/>
        </w:rPr>
        <w:t xml:space="preserve">implemented </w:t>
      </w:r>
      <w:r w:rsidR="000A3347" w:rsidRPr="00B146C6">
        <w:rPr>
          <w:rFonts w:ascii="Arial" w:hAnsi="Arial" w:cs="Arial"/>
          <w:sz w:val="18"/>
          <w:szCs w:val="18"/>
        </w:rPr>
        <w:t xml:space="preserve">in </w:t>
      </w:r>
      <w:r w:rsidR="00286768" w:rsidRPr="00B146C6">
        <w:rPr>
          <w:rFonts w:ascii="Arial" w:hAnsi="Arial" w:cs="Arial"/>
          <w:sz w:val="18"/>
          <w:szCs w:val="18"/>
        </w:rPr>
        <w:t xml:space="preserve">compliance </w:t>
      </w:r>
      <w:r w:rsidR="000A3347" w:rsidRPr="00B146C6">
        <w:rPr>
          <w:rFonts w:ascii="Arial" w:hAnsi="Arial" w:cs="Arial"/>
          <w:sz w:val="18"/>
          <w:szCs w:val="18"/>
        </w:rPr>
        <w:t xml:space="preserve">with the decision on the experimental project authorisation and that in the </w:t>
      </w:r>
      <w:r w:rsidR="00286768" w:rsidRPr="00B146C6">
        <w:rPr>
          <w:rFonts w:ascii="Arial" w:hAnsi="Arial" w:cs="Arial"/>
          <w:sz w:val="18"/>
          <w:szCs w:val="18"/>
        </w:rPr>
        <w:t xml:space="preserve">event </w:t>
      </w:r>
      <w:r w:rsidR="000A3347" w:rsidRPr="00B146C6">
        <w:rPr>
          <w:rFonts w:ascii="Arial" w:hAnsi="Arial" w:cs="Arial"/>
          <w:sz w:val="18"/>
          <w:szCs w:val="18"/>
        </w:rPr>
        <w:t xml:space="preserve">of non-compliance with the requirements, the appropriate </w:t>
      </w:r>
      <w:r w:rsidR="00286768" w:rsidRPr="00B146C6">
        <w:rPr>
          <w:rFonts w:ascii="Arial" w:hAnsi="Arial" w:cs="Arial"/>
          <w:sz w:val="18"/>
          <w:szCs w:val="18"/>
        </w:rPr>
        <w:t xml:space="preserve">remedial </w:t>
      </w:r>
      <w:r w:rsidR="000A3347" w:rsidRPr="00B146C6">
        <w:rPr>
          <w:rFonts w:ascii="Arial" w:hAnsi="Arial" w:cs="Arial"/>
          <w:sz w:val="18"/>
          <w:szCs w:val="18"/>
        </w:rPr>
        <w:t>measures are taken and recorded</w:t>
      </w:r>
      <w:r w:rsidRPr="00B146C6">
        <w:rPr>
          <w:rFonts w:ascii="Arial" w:hAnsi="Arial" w:cs="Arial"/>
          <w:sz w:val="18"/>
          <w:szCs w:val="18"/>
        </w:rPr>
        <w:t xml:space="preserve">, </w:t>
      </w:r>
    </w:p>
    <w:p w14:paraId="6005622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A86D0B" w:rsidRPr="00B146C6">
        <w:rPr>
          <w:rFonts w:ascii="Arial" w:hAnsi="Arial" w:cs="Arial"/>
          <w:sz w:val="18"/>
          <w:szCs w:val="18"/>
        </w:rPr>
        <w:t xml:space="preserve">the experimental project </w:t>
      </w:r>
      <w:r w:rsidR="00286768" w:rsidRPr="00B146C6">
        <w:rPr>
          <w:rFonts w:ascii="Arial" w:hAnsi="Arial" w:cs="Arial"/>
          <w:sz w:val="18"/>
          <w:szCs w:val="18"/>
        </w:rPr>
        <w:t>has been</w:t>
      </w:r>
      <w:r w:rsidR="00A86D0B" w:rsidRPr="00B146C6">
        <w:rPr>
          <w:rFonts w:ascii="Arial" w:hAnsi="Arial" w:cs="Arial"/>
          <w:sz w:val="18"/>
          <w:szCs w:val="18"/>
        </w:rPr>
        <w:t xml:space="preserve"> </w:t>
      </w:r>
      <w:r w:rsidR="002726FB" w:rsidRPr="00B146C6">
        <w:rPr>
          <w:rFonts w:ascii="Arial" w:hAnsi="Arial" w:cs="Arial"/>
          <w:sz w:val="18"/>
          <w:szCs w:val="18"/>
        </w:rPr>
        <w:t xml:space="preserve">drawn up </w:t>
      </w:r>
      <w:r w:rsidR="00A86D0B" w:rsidRPr="00B146C6">
        <w:rPr>
          <w:rFonts w:ascii="Arial" w:hAnsi="Arial" w:cs="Arial"/>
          <w:sz w:val="18"/>
          <w:szCs w:val="18"/>
        </w:rPr>
        <w:t xml:space="preserve">and submitted </w:t>
      </w:r>
      <w:r w:rsidR="002726FB" w:rsidRPr="00B146C6">
        <w:rPr>
          <w:rFonts w:ascii="Arial" w:hAnsi="Arial" w:cs="Arial"/>
          <w:sz w:val="18"/>
          <w:szCs w:val="18"/>
        </w:rPr>
        <w:t xml:space="preserve">to the expert commission </w:t>
      </w:r>
      <w:r w:rsidR="004755C9" w:rsidRPr="00B146C6">
        <w:rPr>
          <w:rFonts w:ascii="Arial" w:hAnsi="Arial" w:cs="Arial"/>
          <w:sz w:val="18"/>
          <w:szCs w:val="18"/>
        </w:rPr>
        <w:t>ensuring the</w:t>
      </w:r>
      <w:r w:rsidR="00A86D0B" w:rsidRPr="00B146C6">
        <w:rPr>
          <w:rFonts w:ascii="Arial" w:hAnsi="Arial" w:cs="Arial"/>
          <w:sz w:val="18"/>
          <w:szCs w:val="18"/>
        </w:rPr>
        <w:t xml:space="preserve"> </w:t>
      </w:r>
      <w:r w:rsidR="002726FB" w:rsidRPr="00B146C6">
        <w:rPr>
          <w:rFonts w:ascii="Arial" w:hAnsi="Arial" w:cs="Arial"/>
          <w:sz w:val="18"/>
          <w:szCs w:val="18"/>
        </w:rPr>
        <w:t xml:space="preserve">welfare of experimental animals for </w:t>
      </w:r>
      <w:r w:rsidR="00A86D0B" w:rsidRPr="00B146C6">
        <w:rPr>
          <w:rFonts w:ascii="Arial" w:hAnsi="Arial" w:cs="Arial"/>
          <w:sz w:val="18"/>
          <w:szCs w:val="18"/>
        </w:rPr>
        <w:t>opinion</w:t>
      </w:r>
      <w:r w:rsidRPr="00B146C6">
        <w:rPr>
          <w:rFonts w:ascii="Arial" w:hAnsi="Arial" w:cs="Arial"/>
          <w:sz w:val="18"/>
          <w:szCs w:val="18"/>
        </w:rPr>
        <w:t xml:space="preserve">, </w:t>
      </w:r>
    </w:p>
    <w:p w14:paraId="4DF881F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2726FB" w:rsidRPr="00B146C6">
        <w:rPr>
          <w:rFonts w:ascii="Arial" w:hAnsi="Arial" w:cs="Arial"/>
          <w:sz w:val="18"/>
          <w:szCs w:val="18"/>
        </w:rPr>
        <w:t xml:space="preserve">in case the experimental project </w:t>
      </w:r>
      <w:r w:rsidR="00286768" w:rsidRPr="00B146C6">
        <w:rPr>
          <w:rFonts w:ascii="Arial" w:hAnsi="Arial" w:cs="Arial"/>
          <w:sz w:val="18"/>
          <w:szCs w:val="18"/>
        </w:rPr>
        <w:t>has been</w:t>
      </w:r>
      <w:r w:rsidR="002726FB" w:rsidRPr="00B146C6">
        <w:rPr>
          <w:rFonts w:ascii="Arial" w:hAnsi="Arial" w:cs="Arial"/>
          <w:sz w:val="18"/>
          <w:szCs w:val="18"/>
        </w:rPr>
        <w:t xml:space="preserve"> authorised, </w:t>
      </w:r>
      <w:r w:rsidR="00286768" w:rsidRPr="00B146C6">
        <w:rPr>
          <w:rFonts w:ascii="Arial" w:hAnsi="Arial" w:cs="Arial"/>
          <w:sz w:val="18"/>
          <w:szCs w:val="18"/>
        </w:rPr>
        <w:t>this fact</w:t>
      </w:r>
      <w:r w:rsidR="002726FB" w:rsidRPr="00B146C6">
        <w:rPr>
          <w:rFonts w:ascii="Arial" w:hAnsi="Arial" w:cs="Arial"/>
          <w:sz w:val="18"/>
          <w:szCs w:val="18"/>
        </w:rPr>
        <w:t xml:space="preserve"> is notified to the Regional </w:t>
      </w:r>
      <w:r w:rsidR="00286768" w:rsidRPr="00B146C6">
        <w:rPr>
          <w:rFonts w:ascii="Arial" w:hAnsi="Arial" w:cs="Arial"/>
          <w:sz w:val="18"/>
          <w:szCs w:val="18"/>
        </w:rPr>
        <w:t>V</w:t>
      </w:r>
      <w:r w:rsidR="002726FB" w:rsidRPr="00B146C6">
        <w:rPr>
          <w:rFonts w:ascii="Arial" w:hAnsi="Arial" w:cs="Arial"/>
          <w:sz w:val="18"/>
          <w:szCs w:val="18"/>
        </w:rPr>
        <w:t xml:space="preserve">eterinary </w:t>
      </w:r>
      <w:r w:rsidR="00A15460" w:rsidRPr="00B146C6">
        <w:rPr>
          <w:rFonts w:ascii="Arial" w:hAnsi="Arial" w:cs="Arial"/>
          <w:sz w:val="18"/>
          <w:szCs w:val="18"/>
        </w:rPr>
        <w:t>Administration</w:t>
      </w:r>
      <w:r w:rsidRPr="00B146C6">
        <w:rPr>
          <w:rFonts w:ascii="Arial" w:hAnsi="Arial" w:cs="Arial"/>
          <w:sz w:val="18"/>
          <w:szCs w:val="18"/>
        </w:rPr>
        <w:t xml:space="preserve">, </w:t>
      </w:r>
    </w:p>
    <w:p w14:paraId="374A318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2726FB" w:rsidRPr="00B146C6">
        <w:rPr>
          <w:rFonts w:ascii="Arial" w:hAnsi="Arial" w:cs="Arial"/>
          <w:sz w:val="18"/>
          <w:szCs w:val="18"/>
        </w:rPr>
        <w:t>after the commencement of an experiment</w:t>
      </w:r>
      <w:r w:rsidR="00286768" w:rsidRPr="00B146C6">
        <w:rPr>
          <w:rFonts w:ascii="Arial" w:hAnsi="Arial" w:cs="Arial"/>
          <w:sz w:val="18"/>
          <w:szCs w:val="18"/>
        </w:rPr>
        <w:t>,</w:t>
      </w:r>
      <w:r w:rsidR="002726FB" w:rsidRPr="00B146C6">
        <w:rPr>
          <w:rFonts w:ascii="Arial" w:hAnsi="Arial" w:cs="Arial"/>
          <w:sz w:val="18"/>
          <w:szCs w:val="18"/>
        </w:rPr>
        <w:t xml:space="preserve"> a </w:t>
      </w:r>
      <w:r w:rsidR="00286768" w:rsidRPr="00B146C6">
        <w:rPr>
          <w:rFonts w:ascii="Arial" w:hAnsi="Arial" w:cs="Arial"/>
          <w:sz w:val="18"/>
          <w:szCs w:val="18"/>
        </w:rPr>
        <w:t>protocol is kept</w:t>
      </w:r>
      <w:r w:rsidR="002726FB" w:rsidRPr="00B146C6">
        <w:rPr>
          <w:rFonts w:ascii="Arial" w:hAnsi="Arial" w:cs="Arial"/>
          <w:sz w:val="18"/>
          <w:szCs w:val="18"/>
        </w:rPr>
        <w:t xml:space="preserve"> confirming the </w:t>
      </w:r>
      <w:r w:rsidR="009F7541" w:rsidRPr="00B146C6">
        <w:rPr>
          <w:rFonts w:ascii="Arial" w:hAnsi="Arial" w:cs="Arial"/>
          <w:sz w:val="18"/>
          <w:szCs w:val="18"/>
        </w:rPr>
        <w:t xml:space="preserve">performance of </w:t>
      </w:r>
      <w:r w:rsidR="00286768" w:rsidRPr="00B146C6">
        <w:rPr>
          <w:rFonts w:ascii="Arial" w:hAnsi="Arial" w:cs="Arial"/>
          <w:sz w:val="18"/>
          <w:szCs w:val="18"/>
        </w:rPr>
        <w:t>operations</w:t>
      </w:r>
      <w:r w:rsidR="002726FB" w:rsidRPr="00B146C6">
        <w:rPr>
          <w:rFonts w:ascii="Arial" w:hAnsi="Arial" w:cs="Arial"/>
          <w:sz w:val="18"/>
          <w:szCs w:val="18"/>
        </w:rPr>
        <w:t xml:space="preserve"> </w:t>
      </w:r>
      <w:r w:rsidR="009F7541" w:rsidRPr="00B146C6">
        <w:rPr>
          <w:rFonts w:ascii="Arial" w:hAnsi="Arial" w:cs="Arial"/>
          <w:sz w:val="18"/>
          <w:szCs w:val="18"/>
        </w:rPr>
        <w:t>set out in</w:t>
      </w:r>
      <w:r w:rsidR="002726FB" w:rsidRPr="00B146C6">
        <w:rPr>
          <w:rFonts w:ascii="Arial" w:hAnsi="Arial" w:cs="Arial"/>
          <w:sz w:val="18"/>
          <w:szCs w:val="18"/>
        </w:rPr>
        <w:t xml:space="preserve"> the experimental project</w:t>
      </w:r>
      <w:r w:rsidRPr="00B146C6">
        <w:rPr>
          <w:rFonts w:ascii="Arial" w:hAnsi="Arial" w:cs="Arial"/>
          <w:sz w:val="18"/>
          <w:szCs w:val="18"/>
        </w:rPr>
        <w:t xml:space="preserve">, </w:t>
      </w:r>
    </w:p>
    <w:p w14:paraId="16FE38D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2726FB" w:rsidRPr="00B146C6">
        <w:rPr>
          <w:rFonts w:ascii="Arial" w:hAnsi="Arial" w:cs="Arial"/>
          <w:sz w:val="18"/>
          <w:szCs w:val="18"/>
        </w:rPr>
        <w:t>the person responsible for the care of experimental animals</w:t>
      </w:r>
      <w:r w:rsidRPr="00B146C6">
        <w:rPr>
          <w:rFonts w:ascii="Arial" w:hAnsi="Arial" w:cs="Arial"/>
          <w:sz w:val="18"/>
          <w:szCs w:val="18"/>
        </w:rPr>
        <w:t xml:space="preserve">, </w:t>
      </w:r>
      <w:r w:rsidR="002726FB" w:rsidRPr="00B146C6">
        <w:rPr>
          <w:rFonts w:ascii="Arial" w:hAnsi="Arial" w:cs="Arial"/>
          <w:sz w:val="18"/>
          <w:szCs w:val="18"/>
        </w:rPr>
        <w:t xml:space="preserve">the expert commission </w:t>
      </w:r>
      <w:r w:rsidR="004755C9" w:rsidRPr="00B146C6">
        <w:rPr>
          <w:rFonts w:ascii="Arial" w:hAnsi="Arial" w:cs="Arial"/>
          <w:sz w:val="18"/>
          <w:szCs w:val="18"/>
        </w:rPr>
        <w:t>ensuring the</w:t>
      </w:r>
      <w:r w:rsidR="002726FB" w:rsidRPr="00B146C6">
        <w:rPr>
          <w:rFonts w:ascii="Arial" w:hAnsi="Arial" w:cs="Arial"/>
          <w:sz w:val="18"/>
          <w:szCs w:val="18"/>
        </w:rPr>
        <w:t xml:space="preserve"> welfare of experimental animals and animal protection authorities are </w:t>
      </w:r>
      <w:r w:rsidR="00167B6F" w:rsidRPr="00B146C6">
        <w:rPr>
          <w:rFonts w:ascii="Arial" w:hAnsi="Arial" w:cs="Arial"/>
          <w:sz w:val="18"/>
          <w:szCs w:val="18"/>
        </w:rPr>
        <w:t>allowed t</w:t>
      </w:r>
      <w:r w:rsidR="002726FB" w:rsidRPr="00B146C6">
        <w:rPr>
          <w:rFonts w:ascii="Arial" w:hAnsi="Arial" w:cs="Arial"/>
          <w:sz w:val="18"/>
          <w:szCs w:val="18"/>
        </w:rPr>
        <w:t xml:space="preserve">o check the compliance with the experimental project requirements, including making entries of this check into the </w:t>
      </w:r>
      <w:r w:rsidR="00167B6F" w:rsidRPr="00B146C6">
        <w:rPr>
          <w:rFonts w:ascii="Arial" w:hAnsi="Arial" w:cs="Arial"/>
          <w:sz w:val="18"/>
          <w:szCs w:val="18"/>
        </w:rPr>
        <w:t>protocol</w:t>
      </w:r>
      <w:r w:rsidRPr="00B146C6">
        <w:rPr>
          <w:rFonts w:ascii="Arial" w:hAnsi="Arial" w:cs="Arial"/>
          <w:sz w:val="18"/>
          <w:szCs w:val="18"/>
        </w:rPr>
        <w:t xml:space="preserve">, </w:t>
      </w:r>
    </w:p>
    <w:p w14:paraId="0E69FDC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2726FB" w:rsidRPr="00B146C6">
        <w:rPr>
          <w:rFonts w:ascii="Arial" w:hAnsi="Arial" w:cs="Arial"/>
          <w:sz w:val="18"/>
          <w:szCs w:val="18"/>
        </w:rPr>
        <w:t xml:space="preserve">the care of experimental animals used in the experiment is </w:t>
      </w:r>
      <w:r w:rsidR="00167B6F" w:rsidRPr="00B146C6">
        <w:rPr>
          <w:rFonts w:ascii="Arial" w:hAnsi="Arial" w:cs="Arial"/>
          <w:sz w:val="18"/>
          <w:szCs w:val="18"/>
        </w:rPr>
        <w:t xml:space="preserve">provided </w:t>
      </w:r>
      <w:r w:rsidR="002726FB" w:rsidRPr="00B146C6">
        <w:rPr>
          <w:rFonts w:ascii="Arial" w:hAnsi="Arial" w:cs="Arial"/>
          <w:sz w:val="18"/>
          <w:szCs w:val="18"/>
        </w:rPr>
        <w:t>and that the activities of other staff</w:t>
      </w:r>
      <w:r w:rsidRPr="00B146C6">
        <w:rPr>
          <w:rFonts w:ascii="Arial" w:hAnsi="Arial" w:cs="Arial"/>
          <w:sz w:val="18"/>
          <w:szCs w:val="18"/>
        </w:rPr>
        <w:t xml:space="preserve"> </w:t>
      </w:r>
      <w:r w:rsidR="00167B6F" w:rsidRPr="00B146C6">
        <w:rPr>
          <w:rFonts w:ascii="Arial" w:hAnsi="Arial" w:cs="Arial"/>
          <w:sz w:val="18"/>
          <w:szCs w:val="18"/>
        </w:rPr>
        <w:t>associated with</w:t>
      </w:r>
      <w:r w:rsidR="002726FB" w:rsidRPr="00B146C6">
        <w:rPr>
          <w:rFonts w:ascii="Arial" w:hAnsi="Arial" w:cs="Arial"/>
          <w:sz w:val="18"/>
          <w:szCs w:val="18"/>
        </w:rPr>
        <w:t xml:space="preserve"> the experiment, animal attendants in particular, are checked</w:t>
      </w:r>
      <w:r w:rsidRPr="00B146C6">
        <w:rPr>
          <w:rFonts w:ascii="Arial" w:hAnsi="Arial" w:cs="Arial"/>
          <w:sz w:val="18"/>
          <w:szCs w:val="18"/>
        </w:rPr>
        <w:t xml:space="preserve">, </w:t>
      </w:r>
    </w:p>
    <w:p w14:paraId="321B5E3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2726FB" w:rsidRPr="00B146C6">
        <w:rPr>
          <w:rFonts w:ascii="Arial" w:hAnsi="Arial" w:cs="Arial"/>
          <w:sz w:val="18"/>
          <w:szCs w:val="18"/>
        </w:rPr>
        <w:t xml:space="preserve">the experiment is </w:t>
      </w:r>
      <w:r w:rsidR="00167B6F" w:rsidRPr="00B146C6">
        <w:rPr>
          <w:rFonts w:ascii="Arial" w:hAnsi="Arial" w:cs="Arial"/>
          <w:sz w:val="18"/>
          <w:szCs w:val="18"/>
        </w:rPr>
        <w:t xml:space="preserve">ended </w:t>
      </w:r>
      <w:r w:rsidR="002726FB" w:rsidRPr="00B146C6">
        <w:rPr>
          <w:rFonts w:ascii="Arial" w:hAnsi="Arial" w:cs="Arial"/>
          <w:sz w:val="18"/>
          <w:szCs w:val="18"/>
        </w:rPr>
        <w:t xml:space="preserve">once </w:t>
      </w:r>
      <w:r w:rsidR="00167B6F" w:rsidRPr="00B146C6">
        <w:rPr>
          <w:rFonts w:ascii="Arial" w:hAnsi="Arial" w:cs="Arial"/>
          <w:sz w:val="18"/>
          <w:szCs w:val="18"/>
        </w:rPr>
        <w:t>it has been</w:t>
      </w:r>
      <w:r w:rsidR="002726FB" w:rsidRPr="00B146C6">
        <w:rPr>
          <w:rFonts w:ascii="Arial" w:hAnsi="Arial" w:cs="Arial"/>
          <w:sz w:val="18"/>
          <w:szCs w:val="18"/>
        </w:rPr>
        <w:t xml:space="preserve"> attained, </w:t>
      </w:r>
      <w:r w:rsidR="00167B6F" w:rsidRPr="00B146C6">
        <w:rPr>
          <w:rFonts w:ascii="Arial" w:hAnsi="Arial" w:cs="Arial"/>
          <w:sz w:val="18"/>
          <w:szCs w:val="18"/>
        </w:rPr>
        <w:t>or</w:t>
      </w:r>
      <w:r w:rsidR="002726FB" w:rsidRPr="00B146C6">
        <w:rPr>
          <w:rFonts w:ascii="Arial" w:hAnsi="Arial" w:cs="Arial"/>
          <w:sz w:val="18"/>
          <w:szCs w:val="18"/>
        </w:rPr>
        <w:t xml:space="preserve"> no later than by the deadline set </w:t>
      </w:r>
      <w:r w:rsidR="00167B6F" w:rsidRPr="00B146C6">
        <w:rPr>
          <w:rFonts w:ascii="Arial" w:hAnsi="Arial" w:cs="Arial"/>
          <w:sz w:val="18"/>
          <w:szCs w:val="18"/>
        </w:rPr>
        <w:t xml:space="preserve">out </w:t>
      </w:r>
      <w:r w:rsidR="002726FB" w:rsidRPr="00B146C6">
        <w:rPr>
          <w:rFonts w:ascii="Arial" w:hAnsi="Arial" w:cs="Arial"/>
          <w:sz w:val="18"/>
          <w:szCs w:val="18"/>
        </w:rPr>
        <w:t>in the experimental project</w:t>
      </w:r>
      <w:r w:rsidRPr="00B146C6">
        <w:rPr>
          <w:rFonts w:ascii="Arial" w:hAnsi="Arial" w:cs="Arial"/>
          <w:sz w:val="18"/>
          <w:szCs w:val="18"/>
        </w:rPr>
        <w:t xml:space="preserve">. </w:t>
      </w:r>
    </w:p>
    <w:p w14:paraId="5EFB5C7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C184428" w14:textId="2BEA498C" w:rsidR="00AB1E5B" w:rsidRPr="00C938BF" w:rsidRDefault="00E3470A">
      <w:pPr>
        <w:widowControl w:val="0"/>
        <w:autoSpaceDE w:val="0"/>
        <w:autoSpaceDN w:val="0"/>
        <w:adjustRightInd w:val="0"/>
        <w:spacing w:after="0" w:line="240" w:lineRule="auto"/>
        <w:jc w:val="both"/>
        <w:rPr>
          <w:rFonts w:ascii="Arial" w:hAnsi="Arial" w:cs="Arial"/>
          <w:sz w:val="18"/>
          <w:szCs w:val="18"/>
          <w:u w:val="single"/>
        </w:rPr>
      </w:pPr>
      <w:r w:rsidRPr="00C938BF">
        <w:rPr>
          <w:rFonts w:ascii="Arial" w:hAnsi="Arial" w:cs="Arial"/>
          <w:sz w:val="18"/>
          <w:szCs w:val="18"/>
        </w:rPr>
        <w:tab/>
      </w:r>
      <w:r w:rsidRPr="00C938BF">
        <w:rPr>
          <w:rFonts w:ascii="Arial" w:hAnsi="Arial" w:cs="Arial"/>
          <w:sz w:val="18"/>
          <w:szCs w:val="18"/>
          <w:u w:val="single"/>
        </w:rPr>
        <w:t xml:space="preserve">(4) </w:t>
      </w:r>
      <w:r w:rsidR="00982E57" w:rsidRPr="00C938BF">
        <w:rPr>
          <w:rFonts w:ascii="Arial" w:hAnsi="Arial" w:cs="Arial"/>
          <w:sz w:val="18"/>
          <w:szCs w:val="18"/>
          <w:u w:val="single"/>
        </w:rPr>
        <w:t xml:space="preserve">The experimental project </w:t>
      </w:r>
      <w:r w:rsidR="00167B6F" w:rsidRPr="00C938BF">
        <w:rPr>
          <w:rFonts w:ascii="Arial" w:hAnsi="Arial" w:cs="Arial"/>
          <w:sz w:val="18"/>
          <w:szCs w:val="18"/>
          <w:u w:val="single"/>
        </w:rPr>
        <w:t xml:space="preserve">leader </w:t>
      </w:r>
      <w:r w:rsidR="00982E57" w:rsidRPr="00C938BF">
        <w:rPr>
          <w:rFonts w:ascii="Arial" w:hAnsi="Arial" w:cs="Arial"/>
          <w:sz w:val="18"/>
          <w:szCs w:val="18"/>
          <w:u w:val="single"/>
        </w:rPr>
        <w:t>may appoint his deputy</w:t>
      </w:r>
      <w:r w:rsidRPr="00C938BF">
        <w:rPr>
          <w:rFonts w:ascii="Arial" w:hAnsi="Arial" w:cs="Arial"/>
          <w:sz w:val="18"/>
          <w:szCs w:val="18"/>
          <w:u w:val="single"/>
        </w:rPr>
        <w:t xml:space="preserve">; </w:t>
      </w:r>
      <w:r w:rsidR="00982E57" w:rsidRPr="00C938BF">
        <w:rPr>
          <w:rFonts w:ascii="Arial" w:hAnsi="Arial" w:cs="Arial"/>
          <w:sz w:val="18"/>
          <w:szCs w:val="18"/>
          <w:u w:val="single"/>
        </w:rPr>
        <w:t>the provision of paragraph</w:t>
      </w:r>
      <w:r w:rsidRPr="00C938BF">
        <w:rPr>
          <w:rFonts w:ascii="Arial" w:hAnsi="Arial" w:cs="Arial"/>
          <w:sz w:val="18"/>
          <w:szCs w:val="18"/>
          <w:u w:val="single"/>
        </w:rPr>
        <w:t xml:space="preserve"> 3 </w:t>
      </w:r>
      <w:r w:rsidR="00982E57" w:rsidRPr="00C938BF">
        <w:rPr>
          <w:rFonts w:ascii="Arial" w:hAnsi="Arial" w:cs="Arial"/>
          <w:sz w:val="18"/>
          <w:szCs w:val="18"/>
          <w:u w:val="single"/>
        </w:rPr>
        <w:t xml:space="preserve">shall apply </w:t>
      </w:r>
      <w:r w:rsidR="00341B05">
        <w:rPr>
          <w:rFonts w:ascii="Arial" w:hAnsi="Arial" w:cs="Arial"/>
          <w:sz w:val="18"/>
          <w:szCs w:val="18"/>
          <w:u w:val="single"/>
        </w:rPr>
        <w:t xml:space="preserve">by analogy </w:t>
      </w:r>
      <w:r w:rsidR="00982E57" w:rsidRPr="00C938BF">
        <w:rPr>
          <w:rFonts w:ascii="Arial" w:hAnsi="Arial" w:cs="Arial"/>
          <w:sz w:val="18"/>
          <w:szCs w:val="18"/>
          <w:u w:val="single"/>
        </w:rPr>
        <w:t xml:space="preserve">to the deputy </w:t>
      </w:r>
      <w:r w:rsidR="00167B6F" w:rsidRPr="00C938BF">
        <w:rPr>
          <w:rFonts w:ascii="Arial" w:hAnsi="Arial" w:cs="Arial"/>
          <w:sz w:val="18"/>
          <w:szCs w:val="18"/>
          <w:u w:val="single"/>
        </w:rPr>
        <w:t>of</w:t>
      </w:r>
      <w:r w:rsidR="00982E57" w:rsidRPr="00C938BF">
        <w:rPr>
          <w:rFonts w:ascii="Arial" w:hAnsi="Arial" w:cs="Arial"/>
          <w:sz w:val="18"/>
          <w:szCs w:val="18"/>
          <w:u w:val="single"/>
        </w:rPr>
        <w:t xml:space="preserve"> the </w:t>
      </w:r>
      <w:r w:rsidR="00167B6F" w:rsidRPr="00C938BF">
        <w:rPr>
          <w:rFonts w:ascii="Arial" w:hAnsi="Arial" w:cs="Arial"/>
          <w:sz w:val="18"/>
          <w:szCs w:val="18"/>
          <w:u w:val="single"/>
        </w:rPr>
        <w:t xml:space="preserve">experimental project </w:t>
      </w:r>
      <w:r w:rsidR="00982E57" w:rsidRPr="00C938BF">
        <w:rPr>
          <w:rFonts w:ascii="Arial" w:hAnsi="Arial" w:cs="Arial"/>
          <w:sz w:val="18"/>
          <w:szCs w:val="18"/>
          <w:u w:val="single"/>
        </w:rPr>
        <w:t>leader</w:t>
      </w:r>
      <w:r w:rsidRPr="00C938BF">
        <w:rPr>
          <w:rFonts w:ascii="Arial" w:hAnsi="Arial" w:cs="Arial"/>
          <w:sz w:val="18"/>
          <w:szCs w:val="18"/>
          <w:u w:val="single"/>
        </w:rPr>
        <w:t xml:space="preserve">. </w:t>
      </w:r>
      <w:r w:rsidR="00982E57" w:rsidRPr="00C938BF">
        <w:rPr>
          <w:rFonts w:ascii="Arial" w:hAnsi="Arial" w:cs="Arial"/>
          <w:sz w:val="18"/>
          <w:szCs w:val="18"/>
          <w:u w:val="single"/>
        </w:rPr>
        <w:t xml:space="preserve">The experimental project </w:t>
      </w:r>
      <w:r w:rsidR="00167B6F" w:rsidRPr="00C938BF">
        <w:rPr>
          <w:rFonts w:ascii="Arial" w:hAnsi="Arial" w:cs="Arial"/>
          <w:sz w:val="18"/>
          <w:szCs w:val="18"/>
          <w:u w:val="single"/>
        </w:rPr>
        <w:t xml:space="preserve">leader </w:t>
      </w:r>
      <w:r w:rsidR="00982E57" w:rsidRPr="00C938BF">
        <w:rPr>
          <w:rFonts w:ascii="Arial" w:hAnsi="Arial" w:cs="Arial"/>
          <w:sz w:val="18"/>
          <w:szCs w:val="18"/>
          <w:u w:val="single"/>
        </w:rPr>
        <w:t>or his deputy</w:t>
      </w:r>
      <w:r w:rsidR="00167B6F" w:rsidRPr="00C938BF">
        <w:rPr>
          <w:rFonts w:ascii="Arial" w:hAnsi="Arial" w:cs="Arial"/>
          <w:sz w:val="18"/>
          <w:szCs w:val="18"/>
          <w:u w:val="single"/>
        </w:rPr>
        <w:t xml:space="preserve"> shall </w:t>
      </w:r>
      <w:r w:rsidR="00062D88" w:rsidRPr="00C938BF">
        <w:rPr>
          <w:rFonts w:ascii="Arial" w:hAnsi="Arial" w:cs="Arial"/>
          <w:sz w:val="18"/>
          <w:szCs w:val="18"/>
          <w:u w:val="single"/>
        </w:rPr>
        <w:t xml:space="preserve">not take part </w:t>
      </w:r>
      <w:r w:rsidR="00982E57" w:rsidRPr="00C938BF">
        <w:rPr>
          <w:rFonts w:ascii="Arial" w:hAnsi="Arial" w:cs="Arial"/>
          <w:sz w:val="18"/>
          <w:szCs w:val="18"/>
          <w:u w:val="single"/>
        </w:rPr>
        <w:t xml:space="preserve">in drawing up the expert opinion </w:t>
      </w:r>
      <w:r w:rsidR="00062D88" w:rsidRPr="00C938BF">
        <w:rPr>
          <w:rFonts w:ascii="Arial" w:hAnsi="Arial" w:cs="Arial"/>
          <w:sz w:val="18"/>
          <w:szCs w:val="18"/>
          <w:u w:val="single"/>
        </w:rPr>
        <w:t>on</w:t>
      </w:r>
      <w:r w:rsidR="00982E57" w:rsidRPr="00C938BF">
        <w:rPr>
          <w:rFonts w:ascii="Arial" w:hAnsi="Arial" w:cs="Arial"/>
          <w:sz w:val="18"/>
          <w:szCs w:val="18"/>
          <w:u w:val="single"/>
        </w:rPr>
        <w:t xml:space="preserve"> </w:t>
      </w:r>
      <w:r w:rsidR="00167B6F" w:rsidRPr="00C938BF">
        <w:rPr>
          <w:rFonts w:ascii="Arial" w:hAnsi="Arial" w:cs="Arial"/>
          <w:sz w:val="18"/>
          <w:szCs w:val="18"/>
          <w:u w:val="single"/>
        </w:rPr>
        <w:t>his</w:t>
      </w:r>
      <w:r w:rsidR="00982E57" w:rsidRPr="00C938BF">
        <w:rPr>
          <w:rFonts w:ascii="Arial" w:hAnsi="Arial" w:cs="Arial"/>
          <w:sz w:val="18"/>
          <w:szCs w:val="18"/>
          <w:u w:val="single"/>
        </w:rPr>
        <w:t xml:space="preserve"> experimental project </w:t>
      </w:r>
      <w:r w:rsidR="00062D88" w:rsidRPr="00C938BF">
        <w:rPr>
          <w:rFonts w:ascii="Arial" w:hAnsi="Arial" w:cs="Arial"/>
          <w:sz w:val="18"/>
          <w:szCs w:val="18"/>
          <w:u w:val="single"/>
        </w:rPr>
        <w:t xml:space="preserve">in his capacity of a </w:t>
      </w:r>
      <w:r w:rsidR="00982E57" w:rsidRPr="00C938BF">
        <w:rPr>
          <w:rFonts w:ascii="Arial" w:hAnsi="Arial" w:cs="Arial"/>
          <w:sz w:val="18"/>
          <w:szCs w:val="18"/>
          <w:u w:val="single"/>
        </w:rPr>
        <w:t xml:space="preserve">member of the expert commission </w:t>
      </w:r>
      <w:r w:rsidR="004755C9" w:rsidRPr="00C938BF">
        <w:rPr>
          <w:rFonts w:ascii="Arial" w:hAnsi="Arial" w:cs="Arial"/>
          <w:sz w:val="18"/>
          <w:szCs w:val="18"/>
          <w:u w:val="single"/>
        </w:rPr>
        <w:t>ensuring the</w:t>
      </w:r>
      <w:r w:rsidR="00062D88" w:rsidRPr="00C938BF">
        <w:rPr>
          <w:rFonts w:ascii="Arial" w:hAnsi="Arial" w:cs="Arial"/>
          <w:sz w:val="18"/>
          <w:szCs w:val="18"/>
          <w:u w:val="single"/>
        </w:rPr>
        <w:t xml:space="preserve"> welfare of experimental animals or </w:t>
      </w:r>
      <w:r w:rsidR="00167B6F" w:rsidRPr="00C938BF">
        <w:rPr>
          <w:rFonts w:ascii="Arial" w:hAnsi="Arial" w:cs="Arial"/>
          <w:sz w:val="18"/>
          <w:szCs w:val="18"/>
          <w:u w:val="single"/>
        </w:rPr>
        <w:t>the</w:t>
      </w:r>
      <w:r w:rsidR="00062D88" w:rsidRPr="00C938BF">
        <w:rPr>
          <w:rFonts w:ascii="Arial" w:hAnsi="Arial" w:cs="Arial"/>
          <w:sz w:val="18"/>
          <w:szCs w:val="18"/>
          <w:u w:val="single"/>
        </w:rPr>
        <w:t xml:space="preserve"> state authority competent to authorise the experimental projects</w:t>
      </w:r>
      <w:r w:rsidRPr="00C938BF">
        <w:rPr>
          <w:rFonts w:ascii="Arial" w:hAnsi="Arial" w:cs="Arial"/>
          <w:sz w:val="18"/>
          <w:szCs w:val="18"/>
          <w:u w:val="single"/>
        </w:rPr>
        <w:t xml:space="preserve">. </w:t>
      </w:r>
    </w:p>
    <w:p w14:paraId="79FBB26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7F92890" w14:textId="6707D4BD" w:rsidR="00062D88" w:rsidRPr="00C938BF" w:rsidRDefault="00E3470A" w:rsidP="00062D88">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C938BF">
        <w:rPr>
          <w:rFonts w:ascii="Arial" w:hAnsi="Arial" w:cs="Arial"/>
          <w:sz w:val="18"/>
          <w:szCs w:val="18"/>
          <w:u w:val="single"/>
        </w:rPr>
        <w:t xml:space="preserve">(5) </w:t>
      </w:r>
      <w:r w:rsidR="00062D88" w:rsidRPr="00C938BF">
        <w:rPr>
          <w:rFonts w:ascii="Arial" w:hAnsi="Arial" w:cs="Arial"/>
          <w:sz w:val="18"/>
          <w:szCs w:val="18"/>
          <w:u w:val="single"/>
        </w:rPr>
        <w:t xml:space="preserve">Each breeder of experimental animals, supplier of experimental animals and user of experimental animals shall designate a veterinarian with </w:t>
      </w:r>
      <w:r w:rsidR="00082047">
        <w:rPr>
          <w:rFonts w:ascii="Arial" w:hAnsi="Arial" w:cs="Arial"/>
          <w:sz w:val="18"/>
          <w:szCs w:val="18"/>
          <w:u w:val="single"/>
        </w:rPr>
        <w:t>professional competence</w:t>
      </w:r>
      <w:r w:rsidR="00062D88" w:rsidRPr="00C938BF">
        <w:rPr>
          <w:rFonts w:ascii="Arial" w:hAnsi="Arial" w:cs="Arial"/>
          <w:sz w:val="18"/>
          <w:szCs w:val="18"/>
          <w:u w:val="single"/>
        </w:rPr>
        <w:t xml:space="preserve"> in experimental animal medicine </w:t>
      </w:r>
      <w:r w:rsidRPr="00C938BF">
        <w:rPr>
          <w:rFonts w:ascii="Arial" w:hAnsi="Arial" w:cs="Arial"/>
          <w:sz w:val="18"/>
          <w:szCs w:val="18"/>
          <w:u w:val="single"/>
        </w:rPr>
        <w:t>(</w:t>
      </w:r>
      <w:r w:rsidR="00062D88" w:rsidRPr="00C938BF">
        <w:rPr>
          <w:rFonts w:ascii="Arial" w:hAnsi="Arial" w:cs="Arial"/>
          <w:sz w:val="18"/>
          <w:szCs w:val="18"/>
          <w:u w:val="single"/>
        </w:rPr>
        <w:t>hereinafter referred to as the “</w:t>
      </w:r>
      <w:r w:rsidR="00167B6F" w:rsidRPr="00C938BF">
        <w:rPr>
          <w:rFonts w:ascii="Arial" w:hAnsi="Arial" w:cs="Arial"/>
          <w:sz w:val="18"/>
          <w:szCs w:val="18"/>
          <w:u w:val="single"/>
        </w:rPr>
        <w:t xml:space="preserve">designated </w:t>
      </w:r>
      <w:r w:rsidR="00062D88" w:rsidRPr="00C938BF">
        <w:rPr>
          <w:rFonts w:ascii="Arial" w:hAnsi="Arial" w:cs="Arial"/>
          <w:sz w:val="18"/>
          <w:szCs w:val="18"/>
          <w:u w:val="single"/>
        </w:rPr>
        <w:t>veterinarian“</w:t>
      </w:r>
      <w:r w:rsidRPr="00C938BF">
        <w:rPr>
          <w:rFonts w:ascii="Arial" w:hAnsi="Arial" w:cs="Arial"/>
          <w:sz w:val="18"/>
          <w:szCs w:val="18"/>
          <w:u w:val="single"/>
        </w:rPr>
        <w:t xml:space="preserve">), </w:t>
      </w:r>
      <w:r w:rsidR="00062D88" w:rsidRPr="00C938BF">
        <w:rPr>
          <w:rFonts w:ascii="Arial" w:hAnsi="Arial" w:cs="Arial"/>
          <w:sz w:val="18"/>
          <w:szCs w:val="18"/>
          <w:u w:val="single"/>
        </w:rPr>
        <w:t>or</w:t>
      </w:r>
      <w:r w:rsidR="00C938BF">
        <w:rPr>
          <w:rFonts w:ascii="Arial" w:hAnsi="Arial" w:cs="Arial"/>
          <w:sz w:val="18"/>
          <w:szCs w:val="18"/>
          <w:u w:val="single"/>
        </w:rPr>
        <w:t>,</w:t>
      </w:r>
      <w:r w:rsidR="00062D88" w:rsidRPr="00C938BF">
        <w:rPr>
          <w:rFonts w:ascii="Arial" w:hAnsi="Arial" w:cs="Arial"/>
          <w:sz w:val="18"/>
          <w:szCs w:val="18"/>
          <w:u w:val="single"/>
        </w:rPr>
        <w:t xml:space="preserve"> </w:t>
      </w:r>
      <w:r w:rsidR="00C938BF">
        <w:rPr>
          <w:rFonts w:ascii="Arial" w:hAnsi="Arial" w:cs="Arial"/>
          <w:sz w:val="18"/>
          <w:szCs w:val="18"/>
          <w:u w:val="single"/>
        </w:rPr>
        <w:t xml:space="preserve">where it is more appropriate, </w:t>
      </w:r>
      <w:r w:rsidR="00062D88" w:rsidRPr="00C938BF">
        <w:rPr>
          <w:rFonts w:ascii="Arial" w:hAnsi="Arial" w:cs="Arial"/>
          <w:sz w:val="18"/>
          <w:szCs w:val="18"/>
          <w:u w:val="single"/>
        </w:rPr>
        <w:t>a</w:t>
      </w:r>
      <w:r w:rsidR="00C938BF">
        <w:rPr>
          <w:rFonts w:ascii="Arial" w:hAnsi="Arial" w:cs="Arial"/>
          <w:sz w:val="18"/>
          <w:szCs w:val="18"/>
          <w:u w:val="single"/>
        </w:rPr>
        <w:t>n expert with adequate qualification</w:t>
      </w:r>
      <w:r w:rsidRPr="00C938BF">
        <w:rPr>
          <w:rFonts w:ascii="Arial" w:hAnsi="Arial" w:cs="Arial"/>
          <w:sz w:val="18"/>
          <w:szCs w:val="18"/>
          <w:u w:val="single"/>
        </w:rPr>
        <w:t xml:space="preserve">, </w:t>
      </w:r>
      <w:r w:rsidR="00062D88" w:rsidRPr="00C938BF">
        <w:rPr>
          <w:rFonts w:ascii="Arial" w:hAnsi="Arial" w:cs="Arial"/>
          <w:sz w:val="18"/>
          <w:szCs w:val="18"/>
          <w:u w:val="single"/>
        </w:rPr>
        <w:t>charged with advisory duties in relation to the wel</w:t>
      </w:r>
      <w:r w:rsidR="00082047">
        <w:rPr>
          <w:rFonts w:ascii="Arial" w:hAnsi="Arial" w:cs="Arial"/>
          <w:sz w:val="18"/>
          <w:szCs w:val="18"/>
          <w:u w:val="single"/>
        </w:rPr>
        <w:t>fare</w:t>
      </w:r>
      <w:r w:rsidR="00062D88" w:rsidRPr="00C938BF">
        <w:rPr>
          <w:rFonts w:ascii="Arial" w:hAnsi="Arial" w:cs="Arial"/>
          <w:sz w:val="18"/>
          <w:szCs w:val="18"/>
          <w:u w:val="single"/>
        </w:rPr>
        <w:t xml:space="preserve"> and treatment of experimental animals</w:t>
      </w:r>
      <w:r w:rsidRPr="00C938BF">
        <w:rPr>
          <w:rFonts w:ascii="Arial" w:hAnsi="Arial" w:cs="Arial"/>
          <w:sz w:val="18"/>
          <w:szCs w:val="18"/>
          <w:u w:val="single"/>
        </w:rPr>
        <w:t xml:space="preserve">. </w:t>
      </w:r>
      <w:r w:rsidR="00062D88" w:rsidRPr="00C938BF">
        <w:rPr>
          <w:rFonts w:ascii="Arial" w:hAnsi="Arial" w:cs="Arial"/>
          <w:sz w:val="18"/>
          <w:szCs w:val="18"/>
          <w:u w:val="single"/>
        </w:rPr>
        <w:t xml:space="preserve">The </w:t>
      </w:r>
      <w:r w:rsidR="00082047">
        <w:rPr>
          <w:rFonts w:ascii="Arial" w:hAnsi="Arial" w:cs="Arial"/>
          <w:sz w:val="18"/>
          <w:szCs w:val="18"/>
          <w:u w:val="single"/>
        </w:rPr>
        <w:t>expert with adequate qualificat</w:t>
      </w:r>
      <w:r w:rsidR="00B31933">
        <w:rPr>
          <w:rFonts w:ascii="Arial" w:hAnsi="Arial" w:cs="Arial"/>
          <w:sz w:val="18"/>
          <w:szCs w:val="18"/>
          <w:u w:val="single"/>
        </w:rPr>
        <w:t>i</w:t>
      </w:r>
      <w:r w:rsidR="00082047">
        <w:rPr>
          <w:rFonts w:ascii="Arial" w:hAnsi="Arial" w:cs="Arial"/>
          <w:sz w:val="18"/>
          <w:szCs w:val="18"/>
          <w:u w:val="single"/>
        </w:rPr>
        <w:t xml:space="preserve">on </w:t>
      </w:r>
      <w:r w:rsidR="00062D88" w:rsidRPr="00C938BF">
        <w:rPr>
          <w:rFonts w:ascii="Arial" w:hAnsi="Arial" w:cs="Arial"/>
          <w:sz w:val="18"/>
          <w:szCs w:val="18"/>
          <w:u w:val="single"/>
        </w:rPr>
        <w:t>as referred to in the first sentence means a physicia</w:t>
      </w:r>
      <w:r w:rsidR="00167B6F" w:rsidRPr="00C938BF">
        <w:rPr>
          <w:rFonts w:ascii="Arial" w:hAnsi="Arial" w:cs="Arial"/>
          <w:sz w:val="18"/>
          <w:szCs w:val="18"/>
          <w:u w:val="single"/>
        </w:rPr>
        <w:t>n</w:t>
      </w:r>
      <w:r w:rsidR="00062D88" w:rsidRPr="00C938BF">
        <w:rPr>
          <w:rFonts w:ascii="Arial" w:hAnsi="Arial" w:cs="Arial"/>
          <w:sz w:val="18"/>
          <w:szCs w:val="18"/>
          <w:u w:val="single"/>
        </w:rPr>
        <w:t xml:space="preserve"> or a person having another higher education degree in biological sciences who has during the undergraduate or post-graduate studies demonstrably familiarized himself with the methods of breeding </w:t>
      </w:r>
      <w:r w:rsidR="00167B6F" w:rsidRPr="00C938BF">
        <w:rPr>
          <w:rFonts w:ascii="Arial" w:hAnsi="Arial" w:cs="Arial"/>
          <w:sz w:val="18"/>
          <w:szCs w:val="18"/>
          <w:u w:val="single"/>
        </w:rPr>
        <w:t xml:space="preserve">of </w:t>
      </w:r>
      <w:r w:rsidR="00062D88" w:rsidRPr="00C938BF">
        <w:rPr>
          <w:rFonts w:ascii="Arial" w:hAnsi="Arial" w:cs="Arial"/>
          <w:sz w:val="18"/>
          <w:szCs w:val="18"/>
          <w:u w:val="single"/>
        </w:rPr>
        <w:t>experimental animals and work with experimental animals, their protection, search for and use of alternative methods</w:t>
      </w:r>
      <w:r w:rsidR="00167B6F" w:rsidRPr="00C938BF">
        <w:rPr>
          <w:rFonts w:ascii="Arial" w:hAnsi="Arial" w:cs="Arial"/>
          <w:sz w:val="18"/>
          <w:szCs w:val="18"/>
          <w:u w:val="single"/>
        </w:rPr>
        <w:t>.</w:t>
      </w:r>
      <w:r w:rsidR="00062D88" w:rsidRPr="00C938BF">
        <w:rPr>
          <w:rFonts w:ascii="Arial" w:hAnsi="Arial" w:cs="Arial"/>
          <w:sz w:val="18"/>
          <w:szCs w:val="18"/>
          <w:u w:val="single"/>
        </w:rPr>
        <w:t xml:space="preserve"> </w:t>
      </w:r>
    </w:p>
    <w:p w14:paraId="3C95E6DE" w14:textId="77777777" w:rsidR="00062D88" w:rsidRPr="00B146C6" w:rsidRDefault="00062D88" w:rsidP="00062D88">
      <w:pPr>
        <w:widowControl w:val="0"/>
        <w:autoSpaceDE w:val="0"/>
        <w:autoSpaceDN w:val="0"/>
        <w:adjustRightInd w:val="0"/>
        <w:spacing w:after="0" w:line="240" w:lineRule="auto"/>
        <w:jc w:val="both"/>
        <w:rPr>
          <w:rFonts w:ascii="Arial" w:hAnsi="Arial" w:cs="Arial"/>
          <w:sz w:val="18"/>
          <w:szCs w:val="18"/>
        </w:rPr>
      </w:pPr>
    </w:p>
    <w:p w14:paraId="5DC6A23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062D88" w:rsidRPr="00B146C6">
        <w:rPr>
          <w:rFonts w:ascii="Arial" w:hAnsi="Arial" w:cs="Arial"/>
          <w:sz w:val="18"/>
          <w:szCs w:val="18"/>
        </w:rPr>
        <w:t xml:space="preserve">The person responsible for the care of experimental animals, the </w:t>
      </w:r>
      <w:r w:rsidR="00167B6F" w:rsidRPr="00B146C6">
        <w:rPr>
          <w:rFonts w:ascii="Arial" w:hAnsi="Arial" w:cs="Arial"/>
          <w:sz w:val="18"/>
          <w:szCs w:val="18"/>
        </w:rPr>
        <w:t>e</w:t>
      </w:r>
      <w:r w:rsidR="00062D88" w:rsidRPr="00B146C6">
        <w:rPr>
          <w:rFonts w:ascii="Arial" w:hAnsi="Arial" w:cs="Arial"/>
          <w:sz w:val="18"/>
          <w:szCs w:val="18"/>
        </w:rPr>
        <w:t>xperimental project</w:t>
      </w:r>
      <w:r w:rsidR="00167B6F" w:rsidRPr="00B146C6">
        <w:rPr>
          <w:rFonts w:ascii="Arial" w:hAnsi="Arial" w:cs="Arial"/>
          <w:sz w:val="18"/>
          <w:szCs w:val="18"/>
        </w:rPr>
        <w:t xml:space="preserve"> leader</w:t>
      </w:r>
      <w:r w:rsidR="00062D88" w:rsidRPr="00B146C6">
        <w:rPr>
          <w:rFonts w:ascii="Arial" w:hAnsi="Arial" w:cs="Arial"/>
          <w:sz w:val="18"/>
          <w:szCs w:val="18"/>
        </w:rPr>
        <w:t xml:space="preserve">, his deputy or another qualified expert </w:t>
      </w:r>
      <w:r w:rsidR="00167B6F" w:rsidRPr="00B146C6">
        <w:rPr>
          <w:rFonts w:ascii="Arial" w:hAnsi="Arial" w:cs="Arial"/>
          <w:sz w:val="18"/>
          <w:szCs w:val="18"/>
        </w:rPr>
        <w:t>pursuant to</w:t>
      </w:r>
      <w:r w:rsidRPr="00B146C6">
        <w:rPr>
          <w:rFonts w:ascii="Arial" w:hAnsi="Arial" w:cs="Arial"/>
          <w:sz w:val="18"/>
          <w:szCs w:val="18"/>
        </w:rPr>
        <w:t xml:space="preserve"> </w:t>
      </w:r>
      <w:r w:rsidR="00062D88" w:rsidRPr="00B146C6">
        <w:rPr>
          <w:rFonts w:ascii="Arial" w:hAnsi="Arial" w:cs="Arial"/>
          <w:sz w:val="18"/>
          <w:szCs w:val="18"/>
        </w:rPr>
        <w:t>paragraph</w:t>
      </w:r>
      <w:r w:rsidRPr="00B146C6">
        <w:rPr>
          <w:rFonts w:ascii="Arial" w:hAnsi="Arial" w:cs="Arial"/>
          <w:sz w:val="18"/>
          <w:szCs w:val="18"/>
        </w:rPr>
        <w:t xml:space="preserve"> 5, a</w:t>
      </w:r>
      <w:r w:rsidR="00823CC5" w:rsidRPr="00B146C6">
        <w:rPr>
          <w:rFonts w:ascii="Arial" w:hAnsi="Arial" w:cs="Arial"/>
          <w:sz w:val="18"/>
          <w:szCs w:val="18"/>
        </w:rPr>
        <w:t xml:space="preserve">nd members of the expert commission of the establishment </w:t>
      </w:r>
      <w:r w:rsidR="004755C9" w:rsidRPr="00B146C6">
        <w:rPr>
          <w:rFonts w:ascii="Arial" w:hAnsi="Arial" w:cs="Arial"/>
          <w:sz w:val="18"/>
          <w:szCs w:val="18"/>
        </w:rPr>
        <w:t>ensuring</w:t>
      </w:r>
      <w:r w:rsidR="00823CC5" w:rsidRPr="00B146C6">
        <w:rPr>
          <w:rFonts w:ascii="Arial" w:hAnsi="Arial" w:cs="Arial"/>
          <w:sz w:val="18"/>
          <w:szCs w:val="18"/>
        </w:rPr>
        <w:t xml:space="preserve"> the welfare of experimental animals shall have </w:t>
      </w:r>
      <w:r w:rsidR="00592EBA" w:rsidRPr="00B146C6">
        <w:rPr>
          <w:rFonts w:ascii="Arial" w:hAnsi="Arial" w:cs="Arial"/>
          <w:sz w:val="18"/>
          <w:szCs w:val="18"/>
        </w:rPr>
        <w:t>obtained</w:t>
      </w:r>
      <w:r w:rsidR="00823CC5" w:rsidRPr="00B146C6">
        <w:rPr>
          <w:rFonts w:ascii="Arial" w:hAnsi="Arial" w:cs="Arial"/>
          <w:sz w:val="18"/>
          <w:szCs w:val="18"/>
        </w:rPr>
        <w:t xml:space="preserve"> </w:t>
      </w:r>
      <w:r w:rsidR="00C3293A" w:rsidRPr="00B146C6">
        <w:rPr>
          <w:rFonts w:ascii="Arial" w:hAnsi="Arial" w:cs="Arial"/>
          <w:sz w:val="18"/>
          <w:szCs w:val="18"/>
        </w:rPr>
        <w:t xml:space="preserve">the </w:t>
      </w:r>
      <w:r w:rsidR="00823CC5" w:rsidRPr="00B146C6">
        <w:rPr>
          <w:rFonts w:ascii="Arial" w:hAnsi="Arial" w:cs="Arial"/>
          <w:sz w:val="18"/>
          <w:szCs w:val="18"/>
        </w:rPr>
        <w:t xml:space="preserve">certificate of professional competence </w:t>
      </w:r>
      <w:r w:rsidR="00C3293A" w:rsidRPr="00B146C6">
        <w:rPr>
          <w:rFonts w:ascii="Arial" w:hAnsi="Arial" w:cs="Arial"/>
          <w:sz w:val="18"/>
          <w:szCs w:val="18"/>
        </w:rPr>
        <w:t>for</w:t>
      </w:r>
      <w:r w:rsidR="00823CC5" w:rsidRPr="00B146C6">
        <w:rPr>
          <w:rFonts w:ascii="Arial" w:hAnsi="Arial" w:cs="Arial"/>
          <w:sz w:val="18"/>
          <w:szCs w:val="18"/>
        </w:rPr>
        <w:t xml:space="preserve"> design</w:t>
      </w:r>
      <w:r w:rsidR="00C3293A" w:rsidRPr="00B146C6">
        <w:rPr>
          <w:rFonts w:ascii="Arial" w:hAnsi="Arial" w:cs="Arial"/>
          <w:sz w:val="18"/>
          <w:szCs w:val="18"/>
        </w:rPr>
        <w:t>ing</w:t>
      </w:r>
      <w:r w:rsidR="00823CC5" w:rsidRPr="00B146C6">
        <w:rPr>
          <w:rFonts w:ascii="Arial" w:hAnsi="Arial" w:cs="Arial"/>
          <w:sz w:val="18"/>
          <w:szCs w:val="18"/>
        </w:rPr>
        <w:t xml:space="preserve"> experiments and experimental projects or the certificate o</w:t>
      </w:r>
      <w:r w:rsidR="00C3293A" w:rsidRPr="00B146C6">
        <w:rPr>
          <w:rFonts w:ascii="Arial" w:hAnsi="Arial" w:cs="Arial"/>
          <w:sz w:val="18"/>
          <w:szCs w:val="18"/>
        </w:rPr>
        <w:t>f</w:t>
      </w:r>
      <w:r w:rsidR="00823CC5" w:rsidRPr="00B146C6">
        <w:rPr>
          <w:rFonts w:ascii="Arial" w:hAnsi="Arial" w:cs="Arial"/>
          <w:sz w:val="18"/>
          <w:szCs w:val="18"/>
        </w:rPr>
        <w:t xml:space="preserve"> extension of the validity period of the certificate of professional competence </w:t>
      </w:r>
      <w:r w:rsidR="00C3293A" w:rsidRPr="00B146C6">
        <w:rPr>
          <w:rFonts w:ascii="Arial" w:hAnsi="Arial" w:cs="Arial"/>
          <w:sz w:val="18"/>
          <w:szCs w:val="18"/>
        </w:rPr>
        <w:t>for</w:t>
      </w:r>
      <w:r w:rsidR="00823CC5" w:rsidRPr="00B146C6">
        <w:rPr>
          <w:rFonts w:ascii="Arial" w:hAnsi="Arial" w:cs="Arial"/>
          <w:sz w:val="18"/>
          <w:szCs w:val="18"/>
        </w:rPr>
        <w:t xml:space="preserve"> desig</w:t>
      </w:r>
      <w:r w:rsidR="00C3293A" w:rsidRPr="00B146C6">
        <w:rPr>
          <w:rFonts w:ascii="Arial" w:hAnsi="Arial" w:cs="Arial"/>
          <w:sz w:val="18"/>
          <w:szCs w:val="18"/>
        </w:rPr>
        <w:t>ning</w:t>
      </w:r>
      <w:r w:rsidR="00823CC5" w:rsidRPr="00B146C6">
        <w:rPr>
          <w:rFonts w:ascii="Arial" w:hAnsi="Arial" w:cs="Arial"/>
          <w:sz w:val="18"/>
          <w:szCs w:val="18"/>
        </w:rPr>
        <w:t xml:space="preserve"> experiments and experimental projects. </w:t>
      </w:r>
    </w:p>
    <w:p w14:paraId="284A3AC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2BE98FF"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15g </w:t>
      </w:r>
    </w:p>
    <w:p w14:paraId="2500564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8FA2A33" w14:textId="77777777" w:rsidR="00AB1E5B" w:rsidRPr="00B146C6" w:rsidRDefault="004755C9">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Expert commission ensuring welfare of experimental animals </w:t>
      </w:r>
      <w:r w:rsidR="00E3470A" w:rsidRPr="00B146C6">
        <w:rPr>
          <w:rFonts w:ascii="Arial" w:hAnsi="Arial" w:cs="Arial"/>
          <w:b/>
          <w:bCs/>
          <w:sz w:val="18"/>
          <w:szCs w:val="18"/>
        </w:rPr>
        <w:t xml:space="preserve"> </w:t>
      </w:r>
    </w:p>
    <w:p w14:paraId="5031A28B"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1B359B4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4578E8" w:rsidRPr="00B146C6">
        <w:rPr>
          <w:rFonts w:ascii="Arial" w:hAnsi="Arial" w:cs="Arial"/>
          <w:sz w:val="18"/>
          <w:szCs w:val="18"/>
        </w:rPr>
        <w:t xml:space="preserve">Each breeder of experimental animals, supplier of experimental animals and user of experimental animals shall set up an expert commission </w:t>
      </w:r>
      <w:r w:rsidR="00AD02C7" w:rsidRPr="00B146C6">
        <w:rPr>
          <w:rFonts w:ascii="Arial" w:hAnsi="Arial" w:cs="Arial"/>
          <w:sz w:val="18"/>
          <w:szCs w:val="18"/>
        </w:rPr>
        <w:t>at</w:t>
      </w:r>
      <w:r w:rsidR="004578E8" w:rsidRPr="00B146C6">
        <w:rPr>
          <w:rFonts w:ascii="Arial" w:hAnsi="Arial" w:cs="Arial"/>
          <w:sz w:val="18"/>
          <w:szCs w:val="18"/>
        </w:rPr>
        <w:t xml:space="preserve"> </w:t>
      </w:r>
      <w:r w:rsidR="00AD02C7" w:rsidRPr="00B146C6">
        <w:rPr>
          <w:rFonts w:ascii="Arial" w:hAnsi="Arial" w:cs="Arial"/>
          <w:sz w:val="18"/>
          <w:szCs w:val="18"/>
        </w:rPr>
        <w:t>the</w:t>
      </w:r>
      <w:r w:rsidR="004578E8" w:rsidRPr="00B146C6">
        <w:rPr>
          <w:rFonts w:ascii="Arial" w:hAnsi="Arial" w:cs="Arial"/>
          <w:sz w:val="18"/>
          <w:szCs w:val="18"/>
        </w:rPr>
        <w:t xml:space="preserve"> establishment ensur</w:t>
      </w:r>
      <w:r w:rsidR="00AD02C7" w:rsidRPr="00B146C6">
        <w:rPr>
          <w:rFonts w:ascii="Arial" w:hAnsi="Arial" w:cs="Arial"/>
          <w:sz w:val="18"/>
          <w:szCs w:val="18"/>
        </w:rPr>
        <w:t>ing</w:t>
      </w:r>
      <w:r w:rsidR="004578E8" w:rsidRPr="00B146C6">
        <w:rPr>
          <w:rFonts w:ascii="Arial" w:hAnsi="Arial" w:cs="Arial"/>
          <w:sz w:val="18"/>
          <w:szCs w:val="18"/>
        </w:rPr>
        <w:t xml:space="preserve"> welfare of experimental animals </w:t>
      </w:r>
      <w:r w:rsidRPr="00B146C6">
        <w:rPr>
          <w:rFonts w:ascii="Arial" w:hAnsi="Arial" w:cs="Arial"/>
          <w:sz w:val="18"/>
          <w:szCs w:val="18"/>
        </w:rPr>
        <w:t>(</w:t>
      </w:r>
      <w:r w:rsidR="004578E8" w:rsidRPr="00B146C6">
        <w:rPr>
          <w:rFonts w:ascii="Arial" w:hAnsi="Arial" w:cs="Arial"/>
          <w:sz w:val="18"/>
          <w:szCs w:val="18"/>
        </w:rPr>
        <w:t>hereinafter referred to as the “expert commission</w:t>
      </w:r>
      <w:r w:rsidRPr="00B146C6">
        <w:rPr>
          <w:rFonts w:ascii="Arial" w:hAnsi="Arial" w:cs="Arial"/>
          <w:sz w:val="18"/>
          <w:szCs w:val="18"/>
        </w:rPr>
        <w:t>“) a</w:t>
      </w:r>
      <w:r w:rsidR="004578E8" w:rsidRPr="00B146C6">
        <w:rPr>
          <w:rFonts w:ascii="Arial" w:hAnsi="Arial" w:cs="Arial"/>
          <w:sz w:val="18"/>
          <w:szCs w:val="18"/>
        </w:rPr>
        <w:t xml:space="preserve">nd provide conditions for due fulfilment of tasks </w:t>
      </w:r>
      <w:r w:rsidR="00AD02C7" w:rsidRPr="00B146C6">
        <w:rPr>
          <w:rFonts w:ascii="Arial" w:hAnsi="Arial" w:cs="Arial"/>
          <w:sz w:val="18"/>
          <w:szCs w:val="18"/>
        </w:rPr>
        <w:t>assigned to t</w:t>
      </w:r>
      <w:r w:rsidR="004578E8" w:rsidRPr="00B146C6">
        <w:rPr>
          <w:rFonts w:ascii="Arial" w:hAnsi="Arial" w:cs="Arial"/>
          <w:sz w:val="18"/>
          <w:szCs w:val="18"/>
        </w:rPr>
        <w:t>his commission by this Act</w:t>
      </w:r>
      <w:r w:rsidRPr="00B146C6">
        <w:rPr>
          <w:rFonts w:ascii="Arial" w:hAnsi="Arial" w:cs="Arial"/>
          <w:sz w:val="18"/>
          <w:szCs w:val="18"/>
        </w:rPr>
        <w:t xml:space="preserve">. </w:t>
      </w:r>
    </w:p>
    <w:p w14:paraId="72935C3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A44BCB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4578E8" w:rsidRPr="00B146C6">
        <w:rPr>
          <w:rFonts w:ascii="Arial" w:hAnsi="Arial" w:cs="Arial"/>
          <w:sz w:val="18"/>
          <w:szCs w:val="18"/>
        </w:rPr>
        <w:t xml:space="preserve">The expert commission set </w:t>
      </w:r>
      <w:r w:rsidR="00C91622" w:rsidRPr="00B146C6">
        <w:rPr>
          <w:rFonts w:ascii="Arial" w:hAnsi="Arial" w:cs="Arial"/>
          <w:sz w:val="18"/>
          <w:szCs w:val="18"/>
        </w:rPr>
        <w:t>up</w:t>
      </w:r>
      <w:r w:rsidR="004578E8" w:rsidRPr="00B146C6">
        <w:rPr>
          <w:rFonts w:ascii="Arial" w:hAnsi="Arial" w:cs="Arial"/>
          <w:sz w:val="18"/>
          <w:szCs w:val="18"/>
        </w:rPr>
        <w:t xml:space="preserve"> by the user of experimental animals shall be made up of at least </w:t>
      </w:r>
      <w:r w:rsidRPr="00B146C6">
        <w:rPr>
          <w:rFonts w:ascii="Arial" w:hAnsi="Arial" w:cs="Arial"/>
          <w:sz w:val="18"/>
          <w:szCs w:val="18"/>
        </w:rPr>
        <w:t xml:space="preserve">3 </w:t>
      </w:r>
      <w:r w:rsidR="004578E8" w:rsidRPr="00B146C6">
        <w:rPr>
          <w:rFonts w:ascii="Arial" w:hAnsi="Arial" w:cs="Arial"/>
          <w:sz w:val="18"/>
          <w:szCs w:val="18"/>
        </w:rPr>
        <w:t>members</w:t>
      </w:r>
      <w:r w:rsidRPr="00B146C6">
        <w:rPr>
          <w:rFonts w:ascii="Arial" w:hAnsi="Arial" w:cs="Arial"/>
          <w:sz w:val="18"/>
          <w:szCs w:val="18"/>
        </w:rPr>
        <w:t xml:space="preserve">. </w:t>
      </w:r>
      <w:r w:rsidR="004578E8" w:rsidRPr="00B146C6">
        <w:rPr>
          <w:rFonts w:ascii="Arial" w:hAnsi="Arial" w:cs="Arial"/>
          <w:sz w:val="18"/>
          <w:szCs w:val="18"/>
        </w:rPr>
        <w:t xml:space="preserve">The expert commission set </w:t>
      </w:r>
      <w:r w:rsidR="00AD02C7" w:rsidRPr="00B146C6">
        <w:rPr>
          <w:rFonts w:ascii="Arial" w:hAnsi="Arial" w:cs="Arial"/>
          <w:sz w:val="18"/>
          <w:szCs w:val="18"/>
        </w:rPr>
        <w:t>up</w:t>
      </w:r>
      <w:r w:rsidR="004578E8" w:rsidRPr="00B146C6">
        <w:rPr>
          <w:rFonts w:ascii="Arial" w:hAnsi="Arial" w:cs="Arial"/>
          <w:sz w:val="18"/>
          <w:szCs w:val="18"/>
        </w:rPr>
        <w:t xml:space="preserve"> by the breeder of experimental animals or the supplier of experimental animals shall be made up of at least 2 members</w:t>
      </w:r>
      <w:r w:rsidRPr="00B146C6">
        <w:rPr>
          <w:rFonts w:ascii="Arial" w:hAnsi="Arial" w:cs="Arial"/>
          <w:sz w:val="18"/>
          <w:szCs w:val="18"/>
        </w:rPr>
        <w:t xml:space="preserve">. </w:t>
      </w:r>
    </w:p>
    <w:p w14:paraId="5A0958B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39DCF0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4578E8" w:rsidRPr="00B146C6">
        <w:rPr>
          <w:rFonts w:ascii="Arial" w:hAnsi="Arial" w:cs="Arial"/>
          <w:sz w:val="18"/>
          <w:szCs w:val="18"/>
        </w:rPr>
        <w:t>The members of the expert commission shall be all the persons responsible for the care of experimental animals  and, in the case of a user of experimental animals, also a</w:t>
      </w:r>
      <w:r w:rsidRPr="00B146C6">
        <w:rPr>
          <w:rFonts w:ascii="Arial" w:hAnsi="Arial" w:cs="Arial"/>
          <w:sz w:val="18"/>
          <w:szCs w:val="18"/>
        </w:rPr>
        <w:t xml:space="preserve"> </w:t>
      </w:r>
      <w:r w:rsidR="004578E8" w:rsidRPr="00B146C6">
        <w:rPr>
          <w:rFonts w:ascii="Arial" w:hAnsi="Arial" w:cs="Arial"/>
          <w:sz w:val="18"/>
          <w:szCs w:val="18"/>
        </w:rPr>
        <w:t xml:space="preserve">scientific </w:t>
      </w:r>
      <w:r w:rsidR="00AD02C7" w:rsidRPr="00B146C6">
        <w:rPr>
          <w:rFonts w:ascii="Arial" w:hAnsi="Arial" w:cs="Arial"/>
          <w:sz w:val="18"/>
          <w:szCs w:val="18"/>
        </w:rPr>
        <w:t>worker</w:t>
      </w:r>
      <w:r w:rsidR="004578E8" w:rsidRPr="00B146C6">
        <w:rPr>
          <w:rFonts w:ascii="Arial" w:hAnsi="Arial" w:cs="Arial"/>
          <w:sz w:val="18"/>
          <w:szCs w:val="18"/>
        </w:rPr>
        <w:t xml:space="preserve"> who is a physician, a veterinarian or a person with appropriate education under Section</w:t>
      </w:r>
      <w:r w:rsidRPr="00B146C6">
        <w:rPr>
          <w:rFonts w:ascii="Arial" w:hAnsi="Arial" w:cs="Arial"/>
          <w:sz w:val="18"/>
          <w:szCs w:val="18"/>
        </w:rPr>
        <w:t xml:space="preserve"> 15d</w:t>
      </w:r>
      <w:r w:rsidR="004578E8" w:rsidRPr="00B146C6">
        <w:rPr>
          <w:rFonts w:ascii="Arial" w:hAnsi="Arial" w:cs="Arial"/>
          <w:sz w:val="18"/>
          <w:szCs w:val="18"/>
        </w:rPr>
        <w:t>(</w:t>
      </w:r>
      <w:r w:rsidRPr="00B146C6">
        <w:rPr>
          <w:rFonts w:ascii="Arial" w:hAnsi="Arial" w:cs="Arial"/>
          <w:sz w:val="18"/>
          <w:szCs w:val="18"/>
        </w:rPr>
        <w:t>3</w:t>
      </w:r>
      <w:r w:rsidR="004578E8" w:rsidRPr="00B146C6">
        <w:rPr>
          <w:rFonts w:ascii="Arial" w:hAnsi="Arial" w:cs="Arial"/>
          <w:sz w:val="18"/>
          <w:szCs w:val="18"/>
        </w:rPr>
        <w:t>)</w:t>
      </w:r>
      <w:r w:rsidRPr="00B146C6">
        <w:rPr>
          <w:rFonts w:ascii="Arial" w:hAnsi="Arial" w:cs="Arial"/>
          <w:sz w:val="18"/>
          <w:szCs w:val="18"/>
        </w:rPr>
        <w:t xml:space="preserve">. </w:t>
      </w:r>
      <w:r w:rsidR="00303AF5" w:rsidRPr="00B146C6">
        <w:rPr>
          <w:rFonts w:ascii="Arial" w:hAnsi="Arial" w:cs="Arial"/>
          <w:sz w:val="18"/>
          <w:szCs w:val="18"/>
        </w:rPr>
        <w:t>The expert commission shall also receive in</w:t>
      </w:r>
      <w:r w:rsidR="00AD02C7" w:rsidRPr="00B146C6">
        <w:rPr>
          <w:rFonts w:ascii="Arial" w:hAnsi="Arial" w:cs="Arial"/>
          <w:sz w:val="18"/>
          <w:szCs w:val="18"/>
        </w:rPr>
        <w:t>formation</w:t>
      </w:r>
      <w:r w:rsidR="00303AF5" w:rsidRPr="00B146C6">
        <w:rPr>
          <w:rFonts w:ascii="Arial" w:hAnsi="Arial" w:cs="Arial"/>
          <w:sz w:val="18"/>
          <w:szCs w:val="18"/>
        </w:rPr>
        <w:t xml:space="preserve"> from the designated veterinarian or the expert referred to in Section 1</w:t>
      </w:r>
      <w:r w:rsidRPr="00B146C6">
        <w:rPr>
          <w:rFonts w:ascii="Arial" w:hAnsi="Arial" w:cs="Arial"/>
          <w:sz w:val="18"/>
          <w:szCs w:val="18"/>
        </w:rPr>
        <w:t>5f</w:t>
      </w:r>
      <w:r w:rsidR="00303AF5" w:rsidRPr="00B146C6">
        <w:rPr>
          <w:rFonts w:ascii="Arial" w:hAnsi="Arial" w:cs="Arial"/>
          <w:sz w:val="18"/>
          <w:szCs w:val="18"/>
        </w:rPr>
        <w:t>(</w:t>
      </w:r>
      <w:r w:rsidRPr="00B146C6">
        <w:rPr>
          <w:rFonts w:ascii="Arial" w:hAnsi="Arial" w:cs="Arial"/>
          <w:sz w:val="18"/>
          <w:szCs w:val="18"/>
        </w:rPr>
        <w:t>5</w:t>
      </w:r>
      <w:r w:rsidR="00303AF5" w:rsidRPr="00B146C6">
        <w:rPr>
          <w:rFonts w:ascii="Arial" w:hAnsi="Arial" w:cs="Arial"/>
          <w:sz w:val="18"/>
          <w:szCs w:val="18"/>
        </w:rPr>
        <w:t>)</w:t>
      </w:r>
      <w:r w:rsidRPr="00B146C6">
        <w:rPr>
          <w:rFonts w:ascii="Arial" w:hAnsi="Arial" w:cs="Arial"/>
          <w:sz w:val="18"/>
          <w:szCs w:val="18"/>
        </w:rPr>
        <w:t xml:space="preserve">. </w:t>
      </w:r>
    </w:p>
    <w:p w14:paraId="481B47B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99BC02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303AF5" w:rsidRPr="00B146C6">
        <w:rPr>
          <w:rFonts w:ascii="Arial" w:hAnsi="Arial" w:cs="Arial"/>
          <w:sz w:val="18"/>
          <w:szCs w:val="18"/>
        </w:rPr>
        <w:t>The expert commission shall accomplish the following tasks</w:t>
      </w:r>
      <w:r w:rsidRPr="00B146C6">
        <w:rPr>
          <w:rFonts w:ascii="Arial" w:hAnsi="Arial" w:cs="Arial"/>
          <w:sz w:val="18"/>
          <w:szCs w:val="18"/>
        </w:rPr>
        <w:t xml:space="preserve">: </w:t>
      </w:r>
    </w:p>
    <w:p w14:paraId="47267AB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A3FB32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303AF5" w:rsidRPr="00B146C6">
        <w:rPr>
          <w:rFonts w:ascii="Arial" w:hAnsi="Arial" w:cs="Arial"/>
          <w:sz w:val="18"/>
          <w:szCs w:val="18"/>
        </w:rPr>
        <w:t>advi</w:t>
      </w:r>
      <w:r w:rsidR="00790494" w:rsidRPr="00B146C6">
        <w:rPr>
          <w:rFonts w:ascii="Arial" w:hAnsi="Arial" w:cs="Arial"/>
          <w:sz w:val="18"/>
          <w:szCs w:val="18"/>
        </w:rPr>
        <w:t>s</w:t>
      </w:r>
      <w:r w:rsidR="00303AF5" w:rsidRPr="00B146C6">
        <w:rPr>
          <w:rFonts w:ascii="Arial" w:hAnsi="Arial" w:cs="Arial"/>
          <w:sz w:val="18"/>
          <w:szCs w:val="18"/>
        </w:rPr>
        <w:t xml:space="preserve">e </w:t>
      </w:r>
      <w:r w:rsidR="00790494" w:rsidRPr="00B146C6">
        <w:rPr>
          <w:rFonts w:ascii="Arial" w:hAnsi="Arial" w:cs="Arial"/>
          <w:sz w:val="18"/>
          <w:szCs w:val="18"/>
        </w:rPr>
        <w:t xml:space="preserve">the </w:t>
      </w:r>
      <w:r w:rsidR="00303AF5" w:rsidRPr="00B146C6">
        <w:rPr>
          <w:rFonts w:ascii="Arial" w:hAnsi="Arial" w:cs="Arial"/>
          <w:sz w:val="18"/>
          <w:szCs w:val="18"/>
        </w:rPr>
        <w:t xml:space="preserve">persons </w:t>
      </w:r>
      <w:r w:rsidR="00790494" w:rsidRPr="00B146C6">
        <w:rPr>
          <w:rFonts w:ascii="Arial" w:hAnsi="Arial" w:cs="Arial"/>
          <w:sz w:val="18"/>
          <w:szCs w:val="18"/>
        </w:rPr>
        <w:t xml:space="preserve">dealing with </w:t>
      </w:r>
      <w:r w:rsidR="00303AF5" w:rsidRPr="00B146C6">
        <w:rPr>
          <w:rFonts w:ascii="Arial" w:hAnsi="Arial" w:cs="Arial"/>
          <w:sz w:val="18"/>
          <w:szCs w:val="18"/>
        </w:rPr>
        <w:t xml:space="preserve">experimental animals </w:t>
      </w:r>
      <w:r w:rsidR="00790494" w:rsidRPr="00B146C6">
        <w:rPr>
          <w:rFonts w:ascii="Arial" w:hAnsi="Arial" w:cs="Arial"/>
          <w:sz w:val="18"/>
          <w:szCs w:val="18"/>
        </w:rPr>
        <w:t>on matters related to the welfare o</w:t>
      </w:r>
      <w:r w:rsidR="00AD02C7" w:rsidRPr="00B146C6">
        <w:rPr>
          <w:rFonts w:ascii="Arial" w:hAnsi="Arial" w:cs="Arial"/>
          <w:sz w:val="18"/>
          <w:szCs w:val="18"/>
        </w:rPr>
        <w:t>f</w:t>
      </w:r>
      <w:r w:rsidR="00790494" w:rsidRPr="00B146C6">
        <w:rPr>
          <w:rFonts w:ascii="Arial" w:hAnsi="Arial" w:cs="Arial"/>
          <w:sz w:val="18"/>
          <w:szCs w:val="18"/>
        </w:rPr>
        <w:t xml:space="preserve"> experimental animals, </w:t>
      </w:r>
      <w:r w:rsidR="00303AF5" w:rsidRPr="00B146C6">
        <w:rPr>
          <w:rFonts w:ascii="Arial" w:hAnsi="Arial" w:cs="Arial"/>
          <w:sz w:val="18"/>
          <w:szCs w:val="18"/>
        </w:rPr>
        <w:t>in relation to the</w:t>
      </w:r>
      <w:r w:rsidR="00790494" w:rsidRPr="00B146C6">
        <w:rPr>
          <w:rFonts w:ascii="Arial" w:hAnsi="Arial" w:cs="Arial"/>
          <w:sz w:val="18"/>
          <w:szCs w:val="18"/>
        </w:rPr>
        <w:t>ir</w:t>
      </w:r>
      <w:r w:rsidR="00303AF5" w:rsidRPr="00B146C6">
        <w:rPr>
          <w:rFonts w:ascii="Arial" w:hAnsi="Arial" w:cs="Arial"/>
          <w:sz w:val="18"/>
          <w:szCs w:val="18"/>
        </w:rPr>
        <w:t xml:space="preserve"> acquisition</w:t>
      </w:r>
      <w:r w:rsidR="00790494" w:rsidRPr="00B146C6">
        <w:rPr>
          <w:rFonts w:ascii="Arial" w:hAnsi="Arial" w:cs="Arial"/>
          <w:sz w:val="18"/>
          <w:szCs w:val="18"/>
        </w:rPr>
        <w:t xml:space="preserve">, </w:t>
      </w:r>
      <w:r w:rsidR="00303AF5" w:rsidRPr="00B146C6">
        <w:rPr>
          <w:rFonts w:ascii="Arial" w:hAnsi="Arial" w:cs="Arial"/>
          <w:sz w:val="18"/>
          <w:szCs w:val="18"/>
        </w:rPr>
        <w:t>accommodation</w:t>
      </w:r>
      <w:r w:rsidRPr="00B146C6">
        <w:rPr>
          <w:rFonts w:ascii="Arial" w:hAnsi="Arial" w:cs="Arial"/>
          <w:sz w:val="18"/>
          <w:szCs w:val="18"/>
        </w:rPr>
        <w:t xml:space="preserve">, </w:t>
      </w:r>
      <w:r w:rsidR="00303AF5" w:rsidRPr="00B146C6">
        <w:rPr>
          <w:rFonts w:ascii="Arial" w:hAnsi="Arial" w:cs="Arial"/>
          <w:sz w:val="18"/>
          <w:szCs w:val="18"/>
        </w:rPr>
        <w:t xml:space="preserve">care </w:t>
      </w:r>
      <w:r w:rsidR="00790494" w:rsidRPr="00B146C6">
        <w:rPr>
          <w:rFonts w:ascii="Arial" w:hAnsi="Arial" w:cs="Arial"/>
          <w:sz w:val="18"/>
          <w:szCs w:val="18"/>
        </w:rPr>
        <w:t>and use</w:t>
      </w:r>
      <w:r w:rsidRPr="00B146C6">
        <w:rPr>
          <w:rFonts w:ascii="Arial" w:hAnsi="Arial" w:cs="Arial"/>
          <w:sz w:val="18"/>
          <w:szCs w:val="18"/>
        </w:rPr>
        <w:t>, a</w:t>
      </w:r>
      <w:r w:rsidR="00303AF5" w:rsidRPr="00B146C6">
        <w:rPr>
          <w:rFonts w:ascii="Arial" w:hAnsi="Arial" w:cs="Arial"/>
          <w:sz w:val="18"/>
          <w:szCs w:val="18"/>
        </w:rPr>
        <w:t>nd check their activities</w:t>
      </w:r>
      <w:r w:rsidRPr="00B146C6">
        <w:rPr>
          <w:rFonts w:ascii="Arial" w:hAnsi="Arial" w:cs="Arial"/>
          <w:sz w:val="18"/>
          <w:szCs w:val="18"/>
        </w:rPr>
        <w:t xml:space="preserve">, </w:t>
      </w:r>
    </w:p>
    <w:p w14:paraId="68C98B41" w14:textId="77777777" w:rsidR="00790494" w:rsidRPr="00B146C6" w:rsidRDefault="00790494">
      <w:pPr>
        <w:widowControl w:val="0"/>
        <w:autoSpaceDE w:val="0"/>
        <w:autoSpaceDN w:val="0"/>
        <w:adjustRightInd w:val="0"/>
        <w:spacing w:after="0" w:line="240" w:lineRule="auto"/>
        <w:jc w:val="both"/>
        <w:rPr>
          <w:rFonts w:ascii="Arial" w:hAnsi="Arial" w:cs="Arial"/>
          <w:sz w:val="18"/>
          <w:szCs w:val="18"/>
        </w:rPr>
      </w:pPr>
    </w:p>
    <w:p w14:paraId="16F0288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790494" w:rsidRPr="00B146C6">
        <w:rPr>
          <w:rFonts w:ascii="Arial" w:hAnsi="Arial" w:cs="Arial"/>
          <w:sz w:val="18"/>
          <w:szCs w:val="18"/>
        </w:rPr>
        <w:t xml:space="preserve">advise </w:t>
      </w:r>
      <w:r w:rsidR="00303AF5" w:rsidRPr="00B146C6">
        <w:rPr>
          <w:rFonts w:ascii="Arial" w:hAnsi="Arial" w:cs="Arial"/>
          <w:sz w:val="18"/>
          <w:szCs w:val="18"/>
        </w:rPr>
        <w:t>the persons referred to in point (</w:t>
      </w:r>
      <w:r w:rsidRPr="00B146C6">
        <w:rPr>
          <w:rFonts w:ascii="Arial" w:hAnsi="Arial" w:cs="Arial"/>
          <w:sz w:val="18"/>
          <w:szCs w:val="18"/>
        </w:rPr>
        <w:t xml:space="preserve">a) </w:t>
      </w:r>
      <w:r w:rsidR="00303AF5" w:rsidRPr="00B146C6">
        <w:rPr>
          <w:rFonts w:ascii="Arial" w:hAnsi="Arial" w:cs="Arial"/>
          <w:sz w:val="18"/>
          <w:szCs w:val="18"/>
        </w:rPr>
        <w:t>on the application of the requirement of replacement, r</w:t>
      </w:r>
      <w:r w:rsidR="00790494" w:rsidRPr="00B146C6">
        <w:rPr>
          <w:rFonts w:ascii="Arial" w:hAnsi="Arial" w:cs="Arial"/>
          <w:sz w:val="18"/>
          <w:szCs w:val="18"/>
        </w:rPr>
        <w:t>e</w:t>
      </w:r>
      <w:r w:rsidR="00303AF5" w:rsidRPr="00B146C6">
        <w:rPr>
          <w:rFonts w:ascii="Arial" w:hAnsi="Arial" w:cs="Arial"/>
          <w:sz w:val="18"/>
          <w:szCs w:val="18"/>
        </w:rPr>
        <w:t xml:space="preserve">duction and refinement </w:t>
      </w:r>
      <w:r w:rsidR="00E72659" w:rsidRPr="00B146C6">
        <w:rPr>
          <w:rFonts w:ascii="Arial" w:hAnsi="Arial" w:cs="Arial"/>
          <w:sz w:val="18"/>
          <w:szCs w:val="18"/>
        </w:rPr>
        <w:t>in the use of</w:t>
      </w:r>
      <w:r w:rsidR="00303AF5" w:rsidRPr="00B146C6">
        <w:rPr>
          <w:rFonts w:ascii="Arial" w:hAnsi="Arial" w:cs="Arial"/>
          <w:sz w:val="18"/>
          <w:szCs w:val="18"/>
        </w:rPr>
        <w:t xml:space="preserve"> experimental animals</w:t>
      </w:r>
      <w:r w:rsidR="00790494" w:rsidRPr="00B146C6">
        <w:rPr>
          <w:rFonts w:ascii="Arial" w:hAnsi="Arial" w:cs="Arial"/>
          <w:sz w:val="18"/>
          <w:szCs w:val="18"/>
        </w:rPr>
        <w:t>,</w:t>
      </w:r>
      <w:r w:rsidR="00303AF5" w:rsidRPr="00B146C6">
        <w:rPr>
          <w:rFonts w:ascii="Arial" w:hAnsi="Arial" w:cs="Arial"/>
          <w:sz w:val="18"/>
          <w:szCs w:val="18"/>
        </w:rPr>
        <w:t xml:space="preserve"> </w:t>
      </w:r>
      <w:r w:rsidR="00790494" w:rsidRPr="00B146C6">
        <w:rPr>
          <w:rFonts w:ascii="Arial" w:hAnsi="Arial" w:cs="Arial"/>
          <w:sz w:val="18"/>
          <w:szCs w:val="18"/>
        </w:rPr>
        <w:t>a</w:t>
      </w:r>
      <w:r w:rsidR="00303AF5" w:rsidRPr="00B146C6">
        <w:rPr>
          <w:rFonts w:ascii="Arial" w:hAnsi="Arial" w:cs="Arial"/>
          <w:sz w:val="18"/>
          <w:szCs w:val="18"/>
        </w:rPr>
        <w:t xml:space="preserve">nd </w:t>
      </w:r>
      <w:r w:rsidR="00790494" w:rsidRPr="00B146C6">
        <w:rPr>
          <w:rFonts w:ascii="Arial" w:hAnsi="Arial" w:cs="Arial"/>
          <w:sz w:val="18"/>
          <w:szCs w:val="18"/>
        </w:rPr>
        <w:t xml:space="preserve">keep them informed </w:t>
      </w:r>
      <w:r w:rsidR="00303AF5" w:rsidRPr="00B146C6">
        <w:rPr>
          <w:rFonts w:ascii="Arial" w:hAnsi="Arial" w:cs="Arial"/>
          <w:sz w:val="18"/>
          <w:szCs w:val="18"/>
        </w:rPr>
        <w:t xml:space="preserve">on technical and scientific </w:t>
      </w:r>
      <w:r w:rsidR="00790494" w:rsidRPr="00B146C6">
        <w:rPr>
          <w:rFonts w:ascii="Arial" w:hAnsi="Arial" w:cs="Arial"/>
          <w:sz w:val="18"/>
          <w:szCs w:val="18"/>
        </w:rPr>
        <w:t>developments concerning the</w:t>
      </w:r>
      <w:r w:rsidR="00303AF5" w:rsidRPr="00B146C6">
        <w:rPr>
          <w:rFonts w:ascii="Arial" w:hAnsi="Arial" w:cs="Arial"/>
          <w:sz w:val="18"/>
          <w:szCs w:val="18"/>
        </w:rPr>
        <w:t xml:space="preserve"> appl</w:t>
      </w:r>
      <w:r w:rsidR="00790494" w:rsidRPr="00B146C6">
        <w:rPr>
          <w:rFonts w:ascii="Arial" w:hAnsi="Arial" w:cs="Arial"/>
          <w:sz w:val="18"/>
          <w:szCs w:val="18"/>
        </w:rPr>
        <w:t>ication of that</w:t>
      </w:r>
      <w:r w:rsidR="00303AF5" w:rsidRPr="00B146C6">
        <w:rPr>
          <w:rFonts w:ascii="Arial" w:hAnsi="Arial" w:cs="Arial"/>
          <w:sz w:val="18"/>
          <w:szCs w:val="18"/>
        </w:rPr>
        <w:t xml:space="preserve"> requirement</w:t>
      </w:r>
      <w:r w:rsidRPr="00B146C6">
        <w:rPr>
          <w:rFonts w:ascii="Arial" w:hAnsi="Arial" w:cs="Arial"/>
          <w:sz w:val="18"/>
          <w:szCs w:val="18"/>
        </w:rPr>
        <w:t xml:space="preserve">, </w:t>
      </w:r>
    </w:p>
    <w:p w14:paraId="164EF2A6" w14:textId="77777777" w:rsidR="00790494" w:rsidRPr="00B146C6" w:rsidRDefault="00790494">
      <w:pPr>
        <w:widowControl w:val="0"/>
        <w:autoSpaceDE w:val="0"/>
        <w:autoSpaceDN w:val="0"/>
        <w:adjustRightInd w:val="0"/>
        <w:spacing w:after="0" w:line="240" w:lineRule="auto"/>
        <w:jc w:val="both"/>
        <w:rPr>
          <w:rFonts w:ascii="Arial" w:hAnsi="Arial" w:cs="Arial"/>
          <w:sz w:val="18"/>
          <w:szCs w:val="18"/>
        </w:rPr>
      </w:pPr>
    </w:p>
    <w:p w14:paraId="6DBF819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790494" w:rsidRPr="00B146C6">
        <w:rPr>
          <w:rFonts w:ascii="Arial" w:hAnsi="Arial" w:cs="Arial"/>
          <w:sz w:val="18"/>
          <w:szCs w:val="18"/>
        </w:rPr>
        <w:t>establish, check and review internal operational processes a</w:t>
      </w:r>
      <w:r w:rsidR="00F126DE" w:rsidRPr="00B146C6">
        <w:rPr>
          <w:rFonts w:ascii="Arial" w:hAnsi="Arial" w:cs="Arial"/>
          <w:sz w:val="18"/>
          <w:szCs w:val="18"/>
        </w:rPr>
        <w:t>s</w:t>
      </w:r>
      <w:r w:rsidR="00790494" w:rsidRPr="00B146C6">
        <w:rPr>
          <w:rFonts w:ascii="Arial" w:hAnsi="Arial" w:cs="Arial"/>
          <w:sz w:val="18"/>
          <w:szCs w:val="18"/>
        </w:rPr>
        <w:t xml:space="preserve"> regards monitoring, reporting and follow-up in relation to the </w:t>
      </w:r>
      <w:r w:rsidR="00F126DE" w:rsidRPr="00B146C6">
        <w:rPr>
          <w:rFonts w:ascii="Arial" w:hAnsi="Arial" w:cs="Arial"/>
          <w:sz w:val="18"/>
          <w:szCs w:val="18"/>
        </w:rPr>
        <w:t>w</w:t>
      </w:r>
      <w:r w:rsidR="00790494" w:rsidRPr="00B146C6">
        <w:rPr>
          <w:rFonts w:ascii="Arial" w:hAnsi="Arial" w:cs="Arial"/>
          <w:sz w:val="18"/>
          <w:szCs w:val="18"/>
        </w:rPr>
        <w:t>elfare of experimental animals housed or used in the establishment</w:t>
      </w:r>
      <w:r w:rsidRPr="00B146C6">
        <w:rPr>
          <w:rFonts w:ascii="Arial" w:hAnsi="Arial" w:cs="Arial"/>
          <w:sz w:val="18"/>
          <w:szCs w:val="18"/>
        </w:rPr>
        <w:t xml:space="preserve">, </w:t>
      </w:r>
    </w:p>
    <w:p w14:paraId="66DBCCBB" w14:textId="77777777" w:rsidR="00790494" w:rsidRPr="00B146C6" w:rsidRDefault="00790494">
      <w:pPr>
        <w:widowControl w:val="0"/>
        <w:autoSpaceDE w:val="0"/>
        <w:autoSpaceDN w:val="0"/>
        <w:adjustRightInd w:val="0"/>
        <w:spacing w:after="0" w:line="240" w:lineRule="auto"/>
        <w:jc w:val="both"/>
        <w:rPr>
          <w:rFonts w:ascii="Arial" w:hAnsi="Arial" w:cs="Arial"/>
          <w:sz w:val="18"/>
          <w:szCs w:val="18"/>
        </w:rPr>
      </w:pPr>
    </w:p>
    <w:p w14:paraId="194A0F6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790494" w:rsidRPr="00B146C6">
        <w:rPr>
          <w:rFonts w:ascii="Arial" w:hAnsi="Arial" w:cs="Arial"/>
          <w:sz w:val="18"/>
          <w:szCs w:val="18"/>
        </w:rPr>
        <w:t xml:space="preserve">follow and check the development and outcome of experimental projects, taking into account the effect on the </w:t>
      </w:r>
      <w:r w:rsidR="00BF5A79" w:rsidRPr="00B146C6">
        <w:rPr>
          <w:rFonts w:ascii="Arial" w:hAnsi="Arial" w:cs="Arial"/>
          <w:sz w:val="18"/>
          <w:szCs w:val="18"/>
        </w:rPr>
        <w:t xml:space="preserve">experimental </w:t>
      </w:r>
      <w:r w:rsidR="00790494" w:rsidRPr="00B146C6">
        <w:rPr>
          <w:rFonts w:ascii="Arial" w:hAnsi="Arial" w:cs="Arial"/>
          <w:sz w:val="18"/>
          <w:szCs w:val="18"/>
        </w:rPr>
        <w:t xml:space="preserve">animals used, and identify and advise as regards elements that further contribute to replacement, reduction and refinement </w:t>
      </w:r>
      <w:r w:rsidR="00E72659" w:rsidRPr="00B146C6">
        <w:rPr>
          <w:rFonts w:ascii="Arial" w:hAnsi="Arial" w:cs="Arial"/>
          <w:sz w:val="18"/>
          <w:szCs w:val="18"/>
        </w:rPr>
        <w:t>in the use o</w:t>
      </w:r>
      <w:r w:rsidR="00790494" w:rsidRPr="00B146C6">
        <w:rPr>
          <w:rFonts w:ascii="Arial" w:hAnsi="Arial" w:cs="Arial"/>
          <w:sz w:val="18"/>
          <w:szCs w:val="18"/>
        </w:rPr>
        <w:t>f experimental animals</w:t>
      </w:r>
      <w:r w:rsidRPr="00B146C6">
        <w:rPr>
          <w:rFonts w:ascii="Arial" w:hAnsi="Arial" w:cs="Arial"/>
          <w:sz w:val="18"/>
          <w:szCs w:val="18"/>
        </w:rPr>
        <w:t xml:space="preserve">, </w:t>
      </w:r>
    </w:p>
    <w:p w14:paraId="493DCAB8" w14:textId="77777777" w:rsidR="00790494" w:rsidRPr="00B146C6" w:rsidRDefault="00790494">
      <w:pPr>
        <w:widowControl w:val="0"/>
        <w:autoSpaceDE w:val="0"/>
        <w:autoSpaceDN w:val="0"/>
        <w:adjustRightInd w:val="0"/>
        <w:spacing w:after="0" w:line="240" w:lineRule="auto"/>
        <w:rPr>
          <w:rFonts w:ascii="Arial" w:hAnsi="Arial" w:cs="Arial"/>
          <w:sz w:val="18"/>
          <w:szCs w:val="18"/>
        </w:rPr>
      </w:pPr>
    </w:p>
    <w:p w14:paraId="6296C8B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790494" w:rsidRPr="00B146C6">
        <w:rPr>
          <w:rFonts w:ascii="Arial" w:hAnsi="Arial" w:cs="Arial"/>
          <w:sz w:val="18"/>
          <w:szCs w:val="18"/>
        </w:rPr>
        <w:t xml:space="preserve">advise on rehoming schemes for experimental animals, including the appropriate socialisation of the </w:t>
      </w:r>
      <w:r w:rsidR="00ED0486" w:rsidRPr="00B146C6">
        <w:rPr>
          <w:rFonts w:ascii="Arial" w:hAnsi="Arial" w:cs="Arial"/>
          <w:sz w:val="18"/>
          <w:szCs w:val="18"/>
        </w:rPr>
        <w:t xml:space="preserve">experimental </w:t>
      </w:r>
      <w:r w:rsidR="00790494" w:rsidRPr="00B146C6">
        <w:rPr>
          <w:rFonts w:ascii="Arial" w:hAnsi="Arial" w:cs="Arial"/>
          <w:sz w:val="18"/>
          <w:szCs w:val="18"/>
        </w:rPr>
        <w:t>animals to be rehomed</w:t>
      </w:r>
      <w:r w:rsidRPr="00B146C6">
        <w:rPr>
          <w:rFonts w:ascii="Arial" w:hAnsi="Arial" w:cs="Arial"/>
          <w:sz w:val="18"/>
          <w:szCs w:val="18"/>
        </w:rPr>
        <w:t xml:space="preserve">, </w:t>
      </w:r>
    </w:p>
    <w:p w14:paraId="4D9DEB9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E63F00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ED0486" w:rsidRPr="00B146C6">
        <w:rPr>
          <w:rFonts w:ascii="Arial" w:hAnsi="Arial" w:cs="Arial"/>
          <w:sz w:val="18"/>
          <w:szCs w:val="18"/>
        </w:rPr>
        <w:t>discuss and submit to the responsible person of the establishment the drafts of the rules of op</w:t>
      </w:r>
      <w:r w:rsidR="00BF5A79" w:rsidRPr="00B146C6">
        <w:rPr>
          <w:rFonts w:ascii="Arial" w:hAnsi="Arial" w:cs="Arial"/>
          <w:sz w:val="18"/>
          <w:szCs w:val="18"/>
        </w:rPr>
        <w:t>er</w:t>
      </w:r>
      <w:r w:rsidR="00ED0486" w:rsidRPr="00B146C6">
        <w:rPr>
          <w:rFonts w:ascii="Arial" w:hAnsi="Arial" w:cs="Arial"/>
          <w:sz w:val="18"/>
          <w:szCs w:val="18"/>
        </w:rPr>
        <w:t xml:space="preserve">ation, technological procedures and </w:t>
      </w:r>
      <w:r w:rsidR="00BF5A79" w:rsidRPr="00B146C6">
        <w:rPr>
          <w:rFonts w:ascii="Arial" w:hAnsi="Arial" w:cs="Arial"/>
          <w:sz w:val="18"/>
          <w:szCs w:val="18"/>
        </w:rPr>
        <w:t xml:space="preserve">proposals for </w:t>
      </w:r>
      <w:r w:rsidR="00ED0486" w:rsidRPr="00B146C6">
        <w:rPr>
          <w:rFonts w:ascii="Arial" w:hAnsi="Arial" w:cs="Arial"/>
          <w:sz w:val="18"/>
          <w:szCs w:val="18"/>
        </w:rPr>
        <w:t>measures for the protection of experimental animals, and</w:t>
      </w:r>
      <w:r w:rsidRPr="00B146C6">
        <w:rPr>
          <w:rFonts w:ascii="Arial" w:hAnsi="Arial" w:cs="Arial"/>
          <w:sz w:val="18"/>
          <w:szCs w:val="18"/>
        </w:rPr>
        <w:t xml:space="preserve"> </w:t>
      </w:r>
    </w:p>
    <w:p w14:paraId="1AFBECC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DB8270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ED0486" w:rsidRPr="00B146C6">
        <w:rPr>
          <w:rFonts w:ascii="Arial" w:hAnsi="Arial" w:cs="Arial"/>
          <w:sz w:val="18"/>
          <w:szCs w:val="18"/>
        </w:rPr>
        <w:t xml:space="preserve">check the prescribed records of experimental animals pursuant to paragraph </w:t>
      </w:r>
      <w:r w:rsidRPr="00B146C6">
        <w:rPr>
          <w:rFonts w:ascii="Arial" w:hAnsi="Arial" w:cs="Arial"/>
          <w:sz w:val="18"/>
          <w:szCs w:val="18"/>
        </w:rPr>
        <w:t>5</w:t>
      </w:r>
      <w:r w:rsidR="00ED0486" w:rsidRPr="00B146C6">
        <w:rPr>
          <w:rFonts w:ascii="Arial" w:hAnsi="Arial" w:cs="Arial"/>
          <w:sz w:val="18"/>
          <w:szCs w:val="18"/>
        </w:rPr>
        <w:t>(</w:t>
      </w:r>
      <w:r w:rsidRPr="00B146C6">
        <w:rPr>
          <w:rFonts w:ascii="Arial" w:hAnsi="Arial" w:cs="Arial"/>
          <w:sz w:val="18"/>
          <w:szCs w:val="18"/>
        </w:rPr>
        <w:t xml:space="preserve">d) </w:t>
      </w:r>
      <w:r w:rsidR="00ED0486" w:rsidRPr="00B146C6">
        <w:rPr>
          <w:rFonts w:ascii="Arial" w:hAnsi="Arial" w:cs="Arial"/>
          <w:sz w:val="18"/>
          <w:szCs w:val="18"/>
        </w:rPr>
        <w:t xml:space="preserve">point </w:t>
      </w:r>
      <w:r w:rsidRPr="00B146C6">
        <w:rPr>
          <w:rFonts w:ascii="Arial" w:hAnsi="Arial" w:cs="Arial"/>
          <w:sz w:val="18"/>
          <w:szCs w:val="18"/>
        </w:rPr>
        <w:t xml:space="preserve">4. </w:t>
      </w:r>
    </w:p>
    <w:p w14:paraId="2CBEE88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2EA5AF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5907E5" w:rsidRPr="00B146C6">
        <w:rPr>
          <w:rFonts w:ascii="Arial" w:hAnsi="Arial" w:cs="Arial"/>
          <w:sz w:val="18"/>
          <w:szCs w:val="18"/>
        </w:rPr>
        <w:t>The expert commission of the establish</w:t>
      </w:r>
      <w:r w:rsidR="00BF5A79" w:rsidRPr="00B146C6">
        <w:rPr>
          <w:rFonts w:ascii="Arial" w:hAnsi="Arial" w:cs="Arial"/>
          <w:sz w:val="18"/>
          <w:szCs w:val="18"/>
        </w:rPr>
        <w:t>ment</w:t>
      </w:r>
      <w:r w:rsidR="005907E5" w:rsidRPr="00B146C6">
        <w:rPr>
          <w:rFonts w:ascii="Arial" w:hAnsi="Arial" w:cs="Arial"/>
          <w:sz w:val="18"/>
          <w:szCs w:val="18"/>
        </w:rPr>
        <w:t xml:space="preserve"> operated by the user of experimental animals shall fulfil also the following tasks</w:t>
      </w:r>
      <w:r w:rsidRPr="00B146C6">
        <w:rPr>
          <w:rFonts w:ascii="Arial" w:hAnsi="Arial" w:cs="Arial"/>
          <w:sz w:val="18"/>
          <w:szCs w:val="18"/>
        </w:rPr>
        <w:t xml:space="preserve">: </w:t>
      </w:r>
    </w:p>
    <w:p w14:paraId="63B118E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C1598A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5907E5" w:rsidRPr="00B146C6">
        <w:rPr>
          <w:rFonts w:ascii="Arial" w:hAnsi="Arial" w:cs="Arial"/>
          <w:sz w:val="18"/>
          <w:szCs w:val="18"/>
        </w:rPr>
        <w:t>discuss the submitted experimental project and produce a written opinion ther</w:t>
      </w:r>
      <w:r w:rsidR="00BF5A79" w:rsidRPr="00B146C6">
        <w:rPr>
          <w:rFonts w:ascii="Arial" w:hAnsi="Arial" w:cs="Arial"/>
          <w:sz w:val="18"/>
          <w:szCs w:val="18"/>
        </w:rPr>
        <w:t>e</w:t>
      </w:r>
      <w:r w:rsidR="005907E5" w:rsidRPr="00B146C6">
        <w:rPr>
          <w:rFonts w:ascii="Arial" w:hAnsi="Arial" w:cs="Arial"/>
          <w:sz w:val="18"/>
          <w:szCs w:val="18"/>
        </w:rPr>
        <w:t>to with justification, which will be forwarded to the competent state authority responsible for the authorisation of experimental projects, and at the same t</w:t>
      </w:r>
      <w:r w:rsidR="0037519A" w:rsidRPr="00B146C6">
        <w:rPr>
          <w:rFonts w:ascii="Arial" w:hAnsi="Arial" w:cs="Arial"/>
          <w:sz w:val="18"/>
          <w:szCs w:val="18"/>
        </w:rPr>
        <w:t>ime</w:t>
      </w:r>
      <w:r w:rsidR="005907E5" w:rsidRPr="00B146C6">
        <w:rPr>
          <w:rFonts w:ascii="Arial" w:hAnsi="Arial" w:cs="Arial"/>
          <w:sz w:val="18"/>
          <w:szCs w:val="18"/>
        </w:rPr>
        <w:t xml:space="preserve"> notify </w:t>
      </w:r>
      <w:r w:rsidR="0037519A" w:rsidRPr="00B146C6">
        <w:rPr>
          <w:rFonts w:ascii="Arial" w:hAnsi="Arial" w:cs="Arial"/>
          <w:sz w:val="18"/>
          <w:szCs w:val="18"/>
        </w:rPr>
        <w:t xml:space="preserve">in writing the person who submitted </w:t>
      </w:r>
      <w:r w:rsidR="00BF5A79" w:rsidRPr="00B146C6">
        <w:rPr>
          <w:rFonts w:ascii="Arial" w:hAnsi="Arial" w:cs="Arial"/>
          <w:sz w:val="18"/>
          <w:szCs w:val="18"/>
        </w:rPr>
        <w:t>it</w:t>
      </w:r>
      <w:r w:rsidRPr="00B146C6">
        <w:rPr>
          <w:rFonts w:ascii="Arial" w:hAnsi="Arial" w:cs="Arial"/>
          <w:sz w:val="18"/>
          <w:szCs w:val="18"/>
        </w:rPr>
        <w:t xml:space="preserve">; </w:t>
      </w:r>
      <w:r w:rsidR="0037519A" w:rsidRPr="00B146C6">
        <w:rPr>
          <w:rFonts w:ascii="Arial" w:hAnsi="Arial" w:cs="Arial"/>
          <w:sz w:val="18"/>
          <w:szCs w:val="18"/>
        </w:rPr>
        <w:t>where the experimental project does not have all the particulars, it shall be returned to the person who submitted it for completion</w:t>
      </w:r>
      <w:r w:rsidRPr="00B146C6">
        <w:rPr>
          <w:rFonts w:ascii="Arial" w:hAnsi="Arial" w:cs="Arial"/>
          <w:sz w:val="18"/>
          <w:szCs w:val="18"/>
        </w:rPr>
        <w:t xml:space="preserve">, </w:t>
      </w:r>
      <w:r w:rsidR="0037519A" w:rsidRPr="00B146C6">
        <w:rPr>
          <w:rFonts w:ascii="Arial" w:hAnsi="Arial" w:cs="Arial"/>
          <w:sz w:val="18"/>
          <w:szCs w:val="18"/>
        </w:rPr>
        <w:t>while it shall verify all the particulars of the experimental project</w:t>
      </w:r>
      <w:r w:rsidRPr="00B146C6">
        <w:rPr>
          <w:rFonts w:ascii="Arial" w:hAnsi="Arial" w:cs="Arial"/>
          <w:sz w:val="18"/>
          <w:szCs w:val="18"/>
        </w:rPr>
        <w:t xml:space="preserve">, </w:t>
      </w:r>
    </w:p>
    <w:p w14:paraId="038E4219"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38A5D2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37519A" w:rsidRPr="00B146C6">
        <w:rPr>
          <w:rFonts w:ascii="Arial" w:hAnsi="Arial" w:cs="Arial"/>
          <w:sz w:val="18"/>
          <w:szCs w:val="18"/>
        </w:rPr>
        <w:t>based on the decision on authorisation of the experimental project issued by the competent state authority responsi</w:t>
      </w:r>
      <w:r w:rsidR="00E82516" w:rsidRPr="00B146C6">
        <w:rPr>
          <w:rFonts w:ascii="Arial" w:hAnsi="Arial" w:cs="Arial"/>
          <w:sz w:val="18"/>
          <w:szCs w:val="18"/>
        </w:rPr>
        <w:t>b</w:t>
      </w:r>
      <w:r w:rsidR="0037519A" w:rsidRPr="00B146C6">
        <w:rPr>
          <w:rFonts w:ascii="Arial" w:hAnsi="Arial" w:cs="Arial"/>
          <w:sz w:val="18"/>
          <w:szCs w:val="18"/>
        </w:rPr>
        <w:t>le for the authorisation of experimental projects, issue an approval to commence the experimental project</w:t>
      </w:r>
      <w:r w:rsidR="00E82516" w:rsidRPr="00B146C6">
        <w:rPr>
          <w:rFonts w:ascii="Arial" w:hAnsi="Arial" w:cs="Arial"/>
          <w:sz w:val="18"/>
          <w:szCs w:val="18"/>
        </w:rPr>
        <w:t xml:space="preserve"> to the experimental </w:t>
      </w:r>
      <w:r w:rsidR="00BF5A79" w:rsidRPr="00B146C6">
        <w:rPr>
          <w:rFonts w:ascii="Arial" w:hAnsi="Arial" w:cs="Arial"/>
          <w:sz w:val="18"/>
          <w:szCs w:val="18"/>
        </w:rPr>
        <w:t>project l</w:t>
      </w:r>
      <w:r w:rsidR="00E82516" w:rsidRPr="00B146C6">
        <w:rPr>
          <w:rFonts w:ascii="Arial" w:hAnsi="Arial" w:cs="Arial"/>
          <w:sz w:val="18"/>
          <w:szCs w:val="18"/>
        </w:rPr>
        <w:t>eader</w:t>
      </w:r>
      <w:r w:rsidRPr="00B146C6">
        <w:rPr>
          <w:rFonts w:ascii="Arial" w:hAnsi="Arial" w:cs="Arial"/>
          <w:sz w:val="18"/>
          <w:szCs w:val="18"/>
        </w:rPr>
        <w:t xml:space="preserve">; </w:t>
      </w:r>
      <w:r w:rsidR="00E82516" w:rsidRPr="00B146C6">
        <w:rPr>
          <w:rFonts w:ascii="Arial" w:hAnsi="Arial" w:cs="Arial"/>
          <w:sz w:val="18"/>
          <w:szCs w:val="18"/>
        </w:rPr>
        <w:t>the experimental project may be commenced only after the issuance of this approval</w:t>
      </w:r>
      <w:r w:rsidRPr="00B146C6">
        <w:rPr>
          <w:rFonts w:ascii="Arial" w:hAnsi="Arial" w:cs="Arial"/>
          <w:sz w:val="18"/>
          <w:szCs w:val="18"/>
        </w:rPr>
        <w:t xml:space="preserve">, </w:t>
      </w:r>
    </w:p>
    <w:p w14:paraId="6E235642"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CB126A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lastRenderedPageBreak/>
        <w:t xml:space="preserve">c) </w:t>
      </w:r>
      <w:r w:rsidR="00E82516" w:rsidRPr="00B146C6">
        <w:rPr>
          <w:rFonts w:ascii="Arial" w:hAnsi="Arial" w:cs="Arial"/>
          <w:sz w:val="18"/>
          <w:szCs w:val="18"/>
        </w:rPr>
        <w:t xml:space="preserve">check whether the relevant </w:t>
      </w:r>
      <w:r w:rsidR="00CF3027" w:rsidRPr="00B146C6">
        <w:rPr>
          <w:rFonts w:ascii="Arial" w:hAnsi="Arial" w:cs="Arial"/>
          <w:sz w:val="18"/>
          <w:szCs w:val="18"/>
        </w:rPr>
        <w:t>experiment protocols</w:t>
      </w:r>
      <w:r w:rsidR="00E82516" w:rsidRPr="00B146C6">
        <w:rPr>
          <w:rFonts w:ascii="Arial" w:hAnsi="Arial" w:cs="Arial"/>
          <w:sz w:val="18"/>
          <w:szCs w:val="18"/>
        </w:rPr>
        <w:t xml:space="preserve"> are kept and whether the</w:t>
      </w:r>
      <w:r w:rsidR="00BF5A79" w:rsidRPr="00B146C6">
        <w:rPr>
          <w:rFonts w:ascii="Arial" w:hAnsi="Arial" w:cs="Arial"/>
          <w:sz w:val="18"/>
          <w:szCs w:val="18"/>
        </w:rPr>
        <w:t>y</w:t>
      </w:r>
      <w:r w:rsidR="00E82516" w:rsidRPr="00B146C6">
        <w:rPr>
          <w:rFonts w:ascii="Arial" w:hAnsi="Arial" w:cs="Arial"/>
          <w:sz w:val="18"/>
          <w:szCs w:val="18"/>
        </w:rPr>
        <w:t xml:space="preserve"> include the data as set out by the respective experimental project</w:t>
      </w:r>
      <w:r w:rsidRPr="00B146C6">
        <w:rPr>
          <w:rFonts w:ascii="Arial" w:hAnsi="Arial" w:cs="Arial"/>
          <w:sz w:val="18"/>
          <w:szCs w:val="18"/>
        </w:rPr>
        <w:t xml:space="preserve">, </w:t>
      </w:r>
    </w:p>
    <w:p w14:paraId="132588B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1FA0A4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E82516" w:rsidRPr="00B146C6">
        <w:rPr>
          <w:rFonts w:ascii="Arial" w:hAnsi="Arial" w:cs="Arial"/>
          <w:sz w:val="18"/>
          <w:szCs w:val="18"/>
        </w:rPr>
        <w:t xml:space="preserve">elaborate and submit to the competent state authority responsible for the authorisation of experimental projects no later than on </w:t>
      </w:r>
      <w:r w:rsidRPr="00B146C6">
        <w:rPr>
          <w:rFonts w:ascii="Arial" w:hAnsi="Arial" w:cs="Arial"/>
          <w:sz w:val="18"/>
          <w:szCs w:val="18"/>
        </w:rPr>
        <w:t>31</w:t>
      </w:r>
      <w:r w:rsidR="00E82516" w:rsidRPr="00B146C6">
        <w:rPr>
          <w:rFonts w:ascii="Arial" w:hAnsi="Arial" w:cs="Arial"/>
          <w:sz w:val="18"/>
          <w:szCs w:val="18"/>
        </w:rPr>
        <w:t xml:space="preserve"> January of the following year a summary report on the activities conducted in the calendar year, including the statistical tables</w:t>
      </w:r>
      <w:r w:rsidRPr="00B146C6">
        <w:rPr>
          <w:rFonts w:ascii="Arial" w:hAnsi="Arial" w:cs="Arial"/>
          <w:sz w:val="18"/>
          <w:szCs w:val="18"/>
        </w:rPr>
        <w:t xml:space="preserve">, </w:t>
      </w:r>
      <w:r w:rsidR="00E82516" w:rsidRPr="00B146C6">
        <w:rPr>
          <w:rFonts w:ascii="Arial" w:hAnsi="Arial" w:cs="Arial"/>
          <w:sz w:val="18"/>
          <w:szCs w:val="18"/>
        </w:rPr>
        <w:t>whose models shall be set out by the Ministry in the implementing legislation,</w:t>
      </w:r>
      <w:r w:rsidRPr="00B146C6">
        <w:rPr>
          <w:rFonts w:ascii="Arial" w:hAnsi="Arial" w:cs="Arial"/>
          <w:sz w:val="18"/>
          <w:szCs w:val="18"/>
        </w:rPr>
        <w:t xml:space="preserve"> </w:t>
      </w:r>
      <w:r w:rsidR="00E82516" w:rsidRPr="00B146C6">
        <w:rPr>
          <w:rFonts w:ascii="Arial" w:hAnsi="Arial" w:cs="Arial"/>
          <w:sz w:val="18"/>
          <w:szCs w:val="18"/>
        </w:rPr>
        <w:t xml:space="preserve">including </w:t>
      </w:r>
      <w:r w:rsidRPr="00B146C6">
        <w:rPr>
          <w:rFonts w:ascii="Arial" w:hAnsi="Arial" w:cs="Arial"/>
          <w:sz w:val="18"/>
          <w:szCs w:val="18"/>
        </w:rPr>
        <w:t xml:space="preserve"> </w:t>
      </w:r>
    </w:p>
    <w:p w14:paraId="106A0C8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1. identifi</w:t>
      </w:r>
      <w:r w:rsidR="00E82516" w:rsidRPr="00B146C6">
        <w:rPr>
          <w:rFonts w:ascii="Arial" w:hAnsi="Arial" w:cs="Arial"/>
          <w:sz w:val="18"/>
          <w:szCs w:val="18"/>
        </w:rPr>
        <w:t>cation of the user of experimental animals</w:t>
      </w:r>
      <w:r w:rsidRPr="00B146C6">
        <w:rPr>
          <w:rFonts w:ascii="Arial" w:hAnsi="Arial" w:cs="Arial"/>
          <w:sz w:val="18"/>
          <w:szCs w:val="18"/>
        </w:rPr>
        <w:t xml:space="preserve">, </w:t>
      </w:r>
      <w:r w:rsidR="00747989" w:rsidRPr="00B146C6">
        <w:rPr>
          <w:rFonts w:ascii="Arial" w:hAnsi="Arial" w:cs="Arial"/>
          <w:sz w:val="18"/>
          <w:szCs w:val="18"/>
        </w:rPr>
        <w:t>number</w:t>
      </w:r>
      <w:r w:rsidR="00335AB4" w:rsidRPr="00B146C6">
        <w:rPr>
          <w:rFonts w:ascii="Arial" w:hAnsi="Arial" w:cs="Arial"/>
          <w:sz w:val="18"/>
          <w:szCs w:val="18"/>
        </w:rPr>
        <w:t xml:space="preserve"> </w:t>
      </w:r>
      <w:r w:rsidR="00E82516" w:rsidRPr="00B146C6">
        <w:rPr>
          <w:rFonts w:ascii="Arial" w:hAnsi="Arial" w:cs="Arial"/>
          <w:sz w:val="18"/>
          <w:szCs w:val="18"/>
        </w:rPr>
        <w:t xml:space="preserve">of the decision on </w:t>
      </w:r>
      <w:r w:rsidR="00672F17" w:rsidRPr="00B146C6">
        <w:rPr>
          <w:rFonts w:ascii="Arial" w:hAnsi="Arial" w:cs="Arial"/>
          <w:sz w:val="18"/>
          <w:szCs w:val="18"/>
        </w:rPr>
        <w:t>granting the authori</w:t>
      </w:r>
      <w:r w:rsidR="00747989" w:rsidRPr="00B146C6">
        <w:rPr>
          <w:rFonts w:ascii="Arial" w:hAnsi="Arial" w:cs="Arial"/>
          <w:sz w:val="18"/>
          <w:szCs w:val="18"/>
        </w:rPr>
        <w:t>s</w:t>
      </w:r>
      <w:r w:rsidR="00672F17" w:rsidRPr="00B146C6">
        <w:rPr>
          <w:rFonts w:ascii="Arial" w:hAnsi="Arial" w:cs="Arial"/>
          <w:sz w:val="18"/>
          <w:szCs w:val="18"/>
        </w:rPr>
        <w:t xml:space="preserve">ation </w:t>
      </w:r>
      <w:r w:rsidR="00747989" w:rsidRPr="00B146C6">
        <w:rPr>
          <w:rFonts w:ascii="Arial" w:hAnsi="Arial" w:cs="Arial"/>
          <w:sz w:val="18"/>
          <w:szCs w:val="18"/>
        </w:rPr>
        <w:t xml:space="preserve">to use </w:t>
      </w:r>
      <w:r w:rsidR="00672F17" w:rsidRPr="00B146C6">
        <w:rPr>
          <w:rFonts w:ascii="Arial" w:hAnsi="Arial" w:cs="Arial"/>
          <w:sz w:val="18"/>
          <w:szCs w:val="18"/>
        </w:rPr>
        <w:t>experimental animals, and the period of its validity</w:t>
      </w:r>
      <w:r w:rsidRPr="00B146C6">
        <w:rPr>
          <w:rFonts w:ascii="Arial" w:hAnsi="Arial" w:cs="Arial"/>
          <w:sz w:val="18"/>
          <w:szCs w:val="18"/>
        </w:rPr>
        <w:t xml:space="preserve">, </w:t>
      </w:r>
    </w:p>
    <w:p w14:paraId="4F70829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672F17" w:rsidRPr="00B146C6">
        <w:rPr>
          <w:rFonts w:ascii="Arial" w:hAnsi="Arial" w:cs="Arial"/>
          <w:sz w:val="18"/>
          <w:szCs w:val="18"/>
        </w:rPr>
        <w:t xml:space="preserve">name, or names, surname and number of the certificate of professional competence </w:t>
      </w:r>
      <w:r w:rsidR="00747989" w:rsidRPr="00B146C6">
        <w:rPr>
          <w:rFonts w:ascii="Arial" w:hAnsi="Arial" w:cs="Arial"/>
          <w:sz w:val="18"/>
          <w:szCs w:val="18"/>
        </w:rPr>
        <w:t>for</w:t>
      </w:r>
      <w:r w:rsidR="00672F17" w:rsidRPr="00B146C6">
        <w:rPr>
          <w:rFonts w:ascii="Arial" w:hAnsi="Arial" w:cs="Arial"/>
          <w:sz w:val="18"/>
          <w:szCs w:val="18"/>
        </w:rPr>
        <w:t xml:space="preserve"> design</w:t>
      </w:r>
      <w:r w:rsidR="00747989" w:rsidRPr="00B146C6">
        <w:rPr>
          <w:rFonts w:ascii="Arial" w:hAnsi="Arial" w:cs="Arial"/>
          <w:sz w:val="18"/>
          <w:szCs w:val="18"/>
        </w:rPr>
        <w:t>ing</w:t>
      </w:r>
      <w:r w:rsidR="00672F17" w:rsidRPr="00B146C6">
        <w:rPr>
          <w:rFonts w:ascii="Arial" w:hAnsi="Arial" w:cs="Arial"/>
          <w:sz w:val="18"/>
          <w:szCs w:val="18"/>
        </w:rPr>
        <w:t xml:space="preserve"> experiments and experimental projects, or of the certificate of extension of the validity period of the certificate of professional competence </w:t>
      </w:r>
      <w:r w:rsidR="00747989" w:rsidRPr="00B146C6">
        <w:rPr>
          <w:rFonts w:ascii="Arial" w:hAnsi="Arial" w:cs="Arial"/>
          <w:sz w:val="18"/>
          <w:szCs w:val="18"/>
        </w:rPr>
        <w:t xml:space="preserve">for </w:t>
      </w:r>
      <w:r w:rsidR="00672F17" w:rsidRPr="00B146C6">
        <w:rPr>
          <w:rFonts w:ascii="Arial" w:hAnsi="Arial" w:cs="Arial"/>
          <w:sz w:val="18"/>
          <w:szCs w:val="18"/>
        </w:rPr>
        <w:t>design</w:t>
      </w:r>
      <w:r w:rsidR="00747989" w:rsidRPr="00B146C6">
        <w:rPr>
          <w:rFonts w:ascii="Arial" w:hAnsi="Arial" w:cs="Arial"/>
          <w:sz w:val="18"/>
          <w:szCs w:val="18"/>
        </w:rPr>
        <w:t>ing</w:t>
      </w:r>
      <w:r w:rsidR="00672F17" w:rsidRPr="00B146C6">
        <w:rPr>
          <w:rFonts w:ascii="Arial" w:hAnsi="Arial" w:cs="Arial"/>
          <w:sz w:val="18"/>
          <w:szCs w:val="18"/>
        </w:rPr>
        <w:t xml:space="preserve"> experiments and experimental projects of the members of the expert commission</w:t>
      </w:r>
      <w:r w:rsidRPr="00B146C6">
        <w:rPr>
          <w:rFonts w:ascii="Arial" w:hAnsi="Arial" w:cs="Arial"/>
          <w:sz w:val="18"/>
          <w:szCs w:val="18"/>
        </w:rPr>
        <w:t xml:space="preserve">, </w:t>
      </w:r>
    </w:p>
    <w:p w14:paraId="2A4EE75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3. </w:t>
      </w:r>
      <w:r w:rsidR="00EA161F" w:rsidRPr="00B146C6">
        <w:rPr>
          <w:rFonts w:ascii="Arial" w:hAnsi="Arial" w:cs="Arial"/>
          <w:sz w:val="18"/>
          <w:szCs w:val="18"/>
        </w:rPr>
        <w:t>number of discussed and recommended expe</w:t>
      </w:r>
      <w:r w:rsidR="00747989" w:rsidRPr="00B146C6">
        <w:rPr>
          <w:rFonts w:ascii="Arial" w:hAnsi="Arial" w:cs="Arial"/>
          <w:sz w:val="18"/>
          <w:szCs w:val="18"/>
        </w:rPr>
        <w:t>r</w:t>
      </w:r>
      <w:r w:rsidR="00EA161F" w:rsidRPr="00B146C6">
        <w:rPr>
          <w:rFonts w:ascii="Arial" w:hAnsi="Arial" w:cs="Arial"/>
          <w:sz w:val="18"/>
          <w:szCs w:val="18"/>
        </w:rPr>
        <w:t xml:space="preserve">imental projects, stating the purposes of experiments as specified in Section </w:t>
      </w:r>
      <w:r w:rsidRPr="00B146C6">
        <w:rPr>
          <w:rFonts w:ascii="Arial" w:hAnsi="Arial" w:cs="Arial"/>
          <w:sz w:val="18"/>
          <w:szCs w:val="18"/>
        </w:rPr>
        <w:t xml:space="preserve">18 </w:t>
      </w:r>
      <w:r w:rsidR="00EA161F" w:rsidRPr="00B146C6">
        <w:rPr>
          <w:rFonts w:ascii="Arial" w:hAnsi="Arial" w:cs="Arial"/>
          <w:sz w:val="18"/>
          <w:szCs w:val="18"/>
        </w:rPr>
        <w:t>(</w:t>
      </w:r>
      <w:r w:rsidRPr="00B146C6">
        <w:rPr>
          <w:rFonts w:ascii="Arial" w:hAnsi="Arial" w:cs="Arial"/>
          <w:sz w:val="18"/>
          <w:szCs w:val="18"/>
        </w:rPr>
        <w:t>1</w:t>
      </w:r>
      <w:r w:rsidR="00EA161F" w:rsidRPr="00B146C6">
        <w:rPr>
          <w:rFonts w:ascii="Arial" w:hAnsi="Arial" w:cs="Arial"/>
          <w:sz w:val="18"/>
          <w:szCs w:val="18"/>
        </w:rPr>
        <w:t>)</w:t>
      </w:r>
      <w:r w:rsidRPr="00B146C6">
        <w:rPr>
          <w:rFonts w:ascii="Arial" w:hAnsi="Arial" w:cs="Arial"/>
          <w:sz w:val="18"/>
          <w:szCs w:val="18"/>
        </w:rPr>
        <w:t xml:space="preserve">, </w:t>
      </w:r>
    </w:p>
    <w:p w14:paraId="300E0AE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4. </w:t>
      </w:r>
      <w:r w:rsidR="00EA161F" w:rsidRPr="00B146C6">
        <w:rPr>
          <w:rFonts w:ascii="Arial" w:hAnsi="Arial" w:cs="Arial"/>
          <w:sz w:val="18"/>
          <w:szCs w:val="18"/>
        </w:rPr>
        <w:t>records showing the number of experimental animals used in experiments and the number and type of experiments conducted</w:t>
      </w:r>
      <w:r w:rsidRPr="00B146C6">
        <w:rPr>
          <w:rFonts w:ascii="Arial" w:hAnsi="Arial" w:cs="Arial"/>
          <w:sz w:val="18"/>
          <w:szCs w:val="18"/>
        </w:rPr>
        <w:t xml:space="preserve">, </w:t>
      </w:r>
      <w:r w:rsidR="00EA161F" w:rsidRPr="00B146C6">
        <w:rPr>
          <w:rFonts w:ascii="Arial" w:hAnsi="Arial" w:cs="Arial"/>
          <w:sz w:val="18"/>
          <w:szCs w:val="18"/>
        </w:rPr>
        <w:t xml:space="preserve">including the information on the actual </w:t>
      </w:r>
      <w:r w:rsidR="00747989" w:rsidRPr="00B146C6">
        <w:rPr>
          <w:rFonts w:ascii="Arial" w:hAnsi="Arial" w:cs="Arial"/>
          <w:sz w:val="18"/>
          <w:szCs w:val="18"/>
        </w:rPr>
        <w:t>s</w:t>
      </w:r>
      <w:r w:rsidR="00EA161F" w:rsidRPr="00B146C6">
        <w:rPr>
          <w:rFonts w:ascii="Arial" w:hAnsi="Arial" w:cs="Arial"/>
          <w:sz w:val="18"/>
          <w:szCs w:val="18"/>
        </w:rPr>
        <w:t>ever</w:t>
      </w:r>
      <w:r w:rsidR="00747989" w:rsidRPr="00B146C6">
        <w:rPr>
          <w:rFonts w:ascii="Arial" w:hAnsi="Arial" w:cs="Arial"/>
          <w:sz w:val="18"/>
          <w:szCs w:val="18"/>
        </w:rPr>
        <w:t>i</w:t>
      </w:r>
      <w:r w:rsidR="00EA161F" w:rsidRPr="00B146C6">
        <w:rPr>
          <w:rFonts w:ascii="Arial" w:hAnsi="Arial" w:cs="Arial"/>
          <w:sz w:val="18"/>
          <w:szCs w:val="18"/>
        </w:rPr>
        <w:t xml:space="preserve">ty of experiments and origin and species of non-humane primates used for </w:t>
      </w:r>
      <w:r w:rsidR="00747989" w:rsidRPr="00B146C6">
        <w:rPr>
          <w:rFonts w:ascii="Arial" w:hAnsi="Arial" w:cs="Arial"/>
          <w:sz w:val="18"/>
          <w:szCs w:val="18"/>
        </w:rPr>
        <w:t xml:space="preserve">the </w:t>
      </w:r>
      <w:r w:rsidR="00EA161F" w:rsidRPr="00B146C6">
        <w:rPr>
          <w:rFonts w:ascii="Arial" w:hAnsi="Arial" w:cs="Arial"/>
          <w:sz w:val="18"/>
          <w:szCs w:val="18"/>
        </w:rPr>
        <w:t>experiments</w:t>
      </w:r>
      <w:r w:rsidRPr="00B146C6">
        <w:rPr>
          <w:rFonts w:ascii="Arial" w:hAnsi="Arial" w:cs="Arial"/>
          <w:sz w:val="18"/>
          <w:szCs w:val="18"/>
        </w:rPr>
        <w:t xml:space="preserve">, </w:t>
      </w:r>
    </w:p>
    <w:p w14:paraId="25C574B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5. </w:t>
      </w:r>
      <w:r w:rsidR="00EA161F" w:rsidRPr="00B146C6">
        <w:rPr>
          <w:rFonts w:ascii="Arial" w:hAnsi="Arial" w:cs="Arial"/>
          <w:sz w:val="18"/>
          <w:szCs w:val="18"/>
        </w:rPr>
        <w:t>detail</w:t>
      </w:r>
      <w:r w:rsidR="00F67921" w:rsidRPr="00B146C6">
        <w:rPr>
          <w:rFonts w:ascii="Arial" w:hAnsi="Arial" w:cs="Arial"/>
          <w:sz w:val="18"/>
          <w:szCs w:val="18"/>
        </w:rPr>
        <w:t>e</w:t>
      </w:r>
      <w:r w:rsidR="00EA161F" w:rsidRPr="00B146C6">
        <w:rPr>
          <w:rFonts w:ascii="Arial" w:hAnsi="Arial" w:cs="Arial"/>
          <w:sz w:val="18"/>
          <w:szCs w:val="18"/>
        </w:rPr>
        <w:t>d information on exempt</w:t>
      </w:r>
      <w:r w:rsidR="00747989" w:rsidRPr="00B146C6">
        <w:rPr>
          <w:rFonts w:ascii="Arial" w:hAnsi="Arial" w:cs="Arial"/>
          <w:sz w:val="18"/>
          <w:szCs w:val="18"/>
        </w:rPr>
        <w:t>io</w:t>
      </w:r>
      <w:r w:rsidR="00EA161F" w:rsidRPr="00B146C6">
        <w:rPr>
          <w:rFonts w:ascii="Arial" w:hAnsi="Arial" w:cs="Arial"/>
          <w:sz w:val="18"/>
          <w:szCs w:val="18"/>
        </w:rPr>
        <w:t xml:space="preserve">ns granted in accordance with Section </w:t>
      </w:r>
      <w:r w:rsidRPr="00B146C6">
        <w:rPr>
          <w:rFonts w:ascii="Arial" w:hAnsi="Arial" w:cs="Arial"/>
          <w:sz w:val="18"/>
          <w:szCs w:val="18"/>
        </w:rPr>
        <w:t>18g</w:t>
      </w:r>
      <w:r w:rsidR="00EA161F" w:rsidRPr="00B146C6">
        <w:rPr>
          <w:rFonts w:ascii="Arial" w:hAnsi="Arial" w:cs="Arial"/>
          <w:sz w:val="18"/>
          <w:szCs w:val="18"/>
        </w:rPr>
        <w:t>(</w:t>
      </w:r>
      <w:r w:rsidRPr="00B146C6">
        <w:rPr>
          <w:rFonts w:ascii="Arial" w:hAnsi="Arial" w:cs="Arial"/>
          <w:sz w:val="18"/>
          <w:szCs w:val="18"/>
        </w:rPr>
        <w:t>6</w:t>
      </w:r>
      <w:r w:rsidR="00EA161F" w:rsidRPr="00B146C6">
        <w:rPr>
          <w:rFonts w:ascii="Arial" w:hAnsi="Arial" w:cs="Arial"/>
          <w:sz w:val="18"/>
          <w:szCs w:val="18"/>
        </w:rPr>
        <w:t>)</w:t>
      </w:r>
      <w:r w:rsidRPr="00B146C6">
        <w:rPr>
          <w:rFonts w:ascii="Arial" w:hAnsi="Arial" w:cs="Arial"/>
          <w:sz w:val="18"/>
          <w:szCs w:val="18"/>
        </w:rPr>
        <w:t xml:space="preserve">, </w:t>
      </w:r>
    </w:p>
    <w:p w14:paraId="231B9C2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6. </w:t>
      </w:r>
      <w:r w:rsidR="00EA161F" w:rsidRPr="00B146C6">
        <w:rPr>
          <w:rFonts w:ascii="Arial" w:hAnsi="Arial" w:cs="Arial"/>
          <w:sz w:val="18"/>
          <w:szCs w:val="18"/>
        </w:rPr>
        <w:t xml:space="preserve">other data prescribed by </w:t>
      </w:r>
      <w:r w:rsidR="00747989" w:rsidRPr="00B146C6">
        <w:rPr>
          <w:rFonts w:ascii="Arial" w:hAnsi="Arial" w:cs="Arial"/>
          <w:sz w:val="18"/>
          <w:szCs w:val="18"/>
        </w:rPr>
        <w:t>the</w:t>
      </w:r>
      <w:r w:rsidR="00F67921" w:rsidRPr="00B146C6">
        <w:rPr>
          <w:rFonts w:ascii="Arial" w:hAnsi="Arial" w:cs="Arial"/>
          <w:sz w:val="18"/>
          <w:szCs w:val="18"/>
        </w:rPr>
        <w:t xml:space="preserve"> Council of Europe </w:t>
      </w:r>
      <w:r w:rsidR="00747989" w:rsidRPr="00B146C6">
        <w:rPr>
          <w:rFonts w:ascii="Arial" w:hAnsi="Arial" w:cs="Arial"/>
          <w:sz w:val="18"/>
          <w:szCs w:val="18"/>
        </w:rPr>
        <w:t xml:space="preserve">treaties </w:t>
      </w:r>
      <w:r w:rsidR="00F67921" w:rsidRPr="00B146C6">
        <w:rPr>
          <w:rFonts w:ascii="Arial" w:hAnsi="Arial" w:cs="Arial"/>
          <w:sz w:val="18"/>
          <w:szCs w:val="18"/>
        </w:rPr>
        <w:t xml:space="preserve">in the field of </w:t>
      </w:r>
      <w:r w:rsidR="00747989" w:rsidRPr="00B146C6">
        <w:rPr>
          <w:rFonts w:ascii="Arial" w:hAnsi="Arial" w:cs="Arial"/>
          <w:sz w:val="18"/>
          <w:szCs w:val="18"/>
        </w:rPr>
        <w:t xml:space="preserve">protection of </w:t>
      </w:r>
      <w:r w:rsidR="00F67921" w:rsidRPr="00B146C6">
        <w:rPr>
          <w:rFonts w:ascii="Arial" w:hAnsi="Arial" w:cs="Arial"/>
          <w:sz w:val="18"/>
          <w:szCs w:val="18"/>
        </w:rPr>
        <w:t>experimental animals or the implementi</w:t>
      </w:r>
      <w:r w:rsidR="00747989" w:rsidRPr="00B146C6">
        <w:rPr>
          <w:rFonts w:ascii="Arial" w:hAnsi="Arial" w:cs="Arial"/>
          <w:sz w:val="18"/>
          <w:szCs w:val="18"/>
        </w:rPr>
        <w:t>ng</w:t>
      </w:r>
      <w:r w:rsidR="00F67921" w:rsidRPr="00B146C6">
        <w:rPr>
          <w:rFonts w:ascii="Arial" w:hAnsi="Arial" w:cs="Arial"/>
          <w:sz w:val="18"/>
          <w:szCs w:val="18"/>
        </w:rPr>
        <w:t xml:space="preserve"> legislation or requested by the Ministry</w:t>
      </w:r>
      <w:r w:rsidRPr="00B146C6">
        <w:rPr>
          <w:rFonts w:ascii="Arial" w:hAnsi="Arial" w:cs="Arial"/>
          <w:sz w:val="18"/>
          <w:szCs w:val="18"/>
        </w:rPr>
        <w:t xml:space="preserve">, </w:t>
      </w:r>
    </w:p>
    <w:p w14:paraId="7542277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F67921" w:rsidRPr="00B146C6">
        <w:rPr>
          <w:rFonts w:ascii="Arial" w:hAnsi="Arial" w:cs="Arial"/>
          <w:sz w:val="18"/>
          <w:szCs w:val="18"/>
        </w:rPr>
        <w:t>elaborate and submit to the competent state authority responsible for the authorisation of experimental projects no later than on 31 August 2018 and then every 5 years always until 31 August of the given calendar year a summary report including the information on the application of</w:t>
      </w:r>
      <w:r w:rsidRPr="00B146C6">
        <w:rPr>
          <w:rFonts w:ascii="Arial" w:hAnsi="Arial" w:cs="Arial"/>
          <w:sz w:val="18"/>
          <w:szCs w:val="18"/>
        </w:rPr>
        <w:t xml:space="preserve"> </w:t>
      </w:r>
      <w:r w:rsidR="00F67921" w:rsidRPr="00B146C6">
        <w:rPr>
          <w:rFonts w:ascii="Arial" w:hAnsi="Arial" w:cs="Arial"/>
          <w:sz w:val="18"/>
          <w:szCs w:val="18"/>
        </w:rPr>
        <w:t xml:space="preserve">Section </w:t>
      </w:r>
      <w:r w:rsidRPr="00B146C6">
        <w:rPr>
          <w:rFonts w:ascii="Arial" w:hAnsi="Arial" w:cs="Arial"/>
          <w:sz w:val="18"/>
          <w:szCs w:val="18"/>
        </w:rPr>
        <w:t xml:space="preserve">15g, </w:t>
      </w:r>
      <w:r w:rsidR="00F67921" w:rsidRPr="00B146C6">
        <w:rPr>
          <w:rFonts w:ascii="Arial" w:hAnsi="Arial" w:cs="Arial"/>
          <w:sz w:val="18"/>
          <w:szCs w:val="18"/>
        </w:rPr>
        <w:t xml:space="preserve">Section </w:t>
      </w:r>
      <w:r w:rsidRPr="00B146C6">
        <w:rPr>
          <w:rFonts w:ascii="Arial" w:hAnsi="Arial" w:cs="Arial"/>
          <w:sz w:val="18"/>
          <w:szCs w:val="18"/>
        </w:rPr>
        <w:t>16a</w:t>
      </w:r>
      <w:r w:rsidR="00F67921" w:rsidRPr="00B146C6">
        <w:rPr>
          <w:rFonts w:ascii="Arial" w:hAnsi="Arial" w:cs="Arial"/>
          <w:sz w:val="18"/>
          <w:szCs w:val="18"/>
        </w:rPr>
        <w:t>(</w:t>
      </w:r>
      <w:r w:rsidRPr="00B146C6">
        <w:rPr>
          <w:rFonts w:ascii="Arial" w:hAnsi="Arial" w:cs="Arial"/>
          <w:sz w:val="18"/>
          <w:szCs w:val="18"/>
        </w:rPr>
        <w:t>2</w:t>
      </w:r>
      <w:r w:rsidR="00F67921" w:rsidRPr="00B146C6">
        <w:rPr>
          <w:rFonts w:ascii="Arial" w:hAnsi="Arial" w:cs="Arial"/>
          <w:sz w:val="18"/>
          <w:szCs w:val="18"/>
        </w:rPr>
        <w:t>)</w:t>
      </w:r>
      <w:r w:rsidRPr="00B146C6">
        <w:rPr>
          <w:rFonts w:ascii="Arial" w:hAnsi="Arial" w:cs="Arial"/>
          <w:sz w:val="18"/>
          <w:szCs w:val="18"/>
        </w:rPr>
        <w:t xml:space="preserve"> a</w:t>
      </w:r>
      <w:r w:rsidR="00F67921" w:rsidRPr="00B146C6">
        <w:rPr>
          <w:rFonts w:ascii="Arial" w:hAnsi="Arial" w:cs="Arial"/>
          <w:sz w:val="18"/>
          <w:szCs w:val="18"/>
        </w:rPr>
        <w:t>nd</w:t>
      </w:r>
      <w:r w:rsidRPr="00B146C6">
        <w:rPr>
          <w:rFonts w:ascii="Arial" w:hAnsi="Arial" w:cs="Arial"/>
          <w:sz w:val="18"/>
          <w:szCs w:val="18"/>
        </w:rPr>
        <w:t xml:space="preserve"> </w:t>
      </w:r>
      <w:r w:rsidR="00747989" w:rsidRPr="00B146C6">
        <w:rPr>
          <w:rFonts w:ascii="Arial" w:hAnsi="Arial" w:cs="Arial"/>
          <w:sz w:val="18"/>
          <w:szCs w:val="18"/>
        </w:rPr>
        <w:t>(</w:t>
      </w:r>
      <w:r w:rsidRPr="00B146C6">
        <w:rPr>
          <w:rFonts w:ascii="Arial" w:hAnsi="Arial" w:cs="Arial"/>
          <w:sz w:val="18"/>
          <w:szCs w:val="18"/>
        </w:rPr>
        <w:t>3</w:t>
      </w:r>
      <w:r w:rsidR="00747989" w:rsidRPr="00B146C6">
        <w:rPr>
          <w:rFonts w:ascii="Arial" w:hAnsi="Arial" w:cs="Arial"/>
          <w:sz w:val="18"/>
          <w:szCs w:val="18"/>
        </w:rPr>
        <w:t>)</w:t>
      </w:r>
      <w:r w:rsidRPr="00B146C6">
        <w:rPr>
          <w:rFonts w:ascii="Arial" w:hAnsi="Arial" w:cs="Arial"/>
          <w:sz w:val="18"/>
          <w:szCs w:val="18"/>
        </w:rPr>
        <w:t xml:space="preserve">, </w:t>
      </w:r>
      <w:r w:rsidR="00F67921" w:rsidRPr="00B146C6">
        <w:rPr>
          <w:rFonts w:ascii="Arial" w:hAnsi="Arial" w:cs="Arial"/>
          <w:sz w:val="18"/>
          <w:szCs w:val="18"/>
        </w:rPr>
        <w:t xml:space="preserve">Section </w:t>
      </w:r>
      <w:r w:rsidRPr="00B146C6">
        <w:rPr>
          <w:rFonts w:ascii="Arial" w:hAnsi="Arial" w:cs="Arial"/>
          <w:sz w:val="18"/>
          <w:szCs w:val="18"/>
        </w:rPr>
        <w:t xml:space="preserve">16b, 16c, </w:t>
      </w:r>
      <w:r w:rsidR="00F67921" w:rsidRPr="00B146C6">
        <w:rPr>
          <w:rFonts w:ascii="Arial" w:hAnsi="Arial" w:cs="Arial"/>
          <w:sz w:val="18"/>
          <w:szCs w:val="18"/>
        </w:rPr>
        <w:t>Section</w:t>
      </w:r>
      <w:r w:rsidRPr="00B146C6">
        <w:rPr>
          <w:rFonts w:ascii="Arial" w:hAnsi="Arial" w:cs="Arial"/>
          <w:sz w:val="18"/>
          <w:szCs w:val="18"/>
        </w:rPr>
        <w:t xml:space="preserve"> 17c</w:t>
      </w:r>
      <w:r w:rsidR="00F67921" w:rsidRPr="00B146C6">
        <w:rPr>
          <w:rFonts w:ascii="Arial" w:hAnsi="Arial" w:cs="Arial"/>
          <w:sz w:val="18"/>
          <w:szCs w:val="18"/>
        </w:rPr>
        <w:t>(</w:t>
      </w:r>
      <w:r w:rsidRPr="00B146C6">
        <w:rPr>
          <w:rFonts w:ascii="Arial" w:hAnsi="Arial" w:cs="Arial"/>
          <w:sz w:val="18"/>
          <w:szCs w:val="18"/>
        </w:rPr>
        <w:t>4</w:t>
      </w:r>
      <w:r w:rsidR="00F67921" w:rsidRPr="00B146C6">
        <w:rPr>
          <w:rFonts w:ascii="Arial" w:hAnsi="Arial" w:cs="Arial"/>
          <w:sz w:val="18"/>
          <w:szCs w:val="18"/>
        </w:rPr>
        <w:t>)</w:t>
      </w:r>
      <w:r w:rsidRPr="00B146C6">
        <w:rPr>
          <w:rFonts w:ascii="Arial" w:hAnsi="Arial" w:cs="Arial"/>
          <w:sz w:val="18"/>
          <w:szCs w:val="18"/>
        </w:rPr>
        <w:t xml:space="preserve"> a</w:t>
      </w:r>
      <w:r w:rsidR="00F67921" w:rsidRPr="00B146C6">
        <w:rPr>
          <w:rFonts w:ascii="Arial" w:hAnsi="Arial" w:cs="Arial"/>
          <w:sz w:val="18"/>
          <w:szCs w:val="18"/>
        </w:rPr>
        <w:t>nd</w:t>
      </w:r>
      <w:r w:rsidRPr="00B146C6">
        <w:rPr>
          <w:rFonts w:ascii="Arial" w:hAnsi="Arial" w:cs="Arial"/>
          <w:sz w:val="18"/>
          <w:szCs w:val="18"/>
        </w:rPr>
        <w:t xml:space="preserve"> </w:t>
      </w:r>
      <w:r w:rsidR="00F67921" w:rsidRPr="00B146C6">
        <w:rPr>
          <w:rFonts w:ascii="Arial" w:hAnsi="Arial" w:cs="Arial"/>
          <w:sz w:val="18"/>
          <w:szCs w:val="18"/>
        </w:rPr>
        <w:t xml:space="preserve">Section </w:t>
      </w:r>
      <w:r w:rsidRPr="00B146C6">
        <w:rPr>
          <w:rFonts w:ascii="Arial" w:hAnsi="Arial" w:cs="Arial"/>
          <w:sz w:val="18"/>
          <w:szCs w:val="18"/>
        </w:rPr>
        <w:t xml:space="preserve">17f. </w:t>
      </w:r>
    </w:p>
    <w:p w14:paraId="05F0A28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B98B63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E65D13" w:rsidRPr="00B146C6">
        <w:rPr>
          <w:rFonts w:ascii="Arial" w:hAnsi="Arial" w:cs="Arial"/>
          <w:sz w:val="18"/>
          <w:szCs w:val="18"/>
        </w:rPr>
        <w:t xml:space="preserve">The records of each advice provided by the expert commission and </w:t>
      </w:r>
      <w:r w:rsidR="00747989" w:rsidRPr="00B146C6">
        <w:rPr>
          <w:rFonts w:ascii="Arial" w:hAnsi="Arial" w:cs="Arial"/>
          <w:sz w:val="18"/>
          <w:szCs w:val="18"/>
        </w:rPr>
        <w:t xml:space="preserve">of </w:t>
      </w:r>
      <w:r w:rsidR="00E65D13" w:rsidRPr="00B146C6">
        <w:rPr>
          <w:rFonts w:ascii="Arial" w:hAnsi="Arial" w:cs="Arial"/>
          <w:sz w:val="18"/>
          <w:szCs w:val="18"/>
        </w:rPr>
        <w:t>decision</w:t>
      </w:r>
      <w:r w:rsidR="00747989" w:rsidRPr="00B146C6">
        <w:rPr>
          <w:rFonts w:ascii="Arial" w:hAnsi="Arial" w:cs="Arial"/>
          <w:sz w:val="18"/>
          <w:szCs w:val="18"/>
        </w:rPr>
        <w:t>s</w:t>
      </w:r>
      <w:r w:rsidR="00E65D13" w:rsidRPr="00B146C6">
        <w:rPr>
          <w:rFonts w:ascii="Arial" w:hAnsi="Arial" w:cs="Arial"/>
          <w:sz w:val="18"/>
          <w:szCs w:val="18"/>
        </w:rPr>
        <w:t xml:space="preserve"> adopted based on this advice shall be kept by the breeder of experimental animals, supplier of experimental animals and user of experimental animals at least for the period of </w:t>
      </w:r>
      <w:r w:rsidRPr="00B146C6">
        <w:rPr>
          <w:rFonts w:ascii="Arial" w:hAnsi="Arial" w:cs="Arial"/>
          <w:sz w:val="18"/>
          <w:szCs w:val="18"/>
        </w:rPr>
        <w:t xml:space="preserve">3 </w:t>
      </w:r>
      <w:r w:rsidR="00E65D13" w:rsidRPr="00B146C6">
        <w:rPr>
          <w:rFonts w:ascii="Arial" w:hAnsi="Arial" w:cs="Arial"/>
          <w:sz w:val="18"/>
          <w:szCs w:val="18"/>
        </w:rPr>
        <w:t>years</w:t>
      </w:r>
      <w:r w:rsidRPr="00B146C6">
        <w:rPr>
          <w:rFonts w:ascii="Arial" w:hAnsi="Arial" w:cs="Arial"/>
          <w:sz w:val="18"/>
          <w:szCs w:val="18"/>
        </w:rPr>
        <w:t xml:space="preserve">. </w:t>
      </w:r>
      <w:r w:rsidR="00E65D13" w:rsidRPr="00B146C6">
        <w:rPr>
          <w:rFonts w:ascii="Arial" w:hAnsi="Arial" w:cs="Arial"/>
          <w:sz w:val="18"/>
          <w:szCs w:val="18"/>
        </w:rPr>
        <w:t xml:space="preserve">Upon request, the records shall be </w:t>
      </w:r>
      <w:r w:rsidR="00A15460" w:rsidRPr="00B146C6">
        <w:rPr>
          <w:rFonts w:ascii="Arial" w:hAnsi="Arial" w:cs="Arial"/>
          <w:sz w:val="18"/>
          <w:szCs w:val="18"/>
        </w:rPr>
        <w:t>made</w:t>
      </w:r>
      <w:r w:rsidR="00B45257" w:rsidRPr="00B146C6">
        <w:rPr>
          <w:rFonts w:ascii="Arial" w:hAnsi="Arial" w:cs="Arial"/>
          <w:sz w:val="18"/>
          <w:szCs w:val="18"/>
        </w:rPr>
        <w:t xml:space="preserve"> available</w:t>
      </w:r>
      <w:r w:rsidR="00E65D13" w:rsidRPr="00B146C6">
        <w:rPr>
          <w:rFonts w:ascii="Arial" w:hAnsi="Arial" w:cs="Arial"/>
          <w:sz w:val="18"/>
          <w:szCs w:val="18"/>
        </w:rPr>
        <w:t xml:space="preserve"> to the competent animal protection authority</w:t>
      </w:r>
      <w:r w:rsidRPr="00B146C6">
        <w:rPr>
          <w:rFonts w:ascii="Arial" w:hAnsi="Arial" w:cs="Arial"/>
          <w:sz w:val="18"/>
          <w:szCs w:val="18"/>
        </w:rPr>
        <w:t xml:space="preserve">. </w:t>
      </w:r>
    </w:p>
    <w:p w14:paraId="2C924DC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3BE3BA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(7) </w:t>
      </w:r>
      <w:r w:rsidR="00E65D13" w:rsidRPr="00B146C6">
        <w:rPr>
          <w:rFonts w:ascii="Arial" w:hAnsi="Arial" w:cs="Arial"/>
          <w:sz w:val="18"/>
          <w:szCs w:val="18"/>
        </w:rPr>
        <w:t xml:space="preserve">The model statistical tables, instructions how to complete them </w:t>
      </w:r>
      <w:r w:rsidR="00AB20DD" w:rsidRPr="00B146C6">
        <w:rPr>
          <w:rFonts w:ascii="Arial" w:hAnsi="Arial" w:cs="Arial"/>
          <w:sz w:val="18"/>
          <w:szCs w:val="18"/>
        </w:rPr>
        <w:t>and other data on activities of the establishment that shall be included in the summary report shall be set out by the Ministry in the implementing legislation</w:t>
      </w:r>
      <w:r w:rsidRPr="00B146C6">
        <w:rPr>
          <w:rFonts w:ascii="Arial" w:hAnsi="Arial" w:cs="Arial"/>
          <w:sz w:val="18"/>
          <w:szCs w:val="18"/>
        </w:rPr>
        <w:t xml:space="preserve">. </w:t>
      </w:r>
    </w:p>
    <w:p w14:paraId="3402911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185E884"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 </w:t>
      </w:r>
    </w:p>
    <w:p w14:paraId="6935E7C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40945E9" w14:textId="77777777" w:rsidR="00AB1E5B" w:rsidRPr="00B146C6" w:rsidRDefault="00AB20DD">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Experimental project authorisation </w:t>
      </w:r>
      <w:r w:rsidR="00E3470A" w:rsidRPr="00B146C6">
        <w:rPr>
          <w:rFonts w:ascii="Arial" w:hAnsi="Arial" w:cs="Arial"/>
          <w:b/>
          <w:bCs/>
          <w:sz w:val="18"/>
          <w:szCs w:val="18"/>
        </w:rPr>
        <w:t xml:space="preserve"> </w:t>
      </w:r>
    </w:p>
    <w:p w14:paraId="02CBD137"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6025EF1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N</w:t>
      </w:r>
      <w:r w:rsidR="00AB20DD" w:rsidRPr="00B146C6">
        <w:rPr>
          <w:rFonts w:ascii="Arial" w:hAnsi="Arial" w:cs="Arial"/>
          <w:sz w:val="18"/>
          <w:szCs w:val="18"/>
        </w:rPr>
        <w:t xml:space="preserve">o person shall carry out or order </w:t>
      </w:r>
      <w:r w:rsidR="008D6214" w:rsidRPr="00B146C6">
        <w:rPr>
          <w:rFonts w:ascii="Arial" w:hAnsi="Arial" w:cs="Arial"/>
          <w:sz w:val="18"/>
          <w:szCs w:val="18"/>
        </w:rPr>
        <w:t>to</w:t>
      </w:r>
      <w:r w:rsidR="00AB20DD" w:rsidRPr="00B146C6">
        <w:rPr>
          <w:rFonts w:ascii="Arial" w:hAnsi="Arial" w:cs="Arial"/>
          <w:sz w:val="18"/>
          <w:szCs w:val="18"/>
        </w:rPr>
        <w:t xml:space="preserve"> carry out an experimental project or an experiment without </w:t>
      </w:r>
      <w:r w:rsidR="008D6214" w:rsidRPr="00B146C6">
        <w:rPr>
          <w:rFonts w:ascii="Arial" w:hAnsi="Arial" w:cs="Arial"/>
          <w:sz w:val="18"/>
          <w:szCs w:val="18"/>
        </w:rPr>
        <w:t>its</w:t>
      </w:r>
      <w:r w:rsidR="00AB20DD" w:rsidRPr="00B146C6">
        <w:rPr>
          <w:rFonts w:ascii="Arial" w:hAnsi="Arial" w:cs="Arial"/>
          <w:sz w:val="18"/>
          <w:szCs w:val="18"/>
        </w:rPr>
        <w:t xml:space="preserve"> prior authorisation granted by the competent state authority responsible for </w:t>
      </w:r>
      <w:r w:rsidR="008D6214" w:rsidRPr="00B146C6">
        <w:rPr>
          <w:rFonts w:ascii="Arial" w:hAnsi="Arial" w:cs="Arial"/>
          <w:sz w:val="18"/>
          <w:szCs w:val="18"/>
        </w:rPr>
        <w:t xml:space="preserve">the </w:t>
      </w:r>
      <w:r w:rsidR="00AB20DD" w:rsidRPr="00B146C6">
        <w:rPr>
          <w:rFonts w:ascii="Arial" w:hAnsi="Arial" w:cs="Arial"/>
          <w:sz w:val="18"/>
          <w:szCs w:val="18"/>
        </w:rPr>
        <w:t>authorisation of experimental projects</w:t>
      </w:r>
      <w:r w:rsidRPr="00B146C6">
        <w:rPr>
          <w:rFonts w:ascii="Arial" w:hAnsi="Arial" w:cs="Arial"/>
          <w:sz w:val="18"/>
          <w:szCs w:val="18"/>
        </w:rPr>
        <w:t xml:space="preserve">. </w:t>
      </w:r>
      <w:r w:rsidR="004012B9" w:rsidRPr="00B146C6">
        <w:rPr>
          <w:rFonts w:ascii="Arial" w:hAnsi="Arial" w:cs="Arial"/>
          <w:sz w:val="18"/>
          <w:szCs w:val="18"/>
        </w:rPr>
        <w:t xml:space="preserve">The experiments may be carried out by the user of experimental animals exclusively within </w:t>
      </w:r>
      <w:r w:rsidR="008D6214" w:rsidRPr="00B146C6">
        <w:rPr>
          <w:rFonts w:ascii="Arial" w:hAnsi="Arial" w:cs="Arial"/>
          <w:sz w:val="18"/>
          <w:szCs w:val="18"/>
        </w:rPr>
        <w:t xml:space="preserve">an </w:t>
      </w:r>
      <w:r w:rsidR="004012B9" w:rsidRPr="00B146C6">
        <w:rPr>
          <w:rFonts w:ascii="Arial" w:hAnsi="Arial" w:cs="Arial"/>
          <w:sz w:val="18"/>
          <w:szCs w:val="18"/>
        </w:rPr>
        <w:t>authorised experimental project.</w:t>
      </w:r>
      <w:r w:rsidRPr="00B146C6">
        <w:rPr>
          <w:rFonts w:ascii="Arial" w:hAnsi="Arial" w:cs="Arial"/>
          <w:sz w:val="18"/>
          <w:szCs w:val="18"/>
        </w:rPr>
        <w:t xml:space="preserve"> </w:t>
      </w:r>
      <w:r w:rsidR="004012B9" w:rsidRPr="00B146C6">
        <w:rPr>
          <w:rFonts w:ascii="Arial" w:hAnsi="Arial" w:cs="Arial"/>
          <w:sz w:val="18"/>
          <w:szCs w:val="18"/>
        </w:rPr>
        <w:t>The experimental project shall be carried out in compliance with the decision on authorisation of the experimental project</w:t>
      </w:r>
      <w:r w:rsidRPr="00B146C6">
        <w:rPr>
          <w:rFonts w:ascii="Arial" w:hAnsi="Arial" w:cs="Arial"/>
          <w:sz w:val="18"/>
          <w:szCs w:val="18"/>
        </w:rPr>
        <w:t xml:space="preserve">. </w:t>
      </w:r>
    </w:p>
    <w:p w14:paraId="2A52237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C278278"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16a </w:t>
      </w:r>
    </w:p>
    <w:p w14:paraId="02C50133"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ACBBF91" w14:textId="77777777" w:rsidR="00AB1E5B" w:rsidRPr="00B146C6" w:rsidRDefault="00AB20DD">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Application for project authorisation </w:t>
      </w:r>
      <w:r w:rsidR="00E3470A" w:rsidRPr="00B146C6">
        <w:rPr>
          <w:rFonts w:ascii="Arial" w:hAnsi="Arial" w:cs="Arial"/>
          <w:b/>
          <w:bCs/>
          <w:sz w:val="18"/>
          <w:szCs w:val="18"/>
        </w:rPr>
        <w:t xml:space="preserve"> </w:t>
      </w:r>
    </w:p>
    <w:p w14:paraId="558106CD"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1EED13F" w14:textId="6A51A51C" w:rsidR="00AB1E5B" w:rsidRPr="00C938BF"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C938BF">
        <w:rPr>
          <w:rFonts w:ascii="Arial" w:hAnsi="Arial" w:cs="Arial"/>
          <w:sz w:val="18"/>
          <w:szCs w:val="18"/>
          <w:u w:val="single"/>
        </w:rPr>
        <w:t xml:space="preserve">(1) </w:t>
      </w:r>
      <w:r w:rsidR="003F3629" w:rsidRPr="00C938BF">
        <w:rPr>
          <w:rFonts w:ascii="Arial" w:hAnsi="Arial" w:cs="Arial"/>
          <w:sz w:val="18"/>
          <w:szCs w:val="18"/>
          <w:u w:val="single"/>
        </w:rPr>
        <w:t xml:space="preserve">The user of experimental animals shall submit to the competent state authority responsible for the authorisation of experimental projects an application for authorisation of the experimental project </w:t>
      </w:r>
      <w:r w:rsidR="008D6214" w:rsidRPr="00C938BF">
        <w:rPr>
          <w:rFonts w:ascii="Arial" w:hAnsi="Arial" w:cs="Arial"/>
          <w:sz w:val="18"/>
          <w:szCs w:val="18"/>
          <w:u w:val="single"/>
        </w:rPr>
        <w:t>on</w:t>
      </w:r>
      <w:r w:rsidR="003F3629" w:rsidRPr="00C938BF">
        <w:rPr>
          <w:rFonts w:ascii="Arial" w:hAnsi="Arial" w:cs="Arial"/>
          <w:sz w:val="18"/>
          <w:szCs w:val="18"/>
          <w:u w:val="single"/>
        </w:rPr>
        <w:t xml:space="preserve"> a prescribed form</w:t>
      </w:r>
      <w:r w:rsidRPr="00C938BF">
        <w:rPr>
          <w:rFonts w:ascii="Arial" w:hAnsi="Arial" w:cs="Arial"/>
          <w:sz w:val="18"/>
          <w:szCs w:val="18"/>
          <w:u w:val="single"/>
        </w:rPr>
        <w:t xml:space="preserve">, </w:t>
      </w:r>
      <w:r w:rsidR="003F3629" w:rsidRPr="00C938BF">
        <w:rPr>
          <w:rFonts w:ascii="Arial" w:hAnsi="Arial" w:cs="Arial"/>
          <w:sz w:val="18"/>
          <w:szCs w:val="18"/>
          <w:u w:val="single"/>
        </w:rPr>
        <w:t xml:space="preserve">whose </w:t>
      </w:r>
      <w:r w:rsidR="00C938BF">
        <w:rPr>
          <w:rFonts w:ascii="Arial" w:hAnsi="Arial" w:cs="Arial"/>
          <w:sz w:val="18"/>
          <w:szCs w:val="18"/>
          <w:u w:val="single"/>
        </w:rPr>
        <w:t xml:space="preserve">binding </w:t>
      </w:r>
      <w:r w:rsidR="003F3629" w:rsidRPr="00C938BF">
        <w:rPr>
          <w:rFonts w:ascii="Arial" w:hAnsi="Arial" w:cs="Arial"/>
          <w:sz w:val="18"/>
          <w:szCs w:val="18"/>
          <w:u w:val="single"/>
        </w:rPr>
        <w:t xml:space="preserve">model shall be </w:t>
      </w:r>
      <w:r w:rsidR="00C938BF">
        <w:rPr>
          <w:rFonts w:ascii="Arial" w:hAnsi="Arial" w:cs="Arial"/>
          <w:sz w:val="18"/>
          <w:szCs w:val="18"/>
          <w:u w:val="single"/>
        </w:rPr>
        <w:t xml:space="preserve">published </w:t>
      </w:r>
      <w:r w:rsidR="003F3629" w:rsidRPr="00C938BF">
        <w:rPr>
          <w:rFonts w:ascii="Arial" w:hAnsi="Arial" w:cs="Arial"/>
          <w:sz w:val="18"/>
          <w:szCs w:val="18"/>
          <w:u w:val="single"/>
        </w:rPr>
        <w:t xml:space="preserve">by the Ministry </w:t>
      </w:r>
      <w:r w:rsidR="00C938BF">
        <w:rPr>
          <w:rFonts w:ascii="Arial" w:hAnsi="Arial" w:cs="Arial"/>
          <w:sz w:val="18"/>
          <w:szCs w:val="18"/>
          <w:u w:val="single"/>
        </w:rPr>
        <w:t>on its website</w:t>
      </w:r>
      <w:r w:rsidRPr="00C938BF">
        <w:rPr>
          <w:rFonts w:ascii="Arial" w:hAnsi="Arial" w:cs="Arial"/>
          <w:sz w:val="18"/>
          <w:szCs w:val="18"/>
          <w:u w:val="single"/>
        </w:rPr>
        <w:t xml:space="preserve">. </w:t>
      </w:r>
      <w:r w:rsidR="003F3629" w:rsidRPr="00C938BF">
        <w:rPr>
          <w:rFonts w:ascii="Arial" w:hAnsi="Arial" w:cs="Arial"/>
          <w:sz w:val="18"/>
          <w:szCs w:val="18"/>
          <w:u w:val="single"/>
        </w:rPr>
        <w:t xml:space="preserve">Apart </w:t>
      </w:r>
      <w:r w:rsidR="004C4351" w:rsidRPr="00C938BF">
        <w:rPr>
          <w:rFonts w:ascii="Arial" w:hAnsi="Arial" w:cs="Arial"/>
          <w:sz w:val="18"/>
          <w:szCs w:val="18"/>
          <w:u w:val="single"/>
        </w:rPr>
        <w:t>f</w:t>
      </w:r>
      <w:r w:rsidR="003F3629" w:rsidRPr="00C938BF">
        <w:rPr>
          <w:rFonts w:ascii="Arial" w:hAnsi="Arial" w:cs="Arial"/>
          <w:sz w:val="18"/>
          <w:szCs w:val="18"/>
          <w:u w:val="single"/>
        </w:rPr>
        <w:t>rom the general requisites laid do</w:t>
      </w:r>
      <w:r w:rsidR="00C90848" w:rsidRPr="00C938BF">
        <w:rPr>
          <w:rFonts w:ascii="Arial" w:hAnsi="Arial" w:cs="Arial"/>
          <w:sz w:val="18"/>
          <w:szCs w:val="18"/>
          <w:u w:val="single"/>
        </w:rPr>
        <w:t>w</w:t>
      </w:r>
      <w:r w:rsidR="003F3629" w:rsidRPr="00C938BF">
        <w:rPr>
          <w:rFonts w:ascii="Arial" w:hAnsi="Arial" w:cs="Arial"/>
          <w:sz w:val="18"/>
          <w:szCs w:val="18"/>
          <w:u w:val="single"/>
        </w:rPr>
        <w:t>n in the Rul</w:t>
      </w:r>
      <w:r w:rsidR="004C4351" w:rsidRPr="00C938BF">
        <w:rPr>
          <w:rFonts w:ascii="Arial" w:hAnsi="Arial" w:cs="Arial"/>
          <w:sz w:val="18"/>
          <w:szCs w:val="18"/>
          <w:u w:val="single"/>
        </w:rPr>
        <w:t>e</w:t>
      </w:r>
      <w:r w:rsidR="003F3629" w:rsidRPr="00C938BF">
        <w:rPr>
          <w:rFonts w:ascii="Arial" w:hAnsi="Arial" w:cs="Arial"/>
          <w:sz w:val="18"/>
          <w:szCs w:val="18"/>
          <w:u w:val="single"/>
        </w:rPr>
        <w:t xml:space="preserve">s of Administrative Procedure, the application shall contain also </w:t>
      </w:r>
      <w:r w:rsidRPr="00C938BF">
        <w:rPr>
          <w:rFonts w:ascii="Arial" w:hAnsi="Arial" w:cs="Arial"/>
          <w:sz w:val="18"/>
          <w:szCs w:val="18"/>
          <w:u w:val="single"/>
        </w:rPr>
        <w:t xml:space="preserve"> </w:t>
      </w:r>
    </w:p>
    <w:p w14:paraId="51DE3182" w14:textId="77777777" w:rsidR="003F3629" w:rsidRPr="00B146C6" w:rsidRDefault="003F3629">
      <w:pPr>
        <w:widowControl w:val="0"/>
        <w:autoSpaceDE w:val="0"/>
        <w:autoSpaceDN w:val="0"/>
        <w:adjustRightInd w:val="0"/>
        <w:spacing w:after="0" w:line="240" w:lineRule="auto"/>
        <w:jc w:val="both"/>
        <w:rPr>
          <w:rFonts w:ascii="Arial" w:hAnsi="Arial" w:cs="Arial"/>
          <w:sz w:val="18"/>
          <w:szCs w:val="18"/>
        </w:rPr>
      </w:pPr>
    </w:p>
    <w:p w14:paraId="541E16FA" w14:textId="77777777" w:rsidR="003F3629" w:rsidRPr="00B146C6" w:rsidRDefault="003F3629" w:rsidP="003F3629">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 address of the place where the user of experimental animals intends to perform his activities, including the exact location, name, or other indication of individual rooms intended for the performance of the activity; if, based on the application, the decision stipulate</w:t>
      </w:r>
      <w:r w:rsidR="000A5020" w:rsidRPr="00B146C6">
        <w:rPr>
          <w:rFonts w:ascii="Arial" w:hAnsi="Arial" w:cs="Arial"/>
          <w:sz w:val="18"/>
          <w:szCs w:val="18"/>
        </w:rPr>
        <w:t>s</w:t>
      </w:r>
      <w:r w:rsidRPr="00B146C6">
        <w:rPr>
          <w:rFonts w:ascii="Arial" w:hAnsi="Arial" w:cs="Arial"/>
          <w:sz w:val="18"/>
          <w:szCs w:val="18"/>
        </w:rPr>
        <w:t xml:space="preserve"> that the experimental animals may be used also outside of an establishment, the applicant shall state in the application the specific place where the activity shall be performed, particularly whether the activity shall be performed in the wild and on what territory, </w:t>
      </w:r>
    </w:p>
    <w:p w14:paraId="1F9DA16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422758" w:rsidRPr="00B146C6">
        <w:rPr>
          <w:rFonts w:ascii="Arial" w:hAnsi="Arial" w:cs="Arial"/>
          <w:sz w:val="18"/>
          <w:szCs w:val="18"/>
        </w:rPr>
        <w:t>reference number and file number of the decision on granting the authorisation to use experimental animals and the period of its validity</w:t>
      </w:r>
      <w:r w:rsidRPr="00B146C6">
        <w:rPr>
          <w:rFonts w:ascii="Arial" w:hAnsi="Arial" w:cs="Arial"/>
          <w:sz w:val="18"/>
          <w:szCs w:val="18"/>
        </w:rPr>
        <w:t xml:space="preserve">, </w:t>
      </w:r>
    </w:p>
    <w:p w14:paraId="7A4672F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422758" w:rsidRPr="00B146C6">
        <w:rPr>
          <w:rFonts w:ascii="Arial" w:hAnsi="Arial" w:cs="Arial"/>
          <w:sz w:val="18"/>
          <w:szCs w:val="18"/>
        </w:rPr>
        <w:t>name of the experimental project</w:t>
      </w:r>
      <w:r w:rsidRPr="00B146C6">
        <w:rPr>
          <w:rFonts w:ascii="Arial" w:hAnsi="Arial" w:cs="Arial"/>
          <w:sz w:val="18"/>
          <w:szCs w:val="18"/>
        </w:rPr>
        <w:t xml:space="preserve">, </w:t>
      </w:r>
      <w:r w:rsidR="007C7A21" w:rsidRPr="00B146C6">
        <w:rPr>
          <w:rFonts w:ascii="Arial" w:hAnsi="Arial" w:cs="Arial"/>
          <w:sz w:val="18"/>
          <w:szCs w:val="18"/>
        </w:rPr>
        <w:t xml:space="preserve">of the </w:t>
      </w:r>
      <w:r w:rsidR="00422758" w:rsidRPr="00B146C6">
        <w:rPr>
          <w:rFonts w:ascii="Arial" w:hAnsi="Arial" w:cs="Arial"/>
          <w:sz w:val="18"/>
          <w:szCs w:val="18"/>
        </w:rPr>
        <w:t>task of the study, or identification of the grant</w:t>
      </w:r>
      <w:r w:rsidRPr="00B146C6">
        <w:rPr>
          <w:rFonts w:ascii="Arial" w:hAnsi="Arial" w:cs="Arial"/>
          <w:sz w:val="18"/>
          <w:szCs w:val="18"/>
        </w:rPr>
        <w:t xml:space="preserve">, </w:t>
      </w:r>
    </w:p>
    <w:p w14:paraId="754AF4F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422758" w:rsidRPr="00B146C6">
        <w:rPr>
          <w:rFonts w:ascii="Arial" w:hAnsi="Arial" w:cs="Arial"/>
          <w:sz w:val="18"/>
          <w:szCs w:val="18"/>
        </w:rPr>
        <w:t>the following information</w:t>
      </w:r>
      <w:r w:rsidRPr="00B146C6">
        <w:rPr>
          <w:rFonts w:ascii="Arial" w:hAnsi="Arial" w:cs="Arial"/>
          <w:sz w:val="18"/>
          <w:szCs w:val="18"/>
        </w:rPr>
        <w:t xml:space="preserve"> </w:t>
      </w:r>
    </w:p>
    <w:p w14:paraId="57A5890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A96AD4" w:rsidRPr="00B146C6">
        <w:rPr>
          <w:rFonts w:ascii="Arial" w:hAnsi="Arial" w:cs="Arial"/>
          <w:sz w:val="18"/>
          <w:szCs w:val="18"/>
        </w:rPr>
        <w:t>relevance and justification of the use of experimental animals</w:t>
      </w:r>
      <w:r w:rsidRPr="00B146C6">
        <w:rPr>
          <w:rFonts w:ascii="Arial" w:hAnsi="Arial" w:cs="Arial"/>
          <w:sz w:val="18"/>
          <w:szCs w:val="18"/>
        </w:rPr>
        <w:t xml:space="preserve">, </w:t>
      </w:r>
      <w:r w:rsidR="00A96AD4" w:rsidRPr="00B146C6">
        <w:rPr>
          <w:rFonts w:ascii="Arial" w:hAnsi="Arial" w:cs="Arial"/>
          <w:sz w:val="18"/>
          <w:szCs w:val="18"/>
        </w:rPr>
        <w:t>including their origin, estimated numbers, species and life stages</w:t>
      </w:r>
      <w:r w:rsidRPr="00B146C6">
        <w:rPr>
          <w:rFonts w:ascii="Arial" w:hAnsi="Arial" w:cs="Arial"/>
          <w:sz w:val="18"/>
          <w:szCs w:val="18"/>
        </w:rPr>
        <w:t xml:space="preserve">; </w:t>
      </w:r>
      <w:r w:rsidR="007C7A21" w:rsidRPr="00B146C6">
        <w:rPr>
          <w:rFonts w:ascii="Arial" w:hAnsi="Arial" w:cs="Arial"/>
          <w:sz w:val="18"/>
          <w:szCs w:val="18"/>
        </w:rPr>
        <w:t>relevance</w:t>
      </w:r>
      <w:r w:rsidR="00A96AD4" w:rsidRPr="00B146C6">
        <w:rPr>
          <w:rFonts w:ascii="Arial" w:hAnsi="Arial" w:cs="Arial"/>
          <w:sz w:val="18"/>
          <w:szCs w:val="18"/>
        </w:rPr>
        <w:t xml:space="preserve"> and justification of experiments</w:t>
      </w:r>
      <w:r w:rsidRPr="00B146C6">
        <w:rPr>
          <w:rFonts w:ascii="Arial" w:hAnsi="Arial" w:cs="Arial"/>
          <w:sz w:val="18"/>
          <w:szCs w:val="18"/>
        </w:rPr>
        <w:t xml:space="preserve">, </w:t>
      </w:r>
    </w:p>
    <w:p w14:paraId="0486491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A96AD4" w:rsidRPr="00B146C6">
        <w:rPr>
          <w:rFonts w:ascii="Arial" w:hAnsi="Arial" w:cs="Arial"/>
          <w:sz w:val="18"/>
          <w:szCs w:val="18"/>
        </w:rPr>
        <w:t>application of methods to replace, reduce and refine the use of experimental animals in experiments</w:t>
      </w:r>
      <w:r w:rsidRPr="00B146C6">
        <w:rPr>
          <w:rFonts w:ascii="Arial" w:hAnsi="Arial" w:cs="Arial"/>
          <w:sz w:val="18"/>
          <w:szCs w:val="18"/>
        </w:rPr>
        <w:t xml:space="preserve">, </w:t>
      </w:r>
    </w:p>
    <w:p w14:paraId="2EAE49F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3. </w:t>
      </w:r>
      <w:r w:rsidR="00A96AD4" w:rsidRPr="00B146C6">
        <w:rPr>
          <w:rFonts w:ascii="Arial" w:hAnsi="Arial" w:cs="Arial"/>
          <w:sz w:val="18"/>
          <w:szCs w:val="18"/>
        </w:rPr>
        <w:t xml:space="preserve">the planned use of anaesthesia, analgesia or other </w:t>
      </w:r>
      <w:r w:rsidR="00A15460" w:rsidRPr="00B146C6">
        <w:rPr>
          <w:rFonts w:ascii="Arial" w:hAnsi="Arial" w:cs="Arial"/>
          <w:sz w:val="18"/>
          <w:szCs w:val="18"/>
        </w:rPr>
        <w:t>pain-relieving</w:t>
      </w:r>
      <w:r w:rsidR="00A96AD4" w:rsidRPr="00B146C6">
        <w:rPr>
          <w:rFonts w:ascii="Arial" w:hAnsi="Arial" w:cs="Arial"/>
          <w:sz w:val="18"/>
          <w:szCs w:val="18"/>
        </w:rPr>
        <w:t xml:space="preserve"> methods</w:t>
      </w:r>
      <w:r w:rsidRPr="00B146C6">
        <w:rPr>
          <w:rFonts w:ascii="Arial" w:hAnsi="Arial" w:cs="Arial"/>
          <w:sz w:val="18"/>
          <w:szCs w:val="18"/>
        </w:rPr>
        <w:t xml:space="preserve">, </w:t>
      </w:r>
    </w:p>
    <w:p w14:paraId="6F57C64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4. </w:t>
      </w:r>
      <w:r w:rsidR="008E123E" w:rsidRPr="00B146C6">
        <w:rPr>
          <w:rFonts w:ascii="Arial" w:hAnsi="Arial" w:cs="Arial"/>
          <w:sz w:val="18"/>
          <w:szCs w:val="18"/>
        </w:rPr>
        <w:t>reduction, avoidance and alleviation of any form of experimental animal suffering, from birth to death where appropriate</w:t>
      </w:r>
      <w:r w:rsidRPr="00B146C6">
        <w:rPr>
          <w:rFonts w:ascii="Arial" w:hAnsi="Arial" w:cs="Arial"/>
          <w:sz w:val="18"/>
          <w:szCs w:val="18"/>
        </w:rPr>
        <w:t xml:space="preserve">, </w:t>
      </w:r>
    </w:p>
    <w:p w14:paraId="155E1A7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5. </w:t>
      </w:r>
      <w:r w:rsidR="008E123E" w:rsidRPr="00B146C6">
        <w:rPr>
          <w:rFonts w:ascii="Arial" w:hAnsi="Arial" w:cs="Arial"/>
          <w:sz w:val="18"/>
          <w:szCs w:val="18"/>
        </w:rPr>
        <w:t>use of humane end-points</w:t>
      </w:r>
      <w:r w:rsidR="007C7A21" w:rsidRPr="00B146C6">
        <w:rPr>
          <w:rFonts w:ascii="Arial" w:hAnsi="Arial" w:cs="Arial"/>
          <w:sz w:val="18"/>
          <w:szCs w:val="18"/>
        </w:rPr>
        <w:t xml:space="preserve"> with respect to experimental animals</w:t>
      </w:r>
      <w:r w:rsidRPr="00B146C6">
        <w:rPr>
          <w:rFonts w:ascii="Arial" w:hAnsi="Arial" w:cs="Arial"/>
          <w:sz w:val="18"/>
          <w:szCs w:val="18"/>
        </w:rPr>
        <w:t xml:space="preserve">, </w:t>
      </w:r>
    </w:p>
    <w:p w14:paraId="562AE39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6. </w:t>
      </w:r>
      <w:r w:rsidR="008E123E" w:rsidRPr="00B146C6">
        <w:rPr>
          <w:rFonts w:ascii="Arial" w:hAnsi="Arial" w:cs="Arial"/>
          <w:sz w:val="18"/>
          <w:szCs w:val="18"/>
        </w:rPr>
        <w:t>experimental or observational strateg</w:t>
      </w:r>
      <w:r w:rsidR="007C7A21" w:rsidRPr="00B146C6">
        <w:rPr>
          <w:rFonts w:ascii="Arial" w:hAnsi="Arial" w:cs="Arial"/>
          <w:sz w:val="18"/>
          <w:szCs w:val="18"/>
        </w:rPr>
        <w:t>y</w:t>
      </w:r>
      <w:r w:rsidR="008E123E" w:rsidRPr="00B146C6">
        <w:rPr>
          <w:rFonts w:ascii="Arial" w:hAnsi="Arial" w:cs="Arial"/>
          <w:sz w:val="18"/>
          <w:szCs w:val="18"/>
        </w:rPr>
        <w:t xml:space="preserve"> and statistical design to minimise experimental animal numbers</w:t>
      </w:r>
      <w:r w:rsidRPr="00B146C6">
        <w:rPr>
          <w:rFonts w:ascii="Arial" w:hAnsi="Arial" w:cs="Arial"/>
          <w:sz w:val="18"/>
          <w:szCs w:val="18"/>
        </w:rPr>
        <w:t xml:space="preserve">, </w:t>
      </w:r>
      <w:r w:rsidR="008E123E" w:rsidRPr="00B146C6">
        <w:rPr>
          <w:rFonts w:ascii="Arial" w:hAnsi="Arial" w:cs="Arial"/>
          <w:sz w:val="18"/>
          <w:szCs w:val="18"/>
        </w:rPr>
        <w:t>pain, suffering, distress and environmental impact where appropriate</w:t>
      </w:r>
      <w:r w:rsidRPr="00B146C6">
        <w:rPr>
          <w:rFonts w:ascii="Arial" w:hAnsi="Arial" w:cs="Arial"/>
          <w:sz w:val="18"/>
          <w:szCs w:val="18"/>
        </w:rPr>
        <w:t xml:space="preserve">, </w:t>
      </w:r>
    </w:p>
    <w:p w14:paraId="4669B17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7. </w:t>
      </w:r>
      <w:r w:rsidR="008E123E" w:rsidRPr="00B146C6">
        <w:rPr>
          <w:rFonts w:ascii="Arial" w:hAnsi="Arial" w:cs="Arial"/>
          <w:sz w:val="18"/>
          <w:szCs w:val="18"/>
        </w:rPr>
        <w:t>reuse of expe</w:t>
      </w:r>
      <w:r w:rsidR="007C7A21" w:rsidRPr="00B146C6">
        <w:rPr>
          <w:rFonts w:ascii="Arial" w:hAnsi="Arial" w:cs="Arial"/>
          <w:sz w:val="18"/>
          <w:szCs w:val="18"/>
        </w:rPr>
        <w:t>r</w:t>
      </w:r>
      <w:r w:rsidR="008E123E" w:rsidRPr="00B146C6">
        <w:rPr>
          <w:rFonts w:ascii="Arial" w:hAnsi="Arial" w:cs="Arial"/>
          <w:sz w:val="18"/>
          <w:szCs w:val="18"/>
        </w:rPr>
        <w:t>imental animals and the accumulative effect thereof on the experimental animals</w:t>
      </w:r>
      <w:r w:rsidRPr="00B146C6">
        <w:rPr>
          <w:rFonts w:ascii="Arial" w:hAnsi="Arial" w:cs="Arial"/>
          <w:sz w:val="18"/>
          <w:szCs w:val="18"/>
        </w:rPr>
        <w:t xml:space="preserve">, </w:t>
      </w:r>
    </w:p>
    <w:p w14:paraId="5FCA9A2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8. </w:t>
      </w:r>
      <w:r w:rsidR="008E123E" w:rsidRPr="00B146C6">
        <w:rPr>
          <w:rFonts w:ascii="Arial" w:hAnsi="Arial" w:cs="Arial"/>
          <w:sz w:val="18"/>
          <w:szCs w:val="18"/>
        </w:rPr>
        <w:t>the proposed severity classification of experiments</w:t>
      </w:r>
      <w:r w:rsidRPr="00B146C6">
        <w:rPr>
          <w:rFonts w:ascii="Arial" w:hAnsi="Arial" w:cs="Arial"/>
          <w:sz w:val="18"/>
          <w:szCs w:val="18"/>
        </w:rPr>
        <w:t xml:space="preserve">, </w:t>
      </w:r>
    </w:p>
    <w:p w14:paraId="7A893F5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9. </w:t>
      </w:r>
      <w:r w:rsidR="008E123E" w:rsidRPr="00B146C6">
        <w:rPr>
          <w:rFonts w:ascii="Arial" w:hAnsi="Arial" w:cs="Arial"/>
          <w:sz w:val="18"/>
          <w:szCs w:val="18"/>
        </w:rPr>
        <w:t>avoidance of unjustified duplication of experiments where appropriate</w:t>
      </w:r>
      <w:r w:rsidRPr="00B146C6">
        <w:rPr>
          <w:rFonts w:ascii="Arial" w:hAnsi="Arial" w:cs="Arial"/>
          <w:sz w:val="18"/>
          <w:szCs w:val="18"/>
        </w:rPr>
        <w:t xml:space="preserve">, </w:t>
      </w:r>
    </w:p>
    <w:p w14:paraId="7E4F864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10. </w:t>
      </w:r>
      <w:r w:rsidR="008E123E" w:rsidRPr="00B146C6">
        <w:rPr>
          <w:rFonts w:ascii="Arial" w:hAnsi="Arial" w:cs="Arial"/>
          <w:sz w:val="18"/>
          <w:szCs w:val="18"/>
        </w:rPr>
        <w:t>housing, husbandry and care conditions for the experimental animals</w:t>
      </w:r>
      <w:r w:rsidRPr="00B146C6">
        <w:rPr>
          <w:rFonts w:ascii="Arial" w:hAnsi="Arial" w:cs="Arial"/>
          <w:sz w:val="18"/>
          <w:szCs w:val="18"/>
        </w:rPr>
        <w:t xml:space="preserve">, </w:t>
      </w:r>
    </w:p>
    <w:p w14:paraId="4BE043D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11. met</w:t>
      </w:r>
      <w:r w:rsidR="008E123E" w:rsidRPr="00B146C6">
        <w:rPr>
          <w:rFonts w:ascii="Arial" w:hAnsi="Arial" w:cs="Arial"/>
          <w:sz w:val="18"/>
          <w:szCs w:val="18"/>
        </w:rPr>
        <w:t>hods of killing of experimental animals</w:t>
      </w:r>
      <w:r w:rsidRPr="00B146C6">
        <w:rPr>
          <w:rFonts w:ascii="Arial" w:hAnsi="Arial" w:cs="Arial"/>
          <w:sz w:val="18"/>
          <w:szCs w:val="18"/>
        </w:rPr>
        <w:t xml:space="preserve">, </w:t>
      </w:r>
    </w:p>
    <w:p w14:paraId="759853E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12. </w:t>
      </w:r>
      <w:r w:rsidR="008E123E" w:rsidRPr="00B146C6">
        <w:rPr>
          <w:rFonts w:ascii="Arial" w:hAnsi="Arial" w:cs="Arial"/>
          <w:sz w:val="18"/>
          <w:szCs w:val="18"/>
        </w:rPr>
        <w:t xml:space="preserve">list of persons involved in the experimental project and the numbers of their certificates </w:t>
      </w:r>
      <w:r w:rsidR="007C7A21" w:rsidRPr="00B146C6">
        <w:rPr>
          <w:rFonts w:ascii="Arial" w:hAnsi="Arial" w:cs="Arial"/>
          <w:sz w:val="18"/>
          <w:szCs w:val="18"/>
        </w:rPr>
        <w:t xml:space="preserve">pursuant to </w:t>
      </w:r>
      <w:r w:rsidR="008E123E" w:rsidRPr="00B146C6">
        <w:rPr>
          <w:rFonts w:ascii="Arial" w:hAnsi="Arial" w:cs="Arial"/>
          <w:sz w:val="18"/>
          <w:szCs w:val="18"/>
        </w:rPr>
        <w:t>Section</w:t>
      </w:r>
      <w:r w:rsidRPr="00B146C6">
        <w:rPr>
          <w:rFonts w:ascii="Arial" w:hAnsi="Arial" w:cs="Arial"/>
          <w:sz w:val="18"/>
          <w:szCs w:val="18"/>
        </w:rPr>
        <w:t xml:space="preserve"> 15d</w:t>
      </w:r>
      <w:r w:rsidR="008E123E" w:rsidRPr="00B146C6">
        <w:rPr>
          <w:rFonts w:ascii="Arial" w:hAnsi="Arial" w:cs="Arial"/>
          <w:sz w:val="18"/>
          <w:szCs w:val="18"/>
        </w:rPr>
        <w:t>(</w:t>
      </w:r>
      <w:r w:rsidRPr="00B146C6">
        <w:rPr>
          <w:rFonts w:ascii="Arial" w:hAnsi="Arial" w:cs="Arial"/>
          <w:sz w:val="18"/>
          <w:szCs w:val="18"/>
        </w:rPr>
        <w:t>3</w:t>
      </w:r>
      <w:r w:rsidR="008E123E" w:rsidRPr="00B146C6">
        <w:rPr>
          <w:rFonts w:ascii="Arial" w:hAnsi="Arial" w:cs="Arial"/>
          <w:sz w:val="18"/>
          <w:szCs w:val="18"/>
        </w:rPr>
        <w:t>)</w:t>
      </w:r>
      <w:r w:rsidRPr="00B146C6">
        <w:rPr>
          <w:rFonts w:ascii="Arial" w:hAnsi="Arial" w:cs="Arial"/>
          <w:sz w:val="18"/>
          <w:szCs w:val="18"/>
        </w:rPr>
        <w:t xml:space="preserve"> a</w:t>
      </w:r>
      <w:r w:rsidR="008E123E" w:rsidRPr="00B146C6">
        <w:rPr>
          <w:rFonts w:ascii="Arial" w:hAnsi="Arial" w:cs="Arial"/>
          <w:sz w:val="18"/>
          <w:szCs w:val="18"/>
        </w:rPr>
        <w:t>nd</w:t>
      </w:r>
      <w:r w:rsidRPr="00B146C6">
        <w:rPr>
          <w:rFonts w:ascii="Arial" w:hAnsi="Arial" w:cs="Arial"/>
          <w:sz w:val="18"/>
          <w:szCs w:val="18"/>
        </w:rPr>
        <w:t xml:space="preserve"> </w:t>
      </w:r>
      <w:r w:rsidR="008E123E" w:rsidRPr="00B146C6">
        <w:rPr>
          <w:rFonts w:ascii="Arial" w:hAnsi="Arial" w:cs="Arial"/>
          <w:sz w:val="18"/>
          <w:szCs w:val="18"/>
        </w:rPr>
        <w:t>(</w:t>
      </w:r>
      <w:r w:rsidRPr="00B146C6">
        <w:rPr>
          <w:rFonts w:ascii="Arial" w:hAnsi="Arial" w:cs="Arial"/>
          <w:sz w:val="18"/>
          <w:szCs w:val="18"/>
        </w:rPr>
        <w:t>4</w:t>
      </w:r>
      <w:r w:rsidR="008E123E" w:rsidRPr="00B146C6">
        <w:rPr>
          <w:rFonts w:ascii="Arial" w:hAnsi="Arial" w:cs="Arial"/>
          <w:sz w:val="18"/>
          <w:szCs w:val="18"/>
        </w:rPr>
        <w:t>)</w:t>
      </w:r>
      <w:r w:rsidRPr="00B146C6">
        <w:rPr>
          <w:rFonts w:ascii="Arial" w:hAnsi="Arial" w:cs="Arial"/>
          <w:sz w:val="18"/>
          <w:szCs w:val="18"/>
        </w:rPr>
        <w:t xml:space="preserve"> </w:t>
      </w:r>
      <w:r w:rsidR="008E123E" w:rsidRPr="00B146C6">
        <w:rPr>
          <w:rFonts w:ascii="Arial" w:hAnsi="Arial" w:cs="Arial"/>
          <w:sz w:val="18"/>
          <w:szCs w:val="18"/>
        </w:rPr>
        <w:t>or</w:t>
      </w:r>
      <w:r w:rsidRPr="00B146C6">
        <w:rPr>
          <w:rFonts w:ascii="Arial" w:hAnsi="Arial" w:cs="Arial"/>
          <w:sz w:val="18"/>
          <w:szCs w:val="18"/>
        </w:rPr>
        <w:t xml:space="preserve"> </w:t>
      </w:r>
      <w:r w:rsidR="008E123E" w:rsidRPr="00B146C6">
        <w:rPr>
          <w:rFonts w:ascii="Arial" w:hAnsi="Arial" w:cs="Arial"/>
          <w:sz w:val="18"/>
          <w:szCs w:val="18"/>
        </w:rPr>
        <w:t>Section</w:t>
      </w:r>
      <w:r w:rsidRPr="00B146C6">
        <w:rPr>
          <w:rFonts w:ascii="Arial" w:hAnsi="Arial" w:cs="Arial"/>
          <w:sz w:val="18"/>
          <w:szCs w:val="18"/>
        </w:rPr>
        <w:t xml:space="preserve"> 15e, </w:t>
      </w:r>
    </w:p>
    <w:p w14:paraId="574FC62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3F3629" w:rsidRPr="00B146C6">
        <w:rPr>
          <w:rFonts w:ascii="Arial" w:hAnsi="Arial" w:cs="Arial"/>
          <w:sz w:val="18"/>
          <w:szCs w:val="18"/>
        </w:rPr>
        <w:t>the experimental project proposal</w:t>
      </w:r>
      <w:r w:rsidRPr="00B146C6">
        <w:rPr>
          <w:rFonts w:ascii="Arial" w:hAnsi="Arial" w:cs="Arial"/>
          <w:sz w:val="18"/>
          <w:szCs w:val="18"/>
        </w:rPr>
        <w:t xml:space="preserve">, </w:t>
      </w:r>
      <w:r w:rsidR="003F3629" w:rsidRPr="00B146C6">
        <w:rPr>
          <w:rFonts w:ascii="Arial" w:hAnsi="Arial" w:cs="Arial"/>
          <w:sz w:val="18"/>
          <w:szCs w:val="18"/>
        </w:rPr>
        <w:t xml:space="preserve">including a written opinion of the expert commission </w:t>
      </w:r>
      <w:r w:rsidR="007C7A21" w:rsidRPr="00B146C6">
        <w:rPr>
          <w:rFonts w:ascii="Arial" w:hAnsi="Arial" w:cs="Arial"/>
          <w:sz w:val="18"/>
          <w:szCs w:val="18"/>
        </w:rPr>
        <w:t>pursuant to</w:t>
      </w:r>
      <w:r w:rsidR="003F3629" w:rsidRPr="00B146C6">
        <w:rPr>
          <w:rFonts w:ascii="Arial" w:hAnsi="Arial" w:cs="Arial"/>
          <w:sz w:val="18"/>
          <w:szCs w:val="18"/>
        </w:rPr>
        <w:t xml:space="preserve"> Section </w:t>
      </w:r>
      <w:r w:rsidRPr="00B146C6">
        <w:rPr>
          <w:rFonts w:ascii="Arial" w:hAnsi="Arial" w:cs="Arial"/>
          <w:sz w:val="18"/>
          <w:szCs w:val="18"/>
        </w:rPr>
        <w:t xml:space="preserve">15g </w:t>
      </w:r>
      <w:r w:rsidR="003F3629" w:rsidRPr="00B146C6">
        <w:rPr>
          <w:rFonts w:ascii="Arial" w:hAnsi="Arial" w:cs="Arial"/>
          <w:sz w:val="18"/>
          <w:szCs w:val="18"/>
        </w:rPr>
        <w:t xml:space="preserve">on the submitted </w:t>
      </w:r>
      <w:r w:rsidR="003F3629" w:rsidRPr="00B146C6">
        <w:rPr>
          <w:rFonts w:ascii="Arial" w:hAnsi="Arial" w:cs="Arial"/>
          <w:sz w:val="18"/>
          <w:szCs w:val="18"/>
        </w:rPr>
        <w:lastRenderedPageBreak/>
        <w:t>experimental project</w:t>
      </w:r>
      <w:r w:rsidRPr="00B146C6">
        <w:rPr>
          <w:rFonts w:ascii="Arial" w:hAnsi="Arial" w:cs="Arial"/>
          <w:sz w:val="18"/>
          <w:szCs w:val="18"/>
        </w:rPr>
        <w:t xml:space="preserve">, </w:t>
      </w:r>
    </w:p>
    <w:p w14:paraId="6248531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3F3629" w:rsidRPr="00B146C6">
        <w:rPr>
          <w:rFonts w:ascii="Arial" w:hAnsi="Arial" w:cs="Arial"/>
          <w:sz w:val="18"/>
          <w:szCs w:val="18"/>
        </w:rPr>
        <w:t>a non-technical experimental project summary</w:t>
      </w:r>
      <w:r w:rsidRPr="00B146C6">
        <w:rPr>
          <w:rFonts w:ascii="Arial" w:hAnsi="Arial" w:cs="Arial"/>
          <w:sz w:val="18"/>
          <w:szCs w:val="18"/>
        </w:rPr>
        <w:t xml:space="preserve">, </w:t>
      </w:r>
    </w:p>
    <w:p w14:paraId="595ACB3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g) veterin</w:t>
      </w:r>
      <w:r w:rsidR="008E123E" w:rsidRPr="00B146C6">
        <w:rPr>
          <w:rFonts w:ascii="Arial" w:hAnsi="Arial" w:cs="Arial"/>
          <w:sz w:val="18"/>
          <w:szCs w:val="18"/>
        </w:rPr>
        <w:t>ary conditions for carrying out of experiments on experimental animals laid down by the Regional Veterinary Administration in the cases referred to in another legislation</w:t>
      </w:r>
      <w:r w:rsidRPr="00B146C6">
        <w:rPr>
          <w:rFonts w:ascii="Arial" w:hAnsi="Arial" w:cs="Arial"/>
          <w:sz w:val="18"/>
          <w:szCs w:val="18"/>
          <w:vertAlign w:val="superscript"/>
        </w:rPr>
        <w:t>2)</w:t>
      </w:r>
      <w:r w:rsidRPr="00B146C6">
        <w:rPr>
          <w:rFonts w:ascii="Arial" w:hAnsi="Arial" w:cs="Arial"/>
          <w:sz w:val="18"/>
          <w:szCs w:val="18"/>
        </w:rPr>
        <w:t xml:space="preserve">, </w:t>
      </w:r>
    </w:p>
    <w:p w14:paraId="1D80BDD4" w14:textId="322ACF19" w:rsidR="00AB1E5B" w:rsidRPr="00C36FE6" w:rsidRDefault="00E3470A">
      <w:pPr>
        <w:widowControl w:val="0"/>
        <w:autoSpaceDE w:val="0"/>
        <w:autoSpaceDN w:val="0"/>
        <w:adjustRightInd w:val="0"/>
        <w:spacing w:after="0" w:line="240" w:lineRule="auto"/>
        <w:jc w:val="both"/>
        <w:rPr>
          <w:rFonts w:ascii="Arial" w:hAnsi="Arial" w:cs="Arial"/>
          <w:sz w:val="18"/>
          <w:szCs w:val="18"/>
          <w:u w:val="single"/>
        </w:rPr>
      </w:pPr>
      <w:r w:rsidRPr="00C36FE6">
        <w:rPr>
          <w:rFonts w:ascii="Arial" w:hAnsi="Arial" w:cs="Arial"/>
          <w:sz w:val="18"/>
          <w:szCs w:val="18"/>
          <w:u w:val="single"/>
        </w:rPr>
        <w:t xml:space="preserve">h) </w:t>
      </w:r>
      <w:r w:rsidR="007C7A21" w:rsidRPr="00C36FE6">
        <w:rPr>
          <w:rFonts w:ascii="Arial" w:hAnsi="Arial" w:cs="Arial"/>
          <w:sz w:val="18"/>
          <w:szCs w:val="18"/>
          <w:u w:val="single"/>
        </w:rPr>
        <w:t>where</w:t>
      </w:r>
      <w:r w:rsidR="007B5C53" w:rsidRPr="00C36FE6">
        <w:rPr>
          <w:rFonts w:ascii="Arial" w:hAnsi="Arial" w:cs="Arial"/>
          <w:sz w:val="18"/>
          <w:szCs w:val="18"/>
          <w:u w:val="single"/>
        </w:rPr>
        <w:t xml:space="preserve"> individual</w:t>
      </w:r>
      <w:r w:rsidR="007C7A21" w:rsidRPr="00C36FE6">
        <w:rPr>
          <w:rFonts w:ascii="Arial" w:hAnsi="Arial" w:cs="Arial"/>
          <w:sz w:val="18"/>
          <w:szCs w:val="18"/>
          <w:u w:val="single"/>
        </w:rPr>
        <w:t>s</w:t>
      </w:r>
      <w:r w:rsidR="007B5C53" w:rsidRPr="00C36FE6">
        <w:rPr>
          <w:rFonts w:ascii="Arial" w:hAnsi="Arial" w:cs="Arial"/>
          <w:sz w:val="18"/>
          <w:szCs w:val="18"/>
          <w:u w:val="single"/>
        </w:rPr>
        <w:t xml:space="preserve"> o</w:t>
      </w:r>
      <w:r w:rsidR="007C7A21" w:rsidRPr="00C36FE6">
        <w:rPr>
          <w:rFonts w:ascii="Arial" w:hAnsi="Arial" w:cs="Arial"/>
          <w:sz w:val="18"/>
          <w:szCs w:val="18"/>
          <w:u w:val="single"/>
        </w:rPr>
        <w:t>f</w:t>
      </w:r>
      <w:r w:rsidR="007B5C53" w:rsidRPr="00C36FE6">
        <w:rPr>
          <w:rFonts w:ascii="Arial" w:hAnsi="Arial" w:cs="Arial"/>
          <w:sz w:val="18"/>
          <w:szCs w:val="18"/>
          <w:u w:val="single"/>
        </w:rPr>
        <w:t xml:space="preserve"> wild animal species are use</w:t>
      </w:r>
      <w:r w:rsidR="007C7A21" w:rsidRPr="00C36FE6">
        <w:rPr>
          <w:rFonts w:ascii="Arial" w:hAnsi="Arial" w:cs="Arial"/>
          <w:sz w:val="18"/>
          <w:szCs w:val="18"/>
          <w:u w:val="single"/>
        </w:rPr>
        <w:t>d</w:t>
      </w:r>
      <w:r w:rsidR="007B5C53" w:rsidRPr="00C36FE6">
        <w:rPr>
          <w:rFonts w:ascii="Arial" w:hAnsi="Arial" w:cs="Arial"/>
          <w:sz w:val="18"/>
          <w:szCs w:val="18"/>
          <w:u w:val="single"/>
        </w:rPr>
        <w:t>, an opinion of the locally competent nature conservation authority</w:t>
      </w:r>
      <w:r w:rsidR="00C36FE6" w:rsidRPr="00C36FE6">
        <w:rPr>
          <w:rFonts w:ascii="Arial" w:hAnsi="Arial" w:cs="Arial"/>
          <w:sz w:val="18"/>
          <w:szCs w:val="18"/>
          <w:u w:val="single"/>
        </w:rPr>
        <w:t>, and</w:t>
      </w:r>
      <w:r w:rsidRPr="00C36FE6">
        <w:rPr>
          <w:rFonts w:ascii="Arial" w:hAnsi="Arial" w:cs="Arial"/>
          <w:sz w:val="18"/>
          <w:szCs w:val="18"/>
          <w:u w:val="single"/>
        </w:rPr>
        <w:t xml:space="preserve"> </w:t>
      </w:r>
    </w:p>
    <w:p w14:paraId="55FD5639" w14:textId="286EC095" w:rsidR="00C938BF" w:rsidRPr="00A67559" w:rsidRDefault="00C938BF" w:rsidP="00C938BF">
      <w:pPr>
        <w:widowControl w:val="0"/>
        <w:autoSpaceDE w:val="0"/>
        <w:autoSpaceDN w:val="0"/>
        <w:adjustRightInd w:val="0"/>
        <w:spacing w:after="0" w:line="240" w:lineRule="auto"/>
        <w:ind w:left="400" w:hanging="400"/>
        <w:rPr>
          <w:rFonts w:ascii="Arial" w:hAnsi="Arial" w:cs="Arial"/>
          <w:sz w:val="18"/>
          <w:szCs w:val="18"/>
          <w:u w:val="single"/>
        </w:rPr>
      </w:pPr>
      <w:r w:rsidRPr="00A67559">
        <w:rPr>
          <w:rFonts w:ascii="Arial" w:hAnsi="Arial" w:cs="Arial"/>
          <w:sz w:val="18"/>
          <w:szCs w:val="18"/>
          <w:u w:val="single"/>
        </w:rPr>
        <w:t xml:space="preserve">i) justification and scientific evidence of the need to carry out </w:t>
      </w:r>
      <w:r w:rsidR="00C36FE6">
        <w:rPr>
          <w:rFonts w:ascii="Arial" w:hAnsi="Arial" w:cs="Arial"/>
          <w:sz w:val="18"/>
          <w:szCs w:val="18"/>
          <w:u w:val="single"/>
        </w:rPr>
        <w:t>the</w:t>
      </w:r>
      <w:r w:rsidRPr="00A67559">
        <w:rPr>
          <w:rFonts w:ascii="Arial" w:hAnsi="Arial" w:cs="Arial"/>
          <w:sz w:val="18"/>
          <w:szCs w:val="18"/>
          <w:u w:val="single"/>
        </w:rPr>
        <w:t xml:space="preserve"> specific experiment outside the </w:t>
      </w:r>
      <w:r w:rsidR="009D3290">
        <w:rPr>
          <w:rFonts w:ascii="Arial" w:hAnsi="Arial" w:cs="Arial"/>
          <w:sz w:val="18"/>
          <w:szCs w:val="18"/>
          <w:u w:val="single"/>
        </w:rPr>
        <w:t xml:space="preserve">authorised </w:t>
      </w:r>
      <w:r w:rsidRPr="00A67559">
        <w:rPr>
          <w:rFonts w:ascii="Arial" w:hAnsi="Arial" w:cs="Arial"/>
          <w:sz w:val="18"/>
          <w:szCs w:val="18"/>
          <w:u w:val="single"/>
        </w:rPr>
        <w:t xml:space="preserve">establishment of the user of experimental animals, </w:t>
      </w:r>
      <w:r w:rsidR="00A67559" w:rsidRPr="00A67559">
        <w:rPr>
          <w:rFonts w:ascii="Arial" w:hAnsi="Arial" w:cs="Arial"/>
          <w:sz w:val="18"/>
          <w:szCs w:val="18"/>
          <w:u w:val="single"/>
        </w:rPr>
        <w:t xml:space="preserve">if based upon the application the decision </w:t>
      </w:r>
      <w:r w:rsidR="00C36FE6">
        <w:rPr>
          <w:rFonts w:ascii="Arial" w:hAnsi="Arial" w:cs="Arial"/>
          <w:sz w:val="18"/>
          <w:szCs w:val="18"/>
          <w:u w:val="single"/>
        </w:rPr>
        <w:t xml:space="preserve">shall </w:t>
      </w:r>
      <w:r w:rsidR="00A67559" w:rsidRPr="00A67559">
        <w:rPr>
          <w:rFonts w:ascii="Arial" w:hAnsi="Arial" w:cs="Arial"/>
          <w:sz w:val="18"/>
          <w:szCs w:val="18"/>
          <w:u w:val="single"/>
        </w:rPr>
        <w:t>authorise the use of experimental animals also outside this establishment.</w:t>
      </w:r>
    </w:p>
    <w:p w14:paraId="6EFF2FB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ED6D7D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7B5C53" w:rsidRPr="00B146C6">
        <w:rPr>
          <w:rFonts w:ascii="Arial" w:hAnsi="Arial" w:cs="Arial"/>
          <w:sz w:val="18"/>
          <w:szCs w:val="18"/>
        </w:rPr>
        <w:t>The non-technical experimental project summary shall be anonymous and shall not contain the names and addresses of the user of experimental animals and its personnel</w:t>
      </w:r>
      <w:r w:rsidRPr="00B146C6">
        <w:rPr>
          <w:rFonts w:ascii="Arial" w:hAnsi="Arial" w:cs="Arial"/>
          <w:sz w:val="18"/>
          <w:szCs w:val="18"/>
        </w:rPr>
        <w:t xml:space="preserve">. </w:t>
      </w:r>
      <w:r w:rsidR="007B5C53" w:rsidRPr="00B146C6">
        <w:rPr>
          <w:rFonts w:ascii="Arial" w:hAnsi="Arial" w:cs="Arial"/>
          <w:sz w:val="18"/>
          <w:szCs w:val="18"/>
        </w:rPr>
        <w:t>Subject to safeguarding intellectual property and confidential information, the non-technical experimental project summary shall provide the following</w:t>
      </w:r>
      <w:r w:rsidRPr="00B146C6">
        <w:rPr>
          <w:rFonts w:ascii="Arial" w:hAnsi="Arial" w:cs="Arial"/>
          <w:sz w:val="18"/>
          <w:szCs w:val="18"/>
        </w:rPr>
        <w:t xml:space="preserve">: </w:t>
      </w:r>
    </w:p>
    <w:p w14:paraId="2324760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8D0D99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 informa</w:t>
      </w:r>
      <w:r w:rsidR="007B5C53" w:rsidRPr="00B146C6">
        <w:rPr>
          <w:rFonts w:ascii="Arial" w:hAnsi="Arial" w:cs="Arial"/>
          <w:sz w:val="18"/>
          <w:szCs w:val="18"/>
        </w:rPr>
        <w:t>tion on the objectives of the experimental project</w:t>
      </w:r>
      <w:r w:rsidRPr="00B146C6">
        <w:rPr>
          <w:rFonts w:ascii="Arial" w:hAnsi="Arial" w:cs="Arial"/>
          <w:sz w:val="18"/>
          <w:szCs w:val="18"/>
        </w:rPr>
        <w:t xml:space="preserve">, </w:t>
      </w:r>
      <w:r w:rsidR="007B5C53" w:rsidRPr="00B146C6">
        <w:rPr>
          <w:rFonts w:ascii="Arial" w:hAnsi="Arial" w:cs="Arial"/>
          <w:sz w:val="18"/>
          <w:szCs w:val="18"/>
        </w:rPr>
        <w:t xml:space="preserve">including the predicted harm and benefits and the number and </w:t>
      </w:r>
      <w:r w:rsidR="007C7A21" w:rsidRPr="00B146C6">
        <w:rPr>
          <w:rFonts w:ascii="Arial" w:hAnsi="Arial" w:cs="Arial"/>
          <w:sz w:val="18"/>
          <w:szCs w:val="18"/>
        </w:rPr>
        <w:t>species</w:t>
      </w:r>
      <w:r w:rsidR="007B5C53" w:rsidRPr="00B146C6">
        <w:rPr>
          <w:rFonts w:ascii="Arial" w:hAnsi="Arial" w:cs="Arial"/>
          <w:sz w:val="18"/>
          <w:szCs w:val="18"/>
        </w:rPr>
        <w:t xml:space="preserve"> of animals to be used</w:t>
      </w:r>
      <w:r w:rsidRPr="00B146C6">
        <w:rPr>
          <w:rFonts w:ascii="Arial" w:hAnsi="Arial" w:cs="Arial"/>
          <w:sz w:val="18"/>
          <w:szCs w:val="18"/>
        </w:rPr>
        <w:t xml:space="preserve">, </w:t>
      </w:r>
    </w:p>
    <w:p w14:paraId="0F3830AD" w14:textId="77777777" w:rsidR="007B5C53" w:rsidRPr="00B146C6" w:rsidRDefault="007B5C53">
      <w:pPr>
        <w:widowControl w:val="0"/>
        <w:autoSpaceDE w:val="0"/>
        <w:autoSpaceDN w:val="0"/>
        <w:adjustRightInd w:val="0"/>
        <w:spacing w:after="0" w:line="240" w:lineRule="auto"/>
        <w:jc w:val="both"/>
        <w:rPr>
          <w:rFonts w:ascii="Arial" w:hAnsi="Arial" w:cs="Arial"/>
          <w:sz w:val="18"/>
          <w:szCs w:val="18"/>
        </w:rPr>
      </w:pPr>
    </w:p>
    <w:p w14:paraId="79B026E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7B5C53" w:rsidRPr="00B146C6">
        <w:rPr>
          <w:rFonts w:ascii="Arial" w:hAnsi="Arial" w:cs="Arial"/>
          <w:sz w:val="18"/>
          <w:szCs w:val="18"/>
        </w:rPr>
        <w:t>a demonstration of compliance with the requirement of replacement, red</w:t>
      </w:r>
      <w:r w:rsidR="007C7A21" w:rsidRPr="00B146C6">
        <w:rPr>
          <w:rFonts w:ascii="Arial" w:hAnsi="Arial" w:cs="Arial"/>
          <w:sz w:val="18"/>
          <w:szCs w:val="18"/>
        </w:rPr>
        <w:t>u</w:t>
      </w:r>
      <w:r w:rsidR="007B5C53" w:rsidRPr="00B146C6">
        <w:rPr>
          <w:rFonts w:ascii="Arial" w:hAnsi="Arial" w:cs="Arial"/>
          <w:sz w:val="18"/>
          <w:szCs w:val="18"/>
        </w:rPr>
        <w:t xml:space="preserve">ction and refinement </w:t>
      </w:r>
      <w:r w:rsidR="00E72659" w:rsidRPr="00B146C6">
        <w:rPr>
          <w:rFonts w:ascii="Arial" w:hAnsi="Arial" w:cs="Arial"/>
          <w:sz w:val="18"/>
          <w:szCs w:val="18"/>
        </w:rPr>
        <w:t>in</w:t>
      </w:r>
      <w:r w:rsidR="007B5C53" w:rsidRPr="00B146C6">
        <w:rPr>
          <w:rFonts w:ascii="Arial" w:hAnsi="Arial" w:cs="Arial"/>
          <w:sz w:val="18"/>
          <w:szCs w:val="18"/>
        </w:rPr>
        <w:t xml:space="preserve"> the use of experimental animals.</w:t>
      </w:r>
      <w:r w:rsidRPr="00B146C6">
        <w:rPr>
          <w:rFonts w:ascii="Arial" w:hAnsi="Arial" w:cs="Arial"/>
          <w:sz w:val="18"/>
          <w:szCs w:val="18"/>
        </w:rPr>
        <w:t xml:space="preserve"> </w:t>
      </w:r>
    </w:p>
    <w:p w14:paraId="75D04AE5" w14:textId="77777777" w:rsidR="007B5C53" w:rsidRPr="00B146C6" w:rsidRDefault="007B5C53">
      <w:pPr>
        <w:widowControl w:val="0"/>
        <w:autoSpaceDE w:val="0"/>
        <w:autoSpaceDN w:val="0"/>
        <w:adjustRightInd w:val="0"/>
        <w:spacing w:after="0" w:line="240" w:lineRule="auto"/>
        <w:jc w:val="both"/>
        <w:rPr>
          <w:rFonts w:ascii="Arial" w:hAnsi="Arial" w:cs="Arial"/>
          <w:sz w:val="18"/>
          <w:szCs w:val="18"/>
        </w:rPr>
      </w:pPr>
    </w:p>
    <w:p w14:paraId="52D6263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C15A99" w:rsidRPr="00B146C6">
        <w:rPr>
          <w:rFonts w:ascii="Arial" w:hAnsi="Arial" w:cs="Arial"/>
          <w:sz w:val="18"/>
          <w:szCs w:val="18"/>
        </w:rPr>
        <w:t xml:space="preserve">The competent state authority responsible for </w:t>
      </w:r>
      <w:r w:rsidR="007C7A21" w:rsidRPr="00B146C6">
        <w:rPr>
          <w:rFonts w:ascii="Arial" w:hAnsi="Arial" w:cs="Arial"/>
          <w:sz w:val="18"/>
          <w:szCs w:val="18"/>
        </w:rPr>
        <w:t xml:space="preserve">the </w:t>
      </w:r>
      <w:r w:rsidR="00C15A99" w:rsidRPr="00B146C6">
        <w:rPr>
          <w:rFonts w:ascii="Arial" w:hAnsi="Arial" w:cs="Arial"/>
          <w:sz w:val="18"/>
          <w:szCs w:val="18"/>
        </w:rPr>
        <w:t xml:space="preserve">authorisation of experimental projects </w:t>
      </w:r>
      <w:r w:rsidR="00B337DF" w:rsidRPr="00B146C6">
        <w:rPr>
          <w:rFonts w:ascii="Arial" w:hAnsi="Arial" w:cs="Arial"/>
          <w:sz w:val="18"/>
          <w:szCs w:val="18"/>
        </w:rPr>
        <w:t xml:space="preserve">shall publish the non-technical experimental project summary and </w:t>
      </w:r>
      <w:r w:rsidRPr="00B146C6">
        <w:rPr>
          <w:rFonts w:ascii="Arial" w:hAnsi="Arial" w:cs="Arial"/>
          <w:sz w:val="18"/>
          <w:szCs w:val="18"/>
        </w:rPr>
        <w:t>a</w:t>
      </w:r>
      <w:r w:rsidR="00B337DF" w:rsidRPr="00B146C6">
        <w:rPr>
          <w:rFonts w:ascii="Arial" w:hAnsi="Arial" w:cs="Arial"/>
          <w:sz w:val="18"/>
          <w:szCs w:val="18"/>
        </w:rPr>
        <w:t xml:space="preserve">ny </w:t>
      </w:r>
      <w:r w:rsidR="007C7A21" w:rsidRPr="00B146C6">
        <w:rPr>
          <w:rFonts w:ascii="Arial" w:hAnsi="Arial" w:cs="Arial"/>
          <w:sz w:val="18"/>
          <w:szCs w:val="18"/>
        </w:rPr>
        <w:t>up</w:t>
      </w:r>
      <w:r w:rsidR="00B337DF" w:rsidRPr="00B146C6">
        <w:rPr>
          <w:rFonts w:ascii="Arial" w:hAnsi="Arial" w:cs="Arial"/>
          <w:sz w:val="18"/>
          <w:szCs w:val="18"/>
        </w:rPr>
        <w:t>date</w:t>
      </w:r>
      <w:r w:rsidR="007C7A21" w:rsidRPr="00B146C6">
        <w:rPr>
          <w:rFonts w:ascii="Arial" w:hAnsi="Arial" w:cs="Arial"/>
          <w:sz w:val="18"/>
          <w:szCs w:val="18"/>
        </w:rPr>
        <w:t>s</w:t>
      </w:r>
      <w:r w:rsidR="00B337DF" w:rsidRPr="00B146C6">
        <w:rPr>
          <w:rFonts w:ascii="Arial" w:hAnsi="Arial" w:cs="Arial"/>
          <w:sz w:val="18"/>
          <w:szCs w:val="18"/>
        </w:rPr>
        <w:t xml:space="preserve"> thereto</w:t>
      </w:r>
      <w:r w:rsidRPr="00B146C6">
        <w:rPr>
          <w:rFonts w:ascii="Arial" w:hAnsi="Arial" w:cs="Arial"/>
          <w:sz w:val="18"/>
          <w:szCs w:val="18"/>
        </w:rPr>
        <w:t xml:space="preserve">, </w:t>
      </w:r>
      <w:r w:rsidR="00B337DF" w:rsidRPr="00B146C6">
        <w:rPr>
          <w:rFonts w:ascii="Arial" w:hAnsi="Arial" w:cs="Arial"/>
          <w:sz w:val="18"/>
          <w:szCs w:val="18"/>
        </w:rPr>
        <w:t>namely in a way enabling a remote access</w:t>
      </w:r>
      <w:r w:rsidRPr="00B146C6">
        <w:rPr>
          <w:rFonts w:ascii="Arial" w:hAnsi="Arial" w:cs="Arial"/>
          <w:sz w:val="18"/>
          <w:szCs w:val="18"/>
        </w:rPr>
        <w:t xml:space="preserve">, </w:t>
      </w:r>
      <w:r w:rsidR="00B337DF" w:rsidRPr="00B146C6">
        <w:rPr>
          <w:rFonts w:ascii="Arial" w:hAnsi="Arial" w:cs="Arial"/>
          <w:sz w:val="18"/>
          <w:szCs w:val="18"/>
        </w:rPr>
        <w:t xml:space="preserve">no later than within </w:t>
      </w:r>
      <w:r w:rsidRPr="00B146C6">
        <w:rPr>
          <w:rFonts w:ascii="Arial" w:hAnsi="Arial" w:cs="Arial"/>
          <w:sz w:val="18"/>
          <w:szCs w:val="18"/>
        </w:rPr>
        <w:t>30 d</w:t>
      </w:r>
      <w:r w:rsidR="00B337DF" w:rsidRPr="00B146C6">
        <w:rPr>
          <w:rFonts w:ascii="Arial" w:hAnsi="Arial" w:cs="Arial"/>
          <w:sz w:val="18"/>
          <w:szCs w:val="18"/>
        </w:rPr>
        <w:t>ays from the da</w:t>
      </w:r>
      <w:r w:rsidR="00047131" w:rsidRPr="00B146C6">
        <w:rPr>
          <w:rFonts w:ascii="Arial" w:hAnsi="Arial" w:cs="Arial"/>
          <w:sz w:val="18"/>
          <w:szCs w:val="18"/>
        </w:rPr>
        <w:t xml:space="preserve">y on which </w:t>
      </w:r>
      <w:r w:rsidR="00B337DF" w:rsidRPr="00B146C6">
        <w:rPr>
          <w:rFonts w:ascii="Arial" w:hAnsi="Arial" w:cs="Arial"/>
          <w:sz w:val="18"/>
          <w:szCs w:val="18"/>
        </w:rPr>
        <w:t>the decision on authorisation of the experimental project</w:t>
      </w:r>
      <w:r w:rsidR="00047131" w:rsidRPr="00B146C6">
        <w:rPr>
          <w:rFonts w:ascii="Arial" w:hAnsi="Arial" w:cs="Arial"/>
          <w:sz w:val="18"/>
          <w:szCs w:val="18"/>
        </w:rPr>
        <w:t xml:space="preserve"> becomes final</w:t>
      </w:r>
      <w:r w:rsidRPr="00B146C6">
        <w:rPr>
          <w:rFonts w:ascii="Arial" w:hAnsi="Arial" w:cs="Arial"/>
          <w:sz w:val="18"/>
          <w:szCs w:val="18"/>
        </w:rPr>
        <w:t xml:space="preserve">. </w:t>
      </w:r>
    </w:p>
    <w:p w14:paraId="7C849232" w14:textId="1044C315" w:rsidR="00AB1E5B"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3BA2DED" w14:textId="53BC350F" w:rsidR="00A67559" w:rsidRPr="00A67559" w:rsidRDefault="00A67559" w:rsidP="00A67559">
      <w:pPr>
        <w:widowControl w:val="0"/>
        <w:autoSpaceDE w:val="0"/>
        <w:autoSpaceDN w:val="0"/>
        <w:adjustRightInd w:val="0"/>
        <w:spacing w:after="0" w:line="240" w:lineRule="auto"/>
        <w:ind w:firstLine="600"/>
        <w:rPr>
          <w:rFonts w:ascii="Arial" w:hAnsi="Arial" w:cs="Arial"/>
          <w:sz w:val="18"/>
          <w:szCs w:val="18"/>
          <w:u w:val="single"/>
        </w:rPr>
      </w:pPr>
      <w:r w:rsidRPr="00A67559">
        <w:rPr>
          <w:rFonts w:ascii="Arial" w:hAnsi="Arial" w:cs="Arial"/>
          <w:sz w:val="18"/>
          <w:szCs w:val="18"/>
          <w:u w:val="single"/>
        </w:rPr>
        <w:t xml:space="preserve">(4) </w:t>
      </w:r>
      <w:r w:rsidR="009D3290">
        <w:rPr>
          <w:rFonts w:ascii="Arial" w:hAnsi="Arial" w:cs="Arial"/>
          <w:sz w:val="18"/>
          <w:szCs w:val="18"/>
          <w:u w:val="single"/>
        </w:rPr>
        <w:t>As of 1 January 2021</w:t>
      </w:r>
      <w:r w:rsidR="009F23E1">
        <w:rPr>
          <w:rFonts w:ascii="Arial" w:hAnsi="Arial" w:cs="Arial"/>
          <w:sz w:val="18"/>
          <w:szCs w:val="18"/>
          <w:u w:val="single"/>
        </w:rPr>
        <w:t>,</w:t>
      </w:r>
      <w:r w:rsidR="009D3290">
        <w:rPr>
          <w:rFonts w:ascii="Arial" w:hAnsi="Arial" w:cs="Arial"/>
          <w:sz w:val="18"/>
          <w:szCs w:val="18"/>
          <w:u w:val="single"/>
        </w:rPr>
        <w:t xml:space="preserve"> the state authority competent to authorise experimental projects shall submit to the E</w:t>
      </w:r>
      <w:r w:rsidR="009F23E1">
        <w:rPr>
          <w:rFonts w:ascii="Arial" w:hAnsi="Arial" w:cs="Arial"/>
          <w:sz w:val="18"/>
          <w:szCs w:val="18"/>
          <w:u w:val="single"/>
        </w:rPr>
        <w:t>u</w:t>
      </w:r>
      <w:r w:rsidR="009D3290">
        <w:rPr>
          <w:rFonts w:ascii="Arial" w:hAnsi="Arial" w:cs="Arial"/>
          <w:sz w:val="18"/>
          <w:szCs w:val="18"/>
          <w:u w:val="single"/>
        </w:rPr>
        <w:t xml:space="preserve">ropean Commission </w:t>
      </w:r>
      <w:r w:rsidRPr="00A67559">
        <w:rPr>
          <w:rFonts w:ascii="Arial" w:hAnsi="Arial" w:cs="Arial"/>
          <w:sz w:val="18"/>
          <w:szCs w:val="18"/>
          <w:u w:val="single"/>
        </w:rPr>
        <w:t>(</w:t>
      </w:r>
      <w:r w:rsidR="009D3290">
        <w:rPr>
          <w:rFonts w:ascii="Arial" w:hAnsi="Arial" w:cs="Arial"/>
          <w:sz w:val="18"/>
          <w:szCs w:val="18"/>
          <w:u w:val="single"/>
        </w:rPr>
        <w:t>hereinafter referred to as the “Commis</w:t>
      </w:r>
      <w:r w:rsidR="00B31933">
        <w:rPr>
          <w:rFonts w:ascii="Arial" w:hAnsi="Arial" w:cs="Arial"/>
          <w:sz w:val="18"/>
          <w:szCs w:val="18"/>
          <w:u w:val="single"/>
        </w:rPr>
        <w:t>s</w:t>
      </w:r>
      <w:r w:rsidR="009D3290">
        <w:rPr>
          <w:rFonts w:ascii="Arial" w:hAnsi="Arial" w:cs="Arial"/>
          <w:sz w:val="18"/>
          <w:szCs w:val="18"/>
          <w:u w:val="single"/>
        </w:rPr>
        <w:t>ion”</w:t>
      </w:r>
      <w:r w:rsidRPr="00A67559">
        <w:rPr>
          <w:rFonts w:ascii="Arial" w:hAnsi="Arial" w:cs="Arial"/>
          <w:sz w:val="18"/>
          <w:szCs w:val="18"/>
          <w:u w:val="single"/>
        </w:rPr>
        <w:t xml:space="preserve">) </w:t>
      </w:r>
      <w:r w:rsidR="009D3290">
        <w:rPr>
          <w:rFonts w:ascii="Arial" w:hAnsi="Arial" w:cs="Arial"/>
          <w:sz w:val="18"/>
          <w:szCs w:val="18"/>
          <w:u w:val="single"/>
        </w:rPr>
        <w:t>through electronic transmission non-technical experimental project</w:t>
      </w:r>
      <w:r w:rsidR="0084685B">
        <w:rPr>
          <w:rFonts w:ascii="Arial" w:hAnsi="Arial" w:cs="Arial"/>
          <w:sz w:val="18"/>
          <w:szCs w:val="18"/>
          <w:u w:val="single"/>
        </w:rPr>
        <w:t xml:space="preserve"> </w:t>
      </w:r>
      <w:r w:rsidR="009D3290">
        <w:rPr>
          <w:rFonts w:ascii="Arial" w:hAnsi="Arial" w:cs="Arial"/>
          <w:sz w:val="18"/>
          <w:szCs w:val="18"/>
          <w:u w:val="single"/>
        </w:rPr>
        <w:t>s</w:t>
      </w:r>
      <w:r w:rsidR="0084685B">
        <w:rPr>
          <w:rFonts w:ascii="Arial" w:hAnsi="Arial" w:cs="Arial"/>
          <w:sz w:val="18"/>
          <w:szCs w:val="18"/>
          <w:u w:val="single"/>
        </w:rPr>
        <w:t>ummaries</w:t>
      </w:r>
      <w:r w:rsidR="009D3290">
        <w:rPr>
          <w:rFonts w:ascii="Arial" w:hAnsi="Arial" w:cs="Arial"/>
          <w:sz w:val="18"/>
          <w:szCs w:val="18"/>
          <w:u w:val="single"/>
        </w:rPr>
        <w:t xml:space="preserve"> for the purpose of their publishing within six months of their authorisation as well as </w:t>
      </w:r>
      <w:r w:rsidR="0084685B">
        <w:rPr>
          <w:rFonts w:ascii="Arial" w:hAnsi="Arial" w:cs="Arial"/>
          <w:sz w:val="18"/>
          <w:szCs w:val="18"/>
          <w:u w:val="single"/>
        </w:rPr>
        <w:t>for the p</w:t>
      </w:r>
      <w:r w:rsidR="00B31933">
        <w:rPr>
          <w:rFonts w:ascii="Arial" w:hAnsi="Arial" w:cs="Arial"/>
          <w:sz w:val="18"/>
          <w:szCs w:val="18"/>
          <w:u w:val="single"/>
        </w:rPr>
        <w:t>u</w:t>
      </w:r>
      <w:r w:rsidR="0084685B">
        <w:rPr>
          <w:rFonts w:ascii="Arial" w:hAnsi="Arial" w:cs="Arial"/>
          <w:sz w:val="18"/>
          <w:szCs w:val="18"/>
          <w:u w:val="single"/>
        </w:rPr>
        <w:t xml:space="preserve">rpose of </w:t>
      </w:r>
      <w:r w:rsidR="009D3290">
        <w:rPr>
          <w:rFonts w:ascii="Arial" w:hAnsi="Arial" w:cs="Arial"/>
          <w:sz w:val="18"/>
          <w:szCs w:val="18"/>
          <w:u w:val="single"/>
        </w:rPr>
        <w:t>their potential update</w:t>
      </w:r>
      <w:r w:rsidRPr="00A67559">
        <w:rPr>
          <w:rFonts w:ascii="Arial" w:hAnsi="Arial" w:cs="Arial"/>
          <w:sz w:val="18"/>
          <w:szCs w:val="18"/>
          <w:u w:val="single"/>
        </w:rPr>
        <w:t>.</w:t>
      </w:r>
    </w:p>
    <w:p w14:paraId="2880AE66" w14:textId="77777777" w:rsidR="00A67559" w:rsidRPr="00A67559" w:rsidRDefault="00A67559" w:rsidP="00A67559">
      <w:pPr>
        <w:widowControl w:val="0"/>
        <w:autoSpaceDE w:val="0"/>
        <w:autoSpaceDN w:val="0"/>
        <w:adjustRightInd w:val="0"/>
        <w:spacing w:after="0" w:line="240" w:lineRule="auto"/>
        <w:ind w:firstLine="600"/>
        <w:rPr>
          <w:rFonts w:ascii="Arial" w:hAnsi="Arial" w:cs="Arial"/>
          <w:sz w:val="18"/>
          <w:szCs w:val="18"/>
        </w:rPr>
      </w:pPr>
    </w:p>
    <w:p w14:paraId="1820D470" w14:textId="77777777" w:rsidR="00A67559" w:rsidRDefault="00A67559" w:rsidP="00A67559">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3BA837C7" w14:textId="269E0B36" w:rsidR="00A67559" w:rsidRPr="00A67559" w:rsidRDefault="00A67559" w:rsidP="00A67559">
      <w:pPr>
        <w:widowControl w:val="0"/>
        <w:autoSpaceDE w:val="0"/>
        <w:autoSpaceDN w:val="0"/>
        <w:adjustRightInd w:val="0"/>
        <w:spacing w:after="0" w:line="240" w:lineRule="auto"/>
        <w:rPr>
          <w:rFonts w:ascii="Arial" w:hAnsi="Arial" w:cs="Arial"/>
          <w:i/>
          <w:iCs/>
          <w:color w:val="000000"/>
          <w:sz w:val="16"/>
          <w:szCs w:val="16"/>
          <w:highlight w:val="white"/>
        </w:rPr>
      </w:pPr>
      <w:r w:rsidRPr="00A67559">
        <w:rPr>
          <w:rFonts w:ascii="Arial" w:hAnsi="Arial" w:cs="Arial"/>
          <w:i/>
          <w:iCs/>
          <w:color w:val="000000"/>
          <w:sz w:val="16"/>
          <w:szCs w:val="16"/>
          <w:highlight w:val="white"/>
        </w:rPr>
        <w:t xml:space="preserve">2) </w:t>
      </w:r>
      <w:r>
        <w:rPr>
          <w:rFonts w:ascii="Arial" w:hAnsi="Arial" w:cs="Arial"/>
          <w:i/>
          <w:iCs/>
          <w:color w:val="000000"/>
          <w:sz w:val="16"/>
          <w:szCs w:val="16"/>
          <w:highlight w:val="white"/>
        </w:rPr>
        <w:t>Act No</w:t>
      </w:r>
      <w:r w:rsidRPr="00A67559">
        <w:rPr>
          <w:rFonts w:ascii="Arial" w:hAnsi="Arial" w:cs="Arial"/>
          <w:i/>
          <w:iCs/>
          <w:color w:val="000000"/>
          <w:sz w:val="16"/>
          <w:szCs w:val="16"/>
          <w:highlight w:val="white"/>
        </w:rPr>
        <w:t xml:space="preserve"> 166/1999 </w:t>
      </w:r>
      <w:r>
        <w:rPr>
          <w:rFonts w:ascii="Arial" w:hAnsi="Arial" w:cs="Arial"/>
          <w:i/>
          <w:iCs/>
          <w:color w:val="000000"/>
          <w:sz w:val="16"/>
          <w:szCs w:val="16"/>
          <w:highlight w:val="white"/>
        </w:rPr>
        <w:t>Coll</w:t>
      </w:r>
      <w:r w:rsidRPr="00A67559">
        <w:rPr>
          <w:rFonts w:ascii="Arial" w:hAnsi="Arial" w:cs="Arial"/>
          <w:i/>
          <w:iCs/>
          <w:color w:val="000000"/>
          <w:sz w:val="16"/>
          <w:szCs w:val="16"/>
          <w:highlight w:val="white"/>
        </w:rPr>
        <w:t xml:space="preserve">., </w:t>
      </w:r>
      <w:r>
        <w:rPr>
          <w:rFonts w:ascii="Arial" w:hAnsi="Arial" w:cs="Arial"/>
          <w:i/>
          <w:iCs/>
          <w:color w:val="000000"/>
          <w:sz w:val="16"/>
          <w:szCs w:val="16"/>
          <w:highlight w:val="white"/>
        </w:rPr>
        <w:t>as amended.</w:t>
      </w:r>
    </w:p>
    <w:p w14:paraId="38FCC263" w14:textId="77777777" w:rsidR="00A67559" w:rsidRPr="00B146C6" w:rsidRDefault="00A67559">
      <w:pPr>
        <w:widowControl w:val="0"/>
        <w:autoSpaceDE w:val="0"/>
        <w:autoSpaceDN w:val="0"/>
        <w:adjustRightInd w:val="0"/>
        <w:spacing w:after="0" w:line="240" w:lineRule="auto"/>
        <w:rPr>
          <w:rFonts w:ascii="Arial" w:hAnsi="Arial" w:cs="Arial"/>
          <w:sz w:val="18"/>
          <w:szCs w:val="18"/>
        </w:rPr>
      </w:pPr>
    </w:p>
    <w:p w14:paraId="04E98B4B"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16b </w:t>
      </w:r>
    </w:p>
    <w:p w14:paraId="0E916AE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BBFE627" w14:textId="77777777" w:rsidR="00AB1E5B" w:rsidRPr="00B146C6" w:rsidRDefault="000611C9">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Experimental project evaluation</w:t>
      </w:r>
    </w:p>
    <w:p w14:paraId="0BED6121"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CB3E55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0611C9" w:rsidRPr="00B146C6">
        <w:rPr>
          <w:rFonts w:ascii="Arial" w:hAnsi="Arial" w:cs="Arial"/>
          <w:sz w:val="18"/>
          <w:szCs w:val="18"/>
        </w:rPr>
        <w:t>The competent state authority responsible for the authorisation of experimental projects shall perform the experimental project evaluation with a degree of detail appropriate for the type of experimental project and shall verify that the experimental project meets the following criteria</w:t>
      </w:r>
      <w:r w:rsidRPr="00B146C6">
        <w:rPr>
          <w:rFonts w:ascii="Arial" w:hAnsi="Arial" w:cs="Arial"/>
          <w:sz w:val="18"/>
          <w:szCs w:val="18"/>
        </w:rPr>
        <w:t xml:space="preserve">: </w:t>
      </w:r>
    </w:p>
    <w:p w14:paraId="0C70FBFE" w14:textId="77777777" w:rsidR="000611C9" w:rsidRPr="00B146C6" w:rsidRDefault="000611C9">
      <w:pPr>
        <w:widowControl w:val="0"/>
        <w:autoSpaceDE w:val="0"/>
        <w:autoSpaceDN w:val="0"/>
        <w:adjustRightInd w:val="0"/>
        <w:spacing w:after="0" w:line="240" w:lineRule="auto"/>
        <w:jc w:val="both"/>
        <w:rPr>
          <w:rFonts w:ascii="Arial" w:hAnsi="Arial" w:cs="Arial"/>
          <w:sz w:val="18"/>
          <w:szCs w:val="18"/>
        </w:rPr>
      </w:pPr>
    </w:p>
    <w:p w14:paraId="657FEF2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611C9" w:rsidRPr="00B146C6">
        <w:rPr>
          <w:rFonts w:ascii="Arial" w:hAnsi="Arial" w:cs="Arial"/>
          <w:sz w:val="18"/>
          <w:szCs w:val="18"/>
        </w:rPr>
        <w:t>the experimental project is justified from a scientific or educational point of view or required by law</w:t>
      </w:r>
      <w:r w:rsidRPr="00B146C6">
        <w:rPr>
          <w:rFonts w:ascii="Arial" w:hAnsi="Arial" w:cs="Arial"/>
          <w:sz w:val="18"/>
          <w:szCs w:val="18"/>
        </w:rPr>
        <w:t xml:space="preserve">, </w:t>
      </w:r>
    </w:p>
    <w:p w14:paraId="780687A0" w14:textId="77777777" w:rsidR="000611C9" w:rsidRPr="00B146C6" w:rsidRDefault="000611C9">
      <w:pPr>
        <w:widowControl w:val="0"/>
        <w:autoSpaceDE w:val="0"/>
        <w:autoSpaceDN w:val="0"/>
        <w:adjustRightInd w:val="0"/>
        <w:spacing w:after="0" w:line="240" w:lineRule="auto"/>
        <w:jc w:val="both"/>
        <w:rPr>
          <w:rFonts w:ascii="Arial" w:hAnsi="Arial" w:cs="Arial"/>
          <w:sz w:val="18"/>
          <w:szCs w:val="18"/>
        </w:rPr>
      </w:pPr>
    </w:p>
    <w:p w14:paraId="2D8E0AE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0611C9" w:rsidRPr="00B146C6">
        <w:rPr>
          <w:rFonts w:ascii="Arial" w:hAnsi="Arial" w:cs="Arial"/>
          <w:sz w:val="18"/>
          <w:szCs w:val="18"/>
        </w:rPr>
        <w:t>the purposes of the experimental project justify the use of experimental animals</w:t>
      </w:r>
      <w:r w:rsidRPr="00B146C6">
        <w:rPr>
          <w:rFonts w:ascii="Arial" w:hAnsi="Arial" w:cs="Arial"/>
          <w:sz w:val="18"/>
          <w:szCs w:val="18"/>
        </w:rPr>
        <w:t xml:space="preserve">, </w:t>
      </w:r>
    </w:p>
    <w:p w14:paraId="3D43EFB1" w14:textId="77777777" w:rsidR="000611C9" w:rsidRPr="00B146C6" w:rsidRDefault="000611C9">
      <w:pPr>
        <w:widowControl w:val="0"/>
        <w:autoSpaceDE w:val="0"/>
        <w:autoSpaceDN w:val="0"/>
        <w:adjustRightInd w:val="0"/>
        <w:spacing w:after="0" w:line="240" w:lineRule="auto"/>
        <w:jc w:val="both"/>
        <w:rPr>
          <w:rFonts w:ascii="Arial" w:hAnsi="Arial" w:cs="Arial"/>
          <w:sz w:val="18"/>
          <w:szCs w:val="18"/>
        </w:rPr>
      </w:pPr>
    </w:p>
    <w:p w14:paraId="724F3B9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0611C9" w:rsidRPr="00B146C6">
        <w:rPr>
          <w:rFonts w:ascii="Arial" w:hAnsi="Arial" w:cs="Arial"/>
          <w:sz w:val="18"/>
          <w:szCs w:val="18"/>
        </w:rPr>
        <w:t>the experimental project is designed so as to enable experiments to be carried ou</w:t>
      </w:r>
      <w:r w:rsidR="000073B8" w:rsidRPr="00B146C6">
        <w:rPr>
          <w:rFonts w:ascii="Arial" w:hAnsi="Arial" w:cs="Arial"/>
          <w:sz w:val="18"/>
          <w:szCs w:val="18"/>
        </w:rPr>
        <w:t>t</w:t>
      </w:r>
      <w:r w:rsidR="000611C9" w:rsidRPr="00B146C6">
        <w:rPr>
          <w:rFonts w:ascii="Arial" w:hAnsi="Arial" w:cs="Arial"/>
          <w:sz w:val="18"/>
          <w:szCs w:val="18"/>
        </w:rPr>
        <w:t xml:space="preserve"> in the most humane and environmentally sensitive manner possible</w:t>
      </w:r>
      <w:r w:rsidRPr="00B146C6">
        <w:rPr>
          <w:rFonts w:ascii="Arial" w:hAnsi="Arial" w:cs="Arial"/>
          <w:sz w:val="18"/>
          <w:szCs w:val="18"/>
        </w:rPr>
        <w:t xml:space="preserve">. </w:t>
      </w:r>
    </w:p>
    <w:p w14:paraId="64AE8F2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7B605DD" w14:textId="6764C913"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0611C9" w:rsidRPr="00B146C6">
        <w:rPr>
          <w:rFonts w:ascii="Arial" w:hAnsi="Arial" w:cs="Arial"/>
          <w:sz w:val="18"/>
          <w:szCs w:val="18"/>
        </w:rPr>
        <w:t>Th</w:t>
      </w:r>
      <w:r w:rsidR="003B5169">
        <w:rPr>
          <w:rFonts w:ascii="Arial" w:hAnsi="Arial" w:cs="Arial"/>
          <w:sz w:val="18"/>
          <w:szCs w:val="18"/>
        </w:rPr>
        <w:t>e</w:t>
      </w:r>
      <w:r w:rsidR="000611C9" w:rsidRPr="00B146C6">
        <w:rPr>
          <w:rFonts w:ascii="Arial" w:hAnsi="Arial" w:cs="Arial"/>
          <w:sz w:val="18"/>
          <w:szCs w:val="18"/>
        </w:rPr>
        <w:t xml:space="preserve"> experimental project evaluation shall consist of the following: </w:t>
      </w:r>
      <w:r w:rsidRPr="00B146C6">
        <w:rPr>
          <w:rFonts w:ascii="Arial" w:hAnsi="Arial" w:cs="Arial"/>
          <w:sz w:val="18"/>
          <w:szCs w:val="18"/>
        </w:rPr>
        <w:t xml:space="preserve"> </w:t>
      </w:r>
    </w:p>
    <w:p w14:paraId="3D0BA216" w14:textId="77777777" w:rsidR="000611C9" w:rsidRPr="00B146C6" w:rsidRDefault="000611C9">
      <w:pPr>
        <w:widowControl w:val="0"/>
        <w:autoSpaceDE w:val="0"/>
        <w:autoSpaceDN w:val="0"/>
        <w:adjustRightInd w:val="0"/>
        <w:spacing w:after="0" w:line="240" w:lineRule="auto"/>
        <w:jc w:val="both"/>
        <w:rPr>
          <w:rFonts w:ascii="Arial" w:hAnsi="Arial" w:cs="Arial"/>
          <w:sz w:val="18"/>
          <w:szCs w:val="18"/>
        </w:rPr>
      </w:pPr>
    </w:p>
    <w:p w14:paraId="025605A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611C9" w:rsidRPr="00B146C6">
        <w:rPr>
          <w:rFonts w:ascii="Arial" w:hAnsi="Arial" w:cs="Arial"/>
          <w:sz w:val="18"/>
          <w:szCs w:val="18"/>
        </w:rPr>
        <w:t>an evaluation of the o</w:t>
      </w:r>
      <w:r w:rsidR="000073B8" w:rsidRPr="00B146C6">
        <w:rPr>
          <w:rFonts w:ascii="Arial" w:hAnsi="Arial" w:cs="Arial"/>
          <w:sz w:val="18"/>
          <w:szCs w:val="18"/>
        </w:rPr>
        <w:t>b</w:t>
      </w:r>
      <w:r w:rsidR="000611C9" w:rsidRPr="00B146C6">
        <w:rPr>
          <w:rFonts w:ascii="Arial" w:hAnsi="Arial" w:cs="Arial"/>
          <w:sz w:val="18"/>
          <w:szCs w:val="18"/>
        </w:rPr>
        <w:t>jectives of the experimental project</w:t>
      </w:r>
      <w:r w:rsidRPr="00B146C6">
        <w:rPr>
          <w:rFonts w:ascii="Arial" w:hAnsi="Arial" w:cs="Arial"/>
          <w:sz w:val="18"/>
          <w:szCs w:val="18"/>
        </w:rPr>
        <w:t xml:space="preserve">, </w:t>
      </w:r>
      <w:r w:rsidR="000611C9" w:rsidRPr="00B146C6">
        <w:rPr>
          <w:rFonts w:ascii="Arial" w:hAnsi="Arial" w:cs="Arial"/>
          <w:sz w:val="18"/>
          <w:szCs w:val="18"/>
        </w:rPr>
        <w:t>the predicted scientific benefits or educational value</w:t>
      </w:r>
      <w:r w:rsidRPr="00B146C6">
        <w:rPr>
          <w:rFonts w:ascii="Arial" w:hAnsi="Arial" w:cs="Arial"/>
          <w:sz w:val="18"/>
          <w:szCs w:val="18"/>
        </w:rPr>
        <w:t xml:space="preserve">, </w:t>
      </w:r>
    </w:p>
    <w:p w14:paraId="7E5D6026" w14:textId="77777777" w:rsidR="00A76050" w:rsidRDefault="00A76050">
      <w:pPr>
        <w:widowControl w:val="0"/>
        <w:autoSpaceDE w:val="0"/>
        <w:autoSpaceDN w:val="0"/>
        <w:adjustRightInd w:val="0"/>
        <w:spacing w:after="0" w:line="240" w:lineRule="auto"/>
        <w:jc w:val="both"/>
        <w:rPr>
          <w:rFonts w:ascii="Arial" w:hAnsi="Arial" w:cs="Arial"/>
          <w:sz w:val="18"/>
          <w:szCs w:val="18"/>
        </w:rPr>
      </w:pPr>
    </w:p>
    <w:p w14:paraId="080CF5AD" w14:textId="5F3E8F62"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0611C9" w:rsidRPr="00B146C6">
        <w:rPr>
          <w:rFonts w:ascii="Arial" w:hAnsi="Arial" w:cs="Arial"/>
          <w:sz w:val="18"/>
          <w:szCs w:val="18"/>
        </w:rPr>
        <w:t xml:space="preserve">an assessment of the compliance of the experimental project with the requirement of replacement, reduction and refinement </w:t>
      </w:r>
      <w:r w:rsidR="00E72659" w:rsidRPr="00B146C6">
        <w:rPr>
          <w:rFonts w:ascii="Arial" w:hAnsi="Arial" w:cs="Arial"/>
          <w:sz w:val="18"/>
          <w:szCs w:val="18"/>
        </w:rPr>
        <w:t>in</w:t>
      </w:r>
      <w:r w:rsidR="000611C9" w:rsidRPr="00B146C6">
        <w:rPr>
          <w:rFonts w:ascii="Arial" w:hAnsi="Arial" w:cs="Arial"/>
          <w:sz w:val="18"/>
          <w:szCs w:val="18"/>
        </w:rPr>
        <w:t xml:space="preserve"> the use of experimental animals</w:t>
      </w:r>
      <w:r w:rsidRPr="00B146C6">
        <w:rPr>
          <w:rFonts w:ascii="Arial" w:hAnsi="Arial" w:cs="Arial"/>
          <w:sz w:val="18"/>
          <w:szCs w:val="18"/>
        </w:rPr>
        <w:t xml:space="preserve">, c) </w:t>
      </w:r>
      <w:r w:rsidR="000611C9" w:rsidRPr="00B146C6">
        <w:rPr>
          <w:rFonts w:ascii="Arial" w:hAnsi="Arial" w:cs="Arial"/>
          <w:sz w:val="18"/>
          <w:szCs w:val="18"/>
        </w:rPr>
        <w:t>an assessment and assignment of the classification of the severity of experiments</w:t>
      </w:r>
      <w:r w:rsidRPr="00B146C6">
        <w:rPr>
          <w:rFonts w:ascii="Arial" w:hAnsi="Arial" w:cs="Arial"/>
          <w:sz w:val="18"/>
          <w:szCs w:val="18"/>
        </w:rPr>
        <w:t xml:space="preserve">, </w:t>
      </w:r>
    </w:p>
    <w:p w14:paraId="359E3046" w14:textId="77777777" w:rsidR="00A76050" w:rsidRDefault="00A76050">
      <w:pPr>
        <w:widowControl w:val="0"/>
        <w:autoSpaceDE w:val="0"/>
        <w:autoSpaceDN w:val="0"/>
        <w:adjustRightInd w:val="0"/>
        <w:spacing w:after="0" w:line="240" w:lineRule="auto"/>
        <w:jc w:val="both"/>
        <w:rPr>
          <w:rFonts w:ascii="Arial" w:hAnsi="Arial" w:cs="Arial"/>
          <w:sz w:val="18"/>
          <w:szCs w:val="18"/>
        </w:rPr>
      </w:pPr>
    </w:p>
    <w:p w14:paraId="6095CE57" w14:textId="7E0F8CEC"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4003DB" w:rsidRPr="00B146C6">
        <w:rPr>
          <w:rFonts w:ascii="Arial" w:hAnsi="Arial" w:cs="Arial"/>
          <w:sz w:val="18"/>
          <w:szCs w:val="18"/>
        </w:rPr>
        <w:t xml:space="preserve">a harm-benefit analysis of the experimental project, to assess whether the harm to the experimental animals </w:t>
      </w:r>
      <w:r w:rsidR="00DD095B" w:rsidRPr="00B146C6">
        <w:rPr>
          <w:rFonts w:ascii="Arial" w:hAnsi="Arial" w:cs="Arial"/>
          <w:sz w:val="18"/>
          <w:szCs w:val="18"/>
        </w:rPr>
        <w:t>in terms of suffering, pain and distress is justified by the expected outcome</w:t>
      </w:r>
      <w:r w:rsidRPr="00B146C6">
        <w:rPr>
          <w:rFonts w:ascii="Arial" w:hAnsi="Arial" w:cs="Arial"/>
          <w:sz w:val="18"/>
          <w:szCs w:val="18"/>
        </w:rPr>
        <w:t xml:space="preserve">, </w:t>
      </w:r>
      <w:r w:rsidR="00DD095B" w:rsidRPr="00B146C6">
        <w:rPr>
          <w:rFonts w:ascii="Arial" w:hAnsi="Arial" w:cs="Arial"/>
          <w:sz w:val="18"/>
          <w:szCs w:val="18"/>
        </w:rPr>
        <w:t>taking into account ethical considerations</w:t>
      </w:r>
      <w:r w:rsidRPr="00B146C6">
        <w:rPr>
          <w:rFonts w:ascii="Arial" w:hAnsi="Arial" w:cs="Arial"/>
          <w:sz w:val="18"/>
          <w:szCs w:val="18"/>
        </w:rPr>
        <w:t>, a</w:t>
      </w:r>
      <w:r w:rsidR="00DD095B" w:rsidRPr="00B146C6">
        <w:rPr>
          <w:rFonts w:ascii="Arial" w:hAnsi="Arial" w:cs="Arial"/>
          <w:sz w:val="18"/>
          <w:szCs w:val="18"/>
        </w:rPr>
        <w:t>nd may ultimately benefit human beings, animals or the environment</w:t>
      </w:r>
      <w:r w:rsidRPr="00B146C6">
        <w:rPr>
          <w:rFonts w:ascii="Arial" w:hAnsi="Arial" w:cs="Arial"/>
          <w:sz w:val="18"/>
          <w:szCs w:val="18"/>
        </w:rPr>
        <w:t xml:space="preserve">, </w:t>
      </w:r>
    </w:p>
    <w:p w14:paraId="18709E29" w14:textId="77777777" w:rsidR="00A76050" w:rsidRDefault="00A76050">
      <w:pPr>
        <w:widowControl w:val="0"/>
        <w:autoSpaceDE w:val="0"/>
        <w:autoSpaceDN w:val="0"/>
        <w:adjustRightInd w:val="0"/>
        <w:spacing w:after="0" w:line="240" w:lineRule="auto"/>
        <w:jc w:val="both"/>
        <w:rPr>
          <w:rFonts w:ascii="Arial" w:hAnsi="Arial" w:cs="Arial"/>
          <w:sz w:val="18"/>
          <w:szCs w:val="18"/>
          <w:u w:val="single"/>
        </w:rPr>
      </w:pPr>
    </w:p>
    <w:p w14:paraId="70FF61A1" w14:textId="3E4C45DA" w:rsidR="00AB1E5B" w:rsidRPr="003B5169" w:rsidRDefault="00E3470A">
      <w:pPr>
        <w:widowControl w:val="0"/>
        <w:autoSpaceDE w:val="0"/>
        <w:autoSpaceDN w:val="0"/>
        <w:adjustRightInd w:val="0"/>
        <w:spacing w:after="0" w:line="240" w:lineRule="auto"/>
        <w:jc w:val="both"/>
        <w:rPr>
          <w:rFonts w:ascii="Arial" w:hAnsi="Arial" w:cs="Arial"/>
          <w:sz w:val="18"/>
          <w:szCs w:val="18"/>
          <w:u w:val="single"/>
        </w:rPr>
      </w:pPr>
      <w:r w:rsidRPr="003B5169">
        <w:rPr>
          <w:rFonts w:ascii="Arial" w:hAnsi="Arial" w:cs="Arial"/>
          <w:sz w:val="18"/>
          <w:szCs w:val="18"/>
          <w:u w:val="single"/>
        </w:rPr>
        <w:t xml:space="preserve">e) </w:t>
      </w:r>
      <w:r w:rsidR="00DD095B" w:rsidRPr="003B5169">
        <w:rPr>
          <w:rFonts w:ascii="Arial" w:hAnsi="Arial" w:cs="Arial"/>
          <w:sz w:val="18"/>
          <w:szCs w:val="18"/>
          <w:u w:val="single"/>
        </w:rPr>
        <w:t>a</w:t>
      </w:r>
      <w:r w:rsidR="000073B8" w:rsidRPr="003B5169">
        <w:rPr>
          <w:rFonts w:ascii="Arial" w:hAnsi="Arial" w:cs="Arial"/>
          <w:sz w:val="18"/>
          <w:szCs w:val="18"/>
          <w:u w:val="single"/>
        </w:rPr>
        <w:t>n</w:t>
      </w:r>
      <w:r w:rsidR="00DD095B" w:rsidRPr="003B5169">
        <w:rPr>
          <w:rFonts w:ascii="Arial" w:hAnsi="Arial" w:cs="Arial"/>
          <w:sz w:val="18"/>
          <w:szCs w:val="18"/>
          <w:u w:val="single"/>
        </w:rPr>
        <w:t xml:space="preserve"> assessment of any justification referred to in Sections</w:t>
      </w:r>
      <w:r w:rsidRPr="003B5169">
        <w:rPr>
          <w:rFonts w:ascii="Arial" w:hAnsi="Arial" w:cs="Arial"/>
          <w:sz w:val="18"/>
          <w:szCs w:val="18"/>
          <w:u w:val="single"/>
        </w:rPr>
        <w:t xml:space="preserve"> </w:t>
      </w:r>
      <w:r w:rsidR="00A76050">
        <w:rPr>
          <w:rFonts w:ascii="Arial" w:hAnsi="Arial" w:cs="Arial"/>
          <w:sz w:val="18"/>
          <w:szCs w:val="18"/>
          <w:u w:val="single"/>
        </w:rPr>
        <w:t>16</w:t>
      </w:r>
      <w:r w:rsidR="0084685B">
        <w:rPr>
          <w:rFonts w:ascii="Arial" w:hAnsi="Arial" w:cs="Arial"/>
          <w:sz w:val="18"/>
          <w:szCs w:val="18"/>
          <w:u w:val="single"/>
        </w:rPr>
        <w:t xml:space="preserve"> (</w:t>
      </w:r>
      <w:r w:rsidR="00A76050">
        <w:rPr>
          <w:rFonts w:ascii="Arial" w:hAnsi="Arial" w:cs="Arial"/>
          <w:sz w:val="18"/>
          <w:szCs w:val="18"/>
          <w:u w:val="single"/>
        </w:rPr>
        <w:t>1</w:t>
      </w:r>
      <w:r w:rsidR="0084685B">
        <w:rPr>
          <w:rFonts w:ascii="Arial" w:hAnsi="Arial" w:cs="Arial"/>
          <w:sz w:val="18"/>
          <w:szCs w:val="18"/>
          <w:u w:val="single"/>
        </w:rPr>
        <w:t>)</w:t>
      </w:r>
      <w:r w:rsidR="00A76050">
        <w:rPr>
          <w:rFonts w:ascii="Arial" w:hAnsi="Arial" w:cs="Arial"/>
          <w:sz w:val="18"/>
          <w:szCs w:val="18"/>
          <w:u w:val="single"/>
        </w:rPr>
        <w:t xml:space="preserve">, Section </w:t>
      </w:r>
      <w:r w:rsidRPr="003B5169">
        <w:rPr>
          <w:rFonts w:ascii="Arial" w:hAnsi="Arial" w:cs="Arial"/>
          <w:sz w:val="18"/>
          <w:szCs w:val="18"/>
          <w:u w:val="single"/>
        </w:rPr>
        <w:t xml:space="preserve">17a </w:t>
      </w:r>
      <w:r w:rsidR="00DD095B" w:rsidRPr="003B5169">
        <w:rPr>
          <w:rFonts w:ascii="Arial" w:hAnsi="Arial" w:cs="Arial"/>
          <w:sz w:val="18"/>
          <w:szCs w:val="18"/>
          <w:u w:val="single"/>
        </w:rPr>
        <w:t>to</w:t>
      </w:r>
      <w:r w:rsidRPr="003B5169">
        <w:rPr>
          <w:rFonts w:ascii="Arial" w:hAnsi="Arial" w:cs="Arial"/>
          <w:sz w:val="18"/>
          <w:szCs w:val="18"/>
          <w:u w:val="single"/>
        </w:rPr>
        <w:t xml:space="preserve"> 17f, </w:t>
      </w:r>
      <w:r w:rsidR="00DD095B" w:rsidRPr="003B5169">
        <w:rPr>
          <w:rFonts w:ascii="Arial" w:hAnsi="Arial" w:cs="Arial"/>
          <w:sz w:val="18"/>
          <w:szCs w:val="18"/>
          <w:u w:val="single"/>
        </w:rPr>
        <w:t>Sections</w:t>
      </w:r>
      <w:r w:rsidRPr="003B5169">
        <w:rPr>
          <w:rFonts w:ascii="Arial" w:hAnsi="Arial" w:cs="Arial"/>
          <w:sz w:val="18"/>
          <w:szCs w:val="18"/>
          <w:u w:val="single"/>
        </w:rPr>
        <w:t xml:space="preserve"> 18b, 18d a</w:t>
      </w:r>
      <w:r w:rsidR="00DD095B" w:rsidRPr="003B5169">
        <w:rPr>
          <w:rFonts w:ascii="Arial" w:hAnsi="Arial" w:cs="Arial"/>
          <w:sz w:val="18"/>
          <w:szCs w:val="18"/>
          <w:u w:val="single"/>
        </w:rPr>
        <w:t>nd</w:t>
      </w:r>
      <w:r w:rsidRPr="003B5169">
        <w:rPr>
          <w:rFonts w:ascii="Arial" w:hAnsi="Arial" w:cs="Arial"/>
          <w:sz w:val="18"/>
          <w:szCs w:val="18"/>
          <w:u w:val="single"/>
        </w:rPr>
        <w:t xml:space="preserve"> 18g. </w:t>
      </w:r>
    </w:p>
    <w:p w14:paraId="1051481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948464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DD095B" w:rsidRPr="00B146C6">
        <w:rPr>
          <w:rFonts w:ascii="Arial" w:hAnsi="Arial" w:cs="Arial"/>
          <w:sz w:val="18"/>
          <w:szCs w:val="18"/>
        </w:rPr>
        <w:t xml:space="preserve">The competent state authority responsible for the authorisation of experimental projects, carrying out the experimental project evaluation, shall consider expertise in particular in the following areas </w:t>
      </w:r>
      <w:r w:rsidRPr="00B146C6">
        <w:rPr>
          <w:rFonts w:ascii="Arial" w:hAnsi="Arial" w:cs="Arial"/>
          <w:sz w:val="18"/>
          <w:szCs w:val="18"/>
        </w:rPr>
        <w:t xml:space="preserve"> </w:t>
      </w:r>
    </w:p>
    <w:p w14:paraId="04BD8936" w14:textId="77777777" w:rsidR="00DD095B" w:rsidRPr="00B146C6" w:rsidRDefault="00DD095B">
      <w:pPr>
        <w:widowControl w:val="0"/>
        <w:autoSpaceDE w:val="0"/>
        <w:autoSpaceDN w:val="0"/>
        <w:adjustRightInd w:val="0"/>
        <w:spacing w:after="0" w:line="240" w:lineRule="auto"/>
        <w:jc w:val="both"/>
        <w:rPr>
          <w:rFonts w:ascii="Arial" w:hAnsi="Arial" w:cs="Arial"/>
          <w:sz w:val="18"/>
          <w:szCs w:val="18"/>
        </w:rPr>
      </w:pPr>
    </w:p>
    <w:p w14:paraId="7645878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DD095B" w:rsidRPr="00B146C6">
        <w:rPr>
          <w:rFonts w:ascii="Arial" w:hAnsi="Arial" w:cs="Arial"/>
          <w:sz w:val="18"/>
          <w:szCs w:val="18"/>
        </w:rPr>
        <w:t xml:space="preserve">the areas of scientific use for which experimental animals will be used including </w:t>
      </w:r>
      <w:r w:rsidR="00E72659" w:rsidRPr="00B146C6">
        <w:rPr>
          <w:rFonts w:ascii="Arial" w:hAnsi="Arial" w:cs="Arial"/>
          <w:sz w:val="18"/>
          <w:szCs w:val="18"/>
        </w:rPr>
        <w:t xml:space="preserve">the </w:t>
      </w:r>
      <w:r w:rsidR="00DD095B" w:rsidRPr="00B146C6">
        <w:rPr>
          <w:rFonts w:ascii="Arial" w:hAnsi="Arial" w:cs="Arial"/>
          <w:sz w:val="18"/>
          <w:szCs w:val="18"/>
        </w:rPr>
        <w:t xml:space="preserve">replacement, reduction and refinement </w:t>
      </w:r>
      <w:r w:rsidR="00E72659" w:rsidRPr="00B146C6">
        <w:rPr>
          <w:rFonts w:ascii="Arial" w:hAnsi="Arial" w:cs="Arial"/>
          <w:sz w:val="18"/>
          <w:szCs w:val="18"/>
        </w:rPr>
        <w:t xml:space="preserve">in the </w:t>
      </w:r>
      <w:r w:rsidR="00DD095B" w:rsidRPr="00B146C6">
        <w:rPr>
          <w:rFonts w:ascii="Arial" w:hAnsi="Arial" w:cs="Arial"/>
          <w:sz w:val="18"/>
          <w:szCs w:val="18"/>
        </w:rPr>
        <w:t>respective areas</w:t>
      </w:r>
      <w:r w:rsidRPr="00B146C6">
        <w:rPr>
          <w:rFonts w:ascii="Arial" w:hAnsi="Arial" w:cs="Arial"/>
          <w:sz w:val="18"/>
          <w:szCs w:val="18"/>
        </w:rPr>
        <w:t xml:space="preserve">, </w:t>
      </w:r>
    </w:p>
    <w:p w14:paraId="646E0922" w14:textId="77777777" w:rsidR="00DD095B" w:rsidRPr="00B146C6" w:rsidRDefault="00DD095B">
      <w:pPr>
        <w:widowControl w:val="0"/>
        <w:autoSpaceDE w:val="0"/>
        <w:autoSpaceDN w:val="0"/>
        <w:adjustRightInd w:val="0"/>
        <w:spacing w:after="0" w:line="240" w:lineRule="auto"/>
        <w:jc w:val="both"/>
        <w:rPr>
          <w:rFonts w:ascii="Arial" w:hAnsi="Arial" w:cs="Arial"/>
          <w:sz w:val="18"/>
          <w:szCs w:val="18"/>
        </w:rPr>
      </w:pPr>
    </w:p>
    <w:p w14:paraId="6C61402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DD095B" w:rsidRPr="00B146C6">
        <w:rPr>
          <w:rFonts w:ascii="Arial" w:hAnsi="Arial" w:cs="Arial"/>
          <w:sz w:val="18"/>
          <w:szCs w:val="18"/>
        </w:rPr>
        <w:t>experimental design, including statistics where appropriate</w:t>
      </w:r>
      <w:r w:rsidRPr="00B146C6">
        <w:rPr>
          <w:rFonts w:ascii="Arial" w:hAnsi="Arial" w:cs="Arial"/>
          <w:sz w:val="18"/>
          <w:szCs w:val="18"/>
        </w:rPr>
        <w:t xml:space="preserve">, </w:t>
      </w:r>
    </w:p>
    <w:p w14:paraId="69E814F4" w14:textId="77777777" w:rsidR="00DD095B" w:rsidRPr="00B146C6" w:rsidRDefault="00DD095B">
      <w:pPr>
        <w:widowControl w:val="0"/>
        <w:autoSpaceDE w:val="0"/>
        <w:autoSpaceDN w:val="0"/>
        <w:adjustRightInd w:val="0"/>
        <w:spacing w:after="0" w:line="240" w:lineRule="auto"/>
        <w:jc w:val="both"/>
        <w:rPr>
          <w:rFonts w:ascii="Arial" w:hAnsi="Arial" w:cs="Arial"/>
          <w:sz w:val="18"/>
          <w:szCs w:val="18"/>
        </w:rPr>
      </w:pPr>
    </w:p>
    <w:p w14:paraId="0778B261" w14:textId="69210FD0" w:rsidR="00AB1E5B" w:rsidRPr="00B146C6" w:rsidRDefault="0084685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w:t>
      </w:r>
      <w:r w:rsidR="00E3470A" w:rsidRPr="00B146C6">
        <w:rPr>
          <w:rFonts w:ascii="Arial" w:hAnsi="Arial" w:cs="Arial"/>
          <w:sz w:val="18"/>
          <w:szCs w:val="18"/>
        </w:rPr>
        <w:t xml:space="preserve"> veterin</w:t>
      </w:r>
      <w:r w:rsidR="00DD095B" w:rsidRPr="00B146C6">
        <w:rPr>
          <w:rFonts w:ascii="Arial" w:hAnsi="Arial" w:cs="Arial"/>
          <w:sz w:val="18"/>
          <w:szCs w:val="18"/>
        </w:rPr>
        <w:t>ary practice in experimental animal science or wildlife veterinary practice where appropriate</w:t>
      </w:r>
      <w:r w:rsidR="00E3470A" w:rsidRPr="00B146C6">
        <w:rPr>
          <w:rFonts w:ascii="Arial" w:hAnsi="Arial" w:cs="Arial"/>
          <w:sz w:val="18"/>
          <w:szCs w:val="18"/>
        </w:rPr>
        <w:t xml:space="preserve">, </w:t>
      </w:r>
    </w:p>
    <w:p w14:paraId="3C5FEFA2" w14:textId="77777777" w:rsidR="00DD095B" w:rsidRPr="00B146C6" w:rsidRDefault="00DD095B">
      <w:pPr>
        <w:widowControl w:val="0"/>
        <w:autoSpaceDE w:val="0"/>
        <w:autoSpaceDN w:val="0"/>
        <w:adjustRightInd w:val="0"/>
        <w:spacing w:after="0" w:line="240" w:lineRule="auto"/>
        <w:jc w:val="both"/>
        <w:rPr>
          <w:rFonts w:ascii="Arial" w:hAnsi="Arial" w:cs="Arial"/>
          <w:sz w:val="18"/>
          <w:szCs w:val="18"/>
        </w:rPr>
      </w:pPr>
    </w:p>
    <w:p w14:paraId="4778DCC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DD095B" w:rsidRPr="00B146C6">
        <w:rPr>
          <w:rFonts w:ascii="Arial" w:hAnsi="Arial" w:cs="Arial"/>
          <w:sz w:val="18"/>
          <w:szCs w:val="18"/>
        </w:rPr>
        <w:t>animal husbandry and care, in relation to the species of experimental animals</w:t>
      </w:r>
      <w:r w:rsidR="00CF10CD" w:rsidRPr="00B146C6">
        <w:rPr>
          <w:rFonts w:ascii="Arial" w:hAnsi="Arial" w:cs="Arial"/>
          <w:sz w:val="18"/>
          <w:szCs w:val="18"/>
        </w:rPr>
        <w:t xml:space="preserve"> </w:t>
      </w:r>
      <w:r w:rsidR="00DD095B" w:rsidRPr="00B146C6">
        <w:rPr>
          <w:rFonts w:ascii="Arial" w:hAnsi="Arial" w:cs="Arial"/>
          <w:sz w:val="18"/>
          <w:szCs w:val="18"/>
        </w:rPr>
        <w:t>that are intended to be used for experiments</w:t>
      </w:r>
      <w:r w:rsidRPr="00B146C6">
        <w:rPr>
          <w:rFonts w:ascii="Arial" w:hAnsi="Arial" w:cs="Arial"/>
          <w:sz w:val="18"/>
          <w:szCs w:val="18"/>
        </w:rPr>
        <w:t xml:space="preserve">. </w:t>
      </w:r>
    </w:p>
    <w:p w14:paraId="02BA068D" w14:textId="77777777" w:rsidR="00DD095B" w:rsidRPr="00B146C6" w:rsidRDefault="00DD095B">
      <w:pPr>
        <w:widowControl w:val="0"/>
        <w:autoSpaceDE w:val="0"/>
        <w:autoSpaceDN w:val="0"/>
        <w:adjustRightInd w:val="0"/>
        <w:spacing w:after="0" w:line="240" w:lineRule="auto"/>
        <w:jc w:val="both"/>
        <w:rPr>
          <w:rFonts w:ascii="Arial" w:hAnsi="Arial" w:cs="Arial"/>
          <w:sz w:val="18"/>
          <w:szCs w:val="18"/>
        </w:rPr>
      </w:pPr>
    </w:p>
    <w:p w14:paraId="3599FD4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DD095B" w:rsidRPr="00B146C6">
        <w:rPr>
          <w:rFonts w:ascii="Arial" w:hAnsi="Arial" w:cs="Arial"/>
          <w:sz w:val="18"/>
          <w:szCs w:val="18"/>
        </w:rPr>
        <w:t>The project evaluation process shall be transparent</w:t>
      </w:r>
      <w:r w:rsidRPr="00B146C6">
        <w:rPr>
          <w:rFonts w:ascii="Arial" w:hAnsi="Arial" w:cs="Arial"/>
          <w:sz w:val="18"/>
          <w:szCs w:val="18"/>
        </w:rPr>
        <w:t xml:space="preserve">. </w:t>
      </w:r>
      <w:r w:rsidR="00DD095B" w:rsidRPr="00B146C6">
        <w:rPr>
          <w:rFonts w:ascii="Arial" w:hAnsi="Arial" w:cs="Arial"/>
          <w:sz w:val="18"/>
          <w:szCs w:val="18"/>
        </w:rPr>
        <w:t xml:space="preserve">Subject to safeguarding intellectual property and confidential information, the experimental project evaluation shall be performed in an impartial manner and may integrate the opinion of </w:t>
      </w:r>
      <w:r w:rsidR="00DD095B" w:rsidRPr="00B146C6">
        <w:rPr>
          <w:rFonts w:ascii="Arial" w:hAnsi="Arial" w:cs="Arial"/>
          <w:sz w:val="18"/>
          <w:szCs w:val="18"/>
        </w:rPr>
        <w:lastRenderedPageBreak/>
        <w:t>independent parties</w:t>
      </w:r>
      <w:r w:rsidRPr="00B146C6">
        <w:rPr>
          <w:rFonts w:ascii="Arial" w:hAnsi="Arial" w:cs="Arial"/>
          <w:sz w:val="18"/>
          <w:szCs w:val="18"/>
        </w:rPr>
        <w:t xml:space="preserve">. </w:t>
      </w:r>
    </w:p>
    <w:p w14:paraId="6F976803" w14:textId="77777777" w:rsidR="00CF10CD" w:rsidRPr="00B146C6" w:rsidRDefault="00CF10CD">
      <w:pPr>
        <w:widowControl w:val="0"/>
        <w:autoSpaceDE w:val="0"/>
        <w:autoSpaceDN w:val="0"/>
        <w:adjustRightInd w:val="0"/>
        <w:spacing w:after="0" w:line="240" w:lineRule="auto"/>
        <w:jc w:val="both"/>
        <w:rPr>
          <w:rFonts w:ascii="Arial" w:hAnsi="Arial" w:cs="Arial"/>
          <w:sz w:val="18"/>
          <w:szCs w:val="18"/>
        </w:rPr>
      </w:pPr>
    </w:p>
    <w:p w14:paraId="1E7E214B" w14:textId="307E8B0B" w:rsidR="00CF10CD" w:rsidRDefault="00E3470A" w:rsidP="00CF10CD">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CF10CD" w:rsidRPr="00B146C6">
        <w:rPr>
          <w:rFonts w:ascii="Arial" w:hAnsi="Arial" w:cs="Arial"/>
          <w:sz w:val="18"/>
          <w:szCs w:val="18"/>
        </w:rPr>
        <w:t xml:space="preserve">The competent state authority responsible for the authorisation of experimental projects shall state in the experimental project evaluation whether the experimental project has received a favourable or unfavourable </w:t>
      </w:r>
      <w:r w:rsidR="000073B8" w:rsidRPr="00B146C6">
        <w:rPr>
          <w:rFonts w:ascii="Arial" w:hAnsi="Arial" w:cs="Arial"/>
          <w:sz w:val="18"/>
          <w:szCs w:val="18"/>
        </w:rPr>
        <w:t>evaluation</w:t>
      </w:r>
      <w:r w:rsidR="00CF10CD" w:rsidRPr="00B146C6">
        <w:rPr>
          <w:rFonts w:ascii="Arial" w:hAnsi="Arial" w:cs="Arial"/>
          <w:sz w:val="18"/>
          <w:szCs w:val="18"/>
        </w:rPr>
        <w:t xml:space="preserve"> </w:t>
      </w:r>
      <w:r w:rsidRPr="00B146C6">
        <w:rPr>
          <w:rFonts w:ascii="Arial" w:hAnsi="Arial" w:cs="Arial"/>
          <w:sz w:val="18"/>
          <w:szCs w:val="18"/>
        </w:rPr>
        <w:t>a</w:t>
      </w:r>
      <w:r w:rsidR="00CF10CD" w:rsidRPr="00B146C6">
        <w:rPr>
          <w:rFonts w:ascii="Arial" w:hAnsi="Arial" w:cs="Arial"/>
          <w:sz w:val="18"/>
          <w:szCs w:val="18"/>
        </w:rPr>
        <w:t>nd shall determine whether and when the retrospective assessment of the experimental project shall be carried out, provided the experimental project has received a favourable experimental project evaluation.</w:t>
      </w:r>
    </w:p>
    <w:p w14:paraId="07EEFB52" w14:textId="77777777" w:rsidR="00A76050" w:rsidRDefault="00A76050" w:rsidP="00A76050">
      <w:pPr>
        <w:widowControl w:val="0"/>
        <w:autoSpaceDE w:val="0"/>
        <w:autoSpaceDN w:val="0"/>
        <w:adjustRightInd w:val="0"/>
        <w:spacing w:after="0" w:line="240" w:lineRule="auto"/>
        <w:ind w:firstLine="600"/>
        <w:rPr>
          <w:rFonts w:ascii="Calibri" w:hAnsi="Calibri" w:cs="Calibri"/>
          <w:color w:val="000000"/>
          <w:highlight w:val="white"/>
          <w:u w:val="single"/>
        </w:rPr>
      </w:pPr>
    </w:p>
    <w:p w14:paraId="4A7072FC" w14:textId="0F208015" w:rsidR="00A76050" w:rsidRPr="00A76050" w:rsidRDefault="00A76050" w:rsidP="00A76050">
      <w:pPr>
        <w:widowControl w:val="0"/>
        <w:autoSpaceDE w:val="0"/>
        <w:autoSpaceDN w:val="0"/>
        <w:adjustRightInd w:val="0"/>
        <w:spacing w:after="0" w:line="240" w:lineRule="auto"/>
        <w:ind w:firstLine="600"/>
        <w:rPr>
          <w:rFonts w:ascii="Arial" w:hAnsi="Arial" w:cs="Arial"/>
          <w:sz w:val="18"/>
          <w:szCs w:val="18"/>
          <w:u w:val="single"/>
        </w:rPr>
      </w:pPr>
      <w:r w:rsidRPr="00A76050">
        <w:rPr>
          <w:rFonts w:ascii="Arial" w:hAnsi="Arial" w:cs="Arial"/>
          <w:sz w:val="18"/>
          <w:szCs w:val="18"/>
          <w:u w:val="single"/>
        </w:rPr>
        <w:t xml:space="preserve">(6) </w:t>
      </w:r>
      <w:r>
        <w:rPr>
          <w:rFonts w:ascii="Arial" w:hAnsi="Arial" w:cs="Arial"/>
          <w:sz w:val="18"/>
          <w:szCs w:val="18"/>
          <w:u w:val="single"/>
        </w:rPr>
        <w:t>The experimental project evaluation shall be c</w:t>
      </w:r>
      <w:r w:rsidR="0084685B">
        <w:rPr>
          <w:rFonts w:ascii="Arial" w:hAnsi="Arial" w:cs="Arial"/>
          <w:sz w:val="18"/>
          <w:szCs w:val="18"/>
          <w:u w:val="single"/>
        </w:rPr>
        <w:t>a</w:t>
      </w:r>
      <w:r>
        <w:rPr>
          <w:rFonts w:ascii="Arial" w:hAnsi="Arial" w:cs="Arial"/>
          <w:sz w:val="18"/>
          <w:szCs w:val="18"/>
          <w:u w:val="single"/>
        </w:rPr>
        <w:t>rried out also in case of a change in the experimental project</w:t>
      </w:r>
      <w:r w:rsidRPr="00A76050">
        <w:rPr>
          <w:rFonts w:ascii="Arial" w:hAnsi="Arial" w:cs="Arial"/>
          <w:sz w:val="18"/>
          <w:szCs w:val="18"/>
          <w:u w:val="single"/>
        </w:rPr>
        <w:t>.</w:t>
      </w:r>
    </w:p>
    <w:p w14:paraId="01A8F94B" w14:textId="77777777" w:rsidR="00A76050" w:rsidRPr="00B146C6" w:rsidRDefault="00A76050" w:rsidP="00CF10CD">
      <w:pPr>
        <w:widowControl w:val="0"/>
        <w:autoSpaceDE w:val="0"/>
        <w:autoSpaceDN w:val="0"/>
        <w:adjustRightInd w:val="0"/>
        <w:spacing w:after="0" w:line="240" w:lineRule="auto"/>
        <w:jc w:val="both"/>
        <w:rPr>
          <w:rFonts w:ascii="Arial" w:hAnsi="Arial" w:cs="Arial"/>
          <w:sz w:val="18"/>
          <w:szCs w:val="18"/>
        </w:rPr>
      </w:pPr>
    </w:p>
    <w:p w14:paraId="67D00ACB" w14:textId="77777777" w:rsidR="00CF10CD" w:rsidRPr="00B146C6" w:rsidRDefault="00CF10CD">
      <w:pPr>
        <w:widowControl w:val="0"/>
        <w:autoSpaceDE w:val="0"/>
        <w:autoSpaceDN w:val="0"/>
        <w:adjustRightInd w:val="0"/>
        <w:spacing w:after="0" w:line="240" w:lineRule="auto"/>
        <w:jc w:val="center"/>
        <w:rPr>
          <w:rFonts w:ascii="Arial" w:hAnsi="Arial" w:cs="Arial"/>
          <w:sz w:val="18"/>
          <w:szCs w:val="18"/>
        </w:rPr>
      </w:pPr>
    </w:p>
    <w:p w14:paraId="333AF1B4"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16c </w:t>
      </w:r>
    </w:p>
    <w:p w14:paraId="775745B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A19F6E2" w14:textId="77777777" w:rsidR="00AB1E5B" w:rsidRPr="00B146C6" w:rsidRDefault="00CF10CD">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Retrospective assessment</w:t>
      </w:r>
      <w:r w:rsidR="00E3470A" w:rsidRPr="00B146C6">
        <w:rPr>
          <w:rFonts w:ascii="Arial" w:hAnsi="Arial" w:cs="Arial"/>
          <w:b/>
          <w:bCs/>
          <w:sz w:val="18"/>
          <w:szCs w:val="18"/>
        </w:rPr>
        <w:t xml:space="preserve"> </w:t>
      </w:r>
    </w:p>
    <w:p w14:paraId="01213CE8"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732A4CF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F10CD" w:rsidRPr="00B146C6">
        <w:rPr>
          <w:rFonts w:ascii="Arial" w:hAnsi="Arial" w:cs="Arial"/>
          <w:sz w:val="18"/>
          <w:szCs w:val="18"/>
        </w:rPr>
        <w:t>When determined by the competent state authority responsible for the authorisation of experimental projects in accordance with Section</w:t>
      </w:r>
      <w:r w:rsidRPr="00B146C6">
        <w:rPr>
          <w:rFonts w:ascii="Arial" w:hAnsi="Arial" w:cs="Arial"/>
          <w:sz w:val="18"/>
          <w:szCs w:val="18"/>
        </w:rPr>
        <w:t xml:space="preserve"> 16b</w:t>
      </w:r>
      <w:r w:rsidR="00CF10CD" w:rsidRPr="00B146C6">
        <w:rPr>
          <w:rFonts w:ascii="Arial" w:hAnsi="Arial" w:cs="Arial"/>
          <w:sz w:val="18"/>
          <w:szCs w:val="18"/>
        </w:rPr>
        <w:t>(</w:t>
      </w:r>
      <w:r w:rsidRPr="00B146C6">
        <w:rPr>
          <w:rFonts w:ascii="Arial" w:hAnsi="Arial" w:cs="Arial"/>
          <w:sz w:val="18"/>
          <w:szCs w:val="18"/>
        </w:rPr>
        <w:t>5</w:t>
      </w:r>
      <w:r w:rsidR="00CF10CD" w:rsidRPr="00B146C6">
        <w:rPr>
          <w:rFonts w:ascii="Arial" w:hAnsi="Arial" w:cs="Arial"/>
          <w:sz w:val="18"/>
          <w:szCs w:val="18"/>
        </w:rPr>
        <w:t>)</w:t>
      </w:r>
      <w:r w:rsidRPr="00B146C6">
        <w:rPr>
          <w:rFonts w:ascii="Arial" w:hAnsi="Arial" w:cs="Arial"/>
          <w:sz w:val="18"/>
          <w:szCs w:val="18"/>
        </w:rPr>
        <w:t xml:space="preserve">, </w:t>
      </w:r>
      <w:r w:rsidR="00CF10CD" w:rsidRPr="00B146C6">
        <w:rPr>
          <w:rFonts w:ascii="Arial" w:hAnsi="Arial" w:cs="Arial"/>
          <w:sz w:val="18"/>
          <w:szCs w:val="18"/>
        </w:rPr>
        <w:t>the retrospective assessment shall be carried out by the competent state authority responsible for the authorisation of experimental projects</w:t>
      </w:r>
      <w:r w:rsidRPr="00B146C6">
        <w:rPr>
          <w:rFonts w:ascii="Arial" w:hAnsi="Arial" w:cs="Arial"/>
          <w:sz w:val="18"/>
          <w:szCs w:val="18"/>
        </w:rPr>
        <w:t xml:space="preserve"> </w:t>
      </w:r>
      <w:r w:rsidR="00CF10CD" w:rsidRPr="00B146C6">
        <w:rPr>
          <w:rFonts w:ascii="Arial" w:hAnsi="Arial" w:cs="Arial"/>
          <w:sz w:val="18"/>
          <w:szCs w:val="18"/>
        </w:rPr>
        <w:t xml:space="preserve">which shall on the basis thereof </w:t>
      </w:r>
      <w:r w:rsidR="00457858" w:rsidRPr="00B146C6">
        <w:rPr>
          <w:rFonts w:ascii="Arial" w:hAnsi="Arial" w:cs="Arial"/>
          <w:sz w:val="18"/>
          <w:szCs w:val="18"/>
        </w:rPr>
        <w:t xml:space="preserve">issue an opinion which shall </w:t>
      </w:r>
      <w:r w:rsidR="00CF10CD" w:rsidRPr="00B146C6">
        <w:rPr>
          <w:rFonts w:ascii="Arial" w:hAnsi="Arial" w:cs="Arial"/>
          <w:sz w:val="18"/>
          <w:szCs w:val="18"/>
        </w:rPr>
        <w:t>evalua</w:t>
      </w:r>
      <w:r w:rsidR="00457858" w:rsidRPr="00B146C6">
        <w:rPr>
          <w:rFonts w:ascii="Arial" w:hAnsi="Arial" w:cs="Arial"/>
          <w:sz w:val="18"/>
          <w:szCs w:val="18"/>
        </w:rPr>
        <w:t>t</w:t>
      </w:r>
      <w:r w:rsidR="00CF10CD" w:rsidRPr="00B146C6">
        <w:rPr>
          <w:rFonts w:ascii="Arial" w:hAnsi="Arial" w:cs="Arial"/>
          <w:sz w:val="18"/>
          <w:szCs w:val="18"/>
        </w:rPr>
        <w:t>e the following:</w:t>
      </w:r>
      <w:r w:rsidRPr="00B146C6">
        <w:rPr>
          <w:rFonts w:ascii="Arial" w:hAnsi="Arial" w:cs="Arial"/>
          <w:sz w:val="18"/>
          <w:szCs w:val="18"/>
        </w:rPr>
        <w:t xml:space="preserve"> </w:t>
      </w:r>
    </w:p>
    <w:p w14:paraId="38D7CB3E" w14:textId="77777777" w:rsidR="00CF10CD" w:rsidRPr="00B146C6" w:rsidRDefault="00CF10CD">
      <w:pPr>
        <w:widowControl w:val="0"/>
        <w:autoSpaceDE w:val="0"/>
        <w:autoSpaceDN w:val="0"/>
        <w:adjustRightInd w:val="0"/>
        <w:spacing w:after="0" w:line="240" w:lineRule="auto"/>
        <w:jc w:val="both"/>
        <w:rPr>
          <w:rFonts w:ascii="Arial" w:hAnsi="Arial" w:cs="Arial"/>
          <w:sz w:val="18"/>
          <w:szCs w:val="18"/>
        </w:rPr>
      </w:pPr>
    </w:p>
    <w:p w14:paraId="499CE65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F10CD" w:rsidRPr="00B146C6">
        <w:rPr>
          <w:rFonts w:ascii="Arial" w:hAnsi="Arial" w:cs="Arial"/>
          <w:sz w:val="18"/>
          <w:szCs w:val="18"/>
        </w:rPr>
        <w:t>whether the objectives of the experimental project have been achieved</w:t>
      </w:r>
      <w:r w:rsidRPr="00B146C6">
        <w:rPr>
          <w:rFonts w:ascii="Arial" w:hAnsi="Arial" w:cs="Arial"/>
          <w:sz w:val="18"/>
          <w:szCs w:val="18"/>
        </w:rPr>
        <w:t xml:space="preserve">, </w:t>
      </w:r>
    </w:p>
    <w:p w14:paraId="233E334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442458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CF10CD" w:rsidRPr="00B146C6">
        <w:rPr>
          <w:rFonts w:ascii="Arial" w:hAnsi="Arial" w:cs="Arial"/>
          <w:sz w:val="18"/>
          <w:szCs w:val="18"/>
        </w:rPr>
        <w:t>the harm inflicted on experimental animals</w:t>
      </w:r>
      <w:r w:rsidRPr="00B146C6">
        <w:rPr>
          <w:rFonts w:ascii="Arial" w:hAnsi="Arial" w:cs="Arial"/>
          <w:sz w:val="18"/>
          <w:szCs w:val="18"/>
        </w:rPr>
        <w:t xml:space="preserve">, </w:t>
      </w:r>
      <w:r w:rsidR="00CF10CD" w:rsidRPr="00B146C6">
        <w:rPr>
          <w:rFonts w:ascii="Arial" w:hAnsi="Arial" w:cs="Arial"/>
          <w:sz w:val="18"/>
          <w:szCs w:val="18"/>
        </w:rPr>
        <w:t>including the n</w:t>
      </w:r>
      <w:r w:rsidR="00387E5B" w:rsidRPr="00B146C6">
        <w:rPr>
          <w:rFonts w:ascii="Arial" w:hAnsi="Arial" w:cs="Arial"/>
          <w:sz w:val="18"/>
          <w:szCs w:val="18"/>
        </w:rPr>
        <w:t>u</w:t>
      </w:r>
      <w:r w:rsidR="00457858" w:rsidRPr="00B146C6">
        <w:rPr>
          <w:rFonts w:ascii="Arial" w:hAnsi="Arial" w:cs="Arial"/>
          <w:sz w:val="18"/>
          <w:szCs w:val="18"/>
        </w:rPr>
        <w:t>m</w:t>
      </w:r>
      <w:r w:rsidR="00CF10CD" w:rsidRPr="00B146C6">
        <w:rPr>
          <w:rFonts w:ascii="Arial" w:hAnsi="Arial" w:cs="Arial"/>
          <w:sz w:val="18"/>
          <w:szCs w:val="18"/>
        </w:rPr>
        <w:t>bers and species of experimental animals used, and the severity of the experiments</w:t>
      </w:r>
      <w:r w:rsidRPr="00B146C6">
        <w:rPr>
          <w:rFonts w:ascii="Arial" w:hAnsi="Arial" w:cs="Arial"/>
          <w:sz w:val="18"/>
          <w:szCs w:val="18"/>
        </w:rPr>
        <w:t xml:space="preserve">, </w:t>
      </w:r>
    </w:p>
    <w:p w14:paraId="1D71DC88" w14:textId="77777777" w:rsidR="00CF10CD" w:rsidRPr="00B146C6" w:rsidRDefault="00CF10CD">
      <w:pPr>
        <w:widowControl w:val="0"/>
        <w:autoSpaceDE w:val="0"/>
        <w:autoSpaceDN w:val="0"/>
        <w:adjustRightInd w:val="0"/>
        <w:spacing w:after="0" w:line="240" w:lineRule="auto"/>
        <w:jc w:val="both"/>
        <w:rPr>
          <w:rFonts w:ascii="Arial" w:hAnsi="Arial" w:cs="Arial"/>
          <w:sz w:val="18"/>
          <w:szCs w:val="18"/>
        </w:rPr>
      </w:pPr>
    </w:p>
    <w:p w14:paraId="3425FF6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CF10CD" w:rsidRPr="00B146C6">
        <w:rPr>
          <w:rFonts w:ascii="Arial" w:hAnsi="Arial" w:cs="Arial"/>
          <w:sz w:val="18"/>
          <w:szCs w:val="18"/>
        </w:rPr>
        <w:t>any elements that may contribute to the further implementation of the requirement of replacement, reduction</w:t>
      </w:r>
      <w:r w:rsidR="00457858" w:rsidRPr="00B146C6">
        <w:rPr>
          <w:rFonts w:ascii="Arial" w:hAnsi="Arial" w:cs="Arial"/>
          <w:sz w:val="18"/>
          <w:szCs w:val="18"/>
        </w:rPr>
        <w:t xml:space="preserve"> </w:t>
      </w:r>
      <w:r w:rsidR="00CF10CD" w:rsidRPr="00B146C6">
        <w:rPr>
          <w:rFonts w:ascii="Arial" w:hAnsi="Arial" w:cs="Arial"/>
          <w:sz w:val="18"/>
          <w:szCs w:val="18"/>
        </w:rPr>
        <w:t xml:space="preserve">and refinement </w:t>
      </w:r>
      <w:r w:rsidR="00E72659" w:rsidRPr="00B146C6">
        <w:rPr>
          <w:rFonts w:ascii="Arial" w:hAnsi="Arial" w:cs="Arial"/>
          <w:sz w:val="18"/>
          <w:szCs w:val="18"/>
        </w:rPr>
        <w:t>in the use of experimental animals</w:t>
      </w:r>
      <w:r w:rsidRPr="00B146C6">
        <w:rPr>
          <w:rFonts w:ascii="Arial" w:hAnsi="Arial" w:cs="Arial"/>
          <w:sz w:val="18"/>
          <w:szCs w:val="18"/>
        </w:rPr>
        <w:t xml:space="preserve">. </w:t>
      </w:r>
    </w:p>
    <w:p w14:paraId="30C3325C" w14:textId="77777777" w:rsidR="004A0D89" w:rsidRPr="00B146C6" w:rsidRDefault="004A0D89">
      <w:pPr>
        <w:widowControl w:val="0"/>
        <w:autoSpaceDE w:val="0"/>
        <w:autoSpaceDN w:val="0"/>
        <w:adjustRightInd w:val="0"/>
        <w:spacing w:after="0" w:line="240" w:lineRule="auto"/>
        <w:jc w:val="both"/>
        <w:rPr>
          <w:rFonts w:ascii="Arial" w:hAnsi="Arial" w:cs="Arial"/>
          <w:sz w:val="18"/>
          <w:szCs w:val="18"/>
        </w:rPr>
      </w:pPr>
    </w:p>
    <w:p w14:paraId="4B6FD28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387E5B" w:rsidRPr="00B146C6">
        <w:rPr>
          <w:rFonts w:ascii="Arial" w:hAnsi="Arial" w:cs="Arial"/>
          <w:sz w:val="18"/>
          <w:szCs w:val="18"/>
        </w:rPr>
        <w:t>All experimental projects using non-humane pri</w:t>
      </w:r>
      <w:r w:rsidR="00457858" w:rsidRPr="00B146C6">
        <w:rPr>
          <w:rFonts w:ascii="Arial" w:hAnsi="Arial" w:cs="Arial"/>
          <w:sz w:val="18"/>
          <w:szCs w:val="18"/>
        </w:rPr>
        <w:t>m</w:t>
      </w:r>
      <w:r w:rsidR="00387E5B" w:rsidRPr="00B146C6">
        <w:rPr>
          <w:rFonts w:ascii="Arial" w:hAnsi="Arial" w:cs="Arial"/>
          <w:sz w:val="18"/>
          <w:szCs w:val="18"/>
        </w:rPr>
        <w:t xml:space="preserve">ates and experimental projects involving experiments classified as </w:t>
      </w:r>
      <w:r w:rsidR="00457858" w:rsidRPr="00B146C6">
        <w:rPr>
          <w:rFonts w:ascii="Arial" w:hAnsi="Arial" w:cs="Arial"/>
          <w:sz w:val="18"/>
          <w:szCs w:val="18"/>
        </w:rPr>
        <w:t>s</w:t>
      </w:r>
      <w:r w:rsidR="00387E5B" w:rsidRPr="00B146C6">
        <w:rPr>
          <w:rFonts w:ascii="Arial" w:hAnsi="Arial" w:cs="Arial"/>
          <w:sz w:val="18"/>
          <w:szCs w:val="18"/>
        </w:rPr>
        <w:t>evere, including those referred to in Section 18c(3) and (4) shall undergo a retrospective assessment carried out by t</w:t>
      </w:r>
      <w:r w:rsidR="00CC78CE" w:rsidRPr="00B146C6">
        <w:rPr>
          <w:rFonts w:ascii="Arial" w:hAnsi="Arial" w:cs="Arial"/>
          <w:sz w:val="18"/>
          <w:szCs w:val="18"/>
        </w:rPr>
        <w:t>he competent state authority responsible for the authorisation of experimental projects</w:t>
      </w:r>
      <w:r w:rsidR="00457858" w:rsidRPr="00B146C6">
        <w:rPr>
          <w:rFonts w:ascii="Arial" w:hAnsi="Arial" w:cs="Arial"/>
          <w:sz w:val="18"/>
          <w:szCs w:val="18"/>
        </w:rPr>
        <w:t>.</w:t>
      </w:r>
      <w:r w:rsidRPr="00B146C6">
        <w:rPr>
          <w:rFonts w:ascii="Arial" w:hAnsi="Arial" w:cs="Arial"/>
          <w:sz w:val="18"/>
          <w:szCs w:val="18"/>
        </w:rPr>
        <w:t xml:space="preserve"> </w:t>
      </w:r>
    </w:p>
    <w:p w14:paraId="1BEB8BF6" w14:textId="77777777" w:rsidR="00387E5B" w:rsidRPr="00B146C6" w:rsidRDefault="00387E5B">
      <w:pPr>
        <w:widowControl w:val="0"/>
        <w:autoSpaceDE w:val="0"/>
        <w:autoSpaceDN w:val="0"/>
        <w:adjustRightInd w:val="0"/>
        <w:spacing w:after="0" w:line="240" w:lineRule="auto"/>
        <w:jc w:val="both"/>
        <w:rPr>
          <w:rFonts w:ascii="Arial" w:hAnsi="Arial" w:cs="Arial"/>
          <w:sz w:val="18"/>
          <w:szCs w:val="18"/>
        </w:rPr>
      </w:pPr>
    </w:p>
    <w:p w14:paraId="366521D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387E5B" w:rsidRPr="00B146C6">
        <w:rPr>
          <w:rFonts w:ascii="Arial" w:hAnsi="Arial" w:cs="Arial"/>
          <w:sz w:val="18"/>
          <w:szCs w:val="18"/>
        </w:rPr>
        <w:t>The requirement for a retros</w:t>
      </w:r>
      <w:r w:rsidR="00457858" w:rsidRPr="00B146C6">
        <w:rPr>
          <w:rFonts w:ascii="Arial" w:hAnsi="Arial" w:cs="Arial"/>
          <w:sz w:val="18"/>
          <w:szCs w:val="18"/>
        </w:rPr>
        <w:t>p</w:t>
      </w:r>
      <w:r w:rsidR="00387E5B" w:rsidRPr="00B146C6">
        <w:rPr>
          <w:rFonts w:ascii="Arial" w:hAnsi="Arial" w:cs="Arial"/>
          <w:sz w:val="18"/>
          <w:szCs w:val="18"/>
        </w:rPr>
        <w:t>ective assessment shall not apply to experimental projects involving only experiments classified as mild or non-recovery</w:t>
      </w:r>
      <w:r w:rsidRPr="00B146C6">
        <w:rPr>
          <w:rFonts w:ascii="Arial" w:hAnsi="Arial" w:cs="Arial"/>
          <w:sz w:val="18"/>
          <w:szCs w:val="18"/>
        </w:rPr>
        <w:t xml:space="preserve">. </w:t>
      </w:r>
    </w:p>
    <w:p w14:paraId="60CF841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40BBB3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387E5B" w:rsidRPr="00B146C6">
        <w:rPr>
          <w:rFonts w:ascii="Arial" w:hAnsi="Arial" w:cs="Arial"/>
          <w:sz w:val="18"/>
          <w:szCs w:val="18"/>
        </w:rPr>
        <w:t xml:space="preserve">The user of experimental animals shall upon request provide all the documents and information necessary for the conduct of </w:t>
      </w:r>
      <w:r w:rsidR="00A15460" w:rsidRPr="00B146C6">
        <w:rPr>
          <w:rFonts w:ascii="Arial" w:hAnsi="Arial" w:cs="Arial"/>
          <w:sz w:val="18"/>
          <w:szCs w:val="18"/>
        </w:rPr>
        <w:t>retrospective</w:t>
      </w:r>
      <w:r w:rsidR="00387E5B" w:rsidRPr="00B146C6">
        <w:rPr>
          <w:rFonts w:ascii="Arial" w:hAnsi="Arial" w:cs="Arial"/>
          <w:sz w:val="18"/>
          <w:szCs w:val="18"/>
        </w:rPr>
        <w:t xml:space="preserve"> assessment to the competent state authority responsible for the authorisation of experimental projects.  </w:t>
      </w:r>
    </w:p>
    <w:p w14:paraId="211A7B7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0000E9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387E5B" w:rsidRPr="00B146C6">
        <w:rPr>
          <w:rFonts w:ascii="Arial" w:hAnsi="Arial" w:cs="Arial"/>
          <w:sz w:val="18"/>
          <w:szCs w:val="18"/>
        </w:rPr>
        <w:t xml:space="preserve">The competent state authority responsible for the authorisation of experimental projects shall in its opinion on the </w:t>
      </w:r>
      <w:r w:rsidR="00A15460" w:rsidRPr="00B146C6">
        <w:rPr>
          <w:rFonts w:ascii="Arial" w:hAnsi="Arial" w:cs="Arial"/>
          <w:sz w:val="18"/>
          <w:szCs w:val="18"/>
        </w:rPr>
        <w:t>retrospective</w:t>
      </w:r>
      <w:r w:rsidR="00387E5B" w:rsidRPr="00B146C6">
        <w:rPr>
          <w:rFonts w:ascii="Arial" w:hAnsi="Arial" w:cs="Arial"/>
          <w:sz w:val="18"/>
          <w:szCs w:val="18"/>
        </w:rPr>
        <w:t xml:space="preserve"> assessment of the experimental project state whether the experimental project has received a favourable or </w:t>
      </w:r>
      <w:r w:rsidR="001B69AA" w:rsidRPr="00B146C6">
        <w:rPr>
          <w:rFonts w:ascii="Arial" w:hAnsi="Arial" w:cs="Arial"/>
          <w:sz w:val="18"/>
          <w:szCs w:val="18"/>
        </w:rPr>
        <w:t>u</w:t>
      </w:r>
      <w:r w:rsidR="00387E5B" w:rsidRPr="00B146C6">
        <w:rPr>
          <w:rFonts w:ascii="Arial" w:hAnsi="Arial" w:cs="Arial"/>
          <w:sz w:val="18"/>
          <w:szCs w:val="18"/>
        </w:rPr>
        <w:t xml:space="preserve">nfavourable </w:t>
      </w:r>
      <w:r w:rsidR="00457858" w:rsidRPr="00B146C6">
        <w:rPr>
          <w:rFonts w:ascii="Arial" w:hAnsi="Arial" w:cs="Arial"/>
          <w:sz w:val="18"/>
          <w:szCs w:val="18"/>
        </w:rPr>
        <w:t xml:space="preserve">evaluation </w:t>
      </w:r>
      <w:r w:rsidR="00387E5B" w:rsidRPr="00B146C6">
        <w:rPr>
          <w:rFonts w:ascii="Arial" w:hAnsi="Arial" w:cs="Arial"/>
          <w:sz w:val="18"/>
          <w:szCs w:val="18"/>
        </w:rPr>
        <w:t>of the retrospective assessment</w:t>
      </w:r>
      <w:r w:rsidRPr="00B146C6">
        <w:rPr>
          <w:rFonts w:ascii="Arial" w:hAnsi="Arial" w:cs="Arial"/>
          <w:sz w:val="18"/>
          <w:szCs w:val="18"/>
        </w:rPr>
        <w:t xml:space="preserve">. </w:t>
      </w:r>
    </w:p>
    <w:p w14:paraId="6D3CF98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73D3968"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16d </w:t>
      </w:r>
    </w:p>
    <w:p w14:paraId="62D03FB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A2A4A9E" w14:textId="77777777" w:rsidR="00AB1E5B" w:rsidRPr="00B146C6" w:rsidRDefault="00387E5B">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Decision on experimental project authorisation and deadlines </w:t>
      </w:r>
      <w:r w:rsidR="004C4351" w:rsidRPr="00B146C6">
        <w:rPr>
          <w:rFonts w:ascii="Arial" w:hAnsi="Arial" w:cs="Arial"/>
          <w:b/>
          <w:bCs/>
          <w:sz w:val="18"/>
          <w:szCs w:val="18"/>
        </w:rPr>
        <w:t xml:space="preserve">for its </w:t>
      </w:r>
      <w:r w:rsidR="00681F9E" w:rsidRPr="00B146C6">
        <w:rPr>
          <w:rFonts w:ascii="Arial" w:hAnsi="Arial" w:cs="Arial"/>
          <w:b/>
          <w:bCs/>
          <w:sz w:val="18"/>
          <w:szCs w:val="18"/>
        </w:rPr>
        <w:t>issuance</w:t>
      </w:r>
      <w:r w:rsidR="004C4351" w:rsidRPr="00B146C6">
        <w:rPr>
          <w:rFonts w:ascii="Arial" w:hAnsi="Arial" w:cs="Arial"/>
          <w:b/>
          <w:bCs/>
          <w:sz w:val="18"/>
          <w:szCs w:val="18"/>
        </w:rPr>
        <w:t xml:space="preserve"> </w:t>
      </w:r>
    </w:p>
    <w:p w14:paraId="737D6D22"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DD0941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4C4351" w:rsidRPr="00B146C6">
        <w:rPr>
          <w:rFonts w:ascii="Arial" w:hAnsi="Arial" w:cs="Arial"/>
          <w:sz w:val="18"/>
          <w:szCs w:val="18"/>
        </w:rPr>
        <w:t xml:space="preserve">The experimental project </w:t>
      </w:r>
      <w:r w:rsidR="0080753B" w:rsidRPr="00B146C6">
        <w:rPr>
          <w:rFonts w:ascii="Arial" w:hAnsi="Arial" w:cs="Arial"/>
          <w:sz w:val="18"/>
          <w:szCs w:val="18"/>
        </w:rPr>
        <w:t>may</w:t>
      </w:r>
      <w:r w:rsidR="004C4351" w:rsidRPr="00B146C6">
        <w:rPr>
          <w:rFonts w:ascii="Arial" w:hAnsi="Arial" w:cs="Arial"/>
          <w:sz w:val="18"/>
          <w:szCs w:val="18"/>
        </w:rPr>
        <w:t xml:space="preserve"> be authorised provided it has received a favourable experimental project evaluation in accordance with Section</w:t>
      </w:r>
      <w:r w:rsidRPr="00B146C6">
        <w:rPr>
          <w:rFonts w:ascii="Arial" w:hAnsi="Arial" w:cs="Arial"/>
          <w:sz w:val="18"/>
          <w:szCs w:val="18"/>
        </w:rPr>
        <w:t xml:space="preserve"> 16b. </w:t>
      </w:r>
    </w:p>
    <w:p w14:paraId="35CEB93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6A4FC13" w14:textId="77777777" w:rsidR="004C4351" w:rsidRPr="00B146C6" w:rsidRDefault="00E3470A" w:rsidP="004C4351">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4C4351" w:rsidRPr="00B146C6">
        <w:rPr>
          <w:rFonts w:ascii="Arial" w:hAnsi="Arial" w:cs="Arial"/>
          <w:sz w:val="18"/>
          <w:szCs w:val="18"/>
        </w:rPr>
        <w:t>Apart from the general requisites</w:t>
      </w:r>
      <w:r w:rsidR="007A1D0E" w:rsidRPr="00B146C6">
        <w:rPr>
          <w:rFonts w:ascii="Arial" w:hAnsi="Arial" w:cs="Arial"/>
          <w:sz w:val="18"/>
          <w:szCs w:val="18"/>
        </w:rPr>
        <w:t xml:space="preserve"> laid down in the Rules of Administrative Procedure</w:t>
      </w:r>
      <w:r w:rsidR="004C4351" w:rsidRPr="00B146C6">
        <w:rPr>
          <w:rFonts w:ascii="Arial" w:hAnsi="Arial" w:cs="Arial"/>
          <w:sz w:val="18"/>
          <w:szCs w:val="18"/>
        </w:rPr>
        <w:t>, the decision on experimental project authorisation shall contain also</w:t>
      </w:r>
    </w:p>
    <w:p w14:paraId="12675779"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1936605" w14:textId="77777777" w:rsidR="004C4351" w:rsidRPr="00B146C6" w:rsidRDefault="00E3470A" w:rsidP="004C4351">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4C4351" w:rsidRPr="00B146C6">
        <w:rPr>
          <w:rFonts w:ascii="Arial" w:hAnsi="Arial" w:cs="Arial"/>
          <w:sz w:val="18"/>
          <w:szCs w:val="18"/>
        </w:rPr>
        <w:t>name, or names, surname and re</w:t>
      </w:r>
      <w:r w:rsidR="007A1D0E" w:rsidRPr="00B146C6">
        <w:rPr>
          <w:rFonts w:ascii="Arial" w:hAnsi="Arial" w:cs="Arial"/>
          <w:sz w:val="18"/>
          <w:szCs w:val="18"/>
        </w:rPr>
        <w:t>ference</w:t>
      </w:r>
      <w:r w:rsidR="004C4351" w:rsidRPr="00B146C6">
        <w:rPr>
          <w:rFonts w:ascii="Arial" w:hAnsi="Arial" w:cs="Arial"/>
          <w:sz w:val="18"/>
          <w:szCs w:val="18"/>
        </w:rPr>
        <w:t xml:space="preserve"> number</w:t>
      </w:r>
      <w:r w:rsidR="007A1D0E" w:rsidRPr="00B146C6">
        <w:rPr>
          <w:rFonts w:ascii="Arial" w:hAnsi="Arial" w:cs="Arial"/>
          <w:sz w:val="18"/>
          <w:szCs w:val="18"/>
        </w:rPr>
        <w:t xml:space="preserve"> o</w:t>
      </w:r>
      <w:r w:rsidR="004C4351" w:rsidRPr="00B146C6">
        <w:rPr>
          <w:rFonts w:ascii="Arial" w:hAnsi="Arial" w:cs="Arial"/>
          <w:sz w:val="18"/>
          <w:szCs w:val="18"/>
        </w:rPr>
        <w:t xml:space="preserve">f the certificate of professional competence to design experiments and experimental projects, or of the certificate of extension of the validity period of the certificate of professional competence to design experiments and experimental projects of the experimental project </w:t>
      </w:r>
      <w:r w:rsidR="007A1D0E" w:rsidRPr="00B146C6">
        <w:rPr>
          <w:rFonts w:ascii="Arial" w:hAnsi="Arial" w:cs="Arial"/>
          <w:sz w:val="18"/>
          <w:szCs w:val="18"/>
        </w:rPr>
        <w:t xml:space="preserve">leader </w:t>
      </w:r>
      <w:r w:rsidR="004C4351" w:rsidRPr="00B146C6">
        <w:rPr>
          <w:rFonts w:ascii="Arial" w:hAnsi="Arial" w:cs="Arial"/>
          <w:sz w:val="18"/>
          <w:szCs w:val="18"/>
        </w:rPr>
        <w:t xml:space="preserve">and his deputy, </w:t>
      </w:r>
      <w:r w:rsidR="007A1D0E" w:rsidRPr="00B146C6">
        <w:rPr>
          <w:rFonts w:ascii="Arial" w:hAnsi="Arial" w:cs="Arial"/>
          <w:sz w:val="18"/>
          <w:szCs w:val="18"/>
        </w:rPr>
        <w:t>if</w:t>
      </w:r>
      <w:r w:rsidR="004C4351" w:rsidRPr="00B146C6">
        <w:rPr>
          <w:rFonts w:ascii="Arial" w:hAnsi="Arial" w:cs="Arial"/>
          <w:sz w:val="18"/>
          <w:szCs w:val="18"/>
        </w:rPr>
        <w:t xml:space="preserve"> he has been designated, </w:t>
      </w:r>
    </w:p>
    <w:p w14:paraId="2EBD95F9"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A2F483A" w14:textId="77777777" w:rsidR="00681F9E" w:rsidRPr="00B146C6" w:rsidRDefault="00E3470A" w:rsidP="00681F9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b) ad</w:t>
      </w:r>
      <w:r w:rsidR="004C4351" w:rsidRPr="00B146C6">
        <w:rPr>
          <w:rFonts w:ascii="Arial" w:hAnsi="Arial" w:cs="Arial"/>
          <w:sz w:val="18"/>
          <w:szCs w:val="18"/>
        </w:rPr>
        <w:t xml:space="preserve">dress of the establishment or other </w:t>
      </w:r>
      <w:r w:rsidR="00681F9E" w:rsidRPr="00B146C6">
        <w:rPr>
          <w:rFonts w:ascii="Arial" w:hAnsi="Arial" w:cs="Arial"/>
          <w:sz w:val="18"/>
          <w:szCs w:val="18"/>
        </w:rPr>
        <w:t xml:space="preserve">indication of the place where the experiment is intended to take place,  </w:t>
      </w:r>
    </w:p>
    <w:p w14:paraId="42F29995" w14:textId="77777777" w:rsidR="00681F9E" w:rsidRPr="00B146C6" w:rsidRDefault="00681F9E" w:rsidP="00681F9E">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FFAD20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681F9E" w:rsidRPr="00B146C6">
        <w:rPr>
          <w:rFonts w:ascii="Arial" w:hAnsi="Arial" w:cs="Arial"/>
          <w:sz w:val="18"/>
          <w:szCs w:val="18"/>
        </w:rPr>
        <w:t xml:space="preserve">data on all specific conditions ensuing from the experimental project evaluation, including whether and when the experimental project </w:t>
      </w:r>
      <w:r w:rsidR="007A1D0E" w:rsidRPr="00B146C6">
        <w:rPr>
          <w:rFonts w:ascii="Arial" w:hAnsi="Arial" w:cs="Arial"/>
          <w:sz w:val="18"/>
          <w:szCs w:val="18"/>
        </w:rPr>
        <w:t xml:space="preserve">shall undergo </w:t>
      </w:r>
      <w:r w:rsidR="00681F9E" w:rsidRPr="00B146C6">
        <w:rPr>
          <w:rFonts w:ascii="Arial" w:hAnsi="Arial" w:cs="Arial"/>
          <w:sz w:val="18"/>
          <w:szCs w:val="18"/>
        </w:rPr>
        <w:t>retrospective assessment</w:t>
      </w:r>
      <w:r w:rsidRPr="00B146C6">
        <w:rPr>
          <w:rFonts w:ascii="Arial" w:hAnsi="Arial" w:cs="Arial"/>
          <w:sz w:val="18"/>
          <w:szCs w:val="18"/>
        </w:rPr>
        <w:t xml:space="preserve">, </w:t>
      </w:r>
    </w:p>
    <w:p w14:paraId="04583BC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7F9DDB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681F9E" w:rsidRPr="00B146C6">
        <w:rPr>
          <w:rFonts w:ascii="Arial" w:hAnsi="Arial" w:cs="Arial"/>
          <w:sz w:val="18"/>
          <w:szCs w:val="18"/>
        </w:rPr>
        <w:t>validity period of the decision</w:t>
      </w:r>
      <w:r w:rsidRPr="00B146C6">
        <w:rPr>
          <w:rFonts w:ascii="Arial" w:hAnsi="Arial" w:cs="Arial"/>
          <w:sz w:val="18"/>
          <w:szCs w:val="18"/>
        </w:rPr>
        <w:t xml:space="preserve">. </w:t>
      </w:r>
    </w:p>
    <w:p w14:paraId="57BAA31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E0EC63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681F9E" w:rsidRPr="00B146C6">
        <w:rPr>
          <w:rFonts w:ascii="Arial" w:hAnsi="Arial" w:cs="Arial"/>
          <w:sz w:val="18"/>
          <w:szCs w:val="18"/>
        </w:rPr>
        <w:t xml:space="preserve">The decision on experimental project authorisation shall be issued for the maximum period of </w:t>
      </w:r>
      <w:r w:rsidRPr="00B146C6">
        <w:rPr>
          <w:rFonts w:ascii="Arial" w:hAnsi="Arial" w:cs="Arial"/>
          <w:sz w:val="18"/>
          <w:szCs w:val="18"/>
        </w:rPr>
        <w:t xml:space="preserve">5 </w:t>
      </w:r>
      <w:r w:rsidR="00681F9E" w:rsidRPr="00B146C6">
        <w:rPr>
          <w:rFonts w:ascii="Arial" w:hAnsi="Arial" w:cs="Arial"/>
          <w:sz w:val="18"/>
          <w:szCs w:val="18"/>
        </w:rPr>
        <w:t>years</w:t>
      </w:r>
      <w:r w:rsidRPr="00B146C6">
        <w:rPr>
          <w:rFonts w:ascii="Arial" w:hAnsi="Arial" w:cs="Arial"/>
          <w:sz w:val="18"/>
          <w:szCs w:val="18"/>
        </w:rPr>
        <w:t xml:space="preserve">. </w:t>
      </w:r>
      <w:r w:rsidR="00681F9E" w:rsidRPr="00B146C6">
        <w:rPr>
          <w:rFonts w:ascii="Arial" w:hAnsi="Arial" w:cs="Arial"/>
          <w:sz w:val="18"/>
          <w:szCs w:val="18"/>
        </w:rPr>
        <w:t>The decision on experimental project authorisation shall</w:t>
      </w:r>
      <w:r w:rsidR="007A1D0E" w:rsidRPr="00B146C6">
        <w:rPr>
          <w:rFonts w:ascii="Arial" w:hAnsi="Arial" w:cs="Arial"/>
          <w:sz w:val="18"/>
          <w:szCs w:val="18"/>
        </w:rPr>
        <w:t>,</w:t>
      </w:r>
      <w:r w:rsidR="00681F9E" w:rsidRPr="00B146C6">
        <w:rPr>
          <w:rFonts w:ascii="Arial" w:hAnsi="Arial" w:cs="Arial"/>
          <w:sz w:val="18"/>
          <w:szCs w:val="18"/>
        </w:rPr>
        <w:t xml:space="preserve"> however</w:t>
      </w:r>
      <w:r w:rsidR="007A1D0E" w:rsidRPr="00B146C6">
        <w:rPr>
          <w:rFonts w:ascii="Arial" w:hAnsi="Arial" w:cs="Arial"/>
          <w:sz w:val="18"/>
          <w:szCs w:val="18"/>
        </w:rPr>
        <w:t>,</w:t>
      </w:r>
      <w:r w:rsidR="00681F9E" w:rsidRPr="00B146C6">
        <w:rPr>
          <w:rFonts w:ascii="Arial" w:hAnsi="Arial" w:cs="Arial"/>
          <w:sz w:val="18"/>
          <w:szCs w:val="18"/>
        </w:rPr>
        <w:t xml:space="preserve"> not be issued for a period of time exceeding the validi</w:t>
      </w:r>
      <w:r w:rsidR="007A1D0E" w:rsidRPr="00B146C6">
        <w:rPr>
          <w:rFonts w:ascii="Arial" w:hAnsi="Arial" w:cs="Arial"/>
          <w:sz w:val="18"/>
          <w:szCs w:val="18"/>
        </w:rPr>
        <w:t>t</w:t>
      </w:r>
      <w:r w:rsidR="00681F9E" w:rsidRPr="00B146C6">
        <w:rPr>
          <w:rFonts w:ascii="Arial" w:hAnsi="Arial" w:cs="Arial"/>
          <w:sz w:val="18"/>
          <w:szCs w:val="18"/>
        </w:rPr>
        <w:t>y period of the decision on granting the authorisation to use experimental animals</w:t>
      </w:r>
      <w:r w:rsidRPr="00B146C6">
        <w:rPr>
          <w:rFonts w:ascii="Arial" w:hAnsi="Arial" w:cs="Arial"/>
          <w:sz w:val="18"/>
          <w:szCs w:val="18"/>
        </w:rPr>
        <w:t xml:space="preserve">. </w:t>
      </w:r>
    </w:p>
    <w:p w14:paraId="07D76D0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E7D48E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681F9E" w:rsidRPr="00B146C6">
        <w:rPr>
          <w:rFonts w:ascii="Arial" w:hAnsi="Arial" w:cs="Arial"/>
          <w:sz w:val="18"/>
          <w:szCs w:val="18"/>
        </w:rPr>
        <w:t>The competent state authority responsible for the authorisation of experimental projects may allow the authorisat</w:t>
      </w:r>
      <w:r w:rsidR="007A1D0E" w:rsidRPr="00B146C6">
        <w:rPr>
          <w:rFonts w:ascii="Arial" w:hAnsi="Arial" w:cs="Arial"/>
          <w:sz w:val="18"/>
          <w:szCs w:val="18"/>
        </w:rPr>
        <w:t>i</w:t>
      </w:r>
      <w:r w:rsidR="00681F9E" w:rsidRPr="00B146C6">
        <w:rPr>
          <w:rFonts w:ascii="Arial" w:hAnsi="Arial" w:cs="Arial"/>
          <w:sz w:val="18"/>
          <w:szCs w:val="18"/>
        </w:rPr>
        <w:t>on of multip</w:t>
      </w:r>
      <w:r w:rsidR="007A1D0E" w:rsidRPr="00B146C6">
        <w:rPr>
          <w:rFonts w:ascii="Arial" w:hAnsi="Arial" w:cs="Arial"/>
          <w:sz w:val="18"/>
          <w:szCs w:val="18"/>
        </w:rPr>
        <w:t>l</w:t>
      </w:r>
      <w:r w:rsidR="00681F9E" w:rsidRPr="00B146C6">
        <w:rPr>
          <w:rFonts w:ascii="Arial" w:hAnsi="Arial" w:cs="Arial"/>
          <w:sz w:val="18"/>
          <w:szCs w:val="18"/>
        </w:rPr>
        <w:t>e generic experimental projects carried out by the same user of experimental animals if such experimental projects are to satisfy regulatory requirements or if such projects use experimental animals intended for production or diagnostic purposes with established methods</w:t>
      </w:r>
      <w:r w:rsidRPr="00B146C6">
        <w:rPr>
          <w:rFonts w:ascii="Arial" w:hAnsi="Arial" w:cs="Arial"/>
          <w:sz w:val="18"/>
          <w:szCs w:val="18"/>
        </w:rPr>
        <w:t xml:space="preserve">. </w:t>
      </w:r>
    </w:p>
    <w:p w14:paraId="5761BC33" w14:textId="77777777" w:rsidR="003305EB" w:rsidRPr="00B146C6" w:rsidRDefault="003305EB">
      <w:pPr>
        <w:widowControl w:val="0"/>
        <w:autoSpaceDE w:val="0"/>
        <w:autoSpaceDN w:val="0"/>
        <w:adjustRightInd w:val="0"/>
        <w:spacing w:after="0" w:line="240" w:lineRule="auto"/>
        <w:jc w:val="both"/>
        <w:rPr>
          <w:rFonts w:ascii="Arial" w:hAnsi="Arial" w:cs="Arial"/>
          <w:sz w:val="18"/>
          <w:szCs w:val="18"/>
        </w:rPr>
      </w:pPr>
    </w:p>
    <w:p w14:paraId="5B7DD00F" w14:textId="3E8948B2" w:rsidR="00AB1E5B" w:rsidRPr="00A76050"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A76050">
        <w:rPr>
          <w:rFonts w:ascii="Arial" w:hAnsi="Arial" w:cs="Arial"/>
          <w:sz w:val="18"/>
          <w:szCs w:val="18"/>
          <w:u w:val="single"/>
        </w:rPr>
        <w:t xml:space="preserve">(5) </w:t>
      </w:r>
      <w:r w:rsidR="003305EB" w:rsidRPr="00A76050">
        <w:rPr>
          <w:rFonts w:ascii="Arial" w:hAnsi="Arial" w:cs="Arial"/>
          <w:sz w:val="18"/>
          <w:szCs w:val="18"/>
          <w:u w:val="single"/>
        </w:rPr>
        <w:t xml:space="preserve">The competent state authority responsible for the authorisation of experimental projects shall issue </w:t>
      </w:r>
      <w:r w:rsidR="00A76050">
        <w:rPr>
          <w:rFonts w:ascii="Arial" w:hAnsi="Arial" w:cs="Arial"/>
          <w:sz w:val="18"/>
          <w:szCs w:val="18"/>
          <w:u w:val="single"/>
        </w:rPr>
        <w:t xml:space="preserve">and notify </w:t>
      </w:r>
      <w:r w:rsidR="003305EB" w:rsidRPr="00A76050">
        <w:rPr>
          <w:rFonts w:ascii="Arial" w:hAnsi="Arial" w:cs="Arial"/>
          <w:sz w:val="18"/>
          <w:szCs w:val="18"/>
          <w:u w:val="single"/>
        </w:rPr>
        <w:t xml:space="preserve">the decision on experimental project authorisation </w:t>
      </w:r>
      <w:r w:rsidRPr="00A76050">
        <w:rPr>
          <w:rFonts w:ascii="Arial" w:hAnsi="Arial" w:cs="Arial"/>
          <w:sz w:val="18"/>
          <w:szCs w:val="18"/>
          <w:u w:val="single"/>
        </w:rPr>
        <w:t xml:space="preserve">40 </w:t>
      </w:r>
      <w:r w:rsidR="003305EB" w:rsidRPr="00A76050">
        <w:rPr>
          <w:rFonts w:ascii="Arial" w:hAnsi="Arial" w:cs="Arial"/>
          <w:sz w:val="18"/>
          <w:szCs w:val="18"/>
          <w:u w:val="single"/>
        </w:rPr>
        <w:t xml:space="preserve">working days at the latest from the receipt of the complete and correct </w:t>
      </w:r>
      <w:r w:rsidR="003305EB" w:rsidRPr="00A76050">
        <w:rPr>
          <w:rFonts w:ascii="Arial" w:hAnsi="Arial" w:cs="Arial"/>
          <w:sz w:val="18"/>
          <w:szCs w:val="18"/>
          <w:u w:val="single"/>
        </w:rPr>
        <w:lastRenderedPageBreak/>
        <w:t>application</w:t>
      </w:r>
      <w:r w:rsidRPr="00A76050">
        <w:rPr>
          <w:rFonts w:ascii="Arial" w:hAnsi="Arial" w:cs="Arial"/>
          <w:sz w:val="18"/>
          <w:szCs w:val="18"/>
          <w:u w:val="single"/>
        </w:rPr>
        <w:t>. T</w:t>
      </w:r>
      <w:r w:rsidR="003305EB" w:rsidRPr="00A76050">
        <w:rPr>
          <w:rFonts w:ascii="Arial" w:hAnsi="Arial" w:cs="Arial"/>
          <w:sz w:val="18"/>
          <w:szCs w:val="18"/>
          <w:u w:val="single"/>
        </w:rPr>
        <w:t>his perio</w:t>
      </w:r>
      <w:r w:rsidR="007A1D0E" w:rsidRPr="00A76050">
        <w:rPr>
          <w:rFonts w:ascii="Arial" w:hAnsi="Arial" w:cs="Arial"/>
          <w:sz w:val="18"/>
          <w:szCs w:val="18"/>
          <w:u w:val="single"/>
        </w:rPr>
        <w:t xml:space="preserve">d </w:t>
      </w:r>
      <w:r w:rsidR="003305EB" w:rsidRPr="00A76050">
        <w:rPr>
          <w:rFonts w:ascii="Arial" w:hAnsi="Arial" w:cs="Arial"/>
          <w:sz w:val="18"/>
          <w:szCs w:val="18"/>
          <w:u w:val="single"/>
        </w:rPr>
        <w:t>shall include the experimental project evaluation</w:t>
      </w:r>
      <w:r w:rsidRPr="00A76050">
        <w:rPr>
          <w:rFonts w:ascii="Arial" w:hAnsi="Arial" w:cs="Arial"/>
          <w:sz w:val="18"/>
          <w:szCs w:val="18"/>
          <w:u w:val="single"/>
        </w:rPr>
        <w:t xml:space="preserve">. </w:t>
      </w:r>
      <w:r w:rsidR="003305EB" w:rsidRPr="00A76050">
        <w:rPr>
          <w:rFonts w:ascii="Arial" w:hAnsi="Arial" w:cs="Arial"/>
          <w:sz w:val="18"/>
          <w:szCs w:val="18"/>
          <w:u w:val="single"/>
        </w:rPr>
        <w:t>When justified by the complexity of the experimental project or its multi-disciplinary nature</w:t>
      </w:r>
      <w:r w:rsidRPr="00A76050">
        <w:rPr>
          <w:rFonts w:ascii="Arial" w:hAnsi="Arial" w:cs="Arial"/>
          <w:sz w:val="18"/>
          <w:szCs w:val="18"/>
          <w:u w:val="single"/>
        </w:rPr>
        <w:t xml:space="preserve">, </w:t>
      </w:r>
      <w:r w:rsidR="003305EB" w:rsidRPr="00A76050">
        <w:rPr>
          <w:rFonts w:ascii="Arial" w:hAnsi="Arial" w:cs="Arial"/>
          <w:sz w:val="18"/>
          <w:szCs w:val="18"/>
          <w:u w:val="single"/>
        </w:rPr>
        <w:t xml:space="preserve">the competent state authority may extend the period referred to in the first sentence once, by an additional period not exceeding </w:t>
      </w:r>
      <w:r w:rsidRPr="00A76050">
        <w:rPr>
          <w:rFonts w:ascii="Arial" w:hAnsi="Arial" w:cs="Arial"/>
          <w:sz w:val="18"/>
          <w:szCs w:val="18"/>
          <w:u w:val="single"/>
        </w:rPr>
        <w:t xml:space="preserve">15 </w:t>
      </w:r>
      <w:r w:rsidR="003305EB" w:rsidRPr="00A76050">
        <w:rPr>
          <w:rFonts w:ascii="Arial" w:hAnsi="Arial" w:cs="Arial"/>
          <w:sz w:val="18"/>
          <w:szCs w:val="18"/>
          <w:u w:val="single"/>
        </w:rPr>
        <w:t>working days</w:t>
      </w:r>
      <w:r w:rsidRPr="00A76050">
        <w:rPr>
          <w:rFonts w:ascii="Arial" w:hAnsi="Arial" w:cs="Arial"/>
          <w:sz w:val="18"/>
          <w:szCs w:val="18"/>
          <w:u w:val="single"/>
        </w:rPr>
        <w:t xml:space="preserve">. </w:t>
      </w:r>
      <w:r w:rsidR="003305EB" w:rsidRPr="00A76050">
        <w:rPr>
          <w:rFonts w:ascii="Arial" w:hAnsi="Arial" w:cs="Arial"/>
          <w:sz w:val="18"/>
          <w:szCs w:val="18"/>
          <w:u w:val="single"/>
        </w:rPr>
        <w:t>The extension shall be duly motivated and shall be notified to the applicant before the expiry of the period referred to in the first sentence</w:t>
      </w:r>
      <w:r w:rsidRPr="00A76050">
        <w:rPr>
          <w:rFonts w:ascii="Arial" w:hAnsi="Arial" w:cs="Arial"/>
          <w:sz w:val="18"/>
          <w:szCs w:val="18"/>
          <w:u w:val="single"/>
        </w:rPr>
        <w:t xml:space="preserve">. </w:t>
      </w:r>
    </w:p>
    <w:p w14:paraId="04A3BFFF" w14:textId="77777777" w:rsidR="003305EB" w:rsidRPr="00B146C6" w:rsidRDefault="003305EB">
      <w:pPr>
        <w:widowControl w:val="0"/>
        <w:autoSpaceDE w:val="0"/>
        <w:autoSpaceDN w:val="0"/>
        <w:adjustRightInd w:val="0"/>
        <w:spacing w:after="0" w:line="240" w:lineRule="auto"/>
        <w:jc w:val="both"/>
        <w:rPr>
          <w:rFonts w:ascii="Arial" w:hAnsi="Arial" w:cs="Arial"/>
          <w:sz w:val="18"/>
          <w:szCs w:val="18"/>
        </w:rPr>
      </w:pPr>
    </w:p>
    <w:p w14:paraId="1909465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3305EB" w:rsidRPr="00B146C6">
        <w:rPr>
          <w:rFonts w:ascii="Arial" w:hAnsi="Arial" w:cs="Arial"/>
          <w:sz w:val="18"/>
          <w:szCs w:val="18"/>
        </w:rPr>
        <w:t>The co</w:t>
      </w:r>
      <w:r w:rsidR="007A1D0E" w:rsidRPr="00B146C6">
        <w:rPr>
          <w:rFonts w:ascii="Arial" w:hAnsi="Arial" w:cs="Arial"/>
          <w:sz w:val="18"/>
          <w:szCs w:val="18"/>
        </w:rPr>
        <w:t>m</w:t>
      </w:r>
      <w:r w:rsidR="003305EB" w:rsidRPr="00B146C6">
        <w:rPr>
          <w:rFonts w:ascii="Arial" w:hAnsi="Arial" w:cs="Arial"/>
          <w:sz w:val="18"/>
          <w:szCs w:val="18"/>
        </w:rPr>
        <w:t>petent state authority responsible for the authorisation of experimental projects s</w:t>
      </w:r>
      <w:r w:rsidR="007A1D0E" w:rsidRPr="00B146C6">
        <w:rPr>
          <w:rFonts w:ascii="Arial" w:hAnsi="Arial" w:cs="Arial"/>
          <w:sz w:val="18"/>
          <w:szCs w:val="18"/>
        </w:rPr>
        <w:t>h</w:t>
      </w:r>
      <w:r w:rsidR="003305EB" w:rsidRPr="00B146C6">
        <w:rPr>
          <w:rFonts w:ascii="Arial" w:hAnsi="Arial" w:cs="Arial"/>
          <w:sz w:val="18"/>
          <w:szCs w:val="18"/>
        </w:rPr>
        <w:t>all immediately acknowledge to the applicant all applications for authorisation of experimental projects, and shal</w:t>
      </w:r>
      <w:r w:rsidR="00ED517F" w:rsidRPr="00B146C6">
        <w:rPr>
          <w:rFonts w:ascii="Arial" w:hAnsi="Arial" w:cs="Arial"/>
          <w:sz w:val="18"/>
          <w:szCs w:val="18"/>
        </w:rPr>
        <w:t>l</w:t>
      </w:r>
      <w:r w:rsidR="003305EB" w:rsidRPr="00B146C6">
        <w:rPr>
          <w:rFonts w:ascii="Arial" w:hAnsi="Arial" w:cs="Arial"/>
          <w:sz w:val="18"/>
          <w:szCs w:val="18"/>
        </w:rPr>
        <w:t xml:space="preserve"> indicate the period referred to in paragraph </w:t>
      </w:r>
      <w:r w:rsidRPr="00B146C6">
        <w:rPr>
          <w:rFonts w:ascii="Arial" w:hAnsi="Arial" w:cs="Arial"/>
          <w:sz w:val="18"/>
          <w:szCs w:val="18"/>
        </w:rPr>
        <w:t>5</w:t>
      </w:r>
      <w:r w:rsidR="003305EB" w:rsidRPr="00B146C6">
        <w:rPr>
          <w:rFonts w:ascii="Arial" w:hAnsi="Arial" w:cs="Arial"/>
          <w:sz w:val="18"/>
          <w:szCs w:val="18"/>
        </w:rPr>
        <w:t xml:space="preserve"> within which the decision is to be taken</w:t>
      </w:r>
      <w:r w:rsidRPr="00B146C6">
        <w:rPr>
          <w:rFonts w:ascii="Arial" w:hAnsi="Arial" w:cs="Arial"/>
          <w:sz w:val="18"/>
          <w:szCs w:val="18"/>
        </w:rPr>
        <w:t xml:space="preserve">. </w:t>
      </w:r>
    </w:p>
    <w:p w14:paraId="13DD6ED9" w14:textId="77777777" w:rsidR="00BC63DE" w:rsidRPr="00B146C6" w:rsidRDefault="00BC63DE">
      <w:pPr>
        <w:widowControl w:val="0"/>
        <w:autoSpaceDE w:val="0"/>
        <w:autoSpaceDN w:val="0"/>
        <w:adjustRightInd w:val="0"/>
        <w:spacing w:after="0" w:line="240" w:lineRule="auto"/>
        <w:jc w:val="center"/>
        <w:rPr>
          <w:rFonts w:ascii="Arial" w:hAnsi="Arial" w:cs="Arial"/>
          <w:sz w:val="18"/>
          <w:szCs w:val="18"/>
        </w:rPr>
      </w:pPr>
    </w:p>
    <w:p w14:paraId="30F2477C"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16e </w:t>
      </w:r>
    </w:p>
    <w:p w14:paraId="59AD32EB" w14:textId="77777777" w:rsidR="00AB1E5B" w:rsidRPr="00121013" w:rsidRDefault="00AB1E5B">
      <w:pPr>
        <w:widowControl w:val="0"/>
        <w:autoSpaceDE w:val="0"/>
        <w:autoSpaceDN w:val="0"/>
        <w:adjustRightInd w:val="0"/>
        <w:spacing w:after="0" w:line="240" w:lineRule="auto"/>
        <w:rPr>
          <w:rFonts w:ascii="Arial" w:hAnsi="Arial" w:cs="Arial"/>
          <w:b/>
          <w:bCs/>
          <w:sz w:val="18"/>
          <w:szCs w:val="18"/>
        </w:rPr>
      </w:pPr>
    </w:p>
    <w:p w14:paraId="64873729" w14:textId="77777777" w:rsidR="00AB1E5B" w:rsidRPr="00B146C6" w:rsidRDefault="002855A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Amendment</w:t>
      </w:r>
      <w:r w:rsidR="00E3470A" w:rsidRPr="00B146C6">
        <w:rPr>
          <w:rFonts w:ascii="Arial" w:hAnsi="Arial" w:cs="Arial"/>
          <w:b/>
          <w:bCs/>
          <w:sz w:val="18"/>
          <w:szCs w:val="18"/>
        </w:rPr>
        <w:t xml:space="preserve">, </w:t>
      </w:r>
      <w:r w:rsidR="00CD1259" w:rsidRPr="00B146C6">
        <w:rPr>
          <w:rFonts w:ascii="Arial" w:hAnsi="Arial" w:cs="Arial"/>
          <w:b/>
          <w:bCs/>
          <w:sz w:val="18"/>
          <w:szCs w:val="18"/>
        </w:rPr>
        <w:t xml:space="preserve">suspension, withdrawal or expiry of </w:t>
      </w:r>
      <w:r w:rsidR="007E3A91" w:rsidRPr="00B146C6">
        <w:rPr>
          <w:rFonts w:ascii="Arial" w:hAnsi="Arial" w:cs="Arial"/>
          <w:b/>
          <w:bCs/>
          <w:sz w:val="18"/>
          <w:szCs w:val="18"/>
        </w:rPr>
        <w:t xml:space="preserve">the </w:t>
      </w:r>
      <w:r w:rsidR="00CD1259" w:rsidRPr="00B146C6">
        <w:rPr>
          <w:rFonts w:ascii="Arial" w:hAnsi="Arial" w:cs="Arial"/>
          <w:b/>
          <w:bCs/>
          <w:sz w:val="18"/>
          <w:szCs w:val="18"/>
        </w:rPr>
        <w:t xml:space="preserve">validity of the decision on experimental project authorisation </w:t>
      </w:r>
    </w:p>
    <w:p w14:paraId="325C1F46"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1328922E" w14:textId="4ED15962" w:rsidR="00AB1E5B" w:rsidRPr="00A76050"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A76050">
        <w:rPr>
          <w:rFonts w:ascii="Arial" w:hAnsi="Arial" w:cs="Arial"/>
          <w:sz w:val="18"/>
          <w:szCs w:val="18"/>
          <w:u w:val="single"/>
        </w:rPr>
        <w:t xml:space="preserve">(1) </w:t>
      </w:r>
      <w:r w:rsidR="00CD1259" w:rsidRPr="00A76050">
        <w:rPr>
          <w:rFonts w:ascii="Arial" w:hAnsi="Arial" w:cs="Arial"/>
          <w:sz w:val="18"/>
          <w:szCs w:val="18"/>
          <w:u w:val="single"/>
        </w:rPr>
        <w:t xml:space="preserve">The user of experimental animals shall notify the competent state authority responsible for the authorisation of experimental projects </w:t>
      </w:r>
      <w:r w:rsidR="001C1222" w:rsidRPr="00A76050">
        <w:rPr>
          <w:rFonts w:ascii="Arial" w:hAnsi="Arial" w:cs="Arial"/>
          <w:sz w:val="18"/>
          <w:szCs w:val="18"/>
          <w:u w:val="single"/>
        </w:rPr>
        <w:t xml:space="preserve">of </w:t>
      </w:r>
      <w:r w:rsidR="00CD1259" w:rsidRPr="00A76050">
        <w:rPr>
          <w:rFonts w:ascii="Arial" w:hAnsi="Arial" w:cs="Arial"/>
          <w:sz w:val="18"/>
          <w:szCs w:val="18"/>
          <w:u w:val="single"/>
        </w:rPr>
        <w:t xml:space="preserve">the change in the data </w:t>
      </w:r>
      <w:r w:rsidR="00A76050">
        <w:rPr>
          <w:rFonts w:ascii="Arial" w:hAnsi="Arial" w:cs="Arial"/>
          <w:sz w:val="18"/>
          <w:szCs w:val="18"/>
          <w:u w:val="single"/>
        </w:rPr>
        <w:t xml:space="preserve">regarding the persons </w:t>
      </w:r>
      <w:r w:rsidR="002855A4" w:rsidRPr="00A76050">
        <w:rPr>
          <w:rFonts w:ascii="Arial" w:hAnsi="Arial" w:cs="Arial"/>
          <w:sz w:val="18"/>
          <w:szCs w:val="18"/>
          <w:u w:val="single"/>
        </w:rPr>
        <w:t>indicated in the decision on experimental project authorisation</w:t>
      </w:r>
      <w:r w:rsidRPr="00A76050">
        <w:rPr>
          <w:rFonts w:ascii="Arial" w:hAnsi="Arial" w:cs="Arial"/>
          <w:sz w:val="18"/>
          <w:szCs w:val="18"/>
          <w:u w:val="single"/>
        </w:rPr>
        <w:t xml:space="preserve">. </w:t>
      </w:r>
    </w:p>
    <w:p w14:paraId="167CA8B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D2B510C" w14:textId="53DE0C75" w:rsidR="002855A4" w:rsidRDefault="00E3470A" w:rsidP="006D67EB">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6D67EB">
        <w:rPr>
          <w:rFonts w:ascii="Arial" w:hAnsi="Arial" w:cs="Arial"/>
          <w:sz w:val="18"/>
          <w:szCs w:val="18"/>
          <w:u w:val="single"/>
        </w:rPr>
        <w:t xml:space="preserve">(2) </w:t>
      </w:r>
      <w:r w:rsidR="002855A4" w:rsidRPr="006D67EB">
        <w:rPr>
          <w:rFonts w:ascii="Arial" w:hAnsi="Arial" w:cs="Arial"/>
          <w:sz w:val="18"/>
          <w:szCs w:val="18"/>
          <w:u w:val="single"/>
        </w:rPr>
        <w:t xml:space="preserve">In the case of </w:t>
      </w:r>
      <w:r w:rsidR="006D67EB" w:rsidRPr="006D67EB">
        <w:rPr>
          <w:rFonts w:ascii="Arial" w:hAnsi="Arial" w:cs="Arial"/>
          <w:sz w:val="18"/>
          <w:szCs w:val="18"/>
          <w:u w:val="single"/>
        </w:rPr>
        <w:t xml:space="preserve">a </w:t>
      </w:r>
      <w:r w:rsidR="002855A4" w:rsidRPr="006D67EB">
        <w:rPr>
          <w:rFonts w:ascii="Arial" w:hAnsi="Arial" w:cs="Arial"/>
          <w:sz w:val="18"/>
          <w:szCs w:val="18"/>
          <w:u w:val="single"/>
        </w:rPr>
        <w:t xml:space="preserve">change </w:t>
      </w:r>
      <w:r w:rsidR="0084685B">
        <w:rPr>
          <w:rFonts w:ascii="Arial" w:hAnsi="Arial" w:cs="Arial"/>
          <w:sz w:val="18"/>
          <w:szCs w:val="18"/>
          <w:u w:val="single"/>
        </w:rPr>
        <w:t>in</w:t>
      </w:r>
      <w:r w:rsidR="002855A4" w:rsidRPr="006D67EB">
        <w:rPr>
          <w:rFonts w:ascii="Arial" w:hAnsi="Arial" w:cs="Arial"/>
          <w:sz w:val="18"/>
          <w:szCs w:val="18"/>
          <w:u w:val="single"/>
        </w:rPr>
        <w:t xml:space="preserve"> </w:t>
      </w:r>
      <w:r w:rsidR="006D67EB">
        <w:rPr>
          <w:rFonts w:ascii="Arial" w:hAnsi="Arial" w:cs="Arial"/>
          <w:sz w:val="18"/>
          <w:szCs w:val="18"/>
          <w:u w:val="single"/>
        </w:rPr>
        <w:t>the experimental project</w:t>
      </w:r>
      <w:r w:rsidR="002855A4" w:rsidRPr="006D67EB">
        <w:rPr>
          <w:rFonts w:ascii="Arial" w:hAnsi="Arial" w:cs="Arial"/>
          <w:sz w:val="18"/>
          <w:szCs w:val="18"/>
          <w:u w:val="single"/>
        </w:rPr>
        <w:t xml:space="preserve"> that c</w:t>
      </w:r>
      <w:r w:rsidR="006D67EB">
        <w:rPr>
          <w:rFonts w:ascii="Arial" w:hAnsi="Arial" w:cs="Arial"/>
          <w:sz w:val="18"/>
          <w:szCs w:val="18"/>
          <w:u w:val="single"/>
        </w:rPr>
        <w:t>an</w:t>
      </w:r>
      <w:r w:rsidR="002855A4" w:rsidRPr="006D67EB">
        <w:rPr>
          <w:rFonts w:ascii="Arial" w:hAnsi="Arial" w:cs="Arial"/>
          <w:sz w:val="18"/>
          <w:szCs w:val="18"/>
          <w:u w:val="single"/>
        </w:rPr>
        <w:t xml:space="preserve"> negatively affect the welfare of experimental animals</w:t>
      </w:r>
      <w:r w:rsidRPr="006D67EB">
        <w:rPr>
          <w:rFonts w:ascii="Arial" w:hAnsi="Arial" w:cs="Arial"/>
          <w:sz w:val="18"/>
          <w:szCs w:val="18"/>
          <w:u w:val="single"/>
        </w:rPr>
        <w:t xml:space="preserve">, </w:t>
      </w:r>
      <w:r w:rsidR="002855A4" w:rsidRPr="006D67EB">
        <w:rPr>
          <w:rFonts w:ascii="Arial" w:hAnsi="Arial" w:cs="Arial"/>
          <w:sz w:val="18"/>
          <w:szCs w:val="18"/>
          <w:u w:val="single"/>
        </w:rPr>
        <w:t xml:space="preserve">the user of experimental animals shall submit </w:t>
      </w:r>
      <w:r w:rsidR="0084685B">
        <w:rPr>
          <w:rFonts w:ascii="Arial" w:hAnsi="Arial" w:cs="Arial"/>
          <w:sz w:val="18"/>
          <w:szCs w:val="18"/>
          <w:u w:val="single"/>
        </w:rPr>
        <w:t>an</w:t>
      </w:r>
      <w:r w:rsidR="002855A4" w:rsidRPr="006D67EB">
        <w:rPr>
          <w:rFonts w:ascii="Arial" w:hAnsi="Arial" w:cs="Arial"/>
          <w:sz w:val="18"/>
          <w:szCs w:val="18"/>
          <w:u w:val="single"/>
        </w:rPr>
        <w:t xml:space="preserve"> application for amendment to the </w:t>
      </w:r>
      <w:r w:rsidR="007E3A91" w:rsidRPr="006D67EB">
        <w:rPr>
          <w:rFonts w:ascii="Arial" w:hAnsi="Arial" w:cs="Arial"/>
          <w:sz w:val="18"/>
          <w:szCs w:val="18"/>
          <w:u w:val="single"/>
        </w:rPr>
        <w:t xml:space="preserve">decision on </w:t>
      </w:r>
      <w:r w:rsidR="002855A4" w:rsidRPr="006D67EB">
        <w:rPr>
          <w:rFonts w:ascii="Arial" w:hAnsi="Arial" w:cs="Arial"/>
          <w:sz w:val="18"/>
          <w:szCs w:val="18"/>
          <w:u w:val="single"/>
        </w:rPr>
        <w:t>experimental project authorisation</w:t>
      </w:r>
      <w:r w:rsidRPr="006D67EB">
        <w:rPr>
          <w:rFonts w:ascii="Arial" w:hAnsi="Arial" w:cs="Arial"/>
          <w:sz w:val="18"/>
          <w:szCs w:val="18"/>
          <w:u w:val="single"/>
        </w:rPr>
        <w:t xml:space="preserve">. </w:t>
      </w:r>
      <w:r w:rsidR="002855A4" w:rsidRPr="006D67EB">
        <w:rPr>
          <w:rFonts w:ascii="Arial" w:hAnsi="Arial" w:cs="Arial"/>
          <w:sz w:val="18"/>
          <w:szCs w:val="18"/>
          <w:u w:val="single"/>
        </w:rPr>
        <w:t xml:space="preserve">The changes referred to in the previous sentence </w:t>
      </w:r>
      <w:r w:rsidR="0084685B">
        <w:rPr>
          <w:rFonts w:ascii="Arial" w:hAnsi="Arial" w:cs="Arial"/>
          <w:sz w:val="18"/>
          <w:szCs w:val="18"/>
          <w:u w:val="single"/>
        </w:rPr>
        <w:t xml:space="preserve">can </w:t>
      </w:r>
      <w:r w:rsidR="002855A4" w:rsidRPr="006D67EB">
        <w:rPr>
          <w:rFonts w:ascii="Arial" w:hAnsi="Arial" w:cs="Arial"/>
          <w:sz w:val="18"/>
          <w:szCs w:val="18"/>
          <w:u w:val="single"/>
        </w:rPr>
        <w:t>be made only once the decision on amendment to the decision on experimental project authorisation comes into force</w:t>
      </w:r>
      <w:r w:rsidRPr="006D67EB">
        <w:rPr>
          <w:rFonts w:ascii="Arial" w:hAnsi="Arial" w:cs="Arial"/>
          <w:sz w:val="18"/>
          <w:szCs w:val="18"/>
          <w:u w:val="single"/>
        </w:rPr>
        <w:t xml:space="preserve">. </w:t>
      </w:r>
      <w:r w:rsidR="002855A4" w:rsidRPr="006D67EB">
        <w:rPr>
          <w:rFonts w:ascii="Arial" w:hAnsi="Arial" w:cs="Arial"/>
          <w:sz w:val="18"/>
          <w:szCs w:val="18"/>
          <w:u w:val="single"/>
        </w:rPr>
        <w:t xml:space="preserve">In case of </w:t>
      </w:r>
      <w:r w:rsidR="0084685B">
        <w:rPr>
          <w:rFonts w:ascii="Arial" w:hAnsi="Arial" w:cs="Arial"/>
          <w:sz w:val="18"/>
          <w:szCs w:val="18"/>
          <w:u w:val="single"/>
        </w:rPr>
        <w:t xml:space="preserve">a </w:t>
      </w:r>
      <w:r w:rsidR="002855A4" w:rsidRPr="006D67EB">
        <w:rPr>
          <w:rFonts w:ascii="Arial" w:hAnsi="Arial" w:cs="Arial"/>
          <w:sz w:val="18"/>
          <w:szCs w:val="18"/>
          <w:u w:val="single"/>
        </w:rPr>
        <w:t xml:space="preserve">change </w:t>
      </w:r>
      <w:r w:rsidR="0084685B">
        <w:rPr>
          <w:rFonts w:ascii="Arial" w:hAnsi="Arial" w:cs="Arial"/>
          <w:sz w:val="18"/>
          <w:szCs w:val="18"/>
          <w:u w:val="single"/>
        </w:rPr>
        <w:t>in</w:t>
      </w:r>
      <w:r w:rsidR="002855A4" w:rsidRPr="006D67EB">
        <w:rPr>
          <w:rFonts w:ascii="Arial" w:hAnsi="Arial" w:cs="Arial"/>
          <w:sz w:val="18"/>
          <w:szCs w:val="18"/>
          <w:u w:val="single"/>
        </w:rPr>
        <w:t xml:space="preserve"> the types of activities to be performed with the experimental animals, the user of experimental animals shall submit a new application for experimental project authorisation</w:t>
      </w:r>
      <w:r w:rsidRPr="006D67EB">
        <w:rPr>
          <w:rFonts w:ascii="Arial" w:hAnsi="Arial" w:cs="Arial"/>
          <w:sz w:val="18"/>
          <w:szCs w:val="18"/>
          <w:u w:val="single"/>
        </w:rPr>
        <w:t xml:space="preserve">. </w:t>
      </w:r>
      <w:r w:rsidR="006D67EB">
        <w:rPr>
          <w:rFonts w:ascii="Arial" w:hAnsi="Arial" w:cs="Arial"/>
          <w:sz w:val="18"/>
          <w:szCs w:val="18"/>
          <w:u w:val="single"/>
        </w:rPr>
        <w:t>This is without prejudice to the provision of Section 16.</w:t>
      </w:r>
    </w:p>
    <w:p w14:paraId="6605A9C3" w14:textId="77777777" w:rsidR="006D67EB" w:rsidRPr="00B146C6" w:rsidRDefault="006D67EB" w:rsidP="006D67EB">
      <w:pPr>
        <w:widowControl w:val="0"/>
        <w:autoSpaceDE w:val="0"/>
        <w:autoSpaceDN w:val="0"/>
        <w:adjustRightInd w:val="0"/>
        <w:spacing w:after="0" w:line="240" w:lineRule="auto"/>
        <w:jc w:val="both"/>
        <w:rPr>
          <w:rFonts w:ascii="Arial" w:hAnsi="Arial" w:cs="Arial"/>
          <w:sz w:val="18"/>
          <w:szCs w:val="18"/>
        </w:rPr>
      </w:pPr>
    </w:p>
    <w:p w14:paraId="31D1282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B874BF" w:rsidRPr="00B146C6">
        <w:rPr>
          <w:rFonts w:ascii="Arial" w:hAnsi="Arial" w:cs="Arial"/>
          <w:sz w:val="18"/>
          <w:szCs w:val="18"/>
        </w:rPr>
        <w:t xml:space="preserve">Each amendment to the decision on experimental project authorisation shall be subject to a further </w:t>
      </w:r>
      <w:r w:rsidR="001B69AA" w:rsidRPr="00B146C6">
        <w:rPr>
          <w:rFonts w:ascii="Arial" w:hAnsi="Arial" w:cs="Arial"/>
          <w:sz w:val="18"/>
          <w:szCs w:val="18"/>
        </w:rPr>
        <w:t>favourable outcome of the experimental project evaluation.</w:t>
      </w:r>
    </w:p>
    <w:p w14:paraId="3FFF391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D3CF82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1B69AA" w:rsidRPr="00B146C6">
        <w:rPr>
          <w:rFonts w:ascii="Arial" w:hAnsi="Arial" w:cs="Arial"/>
          <w:sz w:val="18"/>
          <w:szCs w:val="18"/>
        </w:rPr>
        <w:t xml:space="preserve">The competent state authority responsible for </w:t>
      </w:r>
      <w:r w:rsidR="003E1966" w:rsidRPr="00B146C6">
        <w:rPr>
          <w:rFonts w:ascii="Arial" w:hAnsi="Arial" w:cs="Arial"/>
          <w:sz w:val="18"/>
          <w:szCs w:val="18"/>
        </w:rPr>
        <w:t xml:space="preserve">the authorisation of </w:t>
      </w:r>
      <w:r w:rsidR="001B69AA" w:rsidRPr="00B146C6">
        <w:rPr>
          <w:rFonts w:ascii="Arial" w:hAnsi="Arial" w:cs="Arial"/>
          <w:sz w:val="18"/>
          <w:szCs w:val="18"/>
        </w:rPr>
        <w:t>experimental project</w:t>
      </w:r>
      <w:r w:rsidR="003E1966" w:rsidRPr="00B146C6">
        <w:rPr>
          <w:rFonts w:ascii="Arial" w:hAnsi="Arial" w:cs="Arial"/>
          <w:sz w:val="18"/>
          <w:szCs w:val="18"/>
        </w:rPr>
        <w:t>s</w:t>
      </w:r>
      <w:r w:rsidR="001B69AA" w:rsidRPr="00B146C6">
        <w:rPr>
          <w:rFonts w:ascii="Arial" w:hAnsi="Arial" w:cs="Arial"/>
          <w:sz w:val="18"/>
          <w:szCs w:val="18"/>
        </w:rPr>
        <w:t xml:space="preserve"> based on </w:t>
      </w:r>
      <w:r w:rsidR="003E1966" w:rsidRPr="00B146C6">
        <w:rPr>
          <w:rFonts w:ascii="Arial" w:hAnsi="Arial" w:cs="Arial"/>
          <w:sz w:val="18"/>
          <w:szCs w:val="18"/>
        </w:rPr>
        <w:t>the</w:t>
      </w:r>
      <w:r w:rsidR="001B69AA" w:rsidRPr="00B146C6">
        <w:rPr>
          <w:rFonts w:ascii="Arial" w:hAnsi="Arial" w:cs="Arial"/>
          <w:sz w:val="18"/>
          <w:szCs w:val="18"/>
        </w:rPr>
        <w:t xml:space="preserve"> unfavourable outcome of the retrospective assessment of the experimental project in accordance with Section </w:t>
      </w:r>
      <w:r w:rsidRPr="00B146C6">
        <w:rPr>
          <w:rFonts w:ascii="Arial" w:hAnsi="Arial" w:cs="Arial"/>
          <w:sz w:val="18"/>
          <w:szCs w:val="18"/>
        </w:rPr>
        <w:t xml:space="preserve">16c </w:t>
      </w:r>
      <w:r w:rsidR="001B69AA" w:rsidRPr="00B146C6">
        <w:rPr>
          <w:rFonts w:ascii="Arial" w:hAnsi="Arial" w:cs="Arial"/>
          <w:sz w:val="18"/>
          <w:szCs w:val="18"/>
        </w:rPr>
        <w:t>shall suspend or withdraw the experimental project authorisation in accordan</w:t>
      </w:r>
      <w:r w:rsidR="001C1222" w:rsidRPr="00B146C6">
        <w:rPr>
          <w:rFonts w:ascii="Arial" w:hAnsi="Arial" w:cs="Arial"/>
          <w:sz w:val="18"/>
          <w:szCs w:val="18"/>
        </w:rPr>
        <w:t>c</w:t>
      </w:r>
      <w:r w:rsidR="001B69AA" w:rsidRPr="00B146C6">
        <w:rPr>
          <w:rFonts w:ascii="Arial" w:hAnsi="Arial" w:cs="Arial"/>
          <w:sz w:val="18"/>
          <w:szCs w:val="18"/>
        </w:rPr>
        <w:t>e with Section</w:t>
      </w:r>
      <w:r w:rsidRPr="00B146C6">
        <w:rPr>
          <w:rFonts w:ascii="Arial" w:hAnsi="Arial" w:cs="Arial"/>
          <w:sz w:val="18"/>
          <w:szCs w:val="18"/>
        </w:rPr>
        <w:t xml:space="preserve"> 16d. </w:t>
      </w:r>
    </w:p>
    <w:p w14:paraId="6709964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5D65FDA" w14:textId="7A9CC8A0"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1B69AA" w:rsidRPr="00B146C6">
        <w:rPr>
          <w:rFonts w:ascii="Arial" w:hAnsi="Arial" w:cs="Arial"/>
          <w:sz w:val="18"/>
          <w:szCs w:val="18"/>
        </w:rPr>
        <w:t xml:space="preserve">The provisions of Section 20a(1) to (3) shall apply </w:t>
      </w:r>
      <w:r w:rsidR="00341B05">
        <w:rPr>
          <w:rFonts w:ascii="Arial" w:hAnsi="Arial" w:cs="Arial"/>
          <w:sz w:val="18"/>
          <w:szCs w:val="18"/>
        </w:rPr>
        <w:t>by analogy</w:t>
      </w:r>
      <w:r w:rsidR="001B69AA" w:rsidRPr="00B146C6">
        <w:rPr>
          <w:rFonts w:ascii="Arial" w:hAnsi="Arial" w:cs="Arial"/>
          <w:sz w:val="18"/>
          <w:szCs w:val="18"/>
        </w:rPr>
        <w:t xml:space="preserve"> to the decision on the amendment, suspension or withdrawal of the experimental project authorisation</w:t>
      </w:r>
      <w:r w:rsidRPr="00B146C6">
        <w:rPr>
          <w:rFonts w:ascii="Arial" w:hAnsi="Arial" w:cs="Arial"/>
          <w:sz w:val="18"/>
          <w:szCs w:val="18"/>
        </w:rPr>
        <w:t xml:space="preserve">. </w:t>
      </w:r>
      <w:r w:rsidR="001B69AA" w:rsidRPr="00B146C6">
        <w:rPr>
          <w:rFonts w:ascii="Arial" w:hAnsi="Arial" w:cs="Arial"/>
          <w:sz w:val="18"/>
          <w:szCs w:val="18"/>
        </w:rPr>
        <w:t xml:space="preserve">The provisions of Section 20a(4) shall apply </w:t>
      </w:r>
      <w:r w:rsidR="00341B05">
        <w:rPr>
          <w:rFonts w:ascii="Arial" w:hAnsi="Arial" w:cs="Arial"/>
          <w:sz w:val="18"/>
          <w:szCs w:val="18"/>
        </w:rPr>
        <w:t>by analogy</w:t>
      </w:r>
      <w:r w:rsidR="001B69AA" w:rsidRPr="00B146C6">
        <w:rPr>
          <w:rFonts w:ascii="Arial" w:hAnsi="Arial" w:cs="Arial"/>
          <w:sz w:val="18"/>
          <w:szCs w:val="18"/>
        </w:rPr>
        <w:t xml:space="preserve"> to the expiry of the validity of experimental project authorisation</w:t>
      </w:r>
      <w:r w:rsidRPr="00B146C6">
        <w:rPr>
          <w:rFonts w:ascii="Arial" w:hAnsi="Arial" w:cs="Arial"/>
          <w:sz w:val="18"/>
          <w:szCs w:val="18"/>
        </w:rPr>
        <w:t xml:space="preserve">. </w:t>
      </w:r>
    </w:p>
    <w:p w14:paraId="3C28346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D6EC674"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16f </w:t>
      </w:r>
    </w:p>
    <w:p w14:paraId="4DC04015"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3674DDA" w14:textId="77777777" w:rsidR="00AB1E5B" w:rsidRPr="00B146C6" w:rsidRDefault="00240326">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Keeping </w:t>
      </w:r>
      <w:r w:rsidR="006F020A" w:rsidRPr="00B146C6">
        <w:rPr>
          <w:rFonts w:ascii="Arial" w:hAnsi="Arial" w:cs="Arial"/>
          <w:b/>
          <w:bCs/>
          <w:sz w:val="18"/>
          <w:szCs w:val="18"/>
        </w:rPr>
        <w:t>the</w:t>
      </w:r>
      <w:r w:rsidRPr="00B146C6">
        <w:rPr>
          <w:rFonts w:ascii="Arial" w:hAnsi="Arial" w:cs="Arial"/>
          <w:b/>
          <w:bCs/>
          <w:sz w:val="18"/>
          <w:szCs w:val="18"/>
        </w:rPr>
        <w:t xml:space="preserve"> documentation </w:t>
      </w:r>
      <w:r w:rsidR="00FA591C" w:rsidRPr="00B146C6">
        <w:rPr>
          <w:rFonts w:ascii="Arial" w:hAnsi="Arial" w:cs="Arial"/>
          <w:b/>
          <w:bCs/>
          <w:sz w:val="18"/>
          <w:szCs w:val="18"/>
        </w:rPr>
        <w:t>on</w:t>
      </w:r>
      <w:r w:rsidRPr="00B146C6">
        <w:rPr>
          <w:rFonts w:ascii="Arial" w:hAnsi="Arial" w:cs="Arial"/>
          <w:b/>
          <w:bCs/>
          <w:sz w:val="18"/>
          <w:szCs w:val="18"/>
        </w:rPr>
        <w:t xml:space="preserve"> experimental projects </w:t>
      </w:r>
      <w:r w:rsidR="00E3470A" w:rsidRPr="00B146C6">
        <w:rPr>
          <w:rFonts w:ascii="Arial" w:hAnsi="Arial" w:cs="Arial"/>
          <w:b/>
          <w:bCs/>
          <w:sz w:val="18"/>
          <w:szCs w:val="18"/>
        </w:rPr>
        <w:t xml:space="preserve"> </w:t>
      </w:r>
    </w:p>
    <w:p w14:paraId="0D229770"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318651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240326" w:rsidRPr="00B146C6">
        <w:rPr>
          <w:rFonts w:ascii="Arial" w:hAnsi="Arial" w:cs="Arial"/>
          <w:sz w:val="18"/>
          <w:szCs w:val="18"/>
        </w:rPr>
        <w:t xml:space="preserve">The competent state authority responsible for </w:t>
      </w:r>
      <w:r w:rsidR="00FA591C" w:rsidRPr="00B146C6">
        <w:rPr>
          <w:rFonts w:ascii="Arial" w:hAnsi="Arial" w:cs="Arial"/>
          <w:sz w:val="18"/>
          <w:szCs w:val="18"/>
        </w:rPr>
        <w:t xml:space="preserve">the authorisation of </w:t>
      </w:r>
      <w:r w:rsidR="00240326" w:rsidRPr="00B146C6">
        <w:rPr>
          <w:rFonts w:ascii="Arial" w:hAnsi="Arial" w:cs="Arial"/>
          <w:sz w:val="18"/>
          <w:szCs w:val="18"/>
        </w:rPr>
        <w:t>experimental project</w:t>
      </w:r>
      <w:r w:rsidR="00FA591C" w:rsidRPr="00B146C6">
        <w:rPr>
          <w:rFonts w:ascii="Arial" w:hAnsi="Arial" w:cs="Arial"/>
          <w:sz w:val="18"/>
          <w:szCs w:val="18"/>
        </w:rPr>
        <w:t>s</w:t>
      </w:r>
      <w:r w:rsidR="00240326" w:rsidRPr="00B146C6">
        <w:rPr>
          <w:rFonts w:ascii="Arial" w:hAnsi="Arial" w:cs="Arial"/>
          <w:sz w:val="18"/>
          <w:szCs w:val="18"/>
        </w:rPr>
        <w:t xml:space="preserve"> shall keep and </w:t>
      </w:r>
      <w:r w:rsidR="000947D7" w:rsidRPr="00B146C6">
        <w:rPr>
          <w:rFonts w:ascii="Arial" w:hAnsi="Arial" w:cs="Arial"/>
          <w:sz w:val="18"/>
          <w:szCs w:val="18"/>
        </w:rPr>
        <w:t xml:space="preserve">make available </w:t>
      </w:r>
      <w:r w:rsidR="001918D3" w:rsidRPr="00B146C6">
        <w:rPr>
          <w:rFonts w:ascii="Arial" w:hAnsi="Arial" w:cs="Arial"/>
          <w:sz w:val="18"/>
          <w:szCs w:val="18"/>
        </w:rPr>
        <w:t>a</w:t>
      </w:r>
      <w:r w:rsidR="000947D7" w:rsidRPr="00B146C6">
        <w:rPr>
          <w:rFonts w:ascii="Arial" w:hAnsi="Arial" w:cs="Arial"/>
          <w:sz w:val="18"/>
          <w:szCs w:val="18"/>
        </w:rPr>
        <w:t>ll relevant documentation</w:t>
      </w:r>
      <w:r w:rsidRPr="00B146C6">
        <w:rPr>
          <w:rFonts w:ascii="Arial" w:hAnsi="Arial" w:cs="Arial"/>
          <w:sz w:val="18"/>
          <w:szCs w:val="18"/>
        </w:rPr>
        <w:t xml:space="preserve">, </w:t>
      </w:r>
      <w:r w:rsidR="000947D7" w:rsidRPr="00B146C6">
        <w:rPr>
          <w:rFonts w:ascii="Arial" w:hAnsi="Arial" w:cs="Arial"/>
          <w:sz w:val="18"/>
          <w:szCs w:val="18"/>
        </w:rPr>
        <w:t>including the decision on experimental project authorisation</w:t>
      </w:r>
      <w:r w:rsidRPr="00B146C6">
        <w:rPr>
          <w:rFonts w:ascii="Arial" w:hAnsi="Arial" w:cs="Arial"/>
          <w:sz w:val="18"/>
          <w:szCs w:val="18"/>
        </w:rPr>
        <w:t>, a</w:t>
      </w:r>
      <w:r w:rsidR="000947D7" w:rsidRPr="00B146C6">
        <w:rPr>
          <w:rFonts w:ascii="Arial" w:hAnsi="Arial" w:cs="Arial"/>
          <w:sz w:val="18"/>
          <w:szCs w:val="18"/>
        </w:rPr>
        <w:t xml:space="preserve">nd the </w:t>
      </w:r>
      <w:r w:rsidR="00A15460" w:rsidRPr="00B146C6">
        <w:rPr>
          <w:rFonts w:ascii="Arial" w:hAnsi="Arial" w:cs="Arial"/>
          <w:sz w:val="18"/>
          <w:szCs w:val="18"/>
        </w:rPr>
        <w:t>outcome</w:t>
      </w:r>
      <w:r w:rsidR="000947D7" w:rsidRPr="00B146C6">
        <w:rPr>
          <w:rFonts w:ascii="Arial" w:hAnsi="Arial" w:cs="Arial"/>
          <w:sz w:val="18"/>
          <w:szCs w:val="18"/>
        </w:rPr>
        <w:t xml:space="preserve"> of experimental project evaluation for the period of at least </w:t>
      </w:r>
      <w:r w:rsidRPr="00B146C6">
        <w:rPr>
          <w:rFonts w:ascii="Arial" w:hAnsi="Arial" w:cs="Arial"/>
          <w:sz w:val="18"/>
          <w:szCs w:val="18"/>
        </w:rPr>
        <w:t xml:space="preserve">3 </w:t>
      </w:r>
      <w:r w:rsidR="000947D7" w:rsidRPr="00B146C6">
        <w:rPr>
          <w:rFonts w:ascii="Arial" w:hAnsi="Arial" w:cs="Arial"/>
          <w:sz w:val="18"/>
          <w:szCs w:val="18"/>
        </w:rPr>
        <w:t>years</w:t>
      </w:r>
      <w:r w:rsidRPr="00B146C6">
        <w:rPr>
          <w:rFonts w:ascii="Arial" w:hAnsi="Arial" w:cs="Arial"/>
          <w:sz w:val="18"/>
          <w:szCs w:val="18"/>
        </w:rPr>
        <w:t xml:space="preserve"> </w:t>
      </w:r>
      <w:r w:rsidR="000947D7" w:rsidRPr="00B146C6">
        <w:rPr>
          <w:rFonts w:ascii="Arial" w:hAnsi="Arial" w:cs="Arial"/>
          <w:sz w:val="18"/>
          <w:szCs w:val="18"/>
        </w:rPr>
        <w:t>from the expiry date of the decision on experimental project authorisation</w:t>
      </w:r>
      <w:r w:rsidRPr="00B146C6">
        <w:rPr>
          <w:rFonts w:ascii="Arial" w:hAnsi="Arial" w:cs="Arial"/>
          <w:sz w:val="18"/>
          <w:szCs w:val="18"/>
        </w:rPr>
        <w:t xml:space="preserve">. </w:t>
      </w:r>
    </w:p>
    <w:p w14:paraId="59EB5FE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5C9EE8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0947D7" w:rsidRPr="00B146C6">
        <w:rPr>
          <w:rFonts w:ascii="Arial" w:hAnsi="Arial" w:cs="Arial"/>
          <w:sz w:val="18"/>
          <w:szCs w:val="18"/>
        </w:rPr>
        <w:t>The competent state authority responsible fo</w:t>
      </w:r>
      <w:r w:rsidR="001765DB" w:rsidRPr="00B146C6">
        <w:rPr>
          <w:rFonts w:ascii="Arial" w:hAnsi="Arial" w:cs="Arial"/>
          <w:sz w:val="18"/>
          <w:szCs w:val="18"/>
        </w:rPr>
        <w:t xml:space="preserve">r the authorisation of </w:t>
      </w:r>
      <w:r w:rsidR="000947D7" w:rsidRPr="00B146C6">
        <w:rPr>
          <w:rFonts w:ascii="Arial" w:hAnsi="Arial" w:cs="Arial"/>
          <w:sz w:val="18"/>
          <w:szCs w:val="18"/>
        </w:rPr>
        <w:t>experimental project</w:t>
      </w:r>
      <w:r w:rsidR="001765DB" w:rsidRPr="00B146C6">
        <w:rPr>
          <w:rFonts w:ascii="Arial" w:hAnsi="Arial" w:cs="Arial"/>
          <w:sz w:val="18"/>
          <w:szCs w:val="18"/>
        </w:rPr>
        <w:t>s</w:t>
      </w:r>
      <w:r w:rsidR="000947D7" w:rsidRPr="00B146C6">
        <w:rPr>
          <w:rFonts w:ascii="Arial" w:hAnsi="Arial" w:cs="Arial"/>
          <w:sz w:val="18"/>
          <w:szCs w:val="18"/>
        </w:rPr>
        <w:t xml:space="preserve"> shall keep the documentation for experimental projects which have to undergo retrospective assessment until the retrospective assessment has been completed</w:t>
      </w:r>
      <w:r w:rsidRPr="00B146C6">
        <w:rPr>
          <w:rFonts w:ascii="Arial" w:hAnsi="Arial" w:cs="Arial"/>
          <w:sz w:val="18"/>
          <w:szCs w:val="18"/>
        </w:rPr>
        <w:t>; t</w:t>
      </w:r>
      <w:r w:rsidR="000947D7" w:rsidRPr="00B146C6">
        <w:rPr>
          <w:rFonts w:ascii="Arial" w:hAnsi="Arial" w:cs="Arial"/>
          <w:sz w:val="18"/>
          <w:szCs w:val="18"/>
        </w:rPr>
        <w:t>his shall be without prejudice to the provisions of paragraph</w:t>
      </w:r>
      <w:r w:rsidRPr="00B146C6">
        <w:rPr>
          <w:rFonts w:ascii="Arial" w:hAnsi="Arial" w:cs="Arial"/>
          <w:sz w:val="18"/>
          <w:szCs w:val="18"/>
        </w:rPr>
        <w:t xml:space="preserve"> 1. </w:t>
      </w:r>
    </w:p>
    <w:p w14:paraId="1ED01C24" w14:textId="77777777" w:rsidR="000947D7" w:rsidRPr="00B146C6" w:rsidRDefault="000947D7">
      <w:pPr>
        <w:widowControl w:val="0"/>
        <w:autoSpaceDE w:val="0"/>
        <w:autoSpaceDN w:val="0"/>
        <w:adjustRightInd w:val="0"/>
        <w:spacing w:after="0" w:line="240" w:lineRule="auto"/>
        <w:jc w:val="both"/>
        <w:rPr>
          <w:rFonts w:ascii="Arial" w:hAnsi="Arial" w:cs="Arial"/>
          <w:sz w:val="18"/>
          <w:szCs w:val="18"/>
        </w:rPr>
      </w:pPr>
    </w:p>
    <w:p w14:paraId="30D450EB"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16g </w:t>
      </w:r>
    </w:p>
    <w:p w14:paraId="5C3117EB"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26F7653" w14:textId="77777777" w:rsidR="00AB1E5B" w:rsidRPr="00B146C6" w:rsidRDefault="00E3470A">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Alternativ</w:t>
      </w:r>
      <w:r w:rsidR="00235B5C" w:rsidRPr="00B146C6">
        <w:rPr>
          <w:rFonts w:ascii="Arial" w:hAnsi="Arial" w:cs="Arial"/>
          <w:b/>
          <w:bCs/>
          <w:sz w:val="18"/>
          <w:szCs w:val="18"/>
        </w:rPr>
        <w:t xml:space="preserve">e approaches and the point of contact  </w:t>
      </w:r>
      <w:r w:rsidRPr="00B146C6">
        <w:rPr>
          <w:rFonts w:ascii="Arial" w:hAnsi="Arial" w:cs="Arial"/>
          <w:b/>
          <w:bCs/>
          <w:sz w:val="18"/>
          <w:szCs w:val="18"/>
        </w:rPr>
        <w:t xml:space="preserve"> </w:t>
      </w:r>
    </w:p>
    <w:p w14:paraId="691B33D4"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3A03883" w14:textId="26E77752" w:rsidR="00AB1E5B" w:rsidRPr="00A76050"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A76050">
        <w:rPr>
          <w:rFonts w:ascii="Arial" w:hAnsi="Arial" w:cs="Arial"/>
          <w:sz w:val="18"/>
          <w:szCs w:val="18"/>
          <w:u w:val="single"/>
        </w:rPr>
        <w:t xml:space="preserve">(1) </w:t>
      </w:r>
      <w:r w:rsidR="00235B5C" w:rsidRPr="00A76050">
        <w:rPr>
          <w:rFonts w:ascii="Arial" w:hAnsi="Arial" w:cs="Arial"/>
          <w:sz w:val="18"/>
          <w:szCs w:val="18"/>
          <w:u w:val="single"/>
        </w:rPr>
        <w:t>The point of contact that provide</w:t>
      </w:r>
      <w:r w:rsidR="001765DB" w:rsidRPr="00A76050">
        <w:rPr>
          <w:rFonts w:ascii="Arial" w:hAnsi="Arial" w:cs="Arial"/>
          <w:sz w:val="18"/>
          <w:szCs w:val="18"/>
          <w:u w:val="single"/>
        </w:rPr>
        <w:t>s</w:t>
      </w:r>
      <w:r w:rsidR="00235B5C" w:rsidRPr="00A76050">
        <w:rPr>
          <w:rFonts w:ascii="Arial" w:hAnsi="Arial" w:cs="Arial"/>
          <w:sz w:val="18"/>
          <w:szCs w:val="18"/>
          <w:u w:val="single"/>
        </w:rPr>
        <w:t xml:space="preserve"> advice on the regulatory relevance and suitability of alternative approaches proposed for validation</w:t>
      </w:r>
      <w:r w:rsidRPr="00A76050">
        <w:rPr>
          <w:rFonts w:ascii="Arial" w:hAnsi="Arial" w:cs="Arial"/>
          <w:sz w:val="18"/>
          <w:szCs w:val="18"/>
          <w:u w:val="single"/>
        </w:rPr>
        <w:t xml:space="preserve">, </w:t>
      </w:r>
      <w:r w:rsidR="00235B5C" w:rsidRPr="00A76050">
        <w:rPr>
          <w:rFonts w:ascii="Arial" w:hAnsi="Arial" w:cs="Arial"/>
          <w:sz w:val="18"/>
          <w:szCs w:val="18"/>
          <w:u w:val="single"/>
        </w:rPr>
        <w:t>shall be pu</w:t>
      </w:r>
      <w:r w:rsidR="001765DB" w:rsidRPr="00A76050">
        <w:rPr>
          <w:rFonts w:ascii="Arial" w:hAnsi="Arial" w:cs="Arial"/>
          <w:sz w:val="18"/>
          <w:szCs w:val="18"/>
          <w:u w:val="single"/>
        </w:rPr>
        <w:t>b</w:t>
      </w:r>
      <w:r w:rsidR="00235B5C" w:rsidRPr="00A76050">
        <w:rPr>
          <w:rFonts w:ascii="Arial" w:hAnsi="Arial" w:cs="Arial"/>
          <w:sz w:val="18"/>
          <w:szCs w:val="18"/>
          <w:u w:val="single"/>
        </w:rPr>
        <w:t xml:space="preserve">lished by the Ministry </w:t>
      </w:r>
      <w:r w:rsidR="006D67EB">
        <w:rPr>
          <w:rFonts w:ascii="Arial" w:hAnsi="Arial" w:cs="Arial"/>
          <w:sz w:val="18"/>
          <w:szCs w:val="18"/>
          <w:u w:val="single"/>
        </w:rPr>
        <w:t>on its website</w:t>
      </w:r>
      <w:r w:rsidR="00235B5C" w:rsidRPr="00A76050">
        <w:rPr>
          <w:rFonts w:ascii="Arial" w:hAnsi="Arial" w:cs="Arial"/>
          <w:sz w:val="18"/>
          <w:szCs w:val="18"/>
          <w:u w:val="single"/>
        </w:rPr>
        <w:t>.</w:t>
      </w:r>
    </w:p>
    <w:p w14:paraId="44A4D407" w14:textId="77777777" w:rsidR="00235B5C" w:rsidRPr="00B146C6" w:rsidRDefault="00235B5C">
      <w:pPr>
        <w:widowControl w:val="0"/>
        <w:autoSpaceDE w:val="0"/>
        <w:autoSpaceDN w:val="0"/>
        <w:adjustRightInd w:val="0"/>
        <w:spacing w:after="0" w:line="240" w:lineRule="auto"/>
        <w:jc w:val="both"/>
        <w:rPr>
          <w:rFonts w:ascii="Arial" w:hAnsi="Arial" w:cs="Arial"/>
          <w:sz w:val="18"/>
          <w:szCs w:val="18"/>
        </w:rPr>
      </w:pPr>
    </w:p>
    <w:p w14:paraId="0266F39A" w14:textId="77777777" w:rsidR="00235B5C" w:rsidRPr="00B146C6" w:rsidRDefault="00E3470A" w:rsidP="00235B5C">
      <w:pPr>
        <w:widowControl w:val="0"/>
        <w:autoSpaceDE w:val="0"/>
        <w:autoSpaceDN w:val="0"/>
        <w:adjustRightInd w:val="0"/>
        <w:spacing w:after="0" w:line="240" w:lineRule="auto"/>
        <w:jc w:val="both"/>
        <w:rPr>
          <w:rFonts w:ascii="Arial" w:eastAsia="Calibri" w:hAnsi="Arial" w:cs="Arial"/>
          <w:sz w:val="18"/>
          <w:szCs w:val="18"/>
        </w:rPr>
      </w:pPr>
      <w:r w:rsidRPr="00B146C6">
        <w:rPr>
          <w:rFonts w:ascii="Arial" w:hAnsi="Arial" w:cs="Arial"/>
          <w:sz w:val="18"/>
          <w:szCs w:val="18"/>
        </w:rPr>
        <w:tab/>
        <w:t xml:space="preserve">(2) </w:t>
      </w:r>
      <w:r w:rsidR="00235B5C" w:rsidRPr="00B146C6">
        <w:rPr>
          <w:rFonts w:ascii="Arial" w:hAnsi="Arial" w:cs="Arial"/>
          <w:sz w:val="18"/>
          <w:szCs w:val="18"/>
        </w:rPr>
        <w:t xml:space="preserve">The point of contact referred to in paragraph </w:t>
      </w:r>
      <w:r w:rsidRPr="00B146C6">
        <w:rPr>
          <w:rFonts w:ascii="Arial" w:hAnsi="Arial" w:cs="Arial"/>
          <w:sz w:val="18"/>
          <w:szCs w:val="18"/>
        </w:rPr>
        <w:t>1 p</w:t>
      </w:r>
      <w:r w:rsidR="00235B5C" w:rsidRPr="00B146C6">
        <w:rPr>
          <w:rFonts w:ascii="Arial" w:hAnsi="Arial" w:cs="Arial"/>
          <w:sz w:val="18"/>
          <w:szCs w:val="18"/>
        </w:rPr>
        <w:t xml:space="preserve">rovides under Section 15g the competent state authorities responsible for </w:t>
      </w:r>
      <w:r w:rsidR="001765DB" w:rsidRPr="00B146C6">
        <w:rPr>
          <w:rFonts w:ascii="Arial" w:hAnsi="Arial" w:cs="Arial"/>
          <w:sz w:val="18"/>
          <w:szCs w:val="18"/>
        </w:rPr>
        <w:t xml:space="preserve">the authorisation of </w:t>
      </w:r>
      <w:r w:rsidR="00235B5C" w:rsidRPr="00B146C6">
        <w:rPr>
          <w:rFonts w:ascii="Arial" w:hAnsi="Arial" w:cs="Arial"/>
          <w:sz w:val="18"/>
          <w:szCs w:val="18"/>
        </w:rPr>
        <w:t>experimental project</w:t>
      </w:r>
      <w:r w:rsidR="001765DB" w:rsidRPr="00B146C6">
        <w:rPr>
          <w:rFonts w:ascii="Arial" w:hAnsi="Arial" w:cs="Arial"/>
          <w:sz w:val="18"/>
          <w:szCs w:val="18"/>
        </w:rPr>
        <w:t>s</w:t>
      </w:r>
      <w:r w:rsidR="00235B5C" w:rsidRPr="00B146C6">
        <w:rPr>
          <w:rFonts w:ascii="Arial" w:hAnsi="Arial" w:cs="Arial"/>
          <w:sz w:val="18"/>
          <w:szCs w:val="18"/>
        </w:rPr>
        <w:t xml:space="preserve"> for free and the expert commission for consideration with advice regarding the regulatory relevance and suitability of alternative approaches proposed for validation. </w:t>
      </w:r>
    </w:p>
    <w:p w14:paraId="429C135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89FCE5F" w14:textId="77777777" w:rsidR="00AB1E5B" w:rsidRPr="000674D8" w:rsidRDefault="00316089">
      <w:pPr>
        <w:widowControl w:val="0"/>
        <w:autoSpaceDE w:val="0"/>
        <w:autoSpaceDN w:val="0"/>
        <w:adjustRightInd w:val="0"/>
        <w:spacing w:after="0" w:line="240" w:lineRule="auto"/>
        <w:jc w:val="center"/>
        <w:rPr>
          <w:rFonts w:ascii="Arial" w:hAnsi="Arial" w:cs="Arial"/>
          <w:b/>
          <w:bCs/>
          <w:sz w:val="18"/>
          <w:szCs w:val="18"/>
        </w:rPr>
      </w:pPr>
      <w:r w:rsidRPr="000674D8">
        <w:rPr>
          <w:rFonts w:ascii="Arial" w:hAnsi="Arial" w:cs="Arial"/>
          <w:b/>
          <w:bCs/>
          <w:sz w:val="18"/>
          <w:szCs w:val="18"/>
        </w:rPr>
        <w:t>Section</w:t>
      </w:r>
      <w:r w:rsidR="00E3470A" w:rsidRPr="000674D8">
        <w:rPr>
          <w:rFonts w:ascii="Arial" w:hAnsi="Arial" w:cs="Arial"/>
          <w:b/>
          <w:bCs/>
          <w:sz w:val="18"/>
          <w:szCs w:val="18"/>
        </w:rPr>
        <w:t xml:space="preserve"> 17 </w:t>
      </w:r>
    </w:p>
    <w:p w14:paraId="25BCFF76"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EA1098A" w14:textId="77777777" w:rsidR="00AB1E5B" w:rsidRPr="00B146C6" w:rsidRDefault="00235B5C">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Requirements for establishments, installations and equipment </w:t>
      </w:r>
      <w:r w:rsidR="00E3470A" w:rsidRPr="00B146C6">
        <w:rPr>
          <w:rFonts w:ascii="Arial" w:hAnsi="Arial" w:cs="Arial"/>
          <w:b/>
          <w:bCs/>
          <w:sz w:val="18"/>
          <w:szCs w:val="18"/>
        </w:rPr>
        <w:t xml:space="preserve"> </w:t>
      </w:r>
    </w:p>
    <w:p w14:paraId="62F7CB66"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742E0D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235B5C" w:rsidRPr="00B146C6">
        <w:rPr>
          <w:rFonts w:ascii="Arial" w:hAnsi="Arial" w:cs="Arial"/>
          <w:sz w:val="18"/>
          <w:szCs w:val="18"/>
        </w:rPr>
        <w:t xml:space="preserve">The breeder of experimental animals, the supplier of experimental animals and the user of experimental animals shall </w:t>
      </w:r>
    </w:p>
    <w:p w14:paraId="3BB8A1A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51F303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235B5C" w:rsidRPr="00B146C6">
        <w:rPr>
          <w:rFonts w:ascii="Arial" w:hAnsi="Arial" w:cs="Arial"/>
          <w:sz w:val="18"/>
          <w:szCs w:val="18"/>
        </w:rPr>
        <w:t xml:space="preserve">ensure that all </w:t>
      </w:r>
      <w:r w:rsidR="00BC41E9" w:rsidRPr="00B146C6">
        <w:rPr>
          <w:rFonts w:ascii="Arial" w:hAnsi="Arial" w:cs="Arial"/>
          <w:sz w:val="18"/>
          <w:szCs w:val="18"/>
        </w:rPr>
        <w:t>the</w:t>
      </w:r>
      <w:r w:rsidR="00DE16CD" w:rsidRPr="00B146C6">
        <w:rPr>
          <w:rFonts w:ascii="Arial" w:hAnsi="Arial" w:cs="Arial"/>
          <w:sz w:val="18"/>
          <w:szCs w:val="18"/>
        </w:rPr>
        <w:t xml:space="preserve"> establishment</w:t>
      </w:r>
      <w:r w:rsidR="001765DB" w:rsidRPr="00B146C6">
        <w:rPr>
          <w:rFonts w:ascii="Arial" w:hAnsi="Arial" w:cs="Arial"/>
          <w:sz w:val="18"/>
          <w:szCs w:val="18"/>
        </w:rPr>
        <w:t>s</w:t>
      </w:r>
      <w:r w:rsidR="00DE16CD" w:rsidRPr="00B146C6">
        <w:rPr>
          <w:rFonts w:ascii="Arial" w:hAnsi="Arial" w:cs="Arial"/>
          <w:sz w:val="18"/>
          <w:szCs w:val="18"/>
        </w:rPr>
        <w:t xml:space="preserve"> have installations and equipment suited to the species of animals housed, and where experiments are carried out</w:t>
      </w:r>
      <w:r w:rsidRPr="00B146C6">
        <w:rPr>
          <w:rFonts w:ascii="Arial" w:hAnsi="Arial" w:cs="Arial"/>
          <w:sz w:val="18"/>
          <w:szCs w:val="18"/>
        </w:rPr>
        <w:t xml:space="preserve">, </w:t>
      </w:r>
      <w:r w:rsidR="00DE16CD" w:rsidRPr="00B146C6">
        <w:rPr>
          <w:rFonts w:ascii="Arial" w:hAnsi="Arial" w:cs="Arial"/>
          <w:sz w:val="18"/>
          <w:szCs w:val="18"/>
        </w:rPr>
        <w:t>to the performance of the experiments</w:t>
      </w:r>
      <w:r w:rsidRPr="00B146C6">
        <w:rPr>
          <w:rFonts w:ascii="Arial" w:hAnsi="Arial" w:cs="Arial"/>
          <w:sz w:val="18"/>
          <w:szCs w:val="18"/>
        </w:rPr>
        <w:t xml:space="preserve">, </w:t>
      </w:r>
    </w:p>
    <w:p w14:paraId="08892A3D" w14:textId="77777777" w:rsidR="00DE16CD" w:rsidRPr="00B146C6" w:rsidRDefault="00DE16CD">
      <w:pPr>
        <w:widowControl w:val="0"/>
        <w:autoSpaceDE w:val="0"/>
        <w:autoSpaceDN w:val="0"/>
        <w:adjustRightInd w:val="0"/>
        <w:spacing w:after="0" w:line="240" w:lineRule="auto"/>
        <w:jc w:val="both"/>
        <w:rPr>
          <w:rFonts w:ascii="Arial" w:hAnsi="Arial" w:cs="Arial"/>
          <w:sz w:val="18"/>
          <w:szCs w:val="18"/>
        </w:rPr>
      </w:pPr>
    </w:p>
    <w:p w14:paraId="1126167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DE16CD" w:rsidRPr="00B146C6">
        <w:rPr>
          <w:rFonts w:ascii="Arial" w:hAnsi="Arial" w:cs="Arial"/>
          <w:sz w:val="18"/>
          <w:szCs w:val="18"/>
        </w:rPr>
        <w:t>comply with other requirements for establishments, installations and equipment set out in the implementing legislation.</w:t>
      </w:r>
      <w:r w:rsidRPr="00B146C6">
        <w:rPr>
          <w:rFonts w:ascii="Arial" w:hAnsi="Arial" w:cs="Arial"/>
          <w:sz w:val="18"/>
          <w:szCs w:val="18"/>
        </w:rPr>
        <w:t xml:space="preserve"> </w:t>
      </w:r>
    </w:p>
    <w:p w14:paraId="7D39995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5BBA57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DE16CD" w:rsidRPr="00B146C6">
        <w:rPr>
          <w:rFonts w:ascii="Arial" w:hAnsi="Arial" w:cs="Arial"/>
          <w:sz w:val="18"/>
          <w:szCs w:val="18"/>
        </w:rPr>
        <w:t xml:space="preserve">The design, construction and method of </w:t>
      </w:r>
      <w:r w:rsidR="00A15460" w:rsidRPr="00B146C6">
        <w:rPr>
          <w:rFonts w:ascii="Arial" w:hAnsi="Arial" w:cs="Arial"/>
          <w:sz w:val="18"/>
          <w:szCs w:val="18"/>
        </w:rPr>
        <w:t>functioning</w:t>
      </w:r>
      <w:r w:rsidR="00DE16CD" w:rsidRPr="00B146C6">
        <w:rPr>
          <w:rFonts w:ascii="Arial" w:hAnsi="Arial" w:cs="Arial"/>
          <w:sz w:val="18"/>
          <w:szCs w:val="18"/>
        </w:rPr>
        <w:t xml:space="preserve"> of the installations and equipment referred to in paragraph </w:t>
      </w:r>
      <w:r w:rsidRPr="00B146C6">
        <w:rPr>
          <w:rFonts w:ascii="Arial" w:hAnsi="Arial" w:cs="Arial"/>
          <w:sz w:val="18"/>
          <w:szCs w:val="18"/>
        </w:rPr>
        <w:t>1</w:t>
      </w:r>
      <w:r w:rsidR="00DE16CD" w:rsidRPr="00B146C6">
        <w:rPr>
          <w:rFonts w:ascii="Arial" w:hAnsi="Arial" w:cs="Arial"/>
          <w:sz w:val="18"/>
          <w:szCs w:val="18"/>
        </w:rPr>
        <w:t>(</w:t>
      </w:r>
      <w:r w:rsidRPr="00B146C6">
        <w:rPr>
          <w:rFonts w:ascii="Arial" w:hAnsi="Arial" w:cs="Arial"/>
          <w:sz w:val="18"/>
          <w:szCs w:val="18"/>
        </w:rPr>
        <w:t xml:space="preserve">a) </w:t>
      </w:r>
      <w:r w:rsidR="00DE16CD" w:rsidRPr="00B146C6">
        <w:rPr>
          <w:rFonts w:ascii="Arial" w:hAnsi="Arial" w:cs="Arial"/>
          <w:sz w:val="18"/>
          <w:szCs w:val="18"/>
        </w:rPr>
        <w:t>shall ensure that the experiments are carried out as effectively as possible, and aim at obtaining reliable results using the minimum number of animals and causing the minimum degree of pain, suffering, distress or lasting harm</w:t>
      </w:r>
      <w:r w:rsidRPr="00B146C6">
        <w:rPr>
          <w:rFonts w:ascii="Arial" w:hAnsi="Arial" w:cs="Arial"/>
          <w:sz w:val="18"/>
          <w:szCs w:val="18"/>
        </w:rPr>
        <w:t xml:space="preserve">. </w:t>
      </w:r>
    </w:p>
    <w:p w14:paraId="2AC6EB58" w14:textId="77777777" w:rsidR="00DE16CD" w:rsidRPr="00B146C6" w:rsidRDefault="00DE16CD">
      <w:pPr>
        <w:widowControl w:val="0"/>
        <w:autoSpaceDE w:val="0"/>
        <w:autoSpaceDN w:val="0"/>
        <w:adjustRightInd w:val="0"/>
        <w:spacing w:after="0" w:line="240" w:lineRule="auto"/>
        <w:jc w:val="both"/>
        <w:rPr>
          <w:rFonts w:ascii="Arial" w:hAnsi="Arial" w:cs="Arial"/>
          <w:sz w:val="18"/>
          <w:szCs w:val="18"/>
        </w:rPr>
      </w:pPr>
    </w:p>
    <w:p w14:paraId="2C3F5C2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DE16CD" w:rsidRPr="00B146C6">
        <w:rPr>
          <w:rFonts w:ascii="Arial" w:hAnsi="Arial" w:cs="Arial"/>
          <w:sz w:val="18"/>
          <w:szCs w:val="18"/>
        </w:rPr>
        <w:t>The requirements for installations and equipment of the establishment</w:t>
      </w:r>
      <w:r w:rsidR="001765DB" w:rsidRPr="00B146C6">
        <w:rPr>
          <w:rFonts w:ascii="Arial" w:hAnsi="Arial" w:cs="Arial"/>
          <w:sz w:val="18"/>
          <w:szCs w:val="18"/>
        </w:rPr>
        <w:t>s</w:t>
      </w:r>
      <w:r w:rsidRPr="00B146C6">
        <w:rPr>
          <w:rFonts w:ascii="Arial" w:hAnsi="Arial" w:cs="Arial"/>
          <w:sz w:val="18"/>
          <w:szCs w:val="18"/>
        </w:rPr>
        <w:t xml:space="preserve">, </w:t>
      </w:r>
      <w:r w:rsidR="00DE16CD" w:rsidRPr="00B146C6">
        <w:rPr>
          <w:rFonts w:ascii="Arial" w:hAnsi="Arial" w:cs="Arial"/>
          <w:sz w:val="18"/>
          <w:szCs w:val="18"/>
        </w:rPr>
        <w:t>with respect to their functions and general design</w:t>
      </w:r>
      <w:r w:rsidRPr="00B146C6">
        <w:rPr>
          <w:rFonts w:ascii="Arial" w:hAnsi="Arial" w:cs="Arial"/>
          <w:sz w:val="18"/>
          <w:szCs w:val="18"/>
        </w:rPr>
        <w:t xml:space="preserve">, </w:t>
      </w:r>
      <w:r w:rsidR="00DE16CD" w:rsidRPr="00B146C6">
        <w:rPr>
          <w:rFonts w:ascii="Arial" w:hAnsi="Arial" w:cs="Arial"/>
          <w:sz w:val="18"/>
          <w:szCs w:val="18"/>
        </w:rPr>
        <w:t>holding rooms, rooms for general and special purpose experiments</w:t>
      </w:r>
      <w:r w:rsidRPr="00B146C6">
        <w:rPr>
          <w:rFonts w:ascii="Arial" w:hAnsi="Arial" w:cs="Arial"/>
          <w:sz w:val="18"/>
          <w:szCs w:val="18"/>
        </w:rPr>
        <w:t xml:space="preserve">, </w:t>
      </w:r>
      <w:r w:rsidR="00DE16CD" w:rsidRPr="00B146C6">
        <w:rPr>
          <w:rFonts w:ascii="Arial" w:hAnsi="Arial" w:cs="Arial"/>
          <w:sz w:val="18"/>
          <w:szCs w:val="18"/>
        </w:rPr>
        <w:t>service rooms</w:t>
      </w:r>
      <w:r w:rsidRPr="00B146C6">
        <w:rPr>
          <w:rFonts w:ascii="Arial" w:hAnsi="Arial" w:cs="Arial"/>
          <w:sz w:val="18"/>
          <w:szCs w:val="18"/>
        </w:rPr>
        <w:t xml:space="preserve">, </w:t>
      </w:r>
      <w:r w:rsidR="00DE16CD" w:rsidRPr="00B146C6">
        <w:rPr>
          <w:rFonts w:ascii="Arial" w:hAnsi="Arial" w:cs="Arial"/>
          <w:sz w:val="18"/>
          <w:szCs w:val="18"/>
        </w:rPr>
        <w:t>requirements for the environment and control thereof</w:t>
      </w:r>
      <w:r w:rsidRPr="00B146C6">
        <w:rPr>
          <w:rFonts w:ascii="Arial" w:hAnsi="Arial" w:cs="Arial"/>
          <w:sz w:val="18"/>
          <w:szCs w:val="18"/>
        </w:rPr>
        <w:t>,</w:t>
      </w:r>
      <w:r w:rsidR="00402560" w:rsidRPr="00B146C6">
        <w:rPr>
          <w:rFonts w:ascii="Arial" w:hAnsi="Arial" w:cs="Arial"/>
          <w:sz w:val="18"/>
          <w:szCs w:val="18"/>
        </w:rPr>
        <w:t xml:space="preserve"> with respect to the ventilation and temperature</w:t>
      </w:r>
      <w:r w:rsidRPr="00B146C6">
        <w:rPr>
          <w:rFonts w:ascii="Arial" w:hAnsi="Arial" w:cs="Arial"/>
          <w:sz w:val="18"/>
          <w:szCs w:val="18"/>
        </w:rPr>
        <w:t xml:space="preserve">, </w:t>
      </w:r>
      <w:r w:rsidR="00402560" w:rsidRPr="00B146C6">
        <w:rPr>
          <w:rFonts w:ascii="Arial" w:hAnsi="Arial" w:cs="Arial"/>
          <w:sz w:val="18"/>
          <w:szCs w:val="18"/>
        </w:rPr>
        <w:t>lighting</w:t>
      </w:r>
      <w:r w:rsidRPr="00B146C6">
        <w:rPr>
          <w:rFonts w:ascii="Arial" w:hAnsi="Arial" w:cs="Arial"/>
          <w:sz w:val="18"/>
          <w:szCs w:val="18"/>
        </w:rPr>
        <w:t xml:space="preserve">, </w:t>
      </w:r>
      <w:r w:rsidR="00402560" w:rsidRPr="00B146C6">
        <w:rPr>
          <w:rFonts w:ascii="Arial" w:hAnsi="Arial" w:cs="Arial"/>
          <w:sz w:val="18"/>
          <w:szCs w:val="18"/>
        </w:rPr>
        <w:t>noise</w:t>
      </w:r>
      <w:r w:rsidRPr="00B146C6">
        <w:rPr>
          <w:rFonts w:ascii="Arial" w:hAnsi="Arial" w:cs="Arial"/>
          <w:sz w:val="18"/>
          <w:szCs w:val="18"/>
        </w:rPr>
        <w:t xml:space="preserve">, </w:t>
      </w:r>
      <w:r w:rsidR="00402560" w:rsidRPr="00B146C6">
        <w:rPr>
          <w:rFonts w:ascii="Arial" w:hAnsi="Arial" w:cs="Arial"/>
          <w:sz w:val="18"/>
          <w:szCs w:val="18"/>
        </w:rPr>
        <w:t>alarm systems</w:t>
      </w:r>
      <w:r w:rsidRPr="00B146C6">
        <w:rPr>
          <w:rFonts w:ascii="Arial" w:hAnsi="Arial" w:cs="Arial"/>
          <w:sz w:val="18"/>
          <w:szCs w:val="18"/>
        </w:rPr>
        <w:t>, a</w:t>
      </w:r>
      <w:r w:rsidR="00402560" w:rsidRPr="00B146C6">
        <w:rPr>
          <w:rFonts w:ascii="Arial" w:hAnsi="Arial" w:cs="Arial"/>
          <w:sz w:val="18"/>
          <w:szCs w:val="18"/>
        </w:rPr>
        <w:t>nd other requirements for establishments, installations and equipment shall be stipulated by the Ministry in the implementing legislation</w:t>
      </w:r>
      <w:r w:rsidRPr="00B146C6">
        <w:rPr>
          <w:rFonts w:ascii="Arial" w:hAnsi="Arial" w:cs="Arial"/>
          <w:sz w:val="18"/>
          <w:szCs w:val="18"/>
        </w:rPr>
        <w:t xml:space="preserve">. </w:t>
      </w:r>
    </w:p>
    <w:p w14:paraId="15BED4B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4F3C2E1"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17a </w:t>
      </w:r>
    </w:p>
    <w:p w14:paraId="26880D6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C75FB55" w14:textId="77777777" w:rsidR="00AB1E5B" w:rsidRPr="00B146C6" w:rsidRDefault="00402560">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Conditions of the care of experimental animals </w:t>
      </w:r>
      <w:r w:rsidR="00E3470A" w:rsidRPr="00B146C6">
        <w:rPr>
          <w:rFonts w:ascii="Arial" w:hAnsi="Arial" w:cs="Arial"/>
          <w:b/>
          <w:bCs/>
          <w:sz w:val="18"/>
          <w:szCs w:val="18"/>
        </w:rPr>
        <w:t xml:space="preserve"> </w:t>
      </w:r>
    </w:p>
    <w:p w14:paraId="6537D573"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A049A5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402560" w:rsidRPr="00B146C6">
        <w:rPr>
          <w:rFonts w:ascii="Arial" w:hAnsi="Arial" w:cs="Arial"/>
          <w:sz w:val="18"/>
          <w:szCs w:val="18"/>
        </w:rPr>
        <w:t>The breeder of experimental animals,</w:t>
      </w:r>
      <w:r w:rsidR="003A7915" w:rsidRPr="00B146C6">
        <w:rPr>
          <w:rFonts w:ascii="Arial" w:hAnsi="Arial" w:cs="Arial"/>
          <w:sz w:val="18"/>
          <w:szCs w:val="18"/>
        </w:rPr>
        <w:t xml:space="preserve"> </w:t>
      </w:r>
      <w:r w:rsidR="00402560" w:rsidRPr="00B146C6">
        <w:rPr>
          <w:rFonts w:ascii="Arial" w:hAnsi="Arial" w:cs="Arial"/>
          <w:sz w:val="18"/>
          <w:szCs w:val="18"/>
        </w:rPr>
        <w:t xml:space="preserve">supplier of experimental animals and user of experimental animals shall, as far as the care and accommodation of experimental animals is concerned, ensure that </w:t>
      </w:r>
      <w:r w:rsidRPr="00B146C6">
        <w:rPr>
          <w:rFonts w:ascii="Arial" w:hAnsi="Arial" w:cs="Arial"/>
          <w:sz w:val="18"/>
          <w:szCs w:val="18"/>
        </w:rPr>
        <w:t xml:space="preserve"> </w:t>
      </w:r>
    </w:p>
    <w:p w14:paraId="0DA27F6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DFDA2C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402560" w:rsidRPr="00B146C6">
        <w:rPr>
          <w:rFonts w:ascii="Arial" w:hAnsi="Arial" w:cs="Arial"/>
          <w:sz w:val="18"/>
          <w:szCs w:val="18"/>
        </w:rPr>
        <w:t>all experimental animals are provided with accommodation</w:t>
      </w:r>
      <w:r w:rsidRPr="00B146C6">
        <w:rPr>
          <w:rFonts w:ascii="Arial" w:hAnsi="Arial" w:cs="Arial"/>
          <w:sz w:val="18"/>
          <w:szCs w:val="18"/>
        </w:rPr>
        <w:t xml:space="preserve">, </w:t>
      </w:r>
      <w:r w:rsidR="00402560" w:rsidRPr="00B146C6">
        <w:rPr>
          <w:rFonts w:ascii="Arial" w:hAnsi="Arial" w:cs="Arial"/>
          <w:sz w:val="18"/>
          <w:szCs w:val="18"/>
        </w:rPr>
        <w:t>an environment, food, water and care which are appropriate to thei</w:t>
      </w:r>
      <w:r w:rsidR="00AC3F8F" w:rsidRPr="00B146C6">
        <w:rPr>
          <w:rFonts w:ascii="Arial" w:hAnsi="Arial" w:cs="Arial"/>
          <w:sz w:val="18"/>
          <w:szCs w:val="18"/>
        </w:rPr>
        <w:t>r</w:t>
      </w:r>
      <w:r w:rsidR="00402560" w:rsidRPr="00B146C6">
        <w:rPr>
          <w:rFonts w:ascii="Arial" w:hAnsi="Arial" w:cs="Arial"/>
          <w:sz w:val="18"/>
          <w:szCs w:val="18"/>
        </w:rPr>
        <w:t xml:space="preserve"> health and well-being</w:t>
      </w:r>
      <w:r w:rsidRPr="00B146C6">
        <w:rPr>
          <w:rFonts w:ascii="Arial" w:hAnsi="Arial" w:cs="Arial"/>
          <w:sz w:val="18"/>
          <w:szCs w:val="18"/>
        </w:rPr>
        <w:t xml:space="preserve">, </w:t>
      </w:r>
    </w:p>
    <w:p w14:paraId="765A6D67" w14:textId="77777777" w:rsidR="00402560" w:rsidRPr="00B146C6" w:rsidRDefault="00402560">
      <w:pPr>
        <w:widowControl w:val="0"/>
        <w:autoSpaceDE w:val="0"/>
        <w:autoSpaceDN w:val="0"/>
        <w:adjustRightInd w:val="0"/>
        <w:spacing w:after="0" w:line="240" w:lineRule="auto"/>
        <w:jc w:val="both"/>
        <w:rPr>
          <w:rFonts w:ascii="Arial" w:hAnsi="Arial" w:cs="Arial"/>
          <w:sz w:val="18"/>
          <w:szCs w:val="18"/>
        </w:rPr>
      </w:pPr>
    </w:p>
    <w:p w14:paraId="062402B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402560" w:rsidRPr="00B146C6">
        <w:rPr>
          <w:rFonts w:ascii="Arial" w:hAnsi="Arial" w:cs="Arial"/>
          <w:sz w:val="18"/>
          <w:szCs w:val="18"/>
        </w:rPr>
        <w:t>any restrictions on the extent to which an animal can satisfy its physiological and ethological needs are kept to a minimum</w:t>
      </w:r>
      <w:r w:rsidRPr="00B146C6">
        <w:rPr>
          <w:rFonts w:ascii="Arial" w:hAnsi="Arial" w:cs="Arial"/>
          <w:sz w:val="18"/>
          <w:szCs w:val="18"/>
        </w:rPr>
        <w:t xml:space="preserve">, </w:t>
      </w:r>
    </w:p>
    <w:p w14:paraId="2E8877A7" w14:textId="77777777" w:rsidR="00402560" w:rsidRPr="00B146C6" w:rsidRDefault="00402560">
      <w:pPr>
        <w:widowControl w:val="0"/>
        <w:autoSpaceDE w:val="0"/>
        <w:autoSpaceDN w:val="0"/>
        <w:adjustRightInd w:val="0"/>
        <w:spacing w:after="0" w:line="240" w:lineRule="auto"/>
        <w:jc w:val="both"/>
        <w:rPr>
          <w:rFonts w:ascii="Arial" w:hAnsi="Arial" w:cs="Arial"/>
          <w:sz w:val="18"/>
          <w:szCs w:val="18"/>
        </w:rPr>
      </w:pPr>
    </w:p>
    <w:p w14:paraId="4463075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402560" w:rsidRPr="00B146C6">
        <w:rPr>
          <w:rFonts w:ascii="Arial" w:hAnsi="Arial" w:cs="Arial"/>
          <w:sz w:val="18"/>
          <w:szCs w:val="18"/>
        </w:rPr>
        <w:t>the environmental conditions in which animals are bred, kept or used are checked daily</w:t>
      </w:r>
      <w:r w:rsidRPr="00B146C6">
        <w:rPr>
          <w:rFonts w:ascii="Arial" w:hAnsi="Arial" w:cs="Arial"/>
          <w:sz w:val="18"/>
          <w:szCs w:val="18"/>
        </w:rPr>
        <w:t xml:space="preserve">, </w:t>
      </w:r>
    </w:p>
    <w:p w14:paraId="261DDEB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F4DB5B" w14:textId="77777777" w:rsidR="00402560"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402560" w:rsidRPr="00B146C6">
        <w:rPr>
          <w:rFonts w:ascii="Arial" w:hAnsi="Arial" w:cs="Arial"/>
          <w:sz w:val="18"/>
          <w:szCs w:val="18"/>
        </w:rPr>
        <w:t>arrangements are made to ensure that any defect or avoidable pain</w:t>
      </w:r>
      <w:r w:rsidRPr="00B146C6">
        <w:rPr>
          <w:rFonts w:ascii="Arial" w:hAnsi="Arial" w:cs="Arial"/>
          <w:sz w:val="18"/>
          <w:szCs w:val="18"/>
        </w:rPr>
        <w:t xml:space="preserve">, </w:t>
      </w:r>
      <w:r w:rsidR="00402560" w:rsidRPr="00B146C6">
        <w:rPr>
          <w:rFonts w:ascii="Arial" w:hAnsi="Arial" w:cs="Arial"/>
          <w:sz w:val="18"/>
          <w:szCs w:val="18"/>
        </w:rPr>
        <w:t xml:space="preserve">suffering, distress or lasting harm </w:t>
      </w:r>
      <w:r w:rsidR="009D3F43" w:rsidRPr="00B146C6">
        <w:rPr>
          <w:rFonts w:ascii="Arial" w:hAnsi="Arial" w:cs="Arial"/>
          <w:sz w:val="18"/>
          <w:szCs w:val="18"/>
        </w:rPr>
        <w:t xml:space="preserve">discovered is eliminated as quickly as possible, and </w:t>
      </w:r>
    </w:p>
    <w:p w14:paraId="66900E98" w14:textId="77777777" w:rsidR="009D3F43" w:rsidRPr="00B146C6" w:rsidRDefault="009D3F43">
      <w:pPr>
        <w:widowControl w:val="0"/>
        <w:autoSpaceDE w:val="0"/>
        <w:autoSpaceDN w:val="0"/>
        <w:adjustRightInd w:val="0"/>
        <w:spacing w:after="0" w:line="240" w:lineRule="auto"/>
        <w:jc w:val="both"/>
        <w:rPr>
          <w:rFonts w:ascii="Arial" w:hAnsi="Arial" w:cs="Arial"/>
          <w:sz w:val="18"/>
          <w:szCs w:val="18"/>
        </w:rPr>
      </w:pPr>
    </w:p>
    <w:p w14:paraId="3F8CC39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9D3F43" w:rsidRPr="00B146C6">
        <w:rPr>
          <w:rFonts w:ascii="Arial" w:hAnsi="Arial" w:cs="Arial"/>
          <w:sz w:val="18"/>
          <w:szCs w:val="18"/>
        </w:rPr>
        <w:t>experimental animals are transported under appropriate conditions and in containers marked with a symbol indicating the transport of experimental animals</w:t>
      </w:r>
      <w:r w:rsidRPr="00B146C6">
        <w:rPr>
          <w:rFonts w:ascii="Arial" w:hAnsi="Arial" w:cs="Arial"/>
          <w:sz w:val="18"/>
          <w:szCs w:val="18"/>
        </w:rPr>
        <w:t xml:space="preserve">; </w:t>
      </w:r>
      <w:r w:rsidR="009D3F43" w:rsidRPr="00B146C6">
        <w:rPr>
          <w:rFonts w:ascii="Arial" w:hAnsi="Arial" w:cs="Arial"/>
          <w:sz w:val="18"/>
          <w:szCs w:val="18"/>
        </w:rPr>
        <w:t>this fact shall be indicated in the accompanying documents</w:t>
      </w:r>
      <w:r w:rsidRPr="00B146C6">
        <w:rPr>
          <w:rFonts w:ascii="Arial" w:hAnsi="Arial" w:cs="Arial"/>
          <w:sz w:val="18"/>
          <w:szCs w:val="18"/>
        </w:rPr>
        <w:t xml:space="preserve">. </w:t>
      </w:r>
    </w:p>
    <w:p w14:paraId="1637968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D966E6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025A7E" w:rsidRPr="00B146C6">
        <w:rPr>
          <w:rFonts w:ascii="Arial" w:hAnsi="Arial" w:cs="Arial"/>
          <w:sz w:val="18"/>
          <w:szCs w:val="18"/>
        </w:rPr>
        <w:t>The breeder of experimental animals,</w:t>
      </w:r>
      <w:r w:rsidR="003A7915" w:rsidRPr="00B146C6">
        <w:rPr>
          <w:rFonts w:ascii="Arial" w:hAnsi="Arial" w:cs="Arial"/>
          <w:sz w:val="18"/>
          <w:szCs w:val="18"/>
        </w:rPr>
        <w:t xml:space="preserve"> </w:t>
      </w:r>
      <w:r w:rsidR="00025A7E" w:rsidRPr="00B146C6">
        <w:rPr>
          <w:rFonts w:ascii="Arial" w:hAnsi="Arial" w:cs="Arial"/>
          <w:sz w:val="18"/>
          <w:szCs w:val="18"/>
        </w:rPr>
        <w:t>supplier of experimental animals and</w:t>
      </w:r>
      <w:r w:rsidR="003A7915" w:rsidRPr="00B146C6">
        <w:rPr>
          <w:rFonts w:ascii="Arial" w:hAnsi="Arial" w:cs="Arial"/>
          <w:sz w:val="18"/>
          <w:szCs w:val="18"/>
        </w:rPr>
        <w:t xml:space="preserve"> </w:t>
      </w:r>
      <w:r w:rsidR="00025A7E" w:rsidRPr="00B146C6">
        <w:rPr>
          <w:rFonts w:ascii="Arial" w:hAnsi="Arial" w:cs="Arial"/>
          <w:sz w:val="18"/>
          <w:szCs w:val="18"/>
        </w:rPr>
        <w:t xml:space="preserve">user of experimental animals shall also </w:t>
      </w:r>
      <w:r w:rsidRPr="00B146C6">
        <w:rPr>
          <w:rFonts w:ascii="Arial" w:hAnsi="Arial" w:cs="Arial"/>
          <w:sz w:val="18"/>
          <w:szCs w:val="18"/>
        </w:rPr>
        <w:t xml:space="preserve"> </w:t>
      </w:r>
    </w:p>
    <w:p w14:paraId="3F15D8C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42949A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25A7E" w:rsidRPr="00B146C6">
        <w:rPr>
          <w:rFonts w:ascii="Arial" w:hAnsi="Arial" w:cs="Arial"/>
          <w:sz w:val="18"/>
          <w:szCs w:val="18"/>
        </w:rPr>
        <w:t xml:space="preserve">ensure that in barrier systems </w:t>
      </w:r>
      <w:r w:rsidR="00A03489" w:rsidRPr="00B146C6">
        <w:rPr>
          <w:rFonts w:ascii="Arial" w:hAnsi="Arial" w:cs="Arial"/>
          <w:sz w:val="18"/>
          <w:szCs w:val="18"/>
        </w:rPr>
        <w:t>the access is limited by an airlock</w:t>
      </w:r>
      <w:r w:rsidR="00025A7E" w:rsidRPr="00B146C6">
        <w:rPr>
          <w:rFonts w:ascii="Arial" w:hAnsi="Arial" w:cs="Arial"/>
          <w:sz w:val="18"/>
          <w:szCs w:val="18"/>
        </w:rPr>
        <w:t xml:space="preserve"> </w:t>
      </w:r>
      <w:r w:rsidR="00A03489" w:rsidRPr="00B146C6">
        <w:rPr>
          <w:rFonts w:ascii="Arial" w:hAnsi="Arial" w:cs="Arial"/>
          <w:sz w:val="18"/>
          <w:szCs w:val="18"/>
        </w:rPr>
        <w:t xml:space="preserve">and </w:t>
      </w:r>
      <w:r w:rsidR="00AC3F8F" w:rsidRPr="00B146C6">
        <w:rPr>
          <w:rFonts w:ascii="Arial" w:hAnsi="Arial" w:cs="Arial"/>
          <w:sz w:val="18"/>
          <w:szCs w:val="18"/>
        </w:rPr>
        <w:t xml:space="preserve">the </w:t>
      </w:r>
      <w:r w:rsidR="00A03489" w:rsidRPr="00B146C6">
        <w:rPr>
          <w:rFonts w:ascii="Arial" w:hAnsi="Arial" w:cs="Arial"/>
          <w:sz w:val="18"/>
          <w:szCs w:val="18"/>
        </w:rPr>
        <w:t xml:space="preserve">movement of all materials is to be executed solely pursuant to the set out standard code of practice or a procedure which safeguards, checks and registers the set of subsequent steps associated with </w:t>
      </w:r>
      <w:r w:rsidR="00AC3F8F" w:rsidRPr="00B146C6">
        <w:rPr>
          <w:rFonts w:ascii="Arial" w:hAnsi="Arial" w:cs="Arial"/>
          <w:sz w:val="18"/>
          <w:szCs w:val="18"/>
        </w:rPr>
        <w:t xml:space="preserve">a </w:t>
      </w:r>
      <w:r w:rsidR="00A03489" w:rsidRPr="00B146C6">
        <w:rPr>
          <w:rFonts w:ascii="Arial" w:hAnsi="Arial" w:cs="Arial"/>
          <w:sz w:val="18"/>
          <w:szCs w:val="18"/>
        </w:rPr>
        <w:t>repeated activit</w:t>
      </w:r>
      <w:r w:rsidR="00AC3F8F" w:rsidRPr="00B146C6">
        <w:rPr>
          <w:rFonts w:ascii="Arial" w:hAnsi="Arial" w:cs="Arial"/>
          <w:sz w:val="18"/>
          <w:szCs w:val="18"/>
        </w:rPr>
        <w:t>y</w:t>
      </w:r>
      <w:r w:rsidR="00A03489" w:rsidRPr="00B146C6">
        <w:rPr>
          <w:rFonts w:ascii="Arial" w:hAnsi="Arial" w:cs="Arial"/>
          <w:sz w:val="18"/>
          <w:szCs w:val="18"/>
        </w:rPr>
        <w:t xml:space="preserve"> related to animal breeding, especially the operation and use of technological equipment </w:t>
      </w:r>
      <w:r w:rsidRPr="00B146C6">
        <w:rPr>
          <w:rFonts w:ascii="Arial" w:hAnsi="Arial" w:cs="Arial"/>
          <w:sz w:val="18"/>
          <w:szCs w:val="18"/>
        </w:rPr>
        <w:t>(</w:t>
      </w:r>
      <w:r w:rsidR="00A03489" w:rsidRPr="00B146C6">
        <w:rPr>
          <w:rFonts w:ascii="Arial" w:hAnsi="Arial" w:cs="Arial"/>
          <w:sz w:val="18"/>
          <w:szCs w:val="18"/>
        </w:rPr>
        <w:t>hereinafter referred to as the “technological procedure”)</w:t>
      </w:r>
      <w:r w:rsidRPr="00B146C6">
        <w:rPr>
          <w:rFonts w:ascii="Arial" w:hAnsi="Arial" w:cs="Arial"/>
          <w:sz w:val="18"/>
          <w:szCs w:val="18"/>
        </w:rPr>
        <w:t xml:space="preserve">, </w:t>
      </w:r>
    </w:p>
    <w:p w14:paraId="7EFAF722" w14:textId="77777777" w:rsidR="00A03489" w:rsidRPr="00B146C6" w:rsidRDefault="00A03489">
      <w:pPr>
        <w:widowControl w:val="0"/>
        <w:autoSpaceDE w:val="0"/>
        <w:autoSpaceDN w:val="0"/>
        <w:adjustRightInd w:val="0"/>
        <w:spacing w:after="0" w:line="240" w:lineRule="auto"/>
        <w:jc w:val="both"/>
        <w:rPr>
          <w:rFonts w:ascii="Arial" w:hAnsi="Arial" w:cs="Arial"/>
          <w:sz w:val="18"/>
          <w:szCs w:val="18"/>
        </w:rPr>
      </w:pPr>
    </w:p>
    <w:p w14:paraId="7CE7DC6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A03489" w:rsidRPr="00B146C6">
        <w:rPr>
          <w:rFonts w:ascii="Arial" w:hAnsi="Arial" w:cs="Arial"/>
          <w:sz w:val="18"/>
          <w:szCs w:val="18"/>
        </w:rPr>
        <w:t xml:space="preserve">ensure that persons entering the </w:t>
      </w:r>
      <w:r w:rsidR="00AC3F8F" w:rsidRPr="00B146C6">
        <w:rPr>
          <w:rFonts w:ascii="Arial" w:hAnsi="Arial" w:cs="Arial"/>
          <w:sz w:val="18"/>
          <w:szCs w:val="18"/>
        </w:rPr>
        <w:t>installations</w:t>
      </w:r>
      <w:r w:rsidR="00A03489" w:rsidRPr="00B146C6">
        <w:rPr>
          <w:rFonts w:ascii="Arial" w:hAnsi="Arial" w:cs="Arial"/>
          <w:sz w:val="18"/>
          <w:szCs w:val="18"/>
        </w:rPr>
        <w:t>, in which animals are kept,</w:t>
      </w:r>
      <w:r w:rsidRPr="00B146C6">
        <w:rPr>
          <w:rFonts w:ascii="Arial" w:hAnsi="Arial" w:cs="Arial"/>
          <w:sz w:val="18"/>
          <w:szCs w:val="18"/>
        </w:rPr>
        <w:t xml:space="preserve"> </w:t>
      </w:r>
      <w:r w:rsidR="00A03489" w:rsidRPr="00B146C6">
        <w:rPr>
          <w:rFonts w:ascii="Arial" w:hAnsi="Arial" w:cs="Arial"/>
          <w:sz w:val="18"/>
          <w:szCs w:val="18"/>
        </w:rPr>
        <w:t>use work clothes, shoes and other protective aids as specified in the technological procedure</w:t>
      </w:r>
      <w:r w:rsidRPr="00B146C6">
        <w:rPr>
          <w:rFonts w:ascii="Arial" w:hAnsi="Arial" w:cs="Arial"/>
          <w:sz w:val="18"/>
          <w:szCs w:val="18"/>
        </w:rPr>
        <w:t xml:space="preserve">, </w:t>
      </w:r>
    </w:p>
    <w:p w14:paraId="65FEF11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0732C6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A03489" w:rsidRPr="00B146C6">
        <w:rPr>
          <w:rFonts w:ascii="Arial" w:hAnsi="Arial" w:cs="Arial"/>
          <w:sz w:val="18"/>
          <w:szCs w:val="18"/>
        </w:rPr>
        <w:t>stipulate and enforce the prohibition of smoking in the</w:t>
      </w:r>
      <w:r w:rsidR="00AC3F8F" w:rsidRPr="00B146C6">
        <w:rPr>
          <w:rFonts w:ascii="Arial" w:hAnsi="Arial" w:cs="Arial"/>
          <w:sz w:val="18"/>
          <w:szCs w:val="18"/>
        </w:rPr>
        <w:t xml:space="preserve"> installations</w:t>
      </w:r>
      <w:r w:rsidR="00A03489" w:rsidRPr="00B146C6">
        <w:rPr>
          <w:rFonts w:ascii="Arial" w:hAnsi="Arial" w:cs="Arial"/>
          <w:sz w:val="18"/>
          <w:szCs w:val="18"/>
        </w:rPr>
        <w:t xml:space="preserve"> in which animals are kept, and minimise the exposure to irritating stimuli</w:t>
      </w:r>
      <w:r w:rsidRPr="00B146C6">
        <w:rPr>
          <w:rFonts w:ascii="Arial" w:hAnsi="Arial" w:cs="Arial"/>
          <w:sz w:val="18"/>
          <w:szCs w:val="18"/>
        </w:rPr>
        <w:t xml:space="preserve">, </w:t>
      </w:r>
      <w:r w:rsidR="00A03489" w:rsidRPr="00B146C6">
        <w:rPr>
          <w:rFonts w:ascii="Arial" w:hAnsi="Arial" w:cs="Arial"/>
          <w:sz w:val="18"/>
          <w:szCs w:val="18"/>
        </w:rPr>
        <w:t xml:space="preserve">especially smells and toxic gases and jewellery worn by persons </w:t>
      </w:r>
      <w:r w:rsidR="00AC3F8F" w:rsidRPr="00B146C6">
        <w:rPr>
          <w:rFonts w:ascii="Arial" w:hAnsi="Arial" w:cs="Arial"/>
          <w:sz w:val="18"/>
          <w:szCs w:val="18"/>
        </w:rPr>
        <w:t>han</w:t>
      </w:r>
      <w:r w:rsidR="00A03489" w:rsidRPr="00B146C6">
        <w:rPr>
          <w:rFonts w:ascii="Arial" w:hAnsi="Arial" w:cs="Arial"/>
          <w:sz w:val="18"/>
          <w:szCs w:val="18"/>
        </w:rPr>
        <w:t>dling the animals</w:t>
      </w:r>
      <w:r w:rsidRPr="00B146C6">
        <w:rPr>
          <w:rFonts w:ascii="Arial" w:hAnsi="Arial" w:cs="Arial"/>
          <w:sz w:val="18"/>
          <w:szCs w:val="18"/>
        </w:rPr>
        <w:t xml:space="preserve">, </w:t>
      </w:r>
    </w:p>
    <w:p w14:paraId="5D7B8F0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82C274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A03489" w:rsidRPr="00B146C6">
        <w:rPr>
          <w:rFonts w:ascii="Arial" w:hAnsi="Arial" w:cs="Arial"/>
          <w:sz w:val="18"/>
          <w:szCs w:val="18"/>
        </w:rPr>
        <w:t>ensure the performance of disinfection, d</w:t>
      </w:r>
      <w:r w:rsidR="00AC3F8F" w:rsidRPr="00B146C6">
        <w:rPr>
          <w:rFonts w:ascii="Arial" w:hAnsi="Arial" w:cs="Arial"/>
          <w:sz w:val="18"/>
          <w:szCs w:val="18"/>
        </w:rPr>
        <w:t>is</w:t>
      </w:r>
      <w:r w:rsidR="00A03489" w:rsidRPr="00B146C6">
        <w:rPr>
          <w:rFonts w:ascii="Arial" w:hAnsi="Arial" w:cs="Arial"/>
          <w:sz w:val="18"/>
          <w:szCs w:val="18"/>
        </w:rPr>
        <w:t>insection and rodent control, and during experiments involving radioactive substances also inactivation, as</w:t>
      </w:r>
      <w:r w:rsidR="00FD1197" w:rsidRPr="00B146C6">
        <w:rPr>
          <w:rFonts w:ascii="Arial" w:hAnsi="Arial" w:cs="Arial"/>
          <w:sz w:val="18"/>
          <w:szCs w:val="18"/>
        </w:rPr>
        <w:t xml:space="preserve"> well as cleaning </w:t>
      </w:r>
      <w:r w:rsidR="0086543E" w:rsidRPr="00B146C6">
        <w:rPr>
          <w:rFonts w:ascii="Arial" w:hAnsi="Arial" w:cs="Arial"/>
          <w:sz w:val="18"/>
          <w:szCs w:val="18"/>
        </w:rPr>
        <w:t xml:space="preserve">and sanitation </w:t>
      </w:r>
      <w:r w:rsidR="00AC3F8F" w:rsidRPr="00B146C6">
        <w:rPr>
          <w:rFonts w:ascii="Arial" w:hAnsi="Arial" w:cs="Arial"/>
          <w:sz w:val="18"/>
          <w:szCs w:val="18"/>
        </w:rPr>
        <w:t>o</w:t>
      </w:r>
      <w:r w:rsidR="00FD1197" w:rsidRPr="00B146C6">
        <w:rPr>
          <w:rFonts w:ascii="Arial" w:hAnsi="Arial" w:cs="Arial"/>
          <w:sz w:val="18"/>
          <w:szCs w:val="18"/>
        </w:rPr>
        <w:t xml:space="preserve">f </w:t>
      </w:r>
      <w:r w:rsidR="009A384D" w:rsidRPr="00B146C6">
        <w:rPr>
          <w:rFonts w:ascii="Arial" w:hAnsi="Arial" w:cs="Arial"/>
          <w:sz w:val="18"/>
          <w:szCs w:val="18"/>
        </w:rPr>
        <w:t>installations</w:t>
      </w:r>
      <w:r w:rsidR="00FD1197" w:rsidRPr="00B146C6">
        <w:rPr>
          <w:rFonts w:ascii="Arial" w:hAnsi="Arial" w:cs="Arial"/>
          <w:sz w:val="18"/>
          <w:szCs w:val="18"/>
        </w:rPr>
        <w:t>, technological equipment,</w:t>
      </w:r>
      <w:r w:rsidRPr="00B146C6">
        <w:rPr>
          <w:rFonts w:ascii="Arial" w:hAnsi="Arial" w:cs="Arial"/>
          <w:sz w:val="18"/>
          <w:szCs w:val="18"/>
        </w:rPr>
        <w:t xml:space="preserve"> </w:t>
      </w:r>
      <w:r w:rsidR="00FD1197" w:rsidRPr="00B146C6">
        <w:rPr>
          <w:rFonts w:ascii="Arial" w:hAnsi="Arial" w:cs="Arial"/>
          <w:sz w:val="18"/>
          <w:szCs w:val="18"/>
        </w:rPr>
        <w:t>instruments, tools, working aids, means of transport and personal protective equipment in keeping with the technological procedure so that the exposure of animals to irritating stimuli is minimised, and the keeping of records of these activities and their maintenance for the period of 3 years</w:t>
      </w:r>
      <w:r w:rsidRPr="00B146C6">
        <w:rPr>
          <w:rFonts w:ascii="Arial" w:hAnsi="Arial" w:cs="Arial"/>
          <w:sz w:val="18"/>
          <w:szCs w:val="18"/>
        </w:rPr>
        <w:t xml:space="preserve">, </w:t>
      </w:r>
    </w:p>
    <w:p w14:paraId="00EB2177" w14:textId="77777777" w:rsidR="00A03489" w:rsidRPr="00B146C6" w:rsidRDefault="00A03489">
      <w:pPr>
        <w:widowControl w:val="0"/>
        <w:autoSpaceDE w:val="0"/>
        <w:autoSpaceDN w:val="0"/>
        <w:adjustRightInd w:val="0"/>
        <w:spacing w:after="0" w:line="240" w:lineRule="auto"/>
        <w:jc w:val="both"/>
        <w:rPr>
          <w:rFonts w:ascii="Arial" w:hAnsi="Arial" w:cs="Arial"/>
          <w:sz w:val="18"/>
          <w:szCs w:val="18"/>
        </w:rPr>
      </w:pPr>
    </w:p>
    <w:p w14:paraId="576F89D3" w14:textId="77777777" w:rsidR="00A03489" w:rsidRPr="00B146C6" w:rsidRDefault="00E3470A" w:rsidP="00FD1197">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FD1197" w:rsidRPr="00B146C6">
        <w:rPr>
          <w:rFonts w:ascii="Arial" w:hAnsi="Arial" w:cs="Arial"/>
          <w:sz w:val="18"/>
          <w:szCs w:val="18"/>
        </w:rPr>
        <w:t xml:space="preserve">set up separate </w:t>
      </w:r>
      <w:r w:rsidR="000736EC" w:rsidRPr="00B146C6">
        <w:rPr>
          <w:rFonts w:ascii="Arial" w:hAnsi="Arial" w:cs="Arial"/>
          <w:sz w:val="18"/>
          <w:szCs w:val="18"/>
        </w:rPr>
        <w:t>installations</w:t>
      </w:r>
      <w:r w:rsidR="00FD1197" w:rsidRPr="00B146C6">
        <w:rPr>
          <w:rFonts w:ascii="Arial" w:hAnsi="Arial" w:cs="Arial"/>
          <w:sz w:val="18"/>
          <w:szCs w:val="18"/>
        </w:rPr>
        <w:t xml:space="preserve"> and </w:t>
      </w:r>
      <w:r w:rsidR="000736EC" w:rsidRPr="00B146C6">
        <w:rPr>
          <w:rFonts w:ascii="Arial" w:hAnsi="Arial" w:cs="Arial"/>
          <w:sz w:val="18"/>
          <w:szCs w:val="18"/>
        </w:rPr>
        <w:t>set out</w:t>
      </w:r>
      <w:r w:rsidR="00FD1197" w:rsidRPr="00B146C6">
        <w:rPr>
          <w:rFonts w:ascii="Arial" w:hAnsi="Arial" w:cs="Arial"/>
          <w:sz w:val="18"/>
          <w:szCs w:val="18"/>
        </w:rPr>
        <w:t xml:space="preserve"> a technological procedure for storage and treatment of liquid and food, bedding and aids</w:t>
      </w:r>
      <w:r w:rsidRPr="00B146C6">
        <w:rPr>
          <w:rFonts w:ascii="Arial" w:hAnsi="Arial" w:cs="Arial"/>
          <w:sz w:val="18"/>
          <w:szCs w:val="18"/>
        </w:rPr>
        <w:t>,</w:t>
      </w:r>
    </w:p>
    <w:p w14:paraId="6D075B5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E46F47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FD1197" w:rsidRPr="00B146C6">
        <w:rPr>
          <w:rFonts w:ascii="Arial" w:hAnsi="Arial" w:cs="Arial"/>
          <w:sz w:val="18"/>
          <w:szCs w:val="18"/>
        </w:rPr>
        <w:t xml:space="preserve">set up and equip </w:t>
      </w:r>
      <w:r w:rsidR="000736EC" w:rsidRPr="00B146C6">
        <w:rPr>
          <w:rFonts w:ascii="Arial" w:hAnsi="Arial" w:cs="Arial"/>
          <w:sz w:val="18"/>
          <w:szCs w:val="18"/>
        </w:rPr>
        <w:t>the installations</w:t>
      </w:r>
      <w:r w:rsidR="00FD1197" w:rsidRPr="00B146C6">
        <w:rPr>
          <w:rFonts w:ascii="Arial" w:hAnsi="Arial" w:cs="Arial"/>
          <w:sz w:val="18"/>
          <w:szCs w:val="18"/>
        </w:rPr>
        <w:t xml:space="preserve"> and set </w:t>
      </w:r>
      <w:r w:rsidR="000736EC" w:rsidRPr="00B146C6">
        <w:rPr>
          <w:rFonts w:ascii="Arial" w:hAnsi="Arial" w:cs="Arial"/>
          <w:sz w:val="18"/>
          <w:szCs w:val="18"/>
        </w:rPr>
        <w:t xml:space="preserve">out </w:t>
      </w:r>
      <w:r w:rsidR="00FD1197" w:rsidRPr="00B146C6">
        <w:rPr>
          <w:rFonts w:ascii="Arial" w:hAnsi="Arial" w:cs="Arial"/>
          <w:sz w:val="18"/>
          <w:szCs w:val="18"/>
        </w:rPr>
        <w:t>a technological procedure for save storage and disposal of used biological materials</w:t>
      </w:r>
      <w:r w:rsidRPr="00B146C6">
        <w:rPr>
          <w:rFonts w:ascii="Arial" w:hAnsi="Arial" w:cs="Arial"/>
          <w:sz w:val="18"/>
          <w:szCs w:val="18"/>
        </w:rPr>
        <w:t xml:space="preserve">, </w:t>
      </w:r>
      <w:r w:rsidR="00FD1197" w:rsidRPr="00B146C6">
        <w:rPr>
          <w:rFonts w:ascii="Arial" w:hAnsi="Arial" w:cs="Arial"/>
          <w:sz w:val="18"/>
          <w:szCs w:val="18"/>
        </w:rPr>
        <w:t>aids and waste so as to safeguard</w:t>
      </w:r>
      <w:r w:rsidR="000736EC" w:rsidRPr="00B146C6">
        <w:rPr>
          <w:rFonts w:ascii="Arial" w:hAnsi="Arial" w:cs="Arial"/>
          <w:sz w:val="18"/>
          <w:szCs w:val="18"/>
        </w:rPr>
        <w:t xml:space="preserve"> </w:t>
      </w:r>
      <w:r w:rsidR="00FD1197" w:rsidRPr="00B146C6">
        <w:rPr>
          <w:rFonts w:ascii="Arial" w:hAnsi="Arial" w:cs="Arial"/>
          <w:sz w:val="18"/>
          <w:szCs w:val="18"/>
        </w:rPr>
        <w:t>the protection of experimental animals and external environment</w:t>
      </w:r>
      <w:r w:rsidRPr="00B146C6">
        <w:rPr>
          <w:rFonts w:ascii="Arial" w:hAnsi="Arial" w:cs="Arial"/>
          <w:sz w:val="18"/>
          <w:szCs w:val="18"/>
        </w:rPr>
        <w:t xml:space="preserve">, </w:t>
      </w:r>
    </w:p>
    <w:p w14:paraId="131C479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EF2B8E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FD1197" w:rsidRPr="00B146C6">
        <w:rPr>
          <w:rFonts w:ascii="Arial" w:hAnsi="Arial" w:cs="Arial"/>
          <w:sz w:val="18"/>
          <w:szCs w:val="18"/>
        </w:rPr>
        <w:t xml:space="preserve">develop, observe and check a set of personal, material and technical measures and devices guaranteeing the operation of establishments </w:t>
      </w:r>
      <w:r w:rsidR="00A15460" w:rsidRPr="00B146C6">
        <w:rPr>
          <w:rFonts w:ascii="Arial" w:hAnsi="Arial" w:cs="Arial"/>
          <w:sz w:val="18"/>
          <w:szCs w:val="18"/>
        </w:rPr>
        <w:t>and</w:t>
      </w:r>
      <w:r w:rsidR="00FD1197" w:rsidRPr="00B146C6">
        <w:rPr>
          <w:rFonts w:ascii="Arial" w:hAnsi="Arial" w:cs="Arial"/>
          <w:sz w:val="18"/>
          <w:szCs w:val="18"/>
        </w:rPr>
        <w:t xml:space="preserve"> protection of experimental animals </w:t>
      </w:r>
      <w:r w:rsidRPr="00B146C6">
        <w:rPr>
          <w:rFonts w:ascii="Arial" w:hAnsi="Arial" w:cs="Arial"/>
          <w:sz w:val="18"/>
          <w:szCs w:val="18"/>
        </w:rPr>
        <w:t>(</w:t>
      </w:r>
      <w:r w:rsidR="00FD1197" w:rsidRPr="00B146C6">
        <w:rPr>
          <w:rFonts w:ascii="Arial" w:hAnsi="Arial" w:cs="Arial"/>
          <w:sz w:val="18"/>
          <w:szCs w:val="18"/>
        </w:rPr>
        <w:t>rules of operation of the establishment</w:t>
      </w:r>
      <w:r w:rsidRPr="00B146C6">
        <w:rPr>
          <w:rFonts w:ascii="Arial" w:hAnsi="Arial" w:cs="Arial"/>
          <w:sz w:val="18"/>
          <w:szCs w:val="18"/>
        </w:rPr>
        <w:t xml:space="preserve">), </w:t>
      </w:r>
    </w:p>
    <w:p w14:paraId="00AC625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045771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FD1197" w:rsidRPr="00B146C6">
        <w:rPr>
          <w:rFonts w:ascii="Arial" w:hAnsi="Arial" w:cs="Arial"/>
          <w:sz w:val="18"/>
          <w:szCs w:val="18"/>
        </w:rPr>
        <w:t xml:space="preserve">draw up operations and working methods for the purpose of repeated working procedures in the form of a technological procedure and define the method of their </w:t>
      </w:r>
      <w:r w:rsidR="000736EC" w:rsidRPr="00B146C6">
        <w:rPr>
          <w:rFonts w:ascii="Arial" w:hAnsi="Arial" w:cs="Arial"/>
          <w:sz w:val="18"/>
          <w:szCs w:val="18"/>
        </w:rPr>
        <w:t>control</w:t>
      </w:r>
      <w:r w:rsidRPr="00B146C6">
        <w:rPr>
          <w:rFonts w:ascii="Arial" w:hAnsi="Arial" w:cs="Arial"/>
          <w:sz w:val="18"/>
          <w:szCs w:val="18"/>
        </w:rPr>
        <w:t xml:space="preserve">. </w:t>
      </w:r>
    </w:p>
    <w:p w14:paraId="33F5FB15"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EAE184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3D2C18" w:rsidRPr="00B146C6">
        <w:rPr>
          <w:rFonts w:ascii="Arial" w:hAnsi="Arial" w:cs="Arial"/>
          <w:sz w:val="18"/>
          <w:szCs w:val="18"/>
        </w:rPr>
        <w:t xml:space="preserve">The competent state authority responsible for </w:t>
      </w:r>
      <w:r w:rsidR="000736EC" w:rsidRPr="00B146C6">
        <w:rPr>
          <w:rFonts w:ascii="Arial" w:hAnsi="Arial" w:cs="Arial"/>
          <w:sz w:val="18"/>
          <w:szCs w:val="18"/>
        </w:rPr>
        <w:t xml:space="preserve">the authorisation of </w:t>
      </w:r>
      <w:r w:rsidR="003D2C18" w:rsidRPr="00B146C6">
        <w:rPr>
          <w:rFonts w:ascii="Arial" w:hAnsi="Arial" w:cs="Arial"/>
          <w:sz w:val="18"/>
          <w:szCs w:val="18"/>
        </w:rPr>
        <w:t>experimental project</w:t>
      </w:r>
      <w:r w:rsidR="000736EC" w:rsidRPr="00B146C6">
        <w:rPr>
          <w:rFonts w:ascii="Arial" w:hAnsi="Arial" w:cs="Arial"/>
          <w:sz w:val="18"/>
          <w:szCs w:val="18"/>
        </w:rPr>
        <w:t>s</w:t>
      </w:r>
      <w:r w:rsidR="003D2C18" w:rsidRPr="00B146C6">
        <w:rPr>
          <w:rFonts w:ascii="Arial" w:hAnsi="Arial" w:cs="Arial"/>
          <w:sz w:val="18"/>
          <w:szCs w:val="18"/>
        </w:rPr>
        <w:t xml:space="preserve"> may grant </w:t>
      </w:r>
      <w:r w:rsidR="00F92669" w:rsidRPr="00B146C6">
        <w:rPr>
          <w:rFonts w:ascii="Arial" w:hAnsi="Arial" w:cs="Arial"/>
          <w:sz w:val="18"/>
          <w:szCs w:val="18"/>
        </w:rPr>
        <w:t>exemptions from the requirements of paragraph 1(a)</w:t>
      </w:r>
      <w:r w:rsidR="003D2C18" w:rsidRPr="00B146C6">
        <w:rPr>
          <w:rFonts w:ascii="Arial" w:hAnsi="Arial" w:cs="Arial"/>
          <w:sz w:val="18"/>
          <w:szCs w:val="18"/>
        </w:rPr>
        <w:t xml:space="preserve"> </w:t>
      </w:r>
      <w:r w:rsidR="00F92669" w:rsidRPr="00B146C6">
        <w:rPr>
          <w:rFonts w:ascii="Arial" w:hAnsi="Arial" w:cs="Arial"/>
          <w:sz w:val="18"/>
          <w:szCs w:val="18"/>
        </w:rPr>
        <w:t>and from the requirements for care and accommodation of experimental animals laid down in the implementing legislation for scientific, animal-welfare and animal-health reasons.</w:t>
      </w:r>
      <w:r w:rsidRPr="00B146C6">
        <w:rPr>
          <w:rFonts w:ascii="Arial" w:hAnsi="Arial" w:cs="Arial"/>
          <w:sz w:val="18"/>
          <w:szCs w:val="18"/>
        </w:rPr>
        <w:t xml:space="preserve"> </w:t>
      </w:r>
    </w:p>
    <w:p w14:paraId="77E6A98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703319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F92669" w:rsidRPr="00B146C6">
        <w:rPr>
          <w:rFonts w:ascii="Arial" w:hAnsi="Arial" w:cs="Arial"/>
          <w:sz w:val="18"/>
          <w:szCs w:val="18"/>
        </w:rPr>
        <w:t xml:space="preserve">The breeder of experimental animals, supplier of experimental animals and user of experimental animals shall comply with the requirements for the care and accommodation </w:t>
      </w:r>
      <w:r w:rsidR="00806961" w:rsidRPr="00B146C6">
        <w:rPr>
          <w:rFonts w:ascii="Arial" w:hAnsi="Arial" w:cs="Arial"/>
          <w:sz w:val="18"/>
          <w:szCs w:val="18"/>
        </w:rPr>
        <w:t>of exp</w:t>
      </w:r>
      <w:r w:rsidR="00F92669" w:rsidRPr="00B146C6">
        <w:rPr>
          <w:rFonts w:ascii="Arial" w:hAnsi="Arial" w:cs="Arial"/>
          <w:sz w:val="18"/>
          <w:szCs w:val="18"/>
        </w:rPr>
        <w:t xml:space="preserve">erimental animals and requirements for the care and accommodation </w:t>
      </w:r>
      <w:r w:rsidR="00806961" w:rsidRPr="00B146C6">
        <w:rPr>
          <w:rFonts w:ascii="Arial" w:hAnsi="Arial" w:cs="Arial"/>
          <w:sz w:val="18"/>
          <w:szCs w:val="18"/>
        </w:rPr>
        <w:t>in relation to the species o</w:t>
      </w:r>
      <w:r w:rsidR="00F92669" w:rsidRPr="00B146C6">
        <w:rPr>
          <w:rFonts w:ascii="Arial" w:hAnsi="Arial" w:cs="Arial"/>
          <w:sz w:val="18"/>
          <w:szCs w:val="18"/>
        </w:rPr>
        <w:t>f experimental animals stipulated in the implementing legislation</w:t>
      </w:r>
      <w:r w:rsidRPr="00B146C6">
        <w:rPr>
          <w:rFonts w:ascii="Arial" w:hAnsi="Arial" w:cs="Arial"/>
          <w:sz w:val="18"/>
          <w:szCs w:val="18"/>
        </w:rPr>
        <w:t xml:space="preserve">. </w:t>
      </w:r>
    </w:p>
    <w:p w14:paraId="0092E7B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ED1351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F92669" w:rsidRPr="00B146C6">
        <w:rPr>
          <w:rFonts w:ascii="Arial" w:hAnsi="Arial" w:cs="Arial"/>
          <w:sz w:val="18"/>
          <w:szCs w:val="18"/>
        </w:rPr>
        <w:t xml:space="preserve">The Ministry shall stipulate in the implementing legislation </w:t>
      </w:r>
    </w:p>
    <w:p w14:paraId="5AEEC81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57EEEB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F92669" w:rsidRPr="00B146C6">
        <w:rPr>
          <w:rFonts w:ascii="Arial" w:hAnsi="Arial" w:cs="Arial"/>
          <w:sz w:val="18"/>
          <w:szCs w:val="18"/>
        </w:rPr>
        <w:t>more detailed requirements for breeding and use of experimental animals</w:t>
      </w:r>
      <w:r w:rsidRPr="00B146C6">
        <w:rPr>
          <w:rFonts w:ascii="Arial" w:hAnsi="Arial" w:cs="Arial"/>
          <w:sz w:val="18"/>
          <w:szCs w:val="18"/>
        </w:rPr>
        <w:t xml:space="preserve">, </w:t>
      </w:r>
    </w:p>
    <w:p w14:paraId="4197AD4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2E05B3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F92669" w:rsidRPr="00B146C6">
        <w:rPr>
          <w:rFonts w:ascii="Arial" w:hAnsi="Arial" w:cs="Arial"/>
          <w:sz w:val="18"/>
          <w:szCs w:val="18"/>
        </w:rPr>
        <w:t>the number of experimental animals applicable to their transport in containers</w:t>
      </w:r>
      <w:r w:rsidRPr="00B146C6">
        <w:rPr>
          <w:rFonts w:ascii="Arial" w:hAnsi="Arial" w:cs="Arial"/>
          <w:sz w:val="18"/>
          <w:szCs w:val="18"/>
        </w:rPr>
        <w:t xml:space="preserve">, </w:t>
      </w:r>
    </w:p>
    <w:p w14:paraId="2418D4B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7A5CBC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F92669" w:rsidRPr="00B146C6">
        <w:rPr>
          <w:rFonts w:ascii="Arial" w:hAnsi="Arial" w:cs="Arial"/>
          <w:sz w:val="18"/>
          <w:szCs w:val="18"/>
        </w:rPr>
        <w:t xml:space="preserve">the requirements </w:t>
      </w:r>
      <w:r w:rsidR="00806961" w:rsidRPr="00B146C6">
        <w:rPr>
          <w:rFonts w:ascii="Arial" w:hAnsi="Arial" w:cs="Arial"/>
          <w:sz w:val="18"/>
          <w:szCs w:val="18"/>
        </w:rPr>
        <w:t>for the care and accommodation of experimental animals</w:t>
      </w:r>
      <w:r w:rsidRPr="00B146C6">
        <w:rPr>
          <w:rFonts w:ascii="Arial" w:hAnsi="Arial" w:cs="Arial"/>
          <w:sz w:val="18"/>
          <w:szCs w:val="18"/>
        </w:rPr>
        <w:t xml:space="preserve">, </w:t>
      </w:r>
      <w:r w:rsidR="00806961" w:rsidRPr="00B146C6">
        <w:rPr>
          <w:rFonts w:ascii="Arial" w:hAnsi="Arial" w:cs="Arial"/>
          <w:sz w:val="18"/>
          <w:szCs w:val="18"/>
        </w:rPr>
        <w:t>with respect to their health</w:t>
      </w:r>
      <w:r w:rsidRPr="00B146C6">
        <w:rPr>
          <w:rFonts w:ascii="Arial" w:hAnsi="Arial" w:cs="Arial"/>
          <w:sz w:val="18"/>
          <w:szCs w:val="18"/>
        </w:rPr>
        <w:t xml:space="preserve">, </w:t>
      </w:r>
      <w:r w:rsidR="00806961" w:rsidRPr="00B146C6">
        <w:rPr>
          <w:rFonts w:ascii="Arial" w:hAnsi="Arial" w:cs="Arial"/>
          <w:sz w:val="18"/>
          <w:szCs w:val="18"/>
        </w:rPr>
        <w:t>animals taken from the wild for experiments</w:t>
      </w:r>
      <w:r w:rsidRPr="00B146C6">
        <w:rPr>
          <w:rFonts w:ascii="Arial" w:hAnsi="Arial" w:cs="Arial"/>
          <w:sz w:val="18"/>
          <w:szCs w:val="18"/>
        </w:rPr>
        <w:t>,</w:t>
      </w:r>
      <w:r w:rsidR="00806961" w:rsidRPr="00B146C6">
        <w:rPr>
          <w:rFonts w:ascii="Arial" w:hAnsi="Arial" w:cs="Arial"/>
          <w:sz w:val="18"/>
          <w:szCs w:val="18"/>
        </w:rPr>
        <w:t xml:space="preserve"> housing of experimental animals</w:t>
      </w:r>
      <w:r w:rsidRPr="00B146C6">
        <w:rPr>
          <w:rFonts w:ascii="Arial" w:hAnsi="Arial" w:cs="Arial"/>
          <w:sz w:val="18"/>
          <w:szCs w:val="18"/>
        </w:rPr>
        <w:t xml:space="preserve">, </w:t>
      </w:r>
      <w:r w:rsidR="00806961" w:rsidRPr="00B146C6">
        <w:rPr>
          <w:rFonts w:ascii="Arial" w:hAnsi="Arial" w:cs="Arial"/>
          <w:sz w:val="18"/>
          <w:szCs w:val="18"/>
        </w:rPr>
        <w:t>enrichment</w:t>
      </w:r>
      <w:r w:rsidRPr="00B146C6">
        <w:rPr>
          <w:rFonts w:ascii="Arial" w:hAnsi="Arial" w:cs="Arial"/>
          <w:sz w:val="18"/>
          <w:szCs w:val="18"/>
        </w:rPr>
        <w:t xml:space="preserve">, </w:t>
      </w:r>
      <w:r w:rsidR="00806961" w:rsidRPr="00B146C6">
        <w:rPr>
          <w:rFonts w:ascii="Arial" w:hAnsi="Arial" w:cs="Arial"/>
          <w:sz w:val="18"/>
          <w:szCs w:val="18"/>
        </w:rPr>
        <w:t>construction of animal enclosures</w:t>
      </w:r>
      <w:r w:rsidRPr="00B146C6">
        <w:rPr>
          <w:rFonts w:ascii="Arial" w:hAnsi="Arial" w:cs="Arial"/>
          <w:sz w:val="18"/>
          <w:szCs w:val="18"/>
        </w:rPr>
        <w:t xml:space="preserve">, </w:t>
      </w:r>
      <w:r w:rsidR="00806961" w:rsidRPr="00B146C6">
        <w:rPr>
          <w:rFonts w:ascii="Arial" w:hAnsi="Arial" w:cs="Arial"/>
          <w:sz w:val="18"/>
          <w:szCs w:val="18"/>
        </w:rPr>
        <w:t>feeding, watering</w:t>
      </w:r>
      <w:r w:rsidRPr="00B146C6">
        <w:rPr>
          <w:rFonts w:ascii="Arial" w:hAnsi="Arial" w:cs="Arial"/>
          <w:sz w:val="18"/>
          <w:szCs w:val="18"/>
        </w:rPr>
        <w:t xml:space="preserve">, </w:t>
      </w:r>
      <w:r w:rsidR="00806961" w:rsidRPr="00B146C6">
        <w:rPr>
          <w:rFonts w:ascii="Arial" w:hAnsi="Arial" w:cs="Arial"/>
          <w:sz w:val="18"/>
          <w:szCs w:val="18"/>
        </w:rPr>
        <w:lastRenderedPageBreak/>
        <w:t>construction and equipment of resting and sleeping areas and handling experimental animals</w:t>
      </w:r>
      <w:r w:rsidRPr="00B146C6">
        <w:rPr>
          <w:rFonts w:ascii="Arial" w:hAnsi="Arial" w:cs="Arial"/>
          <w:sz w:val="18"/>
          <w:szCs w:val="18"/>
        </w:rPr>
        <w:t>, a</w:t>
      </w:r>
      <w:r w:rsidR="00806961" w:rsidRPr="00B146C6">
        <w:rPr>
          <w:rFonts w:ascii="Arial" w:hAnsi="Arial" w:cs="Arial"/>
          <w:sz w:val="18"/>
          <w:szCs w:val="18"/>
        </w:rPr>
        <w:t>nd</w:t>
      </w:r>
      <w:r w:rsidRPr="00B146C6">
        <w:rPr>
          <w:rFonts w:ascii="Arial" w:hAnsi="Arial" w:cs="Arial"/>
          <w:sz w:val="18"/>
          <w:szCs w:val="18"/>
        </w:rPr>
        <w:t xml:space="preserve"> </w:t>
      </w:r>
    </w:p>
    <w:p w14:paraId="5E881DF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6F3345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806961" w:rsidRPr="00B146C6">
        <w:rPr>
          <w:rFonts w:ascii="Arial" w:hAnsi="Arial" w:cs="Arial"/>
          <w:sz w:val="18"/>
          <w:szCs w:val="18"/>
        </w:rPr>
        <w:t>the requirements for the care and accommodation in relation to individual species of experimental animals</w:t>
      </w:r>
      <w:r w:rsidRPr="00B146C6">
        <w:rPr>
          <w:rFonts w:ascii="Arial" w:hAnsi="Arial" w:cs="Arial"/>
          <w:sz w:val="18"/>
          <w:szCs w:val="18"/>
        </w:rPr>
        <w:t xml:space="preserve">. </w:t>
      </w:r>
    </w:p>
    <w:p w14:paraId="5B2B1D9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01AB745"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17b </w:t>
      </w:r>
    </w:p>
    <w:p w14:paraId="3BF59940"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804F527" w14:textId="77777777" w:rsidR="00AB1E5B" w:rsidRPr="00B146C6" w:rsidRDefault="00806961">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Endangered species </w:t>
      </w:r>
      <w:r w:rsidR="00E3470A" w:rsidRPr="00B146C6">
        <w:rPr>
          <w:rFonts w:ascii="Arial" w:hAnsi="Arial" w:cs="Arial"/>
          <w:b/>
          <w:bCs/>
          <w:sz w:val="18"/>
          <w:szCs w:val="18"/>
        </w:rPr>
        <w:t xml:space="preserve"> </w:t>
      </w:r>
    </w:p>
    <w:p w14:paraId="513DCF41"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B44D4A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806961" w:rsidRPr="00B146C6">
        <w:rPr>
          <w:rFonts w:ascii="Arial" w:hAnsi="Arial" w:cs="Arial"/>
          <w:sz w:val="18"/>
          <w:szCs w:val="18"/>
        </w:rPr>
        <w:t>Specimens of those endangered species listed in Annex</w:t>
      </w:r>
      <w:r w:rsidRPr="00B146C6">
        <w:rPr>
          <w:rFonts w:ascii="Arial" w:hAnsi="Arial" w:cs="Arial"/>
          <w:sz w:val="18"/>
          <w:szCs w:val="18"/>
        </w:rPr>
        <w:t xml:space="preserve"> A </w:t>
      </w:r>
      <w:r w:rsidR="00806961" w:rsidRPr="00B146C6">
        <w:rPr>
          <w:rFonts w:ascii="Arial" w:hAnsi="Arial" w:cs="Arial"/>
          <w:sz w:val="18"/>
          <w:szCs w:val="18"/>
        </w:rPr>
        <w:t>to Council Regulation</w:t>
      </w:r>
      <w:r w:rsidRPr="00B146C6">
        <w:rPr>
          <w:rFonts w:ascii="Arial" w:hAnsi="Arial" w:cs="Arial"/>
          <w:sz w:val="18"/>
          <w:szCs w:val="18"/>
        </w:rPr>
        <w:t xml:space="preserve"> (E</w:t>
      </w:r>
      <w:r w:rsidR="00806961" w:rsidRPr="00B146C6">
        <w:rPr>
          <w:rFonts w:ascii="Arial" w:hAnsi="Arial" w:cs="Arial"/>
          <w:sz w:val="18"/>
          <w:szCs w:val="18"/>
        </w:rPr>
        <w:t>C</w:t>
      </w:r>
      <w:r w:rsidRPr="00B146C6">
        <w:rPr>
          <w:rFonts w:ascii="Arial" w:hAnsi="Arial" w:cs="Arial"/>
          <w:sz w:val="18"/>
          <w:szCs w:val="18"/>
        </w:rPr>
        <w:t xml:space="preserve">) </w:t>
      </w:r>
      <w:r w:rsidR="00806961" w:rsidRPr="00B146C6">
        <w:rPr>
          <w:rFonts w:ascii="Arial" w:hAnsi="Arial" w:cs="Arial"/>
          <w:sz w:val="18"/>
          <w:szCs w:val="18"/>
        </w:rPr>
        <w:t>No</w:t>
      </w:r>
      <w:r w:rsidRPr="00B146C6">
        <w:rPr>
          <w:rFonts w:ascii="Arial" w:hAnsi="Arial" w:cs="Arial"/>
          <w:sz w:val="18"/>
          <w:szCs w:val="18"/>
        </w:rPr>
        <w:t xml:space="preserve"> 338/97 </w:t>
      </w:r>
      <w:r w:rsidR="00806961" w:rsidRPr="00B146C6">
        <w:rPr>
          <w:rFonts w:ascii="Arial" w:hAnsi="Arial" w:cs="Arial"/>
          <w:sz w:val="18"/>
          <w:szCs w:val="18"/>
        </w:rPr>
        <w:t>of</w:t>
      </w:r>
      <w:r w:rsidRPr="00B146C6">
        <w:rPr>
          <w:rFonts w:ascii="Arial" w:hAnsi="Arial" w:cs="Arial"/>
          <w:sz w:val="18"/>
          <w:szCs w:val="18"/>
        </w:rPr>
        <w:t xml:space="preserve"> 9</w:t>
      </w:r>
      <w:r w:rsidR="00806961" w:rsidRPr="00B146C6">
        <w:rPr>
          <w:rFonts w:ascii="Arial" w:hAnsi="Arial" w:cs="Arial"/>
          <w:sz w:val="18"/>
          <w:szCs w:val="18"/>
        </w:rPr>
        <w:t xml:space="preserve"> December</w:t>
      </w:r>
      <w:r w:rsidRPr="00B146C6">
        <w:rPr>
          <w:rFonts w:ascii="Arial" w:hAnsi="Arial" w:cs="Arial"/>
          <w:sz w:val="18"/>
          <w:szCs w:val="18"/>
        </w:rPr>
        <w:t xml:space="preserve"> 1996 o</w:t>
      </w:r>
      <w:r w:rsidR="00806961" w:rsidRPr="00B146C6">
        <w:rPr>
          <w:rFonts w:ascii="Arial" w:hAnsi="Arial" w:cs="Arial"/>
          <w:sz w:val="18"/>
          <w:szCs w:val="18"/>
        </w:rPr>
        <w:t>n the protection of species of wild fauna and flora by regulating trade there</w:t>
      </w:r>
      <w:r w:rsidR="0035315B" w:rsidRPr="00B146C6">
        <w:rPr>
          <w:rFonts w:ascii="Arial" w:hAnsi="Arial" w:cs="Arial"/>
          <w:sz w:val="18"/>
          <w:szCs w:val="18"/>
        </w:rPr>
        <w:t>in</w:t>
      </w:r>
      <w:r w:rsidRPr="00B146C6">
        <w:rPr>
          <w:rFonts w:ascii="Arial" w:hAnsi="Arial" w:cs="Arial"/>
          <w:sz w:val="18"/>
          <w:szCs w:val="18"/>
        </w:rPr>
        <w:t xml:space="preserve">, </w:t>
      </w:r>
      <w:r w:rsidR="0035315B" w:rsidRPr="00B146C6">
        <w:rPr>
          <w:rFonts w:ascii="Arial" w:hAnsi="Arial" w:cs="Arial"/>
          <w:sz w:val="18"/>
          <w:szCs w:val="18"/>
        </w:rPr>
        <w:t>which do not fall within the scope of Article 7 (</w:t>
      </w:r>
      <w:r w:rsidRPr="00B146C6">
        <w:rPr>
          <w:rFonts w:ascii="Arial" w:hAnsi="Arial" w:cs="Arial"/>
          <w:sz w:val="18"/>
          <w:szCs w:val="18"/>
        </w:rPr>
        <w:t>1</w:t>
      </w:r>
      <w:r w:rsidR="0035315B" w:rsidRPr="00B146C6">
        <w:rPr>
          <w:rFonts w:ascii="Arial" w:hAnsi="Arial" w:cs="Arial"/>
          <w:sz w:val="18"/>
          <w:szCs w:val="18"/>
        </w:rPr>
        <w:t>)</w:t>
      </w:r>
      <w:r w:rsidRPr="00B146C6">
        <w:rPr>
          <w:rFonts w:ascii="Arial" w:hAnsi="Arial" w:cs="Arial"/>
          <w:sz w:val="18"/>
          <w:szCs w:val="18"/>
        </w:rPr>
        <w:t xml:space="preserve"> </w:t>
      </w:r>
      <w:r w:rsidR="0035315B" w:rsidRPr="00B146C6">
        <w:rPr>
          <w:rFonts w:ascii="Arial" w:hAnsi="Arial" w:cs="Arial"/>
          <w:sz w:val="18"/>
          <w:szCs w:val="18"/>
        </w:rPr>
        <w:t>of that Regulation, shall not be used in experiments</w:t>
      </w:r>
      <w:r w:rsidRPr="00B146C6">
        <w:rPr>
          <w:rFonts w:ascii="Arial" w:hAnsi="Arial" w:cs="Arial"/>
          <w:sz w:val="18"/>
          <w:szCs w:val="18"/>
        </w:rPr>
        <w:t xml:space="preserve">, </w:t>
      </w:r>
      <w:r w:rsidR="0035315B" w:rsidRPr="00B146C6">
        <w:rPr>
          <w:rFonts w:ascii="Arial" w:hAnsi="Arial" w:cs="Arial"/>
          <w:sz w:val="18"/>
          <w:szCs w:val="18"/>
        </w:rPr>
        <w:t>with the exception of those experiments meeting the following conditions</w:t>
      </w:r>
      <w:r w:rsidRPr="00B146C6">
        <w:rPr>
          <w:rFonts w:ascii="Arial" w:hAnsi="Arial" w:cs="Arial"/>
          <w:sz w:val="18"/>
          <w:szCs w:val="18"/>
        </w:rPr>
        <w:t xml:space="preserve">: </w:t>
      </w:r>
    </w:p>
    <w:p w14:paraId="2A9E843A" w14:textId="77777777" w:rsidR="0035315B" w:rsidRPr="00B146C6" w:rsidRDefault="0035315B">
      <w:pPr>
        <w:widowControl w:val="0"/>
        <w:autoSpaceDE w:val="0"/>
        <w:autoSpaceDN w:val="0"/>
        <w:adjustRightInd w:val="0"/>
        <w:spacing w:after="0" w:line="240" w:lineRule="auto"/>
        <w:rPr>
          <w:rFonts w:ascii="Arial" w:hAnsi="Arial" w:cs="Arial"/>
          <w:sz w:val="18"/>
          <w:szCs w:val="18"/>
          <w:shd w:val="clear" w:color="auto" w:fill="FFFFFF"/>
        </w:rPr>
      </w:pPr>
    </w:p>
    <w:p w14:paraId="1E43671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35315B" w:rsidRPr="00B146C6">
        <w:rPr>
          <w:rFonts w:ascii="Arial" w:hAnsi="Arial" w:cs="Arial"/>
          <w:sz w:val="18"/>
          <w:szCs w:val="18"/>
        </w:rPr>
        <w:t>the experiment has one of the purposes referred to in point 1 of Section</w:t>
      </w:r>
      <w:r w:rsidRPr="00B146C6">
        <w:rPr>
          <w:rFonts w:ascii="Arial" w:hAnsi="Arial" w:cs="Arial"/>
          <w:sz w:val="18"/>
          <w:szCs w:val="18"/>
        </w:rPr>
        <w:t xml:space="preserve"> 18</w:t>
      </w:r>
      <w:r w:rsidR="0035315B" w:rsidRPr="00B146C6">
        <w:rPr>
          <w:rFonts w:ascii="Arial" w:hAnsi="Arial" w:cs="Arial"/>
          <w:sz w:val="18"/>
          <w:szCs w:val="18"/>
        </w:rPr>
        <w:t>(</w:t>
      </w:r>
      <w:r w:rsidRPr="00B146C6">
        <w:rPr>
          <w:rFonts w:ascii="Arial" w:hAnsi="Arial" w:cs="Arial"/>
          <w:sz w:val="18"/>
          <w:szCs w:val="18"/>
        </w:rPr>
        <w:t>1</w:t>
      </w:r>
      <w:r w:rsidR="0035315B" w:rsidRPr="00B146C6">
        <w:rPr>
          <w:rFonts w:ascii="Arial" w:hAnsi="Arial" w:cs="Arial"/>
          <w:sz w:val="18"/>
          <w:szCs w:val="18"/>
        </w:rPr>
        <w:t>) (</w:t>
      </w:r>
      <w:r w:rsidRPr="00B146C6">
        <w:rPr>
          <w:rFonts w:ascii="Arial" w:hAnsi="Arial" w:cs="Arial"/>
          <w:sz w:val="18"/>
          <w:szCs w:val="18"/>
        </w:rPr>
        <w:t>b) o</w:t>
      </w:r>
      <w:r w:rsidR="0035315B" w:rsidRPr="00B146C6">
        <w:rPr>
          <w:rFonts w:ascii="Arial" w:hAnsi="Arial" w:cs="Arial"/>
          <w:sz w:val="18"/>
          <w:szCs w:val="18"/>
        </w:rPr>
        <w:t>r in</w:t>
      </w:r>
      <w:r w:rsidRPr="00B146C6">
        <w:rPr>
          <w:rFonts w:ascii="Arial" w:hAnsi="Arial" w:cs="Arial"/>
          <w:sz w:val="18"/>
          <w:szCs w:val="18"/>
        </w:rPr>
        <w:t xml:space="preserve"> </w:t>
      </w:r>
      <w:r w:rsidR="0035315B" w:rsidRPr="00B146C6">
        <w:rPr>
          <w:rFonts w:ascii="Arial" w:hAnsi="Arial" w:cs="Arial"/>
          <w:sz w:val="18"/>
          <w:szCs w:val="18"/>
        </w:rPr>
        <w:t>Section</w:t>
      </w:r>
      <w:r w:rsidRPr="00B146C6">
        <w:rPr>
          <w:rFonts w:ascii="Arial" w:hAnsi="Arial" w:cs="Arial"/>
          <w:sz w:val="18"/>
          <w:szCs w:val="18"/>
        </w:rPr>
        <w:t xml:space="preserve"> 18</w:t>
      </w:r>
      <w:r w:rsidR="0035315B" w:rsidRPr="00B146C6">
        <w:rPr>
          <w:rFonts w:ascii="Arial" w:hAnsi="Arial" w:cs="Arial"/>
          <w:sz w:val="18"/>
          <w:szCs w:val="18"/>
        </w:rPr>
        <w:t>(</w:t>
      </w:r>
      <w:r w:rsidRPr="00B146C6">
        <w:rPr>
          <w:rFonts w:ascii="Arial" w:hAnsi="Arial" w:cs="Arial"/>
          <w:sz w:val="18"/>
          <w:szCs w:val="18"/>
        </w:rPr>
        <w:t>1</w:t>
      </w:r>
      <w:r w:rsidR="0035315B" w:rsidRPr="00B146C6">
        <w:rPr>
          <w:rFonts w:ascii="Arial" w:hAnsi="Arial" w:cs="Arial"/>
          <w:sz w:val="18"/>
          <w:szCs w:val="18"/>
        </w:rPr>
        <w:t>)</w:t>
      </w:r>
      <w:r w:rsidRPr="00B146C6">
        <w:rPr>
          <w:rFonts w:ascii="Arial" w:hAnsi="Arial" w:cs="Arial"/>
          <w:sz w:val="18"/>
          <w:szCs w:val="18"/>
        </w:rPr>
        <w:t xml:space="preserve"> </w:t>
      </w:r>
      <w:r w:rsidR="0035315B" w:rsidRPr="00B146C6">
        <w:rPr>
          <w:rFonts w:ascii="Arial" w:hAnsi="Arial" w:cs="Arial"/>
          <w:sz w:val="18"/>
          <w:szCs w:val="18"/>
        </w:rPr>
        <w:t>(</w:t>
      </w:r>
      <w:r w:rsidRPr="00B146C6">
        <w:rPr>
          <w:rFonts w:ascii="Arial" w:hAnsi="Arial" w:cs="Arial"/>
          <w:sz w:val="18"/>
          <w:szCs w:val="18"/>
        </w:rPr>
        <w:t xml:space="preserve">c) </w:t>
      </w:r>
      <w:r w:rsidR="0035315B" w:rsidRPr="00B146C6">
        <w:rPr>
          <w:rFonts w:ascii="Arial" w:hAnsi="Arial" w:cs="Arial"/>
          <w:sz w:val="18"/>
          <w:szCs w:val="18"/>
        </w:rPr>
        <w:t>or</w:t>
      </w:r>
      <w:r w:rsidRPr="00B146C6">
        <w:rPr>
          <w:rFonts w:ascii="Arial" w:hAnsi="Arial" w:cs="Arial"/>
          <w:sz w:val="18"/>
          <w:szCs w:val="18"/>
        </w:rPr>
        <w:t xml:space="preserve"> </w:t>
      </w:r>
      <w:r w:rsidR="0035315B" w:rsidRPr="00B146C6">
        <w:rPr>
          <w:rFonts w:ascii="Arial" w:hAnsi="Arial" w:cs="Arial"/>
          <w:sz w:val="18"/>
          <w:szCs w:val="18"/>
        </w:rPr>
        <w:t>(</w:t>
      </w:r>
      <w:r w:rsidRPr="00B146C6">
        <w:rPr>
          <w:rFonts w:ascii="Arial" w:hAnsi="Arial" w:cs="Arial"/>
          <w:sz w:val="18"/>
          <w:szCs w:val="18"/>
        </w:rPr>
        <w:t xml:space="preserve">e), </w:t>
      </w:r>
    </w:p>
    <w:p w14:paraId="1AD66B72" w14:textId="77777777" w:rsidR="0035315B" w:rsidRPr="00B146C6" w:rsidRDefault="0035315B">
      <w:pPr>
        <w:widowControl w:val="0"/>
        <w:autoSpaceDE w:val="0"/>
        <w:autoSpaceDN w:val="0"/>
        <w:adjustRightInd w:val="0"/>
        <w:spacing w:after="0" w:line="240" w:lineRule="auto"/>
        <w:jc w:val="both"/>
        <w:rPr>
          <w:rFonts w:ascii="Arial" w:hAnsi="Arial" w:cs="Arial"/>
          <w:sz w:val="18"/>
          <w:szCs w:val="18"/>
        </w:rPr>
      </w:pPr>
    </w:p>
    <w:p w14:paraId="2EE4AD9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35315B" w:rsidRPr="00B146C6">
        <w:rPr>
          <w:rFonts w:ascii="Arial" w:hAnsi="Arial" w:cs="Arial"/>
          <w:sz w:val="18"/>
          <w:szCs w:val="18"/>
        </w:rPr>
        <w:t>there is scientific justification to the effect that the purpose of the experiment cannot be achieved by the use of species of experimental animals other than those listed in that Annex</w:t>
      </w:r>
      <w:r w:rsidRPr="00B146C6">
        <w:rPr>
          <w:rFonts w:ascii="Arial" w:hAnsi="Arial" w:cs="Arial"/>
          <w:sz w:val="18"/>
          <w:szCs w:val="18"/>
        </w:rPr>
        <w:t xml:space="preserve">. </w:t>
      </w:r>
    </w:p>
    <w:p w14:paraId="15E41DA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B53229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(2)</w:t>
      </w:r>
      <w:r w:rsidR="0035315B" w:rsidRPr="00B146C6">
        <w:rPr>
          <w:rFonts w:ascii="Arial" w:hAnsi="Arial" w:cs="Arial"/>
          <w:sz w:val="18"/>
          <w:szCs w:val="18"/>
        </w:rPr>
        <w:t xml:space="preserve"> The exemption referred to in paragraph </w:t>
      </w:r>
      <w:r w:rsidRPr="00B146C6">
        <w:rPr>
          <w:rFonts w:ascii="Arial" w:hAnsi="Arial" w:cs="Arial"/>
          <w:sz w:val="18"/>
          <w:szCs w:val="18"/>
        </w:rPr>
        <w:t>1 s</w:t>
      </w:r>
      <w:r w:rsidR="0035315B" w:rsidRPr="00B146C6">
        <w:rPr>
          <w:rFonts w:ascii="Arial" w:hAnsi="Arial" w:cs="Arial"/>
          <w:sz w:val="18"/>
          <w:szCs w:val="18"/>
        </w:rPr>
        <w:t>hall not apply to any species of non-human primates</w:t>
      </w:r>
      <w:r w:rsidRPr="00B146C6">
        <w:rPr>
          <w:rFonts w:ascii="Arial" w:hAnsi="Arial" w:cs="Arial"/>
          <w:sz w:val="18"/>
          <w:szCs w:val="18"/>
        </w:rPr>
        <w:t xml:space="preserve">. </w:t>
      </w:r>
    </w:p>
    <w:p w14:paraId="6F627276"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ECE0BE2" w14:textId="77777777" w:rsidR="009F0A6A" w:rsidRPr="00121013" w:rsidRDefault="009F0A6A" w:rsidP="009F0A6A">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 xml:space="preserve">Section 17c </w:t>
      </w:r>
    </w:p>
    <w:p w14:paraId="31AAB00C" w14:textId="77777777" w:rsidR="009F0A6A" w:rsidRPr="00B146C6" w:rsidRDefault="009F0A6A" w:rsidP="009F0A6A">
      <w:pPr>
        <w:widowControl w:val="0"/>
        <w:autoSpaceDE w:val="0"/>
        <w:autoSpaceDN w:val="0"/>
        <w:adjustRightInd w:val="0"/>
        <w:spacing w:after="0" w:line="240" w:lineRule="auto"/>
        <w:rPr>
          <w:rFonts w:ascii="Arial" w:hAnsi="Arial" w:cs="Arial"/>
          <w:sz w:val="18"/>
          <w:szCs w:val="18"/>
        </w:rPr>
      </w:pPr>
    </w:p>
    <w:p w14:paraId="7C30991E" w14:textId="77777777" w:rsidR="00AB1E5B" w:rsidRPr="00B146C6" w:rsidRDefault="0035315B">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Non-human primates</w:t>
      </w:r>
      <w:r w:rsidR="00E3470A" w:rsidRPr="00B146C6">
        <w:rPr>
          <w:rFonts w:ascii="Arial" w:hAnsi="Arial" w:cs="Arial"/>
          <w:b/>
          <w:bCs/>
          <w:sz w:val="18"/>
          <w:szCs w:val="18"/>
        </w:rPr>
        <w:t xml:space="preserve"> </w:t>
      </w:r>
    </w:p>
    <w:p w14:paraId="6F6F0F27"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12A543B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54B5E" w:rsidRPr="00B146C6">
        <w:rPr>
          <w:rFonts w:ascii="Arial" w:hAnsi="Arial" w:cs="Arial"/>
          <w:sz w:val="18"/>
          <w:szCs w:val="18"/>
        </w:rPr>
        <w:t>Non</w:t>
      </w:r>
      <w:r w:rsidR="005D4946" w:rsidRPr="00B146C6">
        <w:rPr>
          <w:rFonts w:ascii="Arial" w:hAnsi="Arial" w:cs="Arial"/>
          <w:sz w:val="18"/>
          <w:szCs w:val="18"/>
        </w:rPr>
        <w:t>-</w:t>
      </w:r>
      <w:r w:rsidR="00C54B5E" w:rsidRPr="00B146C6">
        <w:rPr>
          <w:rFonts w:ascii="Arial" w:hAnsi="Arial" w:cs="Arial"/>
          <w:sz w:val="18"/>
          <w:szCs w:val="18"/>
        </w:rPr>
        <w:t>human primates shall not be used in experiments, with the exception of those referred to in paragraph</w:t>
      </w:r>
      <w:r w:rsidRPr="00B146C6">
        <w:rPr>
          <w:rFonts w:ascii="Arial" w:hAnsi="Arial" w:cs="Arial"/>
          <w:sz w:val="18"/>
          <w:szCs w:val="18"/>
        </w:rPr>
        <w:t xml:space="preserve"> 2 a</w:t>
      </w:r>
      <w:r w:rsidR="00C54B5E" w:rsidRPr="00B146C6">
        <w:rPr>
          <w:rFonts w:ascii="Arial" w:hAnsi="Arial" w:cs="Arial"/>
          <w:sz w:val="18"/>
          <w:szCs w:val="18"/>
        </w:rPr>
        <w:t>nd with the exception of experiments meeting the following conditions</w:t>
      </w:r>
      <w:r w:rsidRPr="00B146C6">
        <w:rPr>
          <w:rFonts w:ascii="Arial" w:hAnsi="Arial" w:cs="Arial"/>
          <w:sz w:val="18"/>
          <w:szCs w:val="18"/>
        </w:rPr>
        <w:t xml:space="preserve">: </w:t>
      </w:r>
    </w:p>
    <w:p w14:paraId="69241A73" w14:textId="77777777" w:rsidR="00C54B5E" w:rsidRPr="00B146C6" w:rsidRDefault="00C54B5E">
      <w:pPr>
        <w:widowControl w:val="0"/>
        <w:autoSpaceDE w:val="0"/>
        <w:autoSpaceDN w:val="0"/>
        <w:adjustRightInd w:val="0"/>
        <w:spacing w:after="0" w:line="240" w:lineRule="auto"/>
        <w:jc w:val="both"/>
        <w:rPr>
          <w:rFonts w:ascii="Arial" w:hAnsi="Arial" w:cs="Arial"/>
          <w:sz w:val="18"/>
          <w:szCs w:val="18"/>
        </w:rPr>
      </w:pPr>
    </w:p>
    <w:p w14:paraId="29178C7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54B5E" w:rsidRPr="00B146C6">
        <w:rPr>
          <w:rFonts w:ascii="Arial" w:hAnsi="Arial" w:cs="Arial"/>
          <w:sz w:val="18"/>
          <w:szCs w:val="18"/>
        </w:rPr>
        <w:t>the experiment has one of the purposes referred to in</w:t>
      </w:r>
      <w:r w:rsidR="005D4946" w:rsidRPr="00B146C6">
        <w:rPr>
          <w:rFonts w:ascii="Arial" w:hAnsi="Arial" w:cs="Arial"/>
          <w:sz w:val="18"/>
          <w:szCs w:val="18"/>
        </w:rPr>
        <w:t>:</w:t>
      </w:r>
      <w:r w:rsidR="00C54B5E" w:rsidRPr="00B146C6">
        <w:rPr>
          <w:rFonts w:ascii="Arial" w:hAnsi="Arial" w:cs="Arial"/>
          <w:sz w:val="18"/>
          <w:szCs w:val="18"/>
        </w:rPr>
        <w:t xml:space="preserve"> </w:t>
      </w:r>
      <w:r w:rsidRPr="00B146C6">
        <w:rPr>
          <w:rFonts w:ascii="Arial" w:hAnsi="Arial" w:cs="Arial"/>
          <w:sz w:val="18"/>
          <w:szCs w:val="18"/>
        </w:rPr>
        <w:t xml:space="preserve"> </w:t>
      </w:r>
    </w:p>
    <w:p w14:paraId="077561A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C54B5E" w:rsidRPr="00B146C6">
        <w:rPr>
          <w:rFonts w:ascii="Arial" w:hAnsi="Arial" w:cs="Arial"/>
          <w:sz w:val="18"/>
          <w:szCs w:val="18"/>
        </w:rPr>
        <w:t>point 1 of Section</w:t>
      </w:r>
      <w:r w:rsidRPr="00B146C6">
        <w:rPr>
          <w:rFonts w:ascii="Arial" w:hAnsi="Arial" w:cs="Arial"/>
          <w:sz w:val="18"/>
          <w:szCs w:val="18"/>
        </w:rPr>
        <w:t xml:space="preserve"> 18</w:t>
      </w:r>
      <w:r w:rsidR="00C54B5E" w:rsidRPr="00B146C6">
        <w:rPr>
          <w:rFonts w:ascii="Arial" w:hAnsi="Arial" w:cs="Arial"/>
          <w:sz w:val="18"/>
          <w:szCs w:val="18"/>
        </w:rPr>
        <w:t>(</w:t>
      </w:r>
      <w:r w:rsidRPr="00B146C6">
        <w:rPr>
          <w:rFonts w:ascii="Arial" w:hAnsi="Arial" w:cs="Arial"/>
          <w:sz w:val="18"/>
          <w:szCs w:val="18"/>
        </w:rPr>
        <w:t>1</w:t>
      </w:r>
      <w:r w:rsidR="00C54B5E" w:rsidRPr="00B146C6">
        <w:rPr>
          <w:rFonts w:ascii="Arial" w:hAnsi="Arial" w:cs="Arial"/>
          <w:sz w:val="18"/>
          <w:szCs w:val="18"/>
        </w:rPr>
        <w:t>)(</w:t>
      </w:r>
      <w:r w:rsidRPr="00B146C6">
        <w:rPr>
          <w:rFonts w:ascii="Arial" w:hAnsi="Arial" w:cs="Arial"/>
          <w:sz w:val="18"/>
          <w:szCs w:val="18"/>
        </w:rPr>
        <w:t xml:space="preserve">b) </w:t>
      </w:r>
      <w:r w:rsidR="00C54B5E" w:rsidRPr="00B146C6">
        <w:rPr>
          <w:rFonts w:ascii="Arial" w:hAnsi="Arial" w:cs="Arial"/>
          <w:sz w:val="18"/>
          <w:szCs w:val="18"/>
        </w:rPr>
        <w:t>or Section</w:t>
      </w:r>
      <w:r w:rsidRPr="00B146C6">
        <w:rPr>
          <w:rFonts w:ascii="Arial" w:hAnsi="Arial" w:cs="Arial"/>
          <w:sz w:val="18"/>
          <w:szCs w:val="18"/>
        </w:rPr>
        <w:t xml:space="preserve"> 18</w:t>
      </w:r>
      <w:r w:rsidR="00C54B5E" w:rsidRPr="00B146C6">
        <w:rPr>
          <w:rFonts w:ascii="Arial" w:hAnsi="Arial" w:cs="Arial"/>
          <w:sz w:val="18"/>
          <w:szCs w:val="18"/>
        </w:rPr>
        <w:t>(</w:t>
      </w:r>
      <w:r w:rsidRPr="00B146C6">
        <w:rPr>
          <w:rFonts w:ascii="Arial" w:hAnsi="Arial" w:cs="Arial"/>
          <w:sz w:val="18"/>
          <w:szCs w:val="18"/>
        </w:rPr>
        <w:t>1</w:t>
      </w:r>
      <w:r w:rsidR="00C54B5E" w:rsidRPr="00B146C6">
        <w:rPr>
          <w:rFonts w:ascii="Arial" w:hAnsi="Arial" w:cs="Arial"/>
          <w:sz w:val="18"/>
          <w:szCs w:val="18"/>
        </w:rPr>
        <w:t>)(</w:t>
      </w:r>
      <w:r w:rsidRPr="00B146C6">
        <w:rPr>
          <w:rFonts w:ascii="Arial" w:hAnsi="Arial" w:cs="Arial"/>
          <w:sz w:val="18"/>
          <w:szCs w:val="18"/>
        </w:rPr>
        <w:t>c) a</w:t>
      </w:r>
      <w:r w:rsidR="00C54B5E" w:rsidRPr="00B146C6">
        <w:rPr>
          <w:rFonts w:ascii="Arial" w:hAnsi="Arial" w:cs="Arial"/>
          <w:sz w:val="18"/>
          <w:szCs w:val="18"/>
        </w:rPr>
        <w:t>nd is undertaken with a view to the avoidance, prevention, diagnosis or treatment of debilitating or potentially life-threatening clinical condition in human being</w:t>
      </w:r>
      <w:r w:rsidR="005D4946" w:rsidRPr="00B146C6">
        <w:rPr>
          <w:rFonts w:ascii="Arial" w:hAnsi="Arial" w:cs="Arial"/>
          <w:sz w:val="18"/>
          <w:szCs w:val="18"/>
        </w:rPr>
        <w:t>s</w:t>
      </w:r>
      <w:r w:rsidRPr="00B146C6">
        <w:rPr>
          <w:rFonts w:ascii="Arial" w:hAnsi="Arial" w:cs="Arial"/>
          <w:sz w:val="18"/>
          <w:szCs w:val="18"/>
        </w:rPr>
        <w:t xml:space="preserve">; </w:t>
      </w:r>
      <w:r w:rsidR="005D4946" w:rsidRPr="00B146C6">
        <w:rPr>
          <w:rFonts w:ascii="Arial" w:hAnsi="Arial" w:cs="Arial"/>
          <w:sz w:val="18"/>
          <w:szCs w:val="18"/>
        </w:rPr>
        <w:t>a debilitating clinical condition means a red</w:t>
      </w:r>
      <w:r w:rsidR="009F0A6A" w:rsidRPr="00B146C6">
        <w:rPr>
          <w:rFonts w:ascii="Arial" w:hAnsi="Arial" w:cs="Arial"/>
          <w:sz w:val="18"/>
          <w:szCs w:val="18"/>
        </w:rPr>
        <w:t>u</w:t>
      </w:r>
      <w:r w:rsidR="005D4946" w:rsidRPr="00B146C6">
        <w:rPr>
          <w:rFonts w:ascii="Arial" w:hAnsi="Arial" w:cs="Arial"/>
          <w:sz w:val="18"/>
          <w:szCs w:val="18"/>
        </w:rPr>
        <w:t>ction in a person´s normal physical or psychological ability to function; or</w:t>
      </w:r>
      <w:r w:rsidRPr="00B146C6">
        <w:rPr>
          <w:rFonts w:ascii="Arial" w:hAnsi="Arial" w:cs="Arial"/>
          <w:sz w:val="18"/>
          <w:szCs w:val="18"/>
        </w:rPr>
        <w:t xml:space="preserve"> </w:t>
      </w:r>
    </w:p>
    <w:p w14:paraId="3D3090D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5D4946" w:rsidRPr="00B146C6">
        <w:rPr>
          <w:rFonts w:ascii="Arial" w:hAnsi="Arial" w:cs="Arial"/>
          <w:sz w:val="18"/>
          <w:szCs w:val="18"/>
        </w:rPr>
        <w:t>Section</w:t>
      </w:r>
      <w:r w:rsidRPr="00B146C6">
        <w:rPr>
          <w:rFonts w:ascii="Arial" w:hAnsi="Arial" w:cs="Arial"/>
          <w:sz w:val="18"/>
          <w:szCs w:val="18"/>
        </w:rPr>
        <w:t xml:space="preserve"> 18</w:t>
      </w:r>
      <w:r w:rsidR="005D4946" w:rsidRPr="00B146C6">
        <w:rPr>
          <w:rFonts w:ascii="Arial" w:hAnsi="Arial" w:cs="Arial"/>
          <w:sz w:val="18"/>
          <w:szCs w:val="18"/>
        </w:rPr>
        <w:t>(</w:t>
      </w:r>
      <w:r w:rsidRPr="00B146C6">
        <w:rPr>
          <w:rFonts w:ascii="Arial" w:hAnsi="Arial" w:cs="Arial"/>
          <w:sz w:val="18"/>
          <w:szCs w:val="18"/>
        </w:rPr>
        <w:t>1</w:t>
      </w:r>
      <w:r w:rsidR="005D4946" w:rsidRPr="00B146C6">
        <w:rPr>
          <w:rFonts w:ascii="Arial" w:hAnsi="Arial" w:cs="Arial"/>
          <w:sz w:val="18"/>
          <w:szCs w:val="18"/>
        </w:rPr>
        <w:t>)(</w:t>
      </w:r>
      <w:r w:rsidRPr="00B146C6">
        <w:rPr>
          <w:rFonts w:ascii="Arial" w:hAnsi="Arial" w:cs="Arial"/>
          <w:sz w:val="18"/>
          <w:szCs w:val="18"/>
        </w:rPr>
        <w:t xml:space="preserve">a) </w:t>
      </w:r>
      <w:r w:rsidR="005D4946" w:rsidRPr="00B146C6">
        <w:rPr>
          <w:rFonts w:ascii="Arial" w:hAnsi="Arial" w:cs="Arial"/>
          <w:sz w:val="18"/>
          <w:szCs w:val="18"/>
        </w:rPr>
        <w:t>or</w:t>
      </w:r>
      <w:r w:rsidRPr="00B146C6">
        <w:rPr>
          <w:rFonts w:ascii="Arial" w:hAnsi="Arial" w:cs="Arial"/>
          <w:sz w:val="18"/>
          <w:szCs w:val="18"/>
        </w:rPr>
        <w:t xml:space="preserve"> </w:t>
      </w:r>
      <w:r w:rsidR="005D4946" w:rsidRPr="00B146C6">
        <w:rPr>
          <w:rFonts w:ascii="Arial" w:hAnsi="Arial" w:cs="Arial"/>
          <w:sz w:val="18"/>
          <w:szCs w:val="18"/>
        </w:rPr>
        <w:t>(</w:t>
      </w:r>
      <w:r w:rsidRPr="00B146C6">
        <w:rPr>
          <w:rFonts w:ascii="Arial" w:hAnsi="Arial" w:cs="Arial"/>
          <w:sz w:val="18"/>
          <w:szCs w:val="18"/>
        </w:rPr>
        <w:t>e) a</w:t>
      </w:r>
      <w:r w:rsidR="005D4946" w:rsidRPr="00B146C6">
        <w:rPr>
          <w:rFonts w:ascii="Arial" w:hAnsi="Arial" w:cs="Arial"/>
          <w:sz w:val="18"/>
          <w:szCs w:val="18"/>
        </w:rPr>
        <w:t>nd</w:t>
      </w:r>
      <w:r w:rsidRPr="00B146C6">
        <w:rPr>
          <w:rFonts w:ascii="Arial" w:hAnsi="Arial" w:cs="Arial"/>
          <w:sz w:val="18"/>
          <w:szCs w:val="18"/>
        </w:rPr>
        <w:t xml:space="preserve"> </w:t>
      </w:r>
    </w:p>
    <w:p w14:paraId="0B30AEDF" w14:textId="77777777" w:rsidR="005D4946" w:rsidRPr="00B146C6" w:rsidRDefault="005D4946">
      <w:pPr>
        <w:widowControl w:val="0"/>
        <w:autoSpaceDE w:val="0"/>
        <w:autoSpaceDN w:val="0"/>
        <w:adjustRightInd w:val="0"/>
        <w:spacing w:after="0" w:line="240" w:lineRule="auto"/>
        <w:jc w:val="both"/>
        <w:rPr>
          <w:rFonts w:ascii="Arial" w:hAnsi="Arial" w:cs="Arial"/>
          <w:sz w:val="18"/>
          <w:szCs w:val="18"/>
        </w:rPr>
      </w:pPr>
    </w:p>
    <w:p w14:paraId="65B147A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5D4946" w:rsidRPr="00B146C6">
        <w:rPr>
          <w:rFonts w:ascii="Arial" w:hAnsi="Arial" w:cs="Arial"/>
          <w:sz w:val="18"/>
          <w:szCs w:val="18"/>
        </w:rPr>
        <w:t xml:space="preserve">there is scientific justification to the effect that the purpose of the experiment cannot be achieved by the use of species </w:t>
      </w:r>
      <w:r w:rsidR="00D854DC" w:rsidRPr="00B146C6">
        <w:rPr>
          <w:rFonts w:ascii="Arial" w:hAnsi="Arial" w:cs="Arial"/>
          <w:sz w:val="18"/>
          <w:szCs w:val="18"/>
        </w:rPr>
        <w:t xml:space="preserve">of experimental animals </w:t>
      </w:r>
      <w:r w:rsidR="005D4946" w:rsidRPr="00B146C6">
        <w:rPr>
          <w:rFonts w:ascii="Arial" w:hAnsi="Arial" w:cs="Arial"/>
          <w:sz w:val="18"/>
          <w:szCs w:val="18"/>
        </w:rPr>
        <w:t>other than non-human primates</w:t>
      </w:r>
      <w:r w:rsidRPr="00B146C6">
        <w:rPr>
          <w:rFonts w:ascii="Arial" w:hAnsi="Arial" w:cs="Arial"/>
          <w:sz w:val="18"/>
          <w:szCs w:val="18"/>
        </w:rPr>
        <w:t xml:space="preserve">. </w:t>
      </w:r>
    </w:p>
    <w:p w14:paraId="5D178732" w14:textId="77777777" w:rsidR="005D4946" w:rsidRPr="00B146C6" w:rsidRDefault="005D4946">
      <w:pPr>
        <w:widowControl w:val="0"/>
        <w:autoSpaceDE w:val="0"/>
        <w:autoSpaceDN w:val="0"/>
        <w:adjustRightInd w:val="0"/>
        <w:spacing w:after="0" w:line="240" w:lineRule="auto"/>
        <w:jc w:val="both"/>
        <w:rPr>
          <w:rFonts w:ascii="Arial" w:hAnsi="Arial" w:cs="Arial"/>
          <w:sz w:val="18"/>
          <w:szCs w:val="18"/>
        </w:rPr>
      </w:pPr>
    </w:p>
    <w:p w14:paraId="6AAA70B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5D4946" w:rsidRPr="00B146C6">
        <w:rPr>
          <w:rFonts w:ascii="Arial" w:hAnsi="Arial" w:cs="Arial"/>
          <w:sz w:val="18"/>
          <w:szCs w:val="18"/>
        </w:rPr>
        <w:t xml:space="preserve">Specimens of non-human </w:t>
      </w:r>
      <w:r w:rsidR="009F0A6A" w:rsidRPr="00B146C6">
        <w:rPr>
          <w:rFonts w:ascii="Arial" w:hAnsi="Arial" w:cs="Arial"/>
          <w:sz w:val="18"/>
          <w:szCs w:val="18"/>
        </w:rPr>
        <w:t xml:space="preserve">primates </w:t>
      </w:r>
      <w:r w:rsidR="005D4946" w:rsidRPr="00B146C6">
        <w:rPr>
          <w:rFonts w:ascii="Arial" w:hAnsi="Arial" w:cs="Arial"/>
          <w:sz w:val="18"/>
          <w:szCs w:val="18"/>
        </w:rPr>
        <w:t xml:space="preserve">listed in Annex </w:t>
      </w:r>
      <w:r w:rsidRPr="00B146C6">
        <w:rPr>
          <w:rFonts w:ascii="Arial" w:hAnsi="Arial" w:cs="Arial"/>
          <w:sz w:val="18"/>
          <w:szCs w:val="18"/>
        </w:rPr>
        <w:t xml:space="preserve">A </w:t>
      </w:r>
      <w:r w:rsidR="005D4946" w:rsidRPr="00B146C6">
        <w:rPr>
          <w:rFonts w:ascii="Arial" w:hAnsi="Arial" w:cs="Arial"/>
          <w:sz w:val="18"/>
          <w:szCs w:val="18"/>
        </w:rPr>
        <w:t>to Regulation</w:t>
      </w:r>
      <w:r w:rsidRPr="00B146C6">
        <w:rPr>
          <w:rFonts w:ascii="Arial" w:hAnsi="Arial" w:cs="Arial"/>
          <w:sz w:val="18"/>
          <w:szCs w:val="18"/>
        </w:rPr>
        <w:t xml:space="preserve"> (E</w:t>
      </w:r>
      <w:r w:rsidR="005D4946" w:rsidRPr="00B146C6">
        <w:rPr>
          <w:rFonts w:ascii="Arial" w:hAnsi="Arial" w:cs="Arial"/>
          <w:sz w:val="18"/>
          <w:szCs w:val="18"/>
        </w:rPr>
        <w:t>C</w:t>
      </w:r>
      <w:r w:rsidRPr="00B146C6">
        <w:rPr>
          <w:rFonts w:ascii="Arial" w:hAnsi="Arial" w:cs="Arial"/>
          <w:sz w:val="18"/>
          <w:szCs w:val="18"/>
        </w:rPr>
        <w:t xml:space="preserve">) </w:t>
      </w:r>
      <w:r w:rsidR="005D4946" w:rsidRPr="00B146C6">
        <w:rPr>
          <w:rFonts w:ascii="Arial" w:hAnsi="Arial" w:cs="Arial"/>
          <w:sz w:val="18"/>
          <w:szCs w:val="18"/>
        </w:rPr>
        <w:t>No</w:t>
      </w:r>
      <w:r w:rsidRPr="00B146C6">
        <w:rPr>
          <w:rFonts w:ascii="Arial" w:hAnsi="Arial" w:cs="Arial"/>
          <w:sz w:val="18"/>
          <w:szCs w:val="18"/>
        </w:rPr>
        <w:t xml:space="preserve"> 338/97, </w:t>
      </w:r>
      <w:r w:rsidR="005D4946" w:rsidRPr="00B146C6">
        <w:rPr>
          <w:rFonts w:ascii="Arial" w:hAnsi="Arial" w:cs="Arial"/>
          <w:sz w:val="18"/>
          <w:szCs w:val="18"/>
        </w:rPr>
        <w:t>which do not fall within the scope of Article 7 (</w:t>
      </w:r>
      <w:r w:rsidRPr="00B146C6">
        <w:rPr>
          <w:rFonts w:ascii="Arial" w:hAnsi="Arial" w:cs="Arial"/>
          <w:sz w:val="18"/>
          <w:szCs w:val="18"/>
        </w:rPr>
        <w:t>1</w:t>
      </w:r>
      <w:r w:rsidR="005D4946" w:rsidRPr="00B146C6">
        <w:rPr>
          <w:rFonts w:ascii="Arial" w:hAnsi="Arial" w:cs="Arial"/>
          <w:sz w:val="18"/>
          <w:szCs w:val="18"/>
        </w:rPr>
        <w:t>) of that Regulation, shall not be used in experiments, with the exception of those experiments meeting the following conditions</w:t>
      </w:r>
      <w:r w:rsidRPr="00B146C6">
        <w:rPr>
          <w:rFonts w:ascii="Arial" w:hAnsi="Arial" w:cs="Arial"/>
          <w:sz w:val="18"/>
          <w:szCs w:val="18"/>
        </w:rPr>
        <w:t xml:space="preserve">: </w:t>
      </w:r>
    </w:p>
    <w:p w14:paraId="27B2F75F" w14:textId="77777777" w:rsidR="005D4946" w:rsidRPr="00B146C6" w:rsidRDefault="005D4946">
      <w:pPr>
        <w:widowControl w:val="0"/>
        <w:autoSpaceDE w:val="0"/>
        <w:autoSpaceDN w:val="0"/>
        <w:adjustRightInd w:val="0"/>
        <w:spacing w:after="0" w:line="240" w:lineRule="auto"/>
        <w:jc w:val="both"/>
        <w:rPr>
          <w:rFonts w:ascii="Arial" w:hAnsi="Arial" w:cs="Arial"/>
          <w:sz w:val="18"/>
          <w:szCs w:val="18"/>
        </w:rPr>
      </w:pPr>
    </w:p>
    <w:p w14:paraId="17C8B7A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5D4946" w:rsidRPr="00B146C6">
        <w:rPr>
          <w:rFonts w:ascii="Arial" w:hAnsi="Arial" w:cs="Arial"/>
          <w:sz w:val="18"/>
          <w:szCs w:val="18"/>
        </w:rPr>
        <w:t>the experiment has one of the purposes referred to in:</w:t>
      </w:r>
      <w:r w:rsidRPr="00B146C6">
        <w:rPr>
          <w:rFonts w:ascii="Arial" w:hAnsi="Arial" w:cs="Arial"/>
          <w:sz w:val="18"/>
          <w:szCs w:val="18"/>
        </w:rPr>
        <w:t xml:space="preserve"> </w:t>
      </w:r>
    </w:p>
    <w:p w14:paraId="0A3A47B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5D4946" w:rsidRPr="00B146C6">
        <w:rPr>
          <w:rFonts w:ascii="Arial" w:hAnsi="Arial" w:cs="Arial"/>
          <w:sz w:val="18"/>
          <w:szCs w:val="18"/>
        </w:rPr>
        <w:t>point 1 of</w:t>
      </w:r>
      <w:r w:rsidRPr="00B146C6">
        <w:rPr>
          <w:rFonts w:ascii="Arial" w:hAnsi="Arial" w:cs="Arial"/>
          <w:sz w:val="18"/>
          <w:szCs w:val="18"/>
        </w:rPr>
        <w:t xml:space="preserve"> </w:t>
      </w:r>
      <w:r w:rsidR="005D4946" w:rsidRPr="00B146C6">
        <w:rPr>
          <w:rFonts w:ascii="Arial" w:hAnsi="Arial" w:cs="Arial"/>
          <w:sz w:val="18"/>
          <w:szCs w:val="18"/>
        </w:rPr>
        <w:t>Section</w:t>
      </w:r>
      <w:r w:rsidRPr="00B146C6">
        <w:rPr>
          <w:rFonts w:ascii="Arial" w:hAnsi="Arial" w:cs="Arial"/>
          <w:sz w:val="18"/>
          <w:szCs w:val="18"/>
        </w:rPr>
        <w:t xml:space="preserve"> 18</w:t>
      </w:r>
      <w:r w:rsidR="005D4946" w:rsidRPr="00B146C6">
        <w:rPr>
          <w:rFonts w:ascii="Arial" w:hAnsi="Arial" w:cs="Arial"/>
          <w:sz w:val="18"/>
          <w:szCs w:val="18"/>
        </w:rPr>
        <w:t>(</w:t>
      </w:r>
      <w:r w:rsidRPr="00B146C6">
        <w:rPr>
          <w:rFonts w:ascii="Arial" w:hAnsi="Arial" w:cs="Arial"/>
          <w:sz w:val="18"/>
          <w:szCs w:val="18"/>
        </w:rPr>
        <w:t>1</w:t>
      </w:r>
      <w:r w:rsidR="005D4946" w:rsidRPr="00B146C6">
        <w:rPr>
          <w:rFonts w:ascii="Arial" w:hAnsi="Arial" w:cs="Arial"/>
          <w:sz w:val="18"/>
          <w:szCs w:val="18"/>
        </w:rPr>
        <w:t>)(</w:t>
      </w:r>
      <w:r w:rsidRPr="00B146C6">
        <w:rPr>
          <w:rFonts w:ascii="Arial" w:hAnsi="Arial" w:cs="Arial"/>
          <w:sz w:val="18"/>
          <w:szCs w:val="18"/>
        </w:rPr>
        <w:t xml:space="preserve">b) </w:t>
      </w:r>
      <w:r w:rsidR="005D4946" w:rsidRPr="00B146C6">
        <w:rPr>
          <w:rFonts w:ascii="Arial" w:hAnsi="Arial" w:cs="Arial"/>
          <w:sz w:val="18"/>
          <w:szCs w:val="18"/>
        </w:rPr>
        <w:t>or</w:t>
      </w:r>
      <w:r w:rsidRPr="00B146C6">
        <w:rPr>
          <w:rFonts w:ascii="Arial" w:hAnsi="Arial" w:cs="Arial"/>
          <w:sz w:val="18"/>
          <w:szCs w:val="18"/>
        </w:rPr>
        <w:t xml:space="preserve"> </w:t>
      </w:r>
      <w:r w:rsidR="005D4946" w:rsidRPr="00B146C6">
        <w:rPr>
          <w:rFonts w:ascii="Arial" w:hAnsi="Arial" w:cs="Arial"/>
          <w:sz w:val="18"/>
          <w:szCs w:val="18"/>
        </w:rPr>
        <w:t>Section</w:t>
      </w:r>
      <w:r w:rsidRPr="00B146C6">
        <w:rPr>
          <w:rFonts w:ascii="Arial" w:hAnsi="Arial" w:cs="Arial"/>
          <w:sz w:val="18"/>
          <w:szCs w:val="18"/>
        </w:rPr>
        <w:t xml:space="preserve"> 18</w:t>
      </w:r>
      <w:r w:rsidR="005D4946" w:rsidRPr="00B146C6">
        <w:rPr>
          <w:rFonts w:ascii="Arial" w:hAnsi="Arial" w:cs="Arial"/>
          <w:sz w:val="18"/>
          <w:szCs w:val="18"/>
        </w:rPr>
        <w:t>(</w:t>
      </w:r>
      <w:r w:rsidRPr="00B146C6">
        <w:rPr>
          <w:rFonts w:ascii="Arial" w:hAnsi="Arial" w:cs="Arial"/>
          <w:sz w:val="18"/>
          <w:szCs w:val="18"/>
        </w:rPr>
        <w:t>1</w:t>
      </w:r>
      <w:r w:rsidR="005D4946" w:rsidRPr="00B146C6">
        <w:rPr>
          <w:rFonts w:ascii="Arial" w:hAnsi="Arial" w:cs="Arial"/>
          <w:sz w:val="18"/>
          <w:szCs w:val="18"/>
        </w:rPr>
        <w:t>)(</w:t>
      </w:r>
      <w:r w:rsidRPr="00B146C6">
        <w:rPr>
          <w:rFonts w:ascii="Arial" w:hAnsi="Arial" w:cs="Arial"/>
          <w:sz w:val="18"/>
          <w:szCs w:val="18"/>
        </w:rPr>
        <w:t>c) a</w:t>
      </w:r>
      <w:r w:rsidR="005D4946" w:rsidRPr="00B146C6">
        <w:rPr>
          <w:rFonts w:ascii="Arial" w:hAnsi="Arial" w:cs="Arial"/>
          <w:sz w:val="18"/>
          <w:szCs w:val="18"/>
        </w:rPr>
        <w:t>nd is undertaken with a view to the avoidance, prevention, diagnosis or treatment of debilitating or potentially life-threatening clinical conditions in human beings</w:t>
      </w:r>
      <w:r w:rsidRPr="00B146C6">
        <w:rPr>
          <w:rFonts w:ascii="Arial" w:hAnsi="Arial" w:cs="Arial"/>
          <w:sz w:val="18"/>
          <w:szCs w:val="18"/>
        </w:rPr>
        <w:t xml:space="preserve">, </w:t>
      </w:r>
      <w:r w:rsidR="005D4946" w:rsidRPr="00B146C6">
        <w:rPr>
          <w:rFonts w:ascii="Arial" w:hAnsi="Arial" w:cs="Arial"/>
          <w:sz w:val="18"/>
          <w:szCs w:val="18"/>
        </w:rPr>
        <w:t>or</w:t>
      </w:r>
    </w:p>
    <w:p w14:paraId="78DE7E0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5D4946" w:rsidRPr="00B146C6">
        <w:rPr>
          <w:rFonts w:ascii="Arial" w:hAnsi="Arial" w:cs="Arial"/>
          <w:sz w:val="18"/>
          <w:szCs w:val="18"/>
        </w:rPr>
        <w:t>Section</w:t>
      </w:r>
      <w:r w:rsidRPr="00B146C6">
        <w:rPr>
          <w:rFonts w:ascii="Arial" w:hAnsi="Arial" w:cs="Arial"/>
          <w:sz w:val="18"/>
          <w:szCs w:val="18"/>
        </w:rPr>
        <w:t xml:space="preserve"> 18</w:t>
      </w:r>
      <w:r w:rsidR="005D4946" w:rsidRPr="00B146C6">
        <w:rPr>
          <w:rFonts w:ascii="Arial" w:hAnsi="Arial" w:cs="Arial"/>
          <w:sz w:val="18"/>
          <w:szCs w:val="18"/>
        </w:rPr>
        <w:t>(</w:t>
      </w:r>
      <w:r w:rsidRPr="00B146C6">
        <w:rPr>
          <w:rFonts w:ascii="Arial" w:hAnsi="Arial" w:cs="Arial"/>
          <w:sz w:val="18"/>
          <w:szCs w:val="18"/>
        </w:rPr>
        <w:t>1</w:t>
      </w:r>
      <w:r w:rsidR="005D4946" w:rsidRPr="00B146C6">
        <w:rPr>
          <w:rFonts w:ascii="Arial" w:hAnsi="Arial" w:cs="Arial"/>
          <w:sz w:val="18"/>
          <w:szCs w:val="18"/>
        </w:rPr>
        <w:t>)(</w:t>
      </w:r>
      <w:r w:rsidRPr="00B146C6">
        <w:rPr>
          <w:rFonts w:ascii="Arial" w:hAnsi="Arial" w:cs="Arial"/>
          <w:sz w:val="18"/>
          <w:szCs w:val="18"/>
        </w:rPr>
        <w:t>e) a</w:t>
      </w:r>
      <w:r w:rsidR="005D4946" w:rsidRPr="00B146C6">
        <w:rPr>
          <w:rFonts w:ascii="Arial" w:hAnsi="Arial" w:cs="Arial"/>
          <w:sz w:val="18"/>
          <w:szCs w:val="18"/>
        </w:rPr>
        <w:t>nd</w:t>
      </w:r>
      <w:r w:rsidRPr="00B146C6">
        <w:rPr>
          <w:rFonts w:ascii="Arial" w:hAnsi="Arial" w:cs="Arial"/>
          <w:sz w:val="18"/>
          <w:szCs w:val="18"/>
        </w:rPr>
        <w:t xml:space="preserve"> </w:t>
      </w:r>
    </w:p>
    <w:p w14:paraId="0A962CD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E41DFAF" w14:textId="77777777" w:rsidR="005D4946" w:rsidRPr="00B146C6" w:rsidRDefault="00E3470A" w:rsidP="005D4946">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5D4946" w:rsidRPr="00B146C6">
        <w:rPr>
          <w:rFonts w:ascii="Arial" w:hAnsi="Arial" w:cs="Arial"/>
          <w:sz w:val="18"/>
          <w:szCs w:val="18"/>
        </w:rPr>
        <w:t xml:space="preserve">there is scientific justification to the effect that the purpose of the experiment cannot be achieved by the use of species </w:t>
      </w:r>
      <w:r w:rsidR="00D854DC" w:rsidRPr="00B146C6">
        <w:rPr>
          <w:rFonts w:ascii="Arial" w:hAnsi="Arial" w:cs="Arial"/>
          <w:sz w:val="18"/>
          <w:szCs w:val="18"/>
        </w:rPr>
        <w:t xml:space="preserve">of experimental animals </w:t>
      </w:r>
      <w:r w:rsidR="005D4946" w:rsidRPr="00B146C6">
        <w:rPr>
          <w:rFonts w:ascii="Arial" w:hAnsi="Arial" w:cs="Arial"/>
          <w:sz w:val="18"/>
          <w:szCs w:val="18"/>
        </w:rPr>
        <w:t xml:space="preserve">other than non-human primates and by the use of species not listed in that Annex. </w:t>
      </w:r>
    </w:p>
    <w:p w14:paraId="002F184A" w14:textId="77777777" w:rsidR="005D4946" w:rsidRPr="00B146C6" w:rsidRDefault="005D4946">
      <w:pPr>
        <w:widowControl w:val="0"/>
        <w:autoSpaceDE w:val="0"/>
        <w:autoSpaceDN w:val="0"/>
        <w:adjustRightInd w:val="0"/>
        <w:spacing w:after="0" w:line="240" w:lineRule="auto"/>
        <w:jc w:val="both"/>
        <w:rPr>
          <w:rFonts w:ascii="Arial" w:hAnsi="Arial" w:cs="Arial"/>
          <w:sz w:val="18"/>
          <w:szCs w:val="18"/>
        </w:rPr>
      </w:pPr>
    </w:p>
    <w:p w14:paraId="29C38EF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E62F5B" w:rsidRPr="00B146C6">
        <w:rPr>
          <w:rFonts w:ascii="Arial" w:hAnsi="Arial" w:cs="Arial"/>
          <w:sz w:val="18"/>
          <w:szCs w:val="18"/>
        </w:rPr>
        <w:t>Great apes shall not be used in experiments, with the exception referred to in paragraph</w:t>
      </w:r>
      <w:r w:rsidRPr="00B146C6">
        <w:rPr>
          <w:rFonts w:ascii="Arial" w:hAnsi="Arial" w:cs="Arial"/>
          <w:sz w:val="18"/>
          <w:szCs w:val="18"/>
        </w:rPr>
        <w:t xml:space="preserve"> 6. </w:t>
      </w:r>
    </w:p>
    <w:p w14:paraId="4E4FBF5E" w14:textId="77777777" w:rsidR="00E62F5B" w:rsidRPr="00B146C6" w:rsidRDefault="00E62F5B" w:rsidP="005D4946">
      <w:pPr>
        <w:widowControl w:val="0"/>
        <w:autoSpaceDE w:val="0"/>
        <w:autoSpaceDN w:val="0"/>
        <w:adjustRightInd w:val="0"/>
        <w:spacing w:after="0" w:line="240" w:lineRule="auto"/>
        <w:jc w:val="both"/>
        <w:rPr>
          <w:rFonts w:ascii="Arial" w:hAnsi="Arial" w:cs="Arial"/>
          <w:sz w:val="18"/>
          <w:szCs w:val="18"/>
        </w:rPr>
      </w:pPr>
    </w:p>
    <w:p w14:paraId="646D5F20" w14:textId="77777777" w:rsidR="005D4946" w:rsidRPr="00B146C6" w:rsidRDefault="00E3470A" w:rsidP="005D4946">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2B7791" w:rsidRPr="00B146C6">
        <w:rPr>
          <w:rFonts w:ascii="Arial" w:hAnsi="Arial" w:cs="Arial"/>
          <w:sz w:val="18"/>
          <w:szCs w:val="18"/>
        </w:rPr>
        <w:t xml:space="preserve">The breeder of experimental animals who breeds non-human primates shall have a strategy in place for increasing the proportion of </w:t>
      </w:r>
      <w:r w:rsidR="002D20C5" w:rsidRPr="00B146C6">
        <w:rPr>
          <w:rFonts w:ascii="Arial" w:hAnsi="Arial" w:cs="Arial"/>
          <w:sz w:val="18"/>
          <w:szCs w:val="18"/>
        </w:rPr>
        <w:t xml:space="preserve">experimental </w:t>
      </w:r>
      <w:r w:rsidR="002B7791" w:rsidRPr="00B146C6">
        <w:rPr>
          <w:rFonts w:ascii="Arial" w:hAnsi="Arial" w:cs="Arial"/>
          <w:sz w:val="18"/>
          <w:szCs w:val="18"/>
        </w:rPr>
        <w:t xml:space="preserve">animals that are the offspring of non-human primates that have been bred in captivity. </w:t>
      </w:r>
      <w:r w:rsidRPr="00B146C6">
        <w:rPr>
          <w:rFonts w:ascii="Arial" w:hAnsi="Arial" w:cs="Arial"/>
          <w:sz w:val="18"/>
          <w:szCs w:val="18"/>
        </w:rPr>
        <w:t xml:space="preserve"> </w:t>
      </w:r>
    </w:p>
    <w:p w14:paraId="52E730A1" w14:textId="77777777" w:rsidR="002B7791" w:rsidRPr="00B146C6" w:rsidRDefault="002B7791">
      <w:pPr>
        <w:widowControl w:val="0"/>
        <w:autoSpaceDE w:val="0"/>
        <w:autoSpaceDN w:val="0"/>
        <w:adjustRightInd w:val="0"/>
        <w:spacing w:after="0" w:line="240" w:lineRule="auto"/>
        <w:jc w:val="both"/>
        <w:rPr>
          <w:rFonts w:ascii="Arial" w:hAnsi="Arial" w:cs="Arial"/>
          <w:sz w:val="18"/>
          <w:szCs w:val="18"/>
        </w:rPr>
      </w:pPr>
    </w:p>
    <w:p w14:paraId="0A4180C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2B7791" w:rsidRPr="00B146C6">
        <w:rPr>
          <w:rFonts w:ascii="Arial" w:hAnsi="Arial" w:cs="Arial"/>
          <w:sz w:val="18"/>
          <w:szCs w:val="18"/>
        </w:rPr>
        <w:t xml:space="preserve">Where the competent state authority responsible for </w:t>
      </w:r>
      <w:r w:rsidR="002D20C5" w:rsidRPr="00B146C6">
        <w:rPr>
          <w:rFonts w:ascii="Arial" w:hAnsi="Arial" w:cs="Arial"/>
          <w:sz w:val="18"/>
          <w:szCs w:val="18"/>
        </w:rPr>
        <w:t xml:space="preserve">the authorisation of </w:t>
      </w:r>
      <w:r w:rsidR="002B7791" w:rsidRPr="00B146C6">
        <w:rPr>
          <w:rFonts w:ascii="Arial" w:hAnsi="Arial" w:cs="Arial"/>
          <w:sz w:val="18"/>
          <w:szCs w:val="18"/>
        </w:rPr>
        <w:t>experimental project</w:t>
      </w:r>
      <w:r w:rsidR="002D20C5" w:rsidRPr="00B146C6">
        <w:rPr>
          <w:rFonts w:ascii="Arial" w:hAnsi="Arial" w:cs="Arial"/>
          <w:sz w:val="18"/>
          <w:szCs w:val="18"/>
        </w:rPr>
        <w:t>s</w:t>
      </w:r>
      <w:r w:rsidR="002B7791" w:rsidRPr="00B146C6">
        <w:rPr>
          <w:rFonts w:ascii="Arial" w:hAnsi="Arial" w:cs="Arial"/>
          <w:sz w:val="18"/>
          <w:szCs w:val="18"/>
        </w:rPr>
        <w:t xml:space="preserve"> has scientifically justifiable grounds for believing it is essential to use non-human primates for the purposes referred to in poin</w:t>
      </w:r>
      <w:r w:rsidR="002D20C5" w:rsidRPr="00B146C6">
        <w:rPr>
          <w:rFonts w:ascii="Arial" w:hAnsi="Arial" w:cs="Arial"/>
          <w:sz w:val="18"/>
          <w:szCs w:val="18"/>
        </w:rPr>
        <w:t>t</w:t>
      </w:r>
      <w:r w:rsidR="002B7791" w:rsidRPr="00B146C6">
        <w:rPr>
          <w:rFonts w:ascii="Arial" w:hAnsi="Arial" w:cs="Arial"/>
          <w:sz w:val="18"/>
          <w:szCs w:val="18"/>
        </w:rPr>
        <w:t xml:space="preserve"> 1 of paragraph</w:t>
      </w:r>
      <w:r w:rsidRPr="00B146C6">
        <w:rPr>
          <w:rFonts w:ascii="Arial" w:hAnsi="Arial" w:cs="Arial"/>
          <w:sz w:val="18"/>
          <w:szCs w:val="18"/>
        </w:rPr>
        <w:t xml:space="preserve"> 1</w:t>
      </w:r>
      <w:r w:rsidR="002B7791" w:rsidRPr="00B146C6">
        <w:rPr>
          <w:rFonts w:ascii="Arial" w:hAnsi="Arial" w:cs="Arial"/>
          <w:sz w:val="18"/>
          <w:szCs w:val="18"/>
        </w:rPr>
        <w:t>(</w:t>
      </w:r>
      <w:r w:rsidRPr="00B146C6">
        <w:rPr>
          <w:rFonts w:ascii="Arial" w:hAnsi="Arial" w:cs="Arial"/>
          <w:sz w:val="18"/>
          <w:szCs w:val="18"/>
        </w:rPr>
        <w:t>a)</w:t>
      </w:r>
      <w:r w:rsidR="002B7791" w:rsidRPr="00B146C6">
        <w:rPr>
          <w:rFonts w:ascii="Arial" w:hAnsi="Arial" w:cs="Arial"/>
          <w:sz w:val="18"/>
          <w:szCs w:val="18"/>
        </w:rPr>
        <w:t xml:space="preserve"> with regard to human beings</w:t>
      </w:r>
      <w:r w:rsidRPr="00B146C6">
        <w:rPr>
          <w:rFonts w:ascii="Arial" w:hAnsi="Arial" w:cs="Arial"/>
          <w:sz w:val="18"/>
          <w:szCs w:val="18"/>
        </w:rPr>
        <w:t xml:space="preserve">, </w:t>
      </w:r>
      <w:r w:rsidR="002B7791" w:rsidRPr="00B146C6">
        <w:rPr>
          <w:rFonts w:ascii="Arial" w:hAnsi="Arial" w:cs="Arial"/>
          <w:sz w:val="18"/>
          <w:szCs w:val="18"/>
        </w:rPr>
        <w:t>but where the use is not undertaken with a view to the avoidance, prevention, diagnosis or treatment of debilitating or potentially life-threatening clinical conditions</w:t>
      </w:r>
      <w:r w:rsidRPr="00B146C6">
        <w:rPr>
          <w:rFonts w:ascii="Arial" w:hAnsi="Arial" w:cs="Arial"/>
          <w:sz w:val="18"/>
          <w:szCs w:val="18"/>
        </w:rPr>
        <w:t xml:space="preserve">, </w:t>
      </w:r>
      <w:r w:rsidR="002B7791" w:rsidRPr="00B146C6">
        <w:rPr>
          <w:rFonts w:ascii="Arial" w:hAnsi="Arial" w:cs="Arial"/>
          <w:sz w:val="18"/>
          <w:szCs w:val="18"/>
        </w:rPr>
        <w:t>it may in the decision on experimental project authorisation allow such use, provided the purpose cannot be achieved by the use of species other than non-human primates</w:t>
      </w:r>
      <w:r w:rsidRPr="00B146C6">
        <w:rPr>
          <w:rFonts w:ascii="Arial" w:hAnsi="Arial" w:cs="Arial"/>
          <w:sz w:val="18"/>
          <w:szCs w:val="18"/>
        </w:rPr>
        <w:t xml:space="preserve">. </w:t>
      </w:r>
    </w:p>
    <w:p w14:paraId="0DF74365" w14:textId="77777777" w:rsidR="002B7791" w:rsidRPr="00B146C6" w:rsidRDefault="002B7791">
      <w:pPr>
        <w:widowControl w:val="0"/>
        <w:autoSpaceDE w:val="0"/>
        <w:autoSpaceDN w:val="0"/>
        <w:adjustRightInd w:val="0"/>
        <w:spacing w:after="0" w:line="240" w:lineRule="auto"/>
        <w:jc w:val="both"/>
        <w:rPr>
          <w:rFonts w:ascii="Arial" w:hAnsi="Arial" w:cs="Arial"/>
          <w:sz w:val="18"/>
          <w:szCs w:val="18"/>
        </w:rPr>
      </w:pPr>
    </w:p>
    <w:p w14:paraId="61E12406" w14:textId="3ECE8F30"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2B7791" w:rsidRPr="00B146C6">
        <w:rPr>
          <w:rFonts w:ascii="Arial" w:hAnsi="Arial" w:cs="Arial"/>
          <w:sz w:val="18"/>
          <w:szCs w:val="18"/>
        </w:rPr>
        <w:t>Where the adoption of an action is essential for the preservation of a certain animal species or in relation to an unexpected outbreak of life-threatening or debilitating clinical conditions in human beings</w:t>
      </w:r>
      <w:r w:rsidRPr="00B146C6">
        <w:rPr>
          <w:rFonts w:ascii="Arial" w:hAnsi="Arial" w:cs="Arial"/>
          <w:sz w:val="18"/>
          <w:szCs w:val="18"/>
        </w:rPr>
        <w:t xml:space="preserve">, </w:t>
      </w:r>
      <w:r w:rsidR="002B7791" w:rsidRPr="00B146C6">
        <w:rPr>
          <w:rFonts w:ascii="Arial" w:hAnsi="Arial" w:cs="Arial"/>
          <w:sz w:val="18"/>
          <w:szCs w:val="18"/>
        </w:rPr>
        <w:t>the competent state authority responsible fo</w:t>
      </w:r>
      <w:r w:rsidR="002D20C5" w:rsidRPr="00B146C6">
        <w:rPr>
          <w:rFonts w:ascii="Arial" w:hAnsi="Arial" w:cs="Arial"/>
          <w:sz w:val="18"/>
          <w:szCs w:val="18"/>
        </w:rPr>
        <w:t xml:space="preserve">r the authorisation of </w:t>
      </w:r>
      <w:r w:rsidR="002B7791" w:rsidRPr="00B146C6">
        <w:rPr>
          <w:rFonts w:ascii="Arial" w:hAnsi="Arial" w:cs="Arial"/>
          <w:sz w:val="18"/>
          <w:szCs w:val="18"/>
        </w:rPr>
        <w:t>experimental project</w:t>
      </w:r>
      <w:r w:rsidR="002D20C5" w:rsidRPr="00B146C6">
        <w:rPr>
          <w:rFonts w:ascii="Arial" w:hAnsi="Arial" w:cs="Arial"/>
          <w:sz w:val="18"/>
          <w:szCs w:val="18"/>
        </w:rPr>
        <w:t>s</w:t>
      </w:r>
      <w:r w:rsidR="002B7791" w:rsidRPr="00B146C6">
        <w:rPr>
          <w:rFonts w:ascii="Arial" w:hAnsi="Arial" w:cs="Arial"/>
          <w:sz w:val="18"/>
          <w:szCs w:val="18"/>
        </w:rPr>
        <w:t xml:space="preserve"> by decision on experimental project authorisation </w:t>
      </w:r>
      <w:r w:rsidR="002D20C5" w:rsidRPr="00B146C6">
        <w:rPr>
          <w:rFonts w:ascii="Arial" w:hAnsi="Arial" w:cs="Arial"/>
          <w:sz w:val="18"/>
          <w:szCs w:val="18"/>
        </w:rPr>
        <w:t xml:space="preserve">may </w:t>
      </w:r>
      <w:r w:rsidR="002B7791" w:rsidRPr="00B146C6">
        <w:rPr>
          <w:rFonts w:ascii="Arial" w:hAnsi="Arial" w:cs="Arial"/>
          <w:sz w:val="18"/>
          <w:szCs w:val="18"/>
        </w:rPr>
        <w:t xml:space="preserve">allow </w:t>
      </w:r>
      <w:r w:rsidR="004257F7" w:rsidRPr="00B146C6">
        <w:rPr>
          <w:rFonts w:ascii="Arial" w:hAnsi="Arial" w:cs="Arial"/>
          <w:sz w:val="18"/>
          <w:szCs w:val="18"/>
        </w:rPr>
        <w:t>the use of great apes in experiments having one of the purposes referred to in point 1 of Section</w:t>
      </w:r>
      <w:r w:rsidRPr="00B146C6">
        <w:rPr>
          <w:rFonts w:ascii="Arial" w:hAnsi="Arial" w:cs="Arial"/>
          <w:sz w:val="18"/>
          <w:szCs w:val="18"/>
        </w:rPr>
        <w:t xml:space="preserve"> 181</w:t>
      </w:r>
      <w:r w:rsidR="004257F7" w:rsidRPr="00B146C6">
        <w:rPr>
          <w:rFonts w:ascii="Arial" w:hAnsi="Arial" w:cs="Arial"/>
          <w:sz w:val="18"/>
          <w:szCs w:val="18"/>
        </w:rPr>
        <w:t>)(</w:t>
      </w:r>
      <w:r w:rsidRPr="00B146C6">
        <w:rPr>
          <w:rFonts w:ascii="Arial" w:hAnsi="Arial" w:cs="Arial"/>
          <w:sz w:val="18"/>
          <w:szCs w:val="18"/>
        </w:rPr>
        <w:t xml:space="preserve">b), </w:t>
      </w:r>
      <w:r w:rsidR="004257F7" w:rsidRPr="00B146C6">
        <w:rPr>
          <w:rFonts w:ascii="Arial" w:hAnsi="Arial" w:cs="Arial"/>
          <w:sz w:val="18"/>
          <w:szCs w:val="18"/>
        </w:rPr>
        <w:t>Section</w:t>
      </w:r>
      <w:r w:rsidRPr="00B146C6">
        <w:rPr>
          <w:rFonts w:ascii="Arial" w:hAnsi="Arial" w:cs="Arial"/>
          <w:sz w:val="18"/>
          <w:szCs w:val="18"/>
        </w:rPr>
        <w:t xml:space="preserve"> 18</w:t>
      </w:r>
      <w:r w:rsidR="004257F7" w:rsidRPr="00B146C6">
        <w:rPr>
          <w:rFonts w:ascii="Arial" w:hAnsi="Arial" w:cs="Arial"/>
          <w:sz w:val="18"/>
          <w:szCs w:val="18"/>
        </w:rPr>
        <w:t>(</w:t>
      </w:r>
      <w:r w:rsidRPr="00B146C6">
        <w:rPr>
          <w:rFonts w:ascii="Arial" w:hAnsi="Arial" w:cs="Arial"/>
          <w:sz w:val="18"/>
          <w:szCs w:val="18"/>
        </w:rPr>
        <w:t>1</w:t>
      </w:r>
      <w:r w:rsidR="004257F7" w:rsidRPr="00B146C6">
        <w:rPr>
          <w:rFonts w:ascii="Arial" w:hAnsi="Arial" w:cs="Arial"/>
          <w:sz w:val="18"/>
          <w:szCs w:val="18"/>
        </w:rPr>
        <w:t>)(</w:t>
      </w:r>
      <w:r w:rsidRPr="00B146C6">
        <w:rPr>
          <w:rFonts w:ascii="Arial" w:hAnsi="Arial" w:cs="Arial"/>
          <w:sz w:val="18"/>
          <w:szCs w:val="18"/>
        </w:rPr>
        <w:t xml:space="preserve">c) </w:t>
      </w:r>
      <w:r w:rsidR="004257F7" w:rsidRPr="00B146C6">
        <w:rPr>
          <w:rFonts w:ascii="Arial" w:hAnsi="Arial" w:cs="Arial"/>
          <w:sz w:val="18"/>
          <w:szCs w:val="18"/>
        </w:rPr>
        <w:t>or (</w:t>
      </w:r>
      <w:r w:rsidRPr="00B146C6">
        <w:rPr>
          <w:rFonts w:ascii="Arial" w:hAnsi="Arial" w:cs="Arial"/>
          <w:sz w:val="18"/>
          <w:szCs w:val="18"/>
        </w:rPr>
        <w:t xml:space="preserve">e), </w:t>
      </w:r>
      <w:r w:rsidR="004257F7" w:rsidRPr="00B146C6">
        <w:rPr>
          <w:rFonts w:ascii="Arial" w:hAnsi="Arial" w:cs="Arial"/>
          <w:sz w:val="18"/>
          <w:szCs w:val="18"/>
        </w:rPr>
        <w:t>provided the purpose of the experiment cannot be achieved by the use of species other than great apes or by the use of alternative methods</w:t>
      </w:r>
      <w:r w:rsidRPr="00B146C6">
        <w:rPr>
          <w:rFonts w:ascii="Arial" w:hAnsi="Arial" w:cs="Arial"/>
          <w:sz w:val="18"/>
          <w:szCs w:val="18"/>
        </w:rPr>
        <w:t xml:space="preserve">. </w:t>
      </w:r>
      <w:r w:rsidR="004257F7" w:rsidRPr="00B146C6">
        <w:rPr>
          <w:rFonts w:ascii="Arial" w:hAnsi="Arial" w:cs="Arial"/>
          <w:sz w:val="18"/>
          <w:szCs w:val="18"/>
        </w:rPr>
        <w:t>The exemption from point 1</w:t>
      </w:r>
      <w:r w:rsidRPr="00B146C6">
        <w:rPr>
          <w:rFonts w:ascii="Arial" w:hAnsi="Arial" w:cs="Arial"/>
          <w:sz w:val="18"/>
          <w:szCs w:val="18"/>
        </w:rPr>
        <w:t xml:space="preserve"> </w:t>
      </w:r>
      <w:r w:rsidR="004257F7" w:rsidRPr="00B146C6">
        <w:rPr>
          <w:rFonts w:ascii="Arial" w:hAnsi="Arial" w:cs="Arial"/>
          <w:sz w:val="18"/>
          <w:szCs w:val="18"/>
        </w:rPr>
        <w:t>Section</w:t>
      </w:r>
      <w:r w:rsidRPr="00B146C6">
        <w:rPr>
          <w:rFonts w:ascii="Arial" w:hAnsi="Arial" w:cs="Arial"/>
          <w:sz w:val="18"/>
          <w:szCs w:val="18"/>
        </w:rPr>
        <w:t xml:space="preserve"> 18</w:t>
      </w:r>
      <w:r w:rsidR="004257F7" w:rsidRPr="00B146C6">
        <w:rPr>
          <w:rFonts w:ascii="Arial" w:hAnsi="Arial" w:cs="Arial"/>
          <w:sz w:val="18"/>
          <w:szCs w:val="18"/>
        </w:rPr>
        <w:t>(</w:t>
      </w:r>
      <w:r w:rsidRPr="00B146C6">
        <w:rPr>
          <w:rFonts w:ascii="Arial" w:hAnsi="Arial" w:cs="Arial"/>
          <w:sz w:val="18"/>
          <w:szCs w:val="18"/>
        </w:rPr>
        <w:t>1</w:t>
      </w:r>
      <w:r w:rsidR="004257F7" w:rsidRPr="00B146C6">
        <w:rPr>
          <w:rFonts w:ascii="Arial" w:hAnsi="Arial" w:cs="Arial"/>
          <w:sz w:val="18"/>
          <w:szCs w:val="18"/>
        </w:rPr>
        <w:t>)(</w:t>
      </w:r>
      <w:r w:rsidRPr="00B146C6">
        <w:rPr>
          <w:rFonts w:ascii="Arial" w:hAnsi="Arial" w:cs="Arial"/>
          <w:sz w:val="18"/>
          <w:szCs w:val="18"/>
        </w:rPr>
        <w:t xml:space="preserve">b) </w:t>
      </w:r>
      <w:r w:rsidR="004257F7" w:rsidRPr="00B146C6">
        <w:rPr>
          <w:rFonts w:ascii="Arial" w:hAnsi="Arial" w:cs="Arial"/>
          <w:sz w:val="18"/>
          <w:szCs w:val="18"/>
        </w:rPr>
        <w:t xml:space="preserve">shall not </w:t>
      </w:r>
      <w:r w:rsidR="002D20C5" w:rsidRPr="00B146C6">
        <w:rPr>
          <w:rFonts w:ascii="Arial" w:hAnsi="Arial" w:cs="Arial"/>
          <w:sz w:val="18"/>
          <w:szCs w:val="18"/>
        </w:rPr>
        <w:t>apply to</w:t>
      </w:r>
      <w:r w:rsidR="004257F7" w:rsidRPr="00B146C6">
        <w:rPr>
          <w:rFonts w:ascii="Arial" w:hAnsi="Arial" w:cs="Arial"/>
          <w:sz w:val="18"/>
          <w:szCs w:val="18"/>
        </w:rPr>
        <w:t xml:space="preserve"> </w:t>
      </w:r>
      <w:r w:rsidR="002D20C5" w:rsidRPr="00B146C6">
        <w:rPr>
          <w:rFonts w:ascii="Arial" w:hAnsi="Arial" w:cs="Arial"/>
          <w:sz w:val="18"/>
          <w:szCs w:val="18"/>
        </w:rPr>
        <w:t>a</w:t>
      </w:r>
      <w:r w:rsidR="004257F7" w:rsidRPr="00B146C6">
        <w:rPr>
          <w:rFonts w:ascii="Arial" w:hAnsi="Arial" w:cs="Arial"/>
          <w:sz w:val="18"/>
          <w:szCs w:val="18"/>
        </w:rPr>
        <w:t>nimals and plants</w:t>
      </w:r>
      <w:r w:rsidRPr="00B146C6">
        <w:rPr>
          <w:rFonts w:ascii="Arial" w:hAnsi="Arial" w:cs="Arial"/>
          <w:sz w:val="18"/>
          <w:szCs w:val="18"/>
        </w:rPr>
        <w:t xml:space="preserve">. </w:t>
      </w:r>
    </w:p>
    <w:p w14:paraId="152FEC13" w14:textId="77777777" w:rsidR="004257F7" w:rsidRPr="00B146C6" w:rsidRDefault="004257F7">
      <w:pPr>
        <w:widowControl w:val="0"/>
        <w:autoSpaceDE w:val="0"/>
        <w:autoSpaceDN w:val="0"/>
        <w:adjustRightInd w:val="0"/>
        <w:spacing w:after="0" w:line="240" w:lineRule="auto"/>
        <w:jc w:val="center"/>
        <w:rPr>
          <w:rFonts w:ascii="Arial" w:hAnsi="Arial" w:cs="Arial"/>
          <w:sz w:val="18"/>
          <w:szCs w:val="18"/>
        </w:rPr>
      </w:pPr>
    </w:p>
    <w:p w14:paraId="6A804BF9"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17d </w:t>
      </w:r>
    </w:p>
    <w:p w14:paraId="56EF7CB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C8FD8C9" w14:textId="77777777" w:rsidR="00AB1E5B" w:rsidRPr="00B146C6" w:rsidRDefault="00D30F93">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Animals taken from the wild </w:t>
      </w:r>
      <w:r w:rsidR="00E3470A" w:rsidRPr="00B146C6">
        <w:rPr>
          <w:rFonts w:ascii="Arial" w:hAnsi="Arial" w:cs="Arial"/>
          <w:b/>
          <w:bCs/>
          <w:sz w:val="18"/>
          <w:szCs w:val="18"/>
        </w:rPr>
        <w:t xml:space="preserve"> </w:t>
      </w:r>
    </w:p>
    <w:p w14:paraId="757C7739"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2F6CE9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D30F93" w:rsidRPr="00B146C6">
        <w:rPr>
          <w:rFonts w:ascii="Arial" w:hAnsi="Arial" w:cs="Arial"/>
          <w:sz w:val="18"/>
          <w:szCs w:val="18"/>
        </w:rPr>
        <w:t>Animals taken from the wild shall not be used in experiments</w:t>
      </w:r>
      <w:r w:rsidRPr="00B146C6">
        <w:rPr>
          <w:rFonts w:ascii="Arial" w:hAnsi="Arial" w:cs="Arial"/>
          <w:sz w:val="18"/>
          <w:szCs w:val="18"/>
        </w:rPr>
        <w:t xml:space="preserve">. </w:t>
      </w:r>
    </w:p>
    <w:p w14:paraId="1160BE6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774D10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D30F93" w:rsidRPr="00B146C6">
        <w:rPr>
          <w:rFonts w:ascii="Arial" w:hAnsi="Arial" w:cs="Arial"/>
          <w:sz w:val="18"/>
          <w:szCs w:val="18"/>
        </w:rPr>
        <w:t xml:space="preserve">The competent state authority responsible for </w:t>
      </w:r>
      <w:r w:rsidR="002D20C5" w:rsidRPr="00B146C6">
        <w:rPr>
          <w:rFonts w:ascii="Arial" w:hAnsi="Arial" w:cs="Arial"/>
          <w:sz w:val="18"/>
          <w:szCs w:val="18"/>
        </w:rPr>
        <w:t xml:space="preserve">the authorisation of </w:t>
      </w:r>
      <w:r w:rsidR="00D30F93" w:rsidRPr="00B146C6">
        <w:rPr>
          <w:rFonts w:ascii="Arial" w:hAnsi="Arial" w:cs="Arial"/>
          <w:sz w:val="18"/>
          <w:szCs w:val="18"/>
        </w:rPr>
        <w:t>experimental project</w:t>
      </w:r>
      <w:r w:rsidR="002D20C5" w:rsidRPr="00B146C6">
        <w:rPr>
          <w:rFonts w:ascii="Arial" w:hAnsi="Arial" w:cs="Arial"/>
          <w:sz w:val="18"/>
          <w:szCs w:val="18"/>
        </w:rPr>
        <w:t>s</w:t>
      </w:r>
      <w:r w:rsidR="00D30F93" w:rsidRPr="00B146C6">
        <w:rPr>
          <w:rFonts w:ascii="Arial" w:hAnsi="Arial" w:cs="Arial"/>
          <w:sz w:val="18"/>
          <w:szCs w:val="18"/>
        </w:rPr>
        <w:t xml:space="preserve"> may</w:t>
      </w:r>
      <w:r w:rsidR="00FA5661" w:rsidRPr="00B146C6">
        <w:rPr>
          <w:rFonts w:ascii="Arial" w:hAnsi="Arial" w:cs="Arial"/>
          <w:sz w:val="18"/>
          <w:szCs w:val="18"/>
        </w:rPr>
        <w:t>,</w:t>
      </w:r>
      <w:r w:rsidR="00D30F93" w:rsidRPr="00B146C6">
        <w:rPr>
          <w:rFonts w:ascii="Arial" w:hAnsi="Arial" w:cs="Arial"/>
          <w:sz w:val="18"/>
          <w:szCs w:val="18"/>
        </w:rPr>
        <w:t xml:space="preserve"> based on the application of the user of experimental animals</w:t>
      </w:r>
      <w:r w:rsidR="00FA5661" w:rsidRPr="00B146C6">
        <w:rPr>
          <w:rFonts w:ascii="Arial" w:hAnsi="Arial" w:cs="Arial"/>
          <w:sz w:val="18"/>
          <w:szCs w:val="18"/>
        </w:rPr>
        <w:t>,</w:t>
      </w:r>
      <w:r w:rsidR="00D30F93" w:rsidRPr="00B146C6">
        <w:rPr>
          <w:rFonts w:ascii="Arial" w:hAnsi="Arial" w:cs="Arial"/>
          <w:sz w:val="18"/>
          <w:szCs w:val="18"/>
        </w:rPr>
        <w:t xml:space="preserve"> grant an exemption from</w:t>
      </w:r>
      <w:r w:rsidRPr="00B146C6">
        <w:rPr>
          <w:rFonts w:ascii="Arial" w:hAnsi="Arial" w:cs="Arial"/>
          <w:sz w:val="18"/>
          <w:szCs w:val="18"/>
        </w:rPr>
        <w:t xml:space="preserve"> </w:t>
      </w:r>
      <w:r w:rsidR="00D30F93" w:rsidRPr="00B146C6">
        <w:rPr>
          <w:rFonts w:ascii="Arial" w:hAnsi="Arial" w:cs="Arial"/>
          <w:sz w:val="18"/>
          <w:szCs w:val="18"/>
        </w:rPr>
        <w:t>paragraph</w:t>
      </w:r>
      <w:r w:rsidRPr="00B146C6">
        <w:rPr>
          <w:rFonts w:ascii="Arial" w:hAnsi="Arial" w:cs="Arial"/>
          <w:sz w:val="18"/>
          <w:szCs w:val="18"/>
        </w:rPr>
        <w:t xml:space="preserve"> 1, </w:t>
      </w:r>
      <w:r w:rsidR="00D30F93" w:rsidRPr="00B146C6">
        <w:rPr>
          <w:rFonts w:ascii="Arial" w:hAnsi="Arial" w:cs="Arial"/>
          <w:sz w:val="18"/>
          <w:szCs w:val="18"/>
        </w:rPr>
        <w:t xml:space="preserve">as long as the user of experimental animals provides </w:t>
      </w:r>
      <w:r w:rsidR="00D30F93" w:rsidRPr="00B146C6">
        <w:rPr>
          <w:rFonts w:ascii="Arial" w:hAnsi="Arial" w:cs="Arial"/>
          <w:sz w:val="18"/>
          <w:szCs w:val="18"/>
        </w:rPr>
        <w:lastRenderedPageBreak/>
        <w:t>scientific justification to the effect that the purpose of the experiment cannot be achieved by the use of an experimental animal which has been bred fo</w:t>
      </w:r>
      <w:r w:rsidR="002D20C5" w:rsidRPr="00B146C6">
        <w:rPr>
          <w:rFonts w:ascii="Arial" w:hAnsi="Arial" w:cs="Arial"/>
          <w:sz w:val="18"/>
          <w:szCs w:val="18"/>
        </w:rPr>
        <w:t>r</w:t>
      </w:r>
      <w:r w:rsidR="00D30F93" w:rsidRPr="00B146C6">
        <w:rPr>
          <w:rFonts w:ascii="Arial" w:hAnsi="Arial" w:cs="Arial"/>
          <w:sz w:val="18"/>
          <w:szCs w:val="18"/>
        </w:rPr>
        <w:t xml:space="preserve"> use in experiments</w:t>
      </w:r>
      <w:r w:rsidRPr="00B146C6">
        <w:rPr>
          <w:rFonts w:ascii="Arial" w:hAnsi="Arial" w:cs="Arial"/>
          <w:sz w:val="18"/>
          <w:szCs w:val="18"/>
        </w:rPr>
        <w:t xml:space="preserve">. </w:t>
      </w:r>
      <w:r w:rsidR="00D30F93" w:rsidRPr="00B146C6">
        <w:rPr>
          <w:rFonts w:ascii="Arial" w:hAnsi="Arial" w:cs="Arial"/>
          <w:sz w:val="18"/>
          <w:szCs w:val="18"/>
        </w:rPr>
        <w:t xml:space="preserve">The competent state authority responsible for </w:t>
      </w:r>
      <w:r w:rsidR="002D20C5" w:rsidRPr="00B146C6">
        <w:rPr>
          <w:rFonts w:ascii="Arial" w:hAnsi="Arial" w:cs="Arial"/>
          <w:sz w:val="18"/>
          <w:szCs w:val="18"/>
        </w:rPr>
        <w:t xml:space="preserve">the authorisation of </w:t>
      </w:r>
      <w:r w:rsidR="00D30F93" w:rsidRPr="00B146C6">
        <w:rPr>
          <w:rFonts w:ascii="Arial" w:hAnsi="Arial" w:cs="Arial"/>
          <w:sz w:val="18"/>
          <w:szCs w:val="18"/>
        </w:rPr>
        <w:t>experimental project</w:t>
      </w:r>
      <w:r w:rsidR="002D20C5" w:rsidRPr="00B146C6">
        <w:rPr>
          <w:rFonts w:ascii="Arial" w:hAnsi="Arial" w:cs="Arial"/>
          <w:sz w:val="18"/>
          <w:szCs w:val="18"/>
        </w:rPr>
        <w:t>s</w:t>
      </w:r>
      <w:r w:rsidR="00D30F93" w:rsidRPr="00B146C6">
        <w:rPr>
          <w:rFonts w:ascii="Arial" w:hAnsi="Arial" w:cs="Arial"/>
          <w:sz w:val="18"/>
          <w:szCs w:val="18"/>
        </w:rPr>
        <w:t xml:space="preserve"> may grant such an exemption as long as the authorisation to use </w:t>
      </w:r>
      <w:r w:rsidR="000B52E2" w:rsidRPr="00B146C6">
        <w:rPr>
          <w:rFonts w:ascii="Arial" w:hAnsi="Arial" w:cs="Arial"/>
          <w:sz w:val="18"/>
          <w:szCs w:val="18"/>
        </w:rPr>
        <w:t xml:space="preserve">the </w:t>
      </w:r>
      <w:r w:rsidR="00D30F93" w:rsidRPr="00B146C6">
        <w:rPr>
          <w:rFonts w:ascii="Arial" w:hAnsi="Arial" w:cs="Arial"/>
          <w:sz w:val="18"/>
          <w:szCs w:val="18"/>
        </w:rPr>
        <w:t xml:space="preserve">animals taken from the wild in experiments has been granted to the user of experimental animals in the decision on granting the authorisation </w:t>
      </w:r>
      <w:r w:rsidR="000B52E2" w:rsidRPr="00B146C6">
        <w:rPr>
          <w:rFonts w:ascii="Arial" w:hAnsi="Arial" w:cs="Arial"/>
          <w:sz w:val="18"/>
          <w:szCs w:val="18"/>
        </w:rPr>
        <w:t xml:space="preserve">to </w:t>
      </w:r>
      <w:r w:rsidR="00D30F93" w:rsidRPr="00B146C6">
        <w:rPr>
          <w:rFonts w:ascii="Arial" w:hAnsi="Arial" w:cs="Arial"/>
          <w:sz w:val="18"/>
          <w:szCs w:val="18"/>
        </w:rPr>
        <w:t>the user of experimental animals issued by the Ministry, unless stipulated otherwise in th</w:t>
      </w:r>
      <w:r w:rsidR="000B52E2" w:rsidRPr="00B146C6">
        <w:rPr>
          <w:rFonts w:ascii="Arial" w:hAnsi="Arial" w:cs="Arial"/>
          <w:sz w:val="18"/>
          <w:szCs w:val="18"/>
        </w:rPr>
        <w:t>is Act</w:t>
      </w:r>
      <w:r w:rsidRPr="00B146C6">
        <w:rPr>
          <w:rFonts w:ascii="Arial" w:hAnsi="Arial" w:cs="Arial"/>
          <w:sz w:val="18"/>
          <w:szCs w:val="18"/>
        </w:rPr>
        <w:t xml:space="preserve">. </w:t>
      </w:r>
    </w:p>
    <w:p w14:paraId="6782E28F" w14:textId="77777777" w:rsidR="00D30F93" w:rsidRPr="00B146C6" w:rsidRDefault="00D30F93">
      <w:pPr>
        <w:widowControl w:val="0"/>
        <w:autoSpaceDE w:val="0"/>
        <w:autoSpaceDN w:val="0"/>
        <w:adjustRightInd w:val="0"/>
        <w:spacing w:after="0" w:line="240" w:lineRule="auto"/>
        <w:jc w:val="both"/>
        <w:rPr>
          <w:rFonts w:ascii="Arial" w:hAnsi="Arial" w:cs="Arial"/>
          <w:sz w:val="18"/>
          <w:szCs w:val="18"/>
        </w:rPr>
      </w:pPr>
    </w:p>
    <w:p w14:paraId="3C420E03" w14:textId="43A0D812" w:rsidR="00DF39B5"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6D67EB">
        <w:rPr>
          <w:rFonts w:ascii="Arial" w:hAnsi="Arial" w:cs="Arial"/>
          <w:sz w:val="18"/>
          <w:szCs w:val="18"/>
          <w:u w:val="single"/>
        </w:rPr>
        <w:t xml:space="preserve">(3) </w:t>
      </w:r>
      <w:r w:rsidR="00D30F93" w:rsidRPr="006D67EB">
        <w:rPr>
          <w:rFonts w:ascii="Arial" w:hAnsi="Arial" w:cs="Arial"/>
          <w:sz w:val="18"/>
          <w:szCs w:val="18"/>
          <w:u w:val="single"/>
        </w:rPr>
        <w:t>The capture of animals</w:t>
      </w:r>
      <w:r w:rsidR="000B52E2" w:rsidRPr="006D67EB">
        <w:rPr>
          <w:rFonts w:ascii="Arial" w:hAnsi="Arial" w:cs="Arial"/>
          <w:sz w:val="18"/>
          <w:szCs w:val="18"/>
          <w:u w:val="single"/>
        </w:rPr>
        <w:t xml:space="preserve"> in the wild</w:t>
      </w:r>
      <w:r w:rsidR="00AC3393">
        <w:rPr>
          <w:rFonts w:ascii="Arial" w:hAnsi="Arial" w:cs="Arial"/>
          <w:sz w:val="18"/>
          <w:szCs w:val="18"/>
          <w:u w:val="single"/>
        </w:rPr>
        <w:t>,</w:t>
      </w:r>
      <w:r w:rsidR="0026282E" w:rsidRPr="006D67EB">
        <w:rPr>
          <w:rFonts w:ascii="Arial" w:hAnsi="Arial" w:cs="Arial"/>
          <w:sz w:val="18"/>
          <w:szCs w:val="18"/>
          <w:u w:val="single"/>
        </w:rPr>
        <w:t xml:space="preserve"> which are </w:t>
      </w:r>
      <w:r w:rsidR="005969E1" w:rsidRPr="006D67EB">
        <w:rPr>
          <w:rFonts w:ascii="Arial" w:hAnsi="Arial" w:cs="Arial"/>
          <w:sz w:val="18"/>
          <w:szCs w:val="18"/>
          <w:u w:val="single"/>
        </w:rPr>
        <w:t xml:space="preserve">intended </w:t>
      </w:r>
      <w:r w:rsidR="0026282E" w:rsidRPr="006D67EB">
        <w:rPr>
          <w:rFonts w:ascii="Arial" w:hAnsi="Arial" w:cs="Arial"/>
          <w:sz w:val="18"/>
          <w:szCs w:val="18"/>
          <w:u w:val="single"/>
        </w:rPr>
        <w:t xml:space="preserve">to be used in experiments, </w:t>
      </w:r>
      <w:r w:rsidR="006D67EB">
        <w:rPr>
          <w:rFonts w:ascii="Arial" w:hAnsi="Arial" w:cs="Arial"/>
          <w:sz w:val="18"/>
          <w:szCs w:val="18"/>
          <w:u w:val="single"/>
        </w:rPr>
        <w:t>shall</w:t>
      </w:r>
      <w:r w:rsidR="00D30F93" w:rsidRPr="006D67EB">
        <w:rPr>
          <w:rFonts w:ascii="Arial" w:hAnsi="Arial" w:cs="Arial"/>
          <w:sz w:val="18"/>
          <w:szCs w:val="18"/>
          <w:u w:val="single"/>
        </w:rPr>
        <w:t xml:space="preserve"> be carried out </w:t>
      </w:r>
      <w:r w:rsidR="0026282E" w:rsidRPr="006D67EB">
        <w:rPr>
          <w:rFonts w:ascii="Arial" w:hAnsi="Arial" w:cs="Arial"/>
          <w:sz w:val="18"/>
          <w:szCs w:val="18"/>
          <w:u w:val="single"/>
        </w:rPr>
        <w:t xml:space="preserve">by a </w:t>
      </w:r>
      <w:r w:rsidR="006D67EB">
        <w:rPr>
          <w:rFonts w:ascii="Arial" w:hAnsi="Arial" w:cs="Arial"/>
          <w:sz w:val="18"/>
          <w:szCs w:val="18"/>
          <w:u w:val="single"/>
        </w:rPr>
        <w:t xml:space="preserve">qualified </w:t>
      </w:r>
      <w:r w:rsidR="0026282E" w:rsidRPr="006D67EB">
        <w:rPr>
          <w:rFonts w:ascii="Arial" w:hAnsi="Arial" w:cs="Arial"/>
          <w:sz w:val="18"/>
          <w:szCs w:val="18"/>
          <w:u w:val="single"/>
        </w:rPr>
        <w:t xml:space="preserve">person </w:t>
      </w:r>
      <w:r w:rsidR="006D67EB">
        <w:rPr>
          <w:rFonts w:ascii="Arial" w:hAnsi="Arial" w:cs="Arial"/>
          <w:sz w:val="18"/>
          <w:szCs w:val="18"/>
          <w:u w:val="single"/>
        </w:rPr>
        <w:t xml:space="preserve">with the use of </w:t>
      </w:r>
      <w:r w:rsidR="0026282E" w:rsidRPr="006D67EB">
        <w:rPr>
          <w:rFonts w:ascii="Arial" w:hAnsi="Arial" w:cs="Arial"/>
          <w:sz w:val="18"/>
          <w:szCs w:val="18"/>
          <w:u w:val="single"/>
        </w:rPr>
        <w:t>methods which d</w:t>
      </w:r>
      <w:r w:rsidR="005969E1" w:rsidRPr="006D67EB">
        <w:rPr>
          <w:rFonts w:ascii="Arial" w:hAnsi="Arial" w:cs="Arial"/>
          <w:sz w:val="18"/>
          <w:szCs w:val="18"/>
          <w:u w:val="single"/>
        </w:rPr>
        <w:t>o</w:t>
      </w:r>
      <w:r w:rsidR="0026282E" w:rsidRPr="006D67EB">
        <w:rPr>
          <w:rFonts w:ascii="Arial" w:hAnsi="Arial" w:cs="Arial"/>
          <w:sz w:val="18"/>
          <w:szCs w:val="18"/>
          <w:u w:val="single"/>
        </w:rPr>
        <w:t xml:space="preserve"> not cause the experimental animals avoidable pain, suffering, distress or lasting harm</w:t>
      </w:r>
      <w:r w:rsidR="006D67EB">
        <w:rPr>
          <w:rFonts w:ascii="Arial" w:hAnsi="Arial" w:cs="Arial"/>
          <w:sz w:val="18"/>
          <w:szCs w:val="18"/>
          <w:u w:val="single"/>
        </w:rPr>
        <w:t>; th</w:t>
      </w:r>
      <w:r w:rsidR="00864729">
        <w:rPr>
          <w:rFonts w:ascii="Arial" w:hAnsi="Arial" w:cs="Arial"/>
          <w:sz w:val="18"/>
          <w:szCs w:val="18"/>
          <w:u w:val="single"/>
        </w:rPr>
        <w:t>e</w:t>
      </w:r>
      <w:r w:rsidR="006D67EB">
        <w:rPr>
          <w:rFonts w:ascii="Arial" w:hAnsi="Arial" w:cs="Arial"/>
          <w:sz w:val="18"/>
          <w:szCs w:val="18"/>
          <w:u w:val="single"/>
        </w:rPr>
        <w:t xml:space="preserve"> qualified person shall be</w:t>
      </w:r>
    </w:p>
    <w:p w14:paraId="4D205152" w14:textId="50C20E6D" w:rsidR="00DF39B5" w:rsidRPr="00DF39B5" w:rsidRDefault="00DF39B5" w:rsidP="00DF39B5">
      <w:pPr>
        <w:widowControl w:val="0"/>
        <w:autoSpaceDE w:val="0"/>
        <w:autoSpaceDN w:val="0"/>
        <w:adjustRightInd w:val="0"/>
        <w:spacing w:after="0" w:line="240" w:lineRule="auto"/>
        <w:ind w:left="400" w:hanging="400"/>
        <w:rPr>
          <w:rFonts w:ascii="Arial" w:hAnsi="Arial" w:cs="Arial"/>
          <w:sz w:val="18"/>
          <w:szCs w:val="18"/>
          <w:u w:val="single"/>
        </w:rPr>
      </w:pPr>
      <w:r w:rsidRPr="00DF39B5">
        <w:rPr>
          <w:rFonts w:ascii="Arial" w:hAnsi="Arial" w:cs="Arial"/>
          <w:sz w:val="18"/>
          <w:szCs w:val="18"/>
          <w:u w:val="single"/>
        </w:rPr>
        <w:t xml:space="preserve">a) </w:t>
      </w:r>
      <w:r>
        <w:rPr>
          <w:rFonts w:ascii="Arial" w:hAnsi="Arial" w:cs="Arial"/>
          <w:sz w:val="18"/>
          <w:szCs w:val="18"/>
          <w:u w:val="single"/>
        </w:rPr>
        <w:t>a person professionally competent to design experiments and experimental projects who has acquired practical experience with capture of animals in the wild under supervision of a qualified person</w:t>
      </w:r>
      <w:r w:rsidRPr="00DF39B5">
        <w:rPr>
          <w:rFonts w:ascii="Arial" w:hAnsi="Arial" w:cs="Arial"/>
          <w:sz w:val="18"/>
          <w:szCs w:val="18"/>
          <w:u w:val="single"/>
        </w:rPr>
        <w:t>,</w:t>
      </w:r>
    </w:p>
    <w:p w14:paraId="6BDC9486" w14:textId="7D001914" w:rsidR="00DF39B5" w:rsidRPr="00DF39B5" w:rsidRDefault="00DF39B5" w:rsidP="00DF39B5">
      <w:pPr>
        <w:widowControl w:val="0"/>
        <w:autoSpaceDE w:val="0"/>
        <w:autoSpaceDN w:val="0"/>
        <w:adjustRightInd w:val="0"/>
        <w:spacing w:after="0" w:line="240" w:lineRule="auto"/>
        <w:ind w:left="400" w:hanging="400"/>
        <w:rPr>
          <w:rFonts w:ascii="Arial" w:hAnsi="Arial" w:cs="Arial"/>
          <w:sz w:val="18"/>
          <w:szCs w:val="18"/>
          <w:u w:val="single"/>
        </w:rPr>
      </w:pPr>
      <w:r w:rsidRPr="00DF39B5">
        <w:rPr>
          <w:rFonts w:ascii="Arial" w:hAnsi="Arial" w:cs="Arial"/>
          <w:sz w:val="18"/>
          <w:szCs w:val="18"/>
          <w:u w:val="single"/>
        </w:rPr>
        <w:t xml:space="preserve">b) </w:t>
      </w:r>
      <w:r>
        <w:rPr>
          <w:rFonts w:ascii="Arial" w:hAnsi="Arial" w:cs="Arial"/>
          <w:sz w:val="18"/>
          <w:szCs w:val="18"/>
          <w:u w:val="single"/>
        </w:rPr>
        <w:t>a person professionally competent to carry out experiments on experimental animals</w:t>
      </w:r>
      <w:r w:rsidRPr="00DF39B5">
        <w:rPr>
          <w:rFonts w:ascii="Arial" w:hAnsi="Arial" w:cs="Arial"/>
          <w:sz w:val="18"/>
          <w:szCs w:val="18"/>
          <w:u w:val="single"/>
        </w:rPr>
        <w:t xml:space="preserve">, </w:t>
      </w:r>
      <w:r>
        <w:rPr>
          <w:rFonts w:ascii="Arial" w:hAnsi="Arial" w:cs="Arial"/>
          <w:sz w:val="18"/>
          <w:szCs w:val="18"/>
          <w:u w:val="single"/>
        </w:rPr>
        <w:t>to ta</w:t>
      </w:r>
      <w:r w:rsidR="004F3CE2">
        <w:rPr>
          <w:rFonts w:ascii="Arial" w:hAnsi="Arial" w:cs="Arial"/>
          <w:sz w:val="18"/>
          <w:szCs w:val="18"/>
          <w:u w:val="single"/>
        </w:rPr>
        <w:t>k</w:t>
      </w:r>
      <w:r>
        <w:rPr>
          <w:rFonts w:ascii="Arial" w:hAnsi="Arial" w:cs="Arial"/>
          <w:sz w:val="18"/>
          <w:szCs w:val="18"/>
          <w:u w:val="single"/>
        </w:rPr>
        <w:t>e care of experimental animals and to kill experimental animals who has acquired practical experience</w:t>
      </w:r>
      <w:r w:rsidRPr="00DF39B5">
        <w:rPr>
          <w:rFonts w:ascii="Arial" w:hAnsi="Arial" w:cs="Arial"/>
          <w:sz w:val="18"/>
          <w:szCs w:val="18"/>
          <w:u w:val="single"/>
        </w:rPr>
        <w:t xml:space="preserve"> </w:t>
      </w:r>
      <w:r>
        <w:rPr>
          <w:rFonts w:ascii="Arial" w:hAnsi="Arial" w:cs="Arial"/>
          <w:sz w:val="18"/>
          <w:szCs w:val="18"/>
          <w:u w:val="single"/>
        </w:rPr>
        <w:t>with capture of animals in the wild under supervision of a qualified person, or</w:t>
      </w:r>
    </w:p>
    <w:p w14:paraId="083ABB70" w14:textId="055C3C45" w:rsidR="00DF39B5" w:rsidRPr="00DF39B5" w:rsidRDefault="00DF39B5" w:rsidP="00DF39B5">
      <w:pPr>
        <w:widowControl w:val="0"/>
        <w:autoSpaceDE w:val="0"/>
        <w:autoSpaceDN w:val="0"/>
        <w:adjustRightInd w:val="0"/>
        <w:spacing w:after="0" w:line="240" w:lineRule="auto"/>
        <w:ind w:left="400" w:hanging="400"/>
        <w:rPr>
          <w:rFonts w:ascii="Arial" w:hAnsi="Arial" w:cs="Arial"/>
          <w:sz w:val="18"/>
          <w:szCs w:val="18"/>
          <w:u w:val="single"/>
        </w:rPr>
      </w:pPr>
      <w:r w:rsidRPr="00DF39B5">
        <w:rPr>
          <w:rFonts w:ascii="Arial" w:hAnsi="Arial" w:cs="Arial"/>
          <w:sz w:val="18"/>
          <w:szCs w:val="18"/>
          <w:u w:val="single"/>
        </w:rPr>
        <w:t xml:space="preserve">c) </w:t>
      </w:r>
      <w:r>
        <w:rPr>
          <w:rFonts w:ascii="Arial" w:hAnsi="Arial" w:cs="Arial"/>
          <w:sz w:val="18"/>
          <w:szCs w:val="18"/>
          <w:u w:val="single"/>
        </w:rPr>
        <w:t>a person professionally competent to c</w:t>
      </w:r>
      <w:r w:rsidR="004F3CE2">
        <w:rPr>
          <w:rFonts w:ascii="Arial" w:hAnsi="Arial" w:cs="Arial"/>
          <w:sz w:val="18"/>
          <w:szCs w:val="18"/>
          <w:u w:val="single"/>
        </w:rPr>
        <w:t>a</w:t>
      </w:r>
      <w:r>
        <w:rPr>
          <w:rFonts w:ascii="Arial" w:hAnsi="Arial" w:cs="Arial"/>
          <w:sz w:val="18"/>
          <w:szCs w:val="18"/>
          <w:u w:val="single"/>
        </w:rPr>
        <w:t xml:space="preserve">pture animals in the wild under </w:t>
      </w:r>
      <w:r w:rsidR="004F3CE2">
        <w:rPr>
          <w:rFonts w:ascii="Arial" w:hAnsi="Arial" w:cs="Arial"/>
          <w:sz w:val="18"/>
          <w:szCs w:val="18"/>
          <w:u w:val="single"/>
        </w:rPr>
        <w:t>an</w:t>
      </w:r>
      <w:r>
        <w:rPr>
          <w:rFonts w:ascii="Arial" w:hAnsi="Arial" w:cs="Arial"/>
          <w:sz w:val="18"/>
          <w:szCs w:val="18"/>
          <w:u w:val="single"/>
        </w:rPr>
        <w:t>other legislation</w:t>
      </w:r>
      <w:r w:rsidRPr="00DF39B5">
        <w:rPr>
          <w:rFonts w:ascii="Arial" w:hAnsi="Arial" w:cs="Arial"/>
          <w:sz w:val="18"/>
          <w:szCs w:val="18"/>
          <w:u w:val="single"/>
        </w:rPr>
        <w:t>.</w:t>
      </w:r>
    </w:p>
    <w:p w14:paraId="177D723B" w14:textId="1C904D99" w:rsidR="0026282E" w:rsidRPr="00DF39B5" w:rsidRDefault="0026282E">
      <w:pPr>
        <w:widowControl w:val="0"/>
        <w:autoSpaceDE w:val="0"/>
        <w:autoSpaceDN w:val="0"/>
        <w:adjustRightInd w:val="0"/>
        <w:spacing w:after="0" w:line="240" w:lineRule="auto"/>
        <w:jc w:val="both"/>
        <w:rPr>
          <w:rFonts w:ascii="Arial" w:hAnsi="Arial" w:cs="Arial"/>
          <w:sz w:val="18"/>
          <w:szCs w:val="18"/>
          <w:u w:val="single"/>
        </w:rPr>
      </w:pPr>
    </w:p>
    <w:p w14:paraId="429400D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5969E1" w:rsidRPr="00B146C6">
        <w:rPr>
          <w:rFonts w:ascii="Arial" w:hAnsi="Arial" w:cs="Arial"/>
          <w:sz w:val="18"/>
          <w:szCs w:val="18"/>
        </w:rPr>
        <w:t>Any animal found, at or after capture</w:t>
      </w:r>
      <w:r w:rsidR="000B52E2" w:rsidRPr="00B146C6">
        <w:rPr>
          <w:rFonts w:ascii="Arial" w:hAnsi="Arial" w:cs="Arial"/>
          <w:sz w:val="18"/>
          <w:szCs w:val="18"/>
        </w:rPr>
        <w:t xml:space="preserve"> from the wild</w:t>
      </w:r>
      <w:r w:rsidR="005969E1" w:rsidRPr="00B146C6">
        <w:rPr>
          <w:rFonts w:ascii="Arial" w:hAnsi="Arial" w:cs="Arial"/>
          <w:sz w:val="18"/>
          <w:szCs w:val="18"/>
        </w:rPr>
        <w:t>, to be injured or in poor health</w:t>
      </w:r>
      <w:r w:rsidRPr="00B146C6">
        <w:rPr>
          <w:rFonts w:ascii="Arial" w:hAnsi="Arial" w:cs="Arial"/>
          <w:sz w:val="18"/>
          <w:szCs w:val="18"/>
        </w:rPr>
        <w:t xml:space="preserve">, </w:t>
      </w:r>
      <w:r w:rsidR="005969E1" w:rsidRPr="00B146C6">
        <w:rPr>
          <w:rFonts w:ascii="Arial" w:hAnsi="Arial" w:cs="Arial"/>
          <w:sz w:val="18"/>
          <w:szCs w:val="18"/>
        </w:rPr>
        <w:t>shall be examined by a veterinarian</w:t>
      </w:r>
      <w:r w:rsidRPr="00B146C6">
        <w:rPr>
          <w:rFonts w:ascii="Arial" w:hAnsi="Arial" w:cs="Arial"/>
          <w:sz w:val="18"/>
          <w:szCs w:val="18"/>
        </w:rPr>
        <w:t xml:space="preserve">. </w:t>
      </w:r>
      <w:r w:rsidR="005969E1" w:rsidRPr="00B146C6">
        <w:rPr>
          <w:rFonts w:ascii="Arial" w:hAnsi="Arial" w:cs="Arial"/>
          <w:sz w:val="18"/>
          <w:szCs w:val="18"/>
        </w:rPr>
        <w:t>The veterinarian or the user of experimental animals shall take actions to minimise the suffering of the animal taken from the wild that is intended to be used in experiments</w:t>
      </w:r>
      <w:r w:rsidRPr="00B146C6">
        <w:rPr>
          <w:rFonts w:ascii="Arial" w:hAnsi="Arial" w:cs="Arial"/>
          <w:sz w:val="18"/>
          <w:szCs w:val="18"/>
        </w:rPr>
        <w:t xml:space="preserve">. </w:t>
      </w:r>
      <w:r w:rsidR="005969E1" w:rsidRPr="00B146C6">
        <w:rPr>
          <w:rFonts w:ascii="Arial" w:hAnsi="Arial" w:cs="Arial"/>
          <w:sz w:val="18"/>
          <w:szCs w:val="18"/>
        </w:rPr>
        <w:t xml:space="preserve">The competent state authority responsible for </w:t>
      </w:r>
      <w:r w:rsidR="000B52E2" w:rsidRPr="00B146C6">
        <w:rPr>
          <w:rFonts w:ascii="Arial" w:hAnsi="Arial" w:cs="Arial"/>
          <w:sz w:val="18"/>
          <w:szCs w:val="18"/>
        </w:rPr>
        <w:t xml:space="preserve">the authorisation of </w:t>
      </w:r>
      <w:r w:rsidR="005969E1" w:rsidRPr="00B146C6">
        <w:rPr>
          <w:rFonts w:ascii="Arial" w:hAnsi="Arial" w:cs="Arial"/>
          <w:sz w:val="18"/>
          <w:szCs w:val="18"/>
        </w:rPr>
        <w:t>experimental project</w:t>
      </w:r>
      <w:r w:rsidR="000B52E2" w:rsidRPr="00B146C6">
        <w:rPr>
          <w:rFonts w:ascii="Arial" w:hAnsi="Arial" w:cs="Arial"/>
          <w:sz w:val="18"/>
          <w:szCs w:val="18"/>
        </w:rPr>
        <w:t>s m</w:t>
      </w:r>
      <w:r w:rsidR="005969E1" w:rsidRPr="00B146C6">
        <w:rPr>
          <w:rFonts w:ascii="Arial" w:hAnsi="Arial" w:cs="Arial"/>
          <w:sz w:val="18"/>
          <w:szCs w:val="18"/>
        </w:rPr>
        <w:t xml:space="preserve">ay as a part of the decision on experimental project </w:t>
      </w:r>
      <w:r w:rsidR="000B52E2" w:rsidRPr="00B146C6">
        <w:rPr>
          <w:rFonts w:ascii="Arial" w:hAnsi="Arial" w:cs="Arial"/>
          <w:sz w:val="18"/>
          <w:szCs w:val="18"/>
        </w:rPr>
        <w:t xml:space="preserve">authorisation </w:t>
      </w:r>
      <w:r w:rsidR="005969E1" w:rsidRPr="00B146C6">
        <w:rPr>
          <w:rFonts w:ascii="Arial" w:hAnsi="Arial" w:cs="Arial"/>
          <w:sz w:val="18"/>
          <w:szCs w:val="18"/>
        </w:rPr>
        <w:t>grant exemption</w:t>
      </w:r>
      <w:r w:rsidR="000B52E2" w:rsidRPr="00B146C6">
        <w:rPr>
          <w:rFonts w:ascii="Arial" w:hAnsi="Arial" w:cs="Arial"/>
          <w:sz w:val="18"/>
          <w:szCs w:val="18"/>
        </w:rPr>
        <w:t>s</w:t>
      </w:r>
      <w:r w:rsidR="005969E1" w:rsidRPr="00B146C6">
        <w:rPr>
          <w:rFonts w:ascii="Arial" w:hAnsi="Arial" w:cs="Arial"/>
          <w:sz w:val="18"/>
          <w:szCs w:val="18"/>
        </w:rPr>
        <w:t xml:space="preserve"> from the requirement </w:t>
      </w:r>
      <w:r w:rsidR="000B52E2" w:rsidRPr="00B146C6">
        <w:rPr>
          <w:rFonts w:ascii="Arial" w:hAnsi="Arial" w:cs="Arial"/>
          <w:sz w:val="18"/>
          <w:szCs w:val="18"/>
        </w:rPr>
        <w:t xml:space="preserve">for </w:t>
      </w:r>
      <w:r w:rsidR="005969E1" w:rsidRPr="00B146C6">
        <w:rPr>
          <w:rFonts w:ascii="Arial" w:hAnsi="Arial" w:cs="Arial"/>
          <w:sz w:val="18"/>
          <w:szCs w:val="18"/>
        </w:rPr>
        <w:t>taking actions to minimise the suffering of the experimental animal</w:t>
      </w:r>
      <w:r w:rsidRPr="00B146C6">
        <w:rPr>
          <w:rFonts w:ascii="Arial" w:hAnsi="Arial" w:cs="Arial"/>
          <w:sz w:val="18"/>
          <w:szCs w:val="18"/>
        </w:rPr>
        <w:t xml:space="preserve">, </w:t>
      </w:r>
      <w:r w:rsidR="005969E1" w:rsidRPr="00B146C6">
        <w:rPr>
          <w:rFonts w:ascii="Arial" w:hAnsi="Arial" w:cs="Arial"/>
          <w:sz w:val="18"/>
          <w:szCs w:val="18"/>
        </w:rPr>
        <w:t>if there is scientific justification</w:t>
      </w:r>
      <w:r w:rsidRPr="00B146C6">
        <w:rPr>
          <w:rFonts w:ascii="Arial" w:hAnsi="Arial" w:cs="Arial"/>
          <w:sz w:val="18"/>
          <w:szCs w:val="18"/>
        </w:rPr>
        <w:t xml:space="preserve">. </w:t>
      </w:r>
    </w:p>
    <w:p w14:paraId="42F06BC1" w14:textId="77777777" w:rsidR="005969E1" w:rsidRPr="00B146C6" w:rsidRDefault="005969E1">
      <w:pPr>
        <w:widowControl w:val="0"/>
        <w:autoSpaceDE w:val="0"/>
        <w:autoSpaceDN w:val="0"/>
        <w:adjustRightInd w:val="0"/>
        <w:spacing w:after="0" w:line="240" w:lineRule="auto"/>
        <w:jc w:val="center"/>
        <w:rPr>
          <w:rFonts w:ascii="Arial" w:hAnsi="Arial" w:cs="Arial"/>
          <w:sz w:val="18"/>
          <w:szCs w:val="18"/>
        </w:rPr>
      </w:pPr>
    </w:p>
    <w:p w14:paraId="1C62A16F"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17e </w:t>
      </w:r>
    </w:p>
    <w:p w14:paraId="0ED7DC65"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A2EC398" w14:textId="77777777" w:rsidR="00AB1E5B" w:rsidRPr="00B146C6" w:rsidRDefault="00DF2E5E">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Abandoned and stray animals of domestic species </w:t>
      </w:r>
      <w:r w:rsidR="00E3470A" w:rsidRPr="00B146C6">
        <w:rPr>
          <w:rFonts w:ascii="Arial" w:hAnsi="Arial" w:cs="Arial"/>
          <w:b/>
          <w:bCs/>
          <w:sz w:val="18"/>
          <w:szCs w:val="18"/>
        </w:rPr>
        <w:t xml:space="preserve"> </w:t>
      </w:r>
    </w:p>
    <w:p w14:paraId="3F125AD6"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3E339B8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DF2E5E" w:rsidRPr="00B146C6">
        <w:rPr>
          <w:rFonts w:ascii="Arial" w:hAnsi="Arial" w:cs="Arial"/>
          <w:sz w:val="18"/>
          <w:szCs w:val="18"/>
        </w:rPr>
        <w:t>Abandoned and stray animals of domestic species shall not be used in experiments</w:t>
      </w:r>
      <w:r w:rsidRPr="00B146C6">
        <w:rPr>
          <w:rFonts w:ascii="Arial" w:hAnsi="Arial" w:cs="Arial"/>
          <w:sz w:val="18"/>
          <w:szCs w:val="18"/>
        </w:rPr>
        <w:t xml:space="preserve">. </w:t>
      </w:r>
    </w:p>
    <w:p w14:paraId="5CE3924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1701CD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DF2E5E" w:rsidRPr="00B146C6">
        <w:rPr>
          <w:rFonts w:ascii="Arial" w:hAnsi="Arial" w:cs="Arial"/>
          <w:sz w:val="18"/>
          <w:szCs w:val="18"/>
        </w:rPr>
        <w:t xml:space="preserve">The competent state authority responsible for </w:t>
      </w:r>
      <w:r w:rsidR="009E1CB8" w:rsidRPr="00B146C6">
        <w:rPr>
          <w:rFonts w:ascii="Arial" w:hAnsi="Arial" w:cs="Arial"/>
          <w:sz w:val="18"/>
          <w:szCs w:val="18"/>
        </w:rPr>
        <w:t>the authorisation of e</w:t>
      </w:r>
      <w:r w:rsidR="00DF2E5E" w:rsidRPr="00B146C6">
        <w:rPr>
          <w:rFonts w:ascii="Arial" w:hAnsi="Arial" w:cs="Arial"/>
          <w:sz w:val="18"/>
          <w:szCs w:val="18"/>
        </w:rPr>
        <w:t>xperimental project</w:t>
      </w:r>
      <w:r w:rsidR="009E1CB8" w:rsidRPr="00B146C6">
        <w:rPr>
          <w:rFonts w:ascii="Arial" w:hAnsi="Arial" w:cs="Arial"/>
          <w:sz w:val="18"/>
          <w:szCs w:val="18"/>
        </w:rPr>
        <w:t>s</w:t>
      </w:r>
      <w:r w:rsidR="00DF2E5E" w:rsidRPr="00B146C6">
        <w:rPr>
          <w:rFonts w:ascii="Arial" w:hAnsi="Arial" w:cs="Arial"/>
          <w:sz w:val="18"/>
          <w:szCs w:val="18"/>
        </w:rPr>
        <w:t xml:space="preserve"> may grant an exemption from paragraph</w:t>
      </w:r>
      <w:r w:rsidRPr="00B146C6">
        <w:rPr>
          <w:rFonts w:ascii="Arial" w:hAnsi="Arial" w:cs="Arial"/>
          <w:sz w:val="18"/>
          <w:szCs w:val="18"/>
        </w:rPr>
        <w:t xml:space="preserve"> 1 </w:t>
      </w:r>
      <w:r w:rsidR="00DF2E5E" w:rsidRPr="00B146C6">
        <w:rPr>
          <w:rFonts w:ascii="Arial" w:hAnsi="Arial" w:cs="Arial"/>
          <w:sz w:val="18"/>
          <w:szCs w:val="18"/>
        </w:rPr>
        <w:t>subject to the following conditions</w:t>
      </w:r>
      <w:r w:rsidRPr="00B146C6">
        <w:rPr>
          <w:rFonts w:ascii="Arial" w:hAnsi="Arial" w:cs="Arial"/>
          <w:sz w:val="18"/>
          <w:szCs w:val="18"/>
        </w:rPr>
        <w:t xml:space="preserve">: </w:t>
      </w:r>
    </w:p>
    <w:p w14:paraId="650E4209" w14:textId="77777777" w:rsidR="00AB1E5B" w:rsidRPr="00B146C6" w:rsidRDefault="00E3470A" w:rsidP="009E1CB8">
      <w:pPr>
        <w:widowControl w:val="0"/>
        <w:tabs>
          <w:tab w:val="left" w:pos="2444"/>
        </w:tabs>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r w:rsidR="009E1CB8" w:rsidRPr="00B146C6">
        <w:rPr>
          <w:rFonts w:ascii="Arial" w:hAnsi="Arial" w:cs="Arial"/>
          <w:sz w:val="18"/>
          <w:szCs w:val="18"/>
        </w:rPr>
        <w:tab/>
      </w:r>
    </w:p>
    <w:p w14:paraId="6F08316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DF2E5E" w:rsidRPr="00B146C6">
        <w:rPr>
          <w:rFonts w:ascii="Arial" w:hAnsi="Arial" w:cs="Arial"/>
          <w:sz w:val="18"/>
          <w:szCs w:val="18"/>
        </w:rPr>
        <w:t xml:space="preserve">the user of experimental animals has proven that there is an essential need for </w:t>
      </w:r>
      <w:r w:rsidR="009E1CB8" w:rsidRPr="00B146C6">
        <w:rPr>
          <w:rFonts w:ascii="Arial" w:hAnsi="Arial" w:cs="Arial"/>
          <w:sz w:val="18"/>
          <w:szCs w:val="18"/>
        </w:rPr>
        <w:t xml:space="preserve">conducting </w:t>
      </w:r>
      <w:r w:rsidR="00DF2E5E" w:rsidRPr="00B146C6">
        <w:rPr>
          <w:rFonts w:ascii="Arial" w:hAnsi="Arial" w:cs="Arial"/>
          <w:sz w:val="18"/>
          <w:szCs w:val="18"/>
        </w:rPr>
        <w:t xml:space="preserve">studies concerning health and welfare of </w:t>
      </w:r>
      <w:r w:rsidR="009E1CB8" w:rsidRPr="00B146C6">
        <w:rPr>
          <w:rFonts w:ascii="Arial" w:hAnsi="Arial" w:cs="Arial"/>
          <w:sz w:val="18"/>
          <w:szCs w:val="18"/>
        </w:rPr>
        <w:t xml:space="preserve">these </w:t>
      </w:r>
      <w:r w:rsidR="00DF2E5E" w:rsidRPr="00B146C6">
        <w:rPr>
          <w:rFonts w:ascii="Arial" w:hAnsi="Arial" w:cs="Arial"/>
          <w:sz w:val="18"/>
          <w:szCs w:val="18"/>
        </w:rPr>
        <w:t>animals or serious threats to the environment or to human or animal health</w:t>
      </w:r>
      <w:r w:rsidRPr="00B146C6">
        <w:rPr>
          <w:rFonts w:ascii="Arial" w:hAnsi="Arial" w:cs="Arial"/>
          <w:sz w:val="18"/>
          <w:szCs w:val="18"/>
        </w:rPr>
        <w:t xml:space="preserve">, </w:t>
      </w:r>
    </w:p>
    <w:p w14:paraId="285B3579" w14:textId="77777777" w:rsidR="00DF2E5E" w:rsidRPr="00B146C6" w:rsidRDefault="00DF2E5E">
      <w:pPr>
        <w:widowControl w:val="0"/>
        <w:autoSpaceDE w:val="0"/>
        <w:autoSpaceDN w:val="0"/>
        <w:adjustRightInd w:val="0"/>
        <w:spacing w:after="0" w:line="240" w:lineRule="auto"/>
        <w:rPr>
          <w:rFonts w:ascii="Arial" w:hAnsi="Arial" w:cs="Arial"/>
          <w:sz w:val="18"/>
          <w:szCs w:val="18"/>
          <w:shd w:val="clear" w:color="auto" w:fill="FFFFFF"/>
        </w:rPr>
      </w:pPr>
    </w:p>
    <w:p w14:paraId="4E1F37B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DF2E5E" w:rsidRPr="00B146C6">
        <w:rPr>
          <w:rFonts w:ascii="Arial" w:hAnsi="Arial" w:cs="Arial"/>
          <w:sz w:val="18"/>
          <w:szCs w:val="18"/>
        </w:rPr>
        <w:t>the user of experimental animals has proven there is scientific justification to the effect that the purpose of the experiment can be achieved only by the use of an abandoned or a stray animal</w:t>
      </w:r>
      <w:r w:rsidRPr="00B146C6">
        <w:rPr>
          <w:rFonts w:ascii="Arial" w:hAnsi="Arial" w:cs="Arial"/>
          <w:sz w:val="18"/>
          <w:szCs w:val="18"/>
        </w:rPr>
        <w:t xml:space="preserve">, </w:t>
      </w:r>
    </w:p>
    <w:p w14:paraId="1EA8B894" w14:textId="77777777" w:rsidR="00DF2E5E" w:rsidRPr="00B146C6" w:rsidRDefault="00DF2E5E">
      <w:pPr>
        <w:widowControl w:val="0"/>
        <w:autoSpaceDE w:val="0"/>
        <w:autoSpaceDN w:val="0"/>
        <w:adjustRightInd w:val="0"/>
        <w:spacing w:after="0" w:line="240" w:lineRule="auto"/>
        <w:jc w:val="both"/>
        <w:rPr>
          <w:rFonts w:ascii="Arial" w:hAnsi="Arial" w:cs="Arial"/>
          <w:sz w:val="18"/>
          <w:szCs w:val="18"/>
        </w:rPr>
      </w:pPr>
    </w:p>
    <w:p w14:paraId="49BDC47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DF2E5E" w:rsidRPr="00B146C6">
        <w:rPr>
          <w:rFonts w:ascii="Arial" w:hAnsi="Arial" w:cs="Arial"/>
          <w:sz w:val="18"/>
          <w:szCs w:val="18"/>
        </w:rPr>
        <w:t>the Ministry has authorised the use of abandoned or stra</w:t>
      </w:r>
      <w:r w:rsidR="00CF7A12" w:rsidRPr="00B146C6">
        <w:rPr>
          <w:rFonts w:ascii="Arial" w:hAnsi="Arial" w:cs="Arial"/>
          <w:sz w:val="18"/>
          <w:szCs w:val="18"/>
        </w:rPr>
        <w:t>y</w:t>
      </w:r>
      <w:r w:rsidR="00DF2E5E" w:rsidRPr="00B146C6">
        <w:rPr>
          <w:rFonts w:ascii="Arial" w:hAnsi="Arial" w:cs="Arial"/>
          <w:sz w:val="18"/>
          <w:szCs w:val="18"/>
        </w:rPr>
        <w:t xml:space="preserve"> animals in the decision on granting the authorisation to the user of experimental animals</w:t>
      </w:r>
      <w:r w:rsidRPr="00B146C6">
        <w:rPr>
          <w:rFonts w:ascii="Arial" w:hAnsi="Arial" w:cs="Arial"/>
          <w:sz w:val="18"/>
          <w:szCs w:val="18"/>
        </w:rPr>
        <w:t xml:space="preserve">. </w:t>
      </w:r>
    </w:p>
    <w:p w14:paraId="10277DC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611D02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DF2E5E" w:rsidRPr="00B146C6">
        <w:rPr>
          <w:rFonts w:ascii="Arial" w:hAnsi="Arial" w:cs="Arial"/>
          <w:sz w:val="18"/>
          <w:szCs w:val="18"/>
        </w:rPr>
        <w:t>The Ministry may</w:t>
      </w:r>
      <w:r w:rsidR="009E1CB8" w:rsidRPr="00B146C6">
        <w:rPr>
          <w:rFonts w:ascii="Arial" w:hAnsi="Arial" w:cs="Arial"/>
          <w:sz w:val="18"/>
          <w:szCs w:val="18"/>
        </w:rPr>
        <w:t>,</w:t>
      </w:r>
      <w:r w:rsidR="00DF2E5E" w:rsidRPr="00B146C6">
        <w:rPr>
          <w:rFonts w:ascii="Arial" w:hAnsi="Arial" w:cs="Arial"/>
          <w:sz w:val="18"/>
          <w:szCs w:val="18"/>
        </w:rPr>
        <w:t xml:space="preserve"> in the decision on granting the authorisation to use experimental animals</w:t>
      </w:r>
      <w:r w:rsidR="009E1CB8" w:rsidRPr="00B146C6">
        <w:rPr>
          <w:rFonts w:ascii="Arial" w:hAnsi="Arial" w:cs="Arial"/>
          <w:sz w:val="18"/>
          <w:szCs w:val="18"/>
        </w:rPr>
        <w:t>,</w:t>
      </w:r>
      <w:r w:rsidR="00DF2E5E" w:rsidRPr="00B146C6">
        <w:rPr>
          <w:rFonts w:ascii="Arial" w:hAnsi="Arial" w:cs="Arial"/>
          <w:sz w:val="18"/>
          <w:szCs w:val="18"/>
        </w:rPr>
        <w:t xml:space="preserve"> grant an exemption from paragraph </w:t>
      </w:r>
      <w:r w:rsidRPr="00B146C6">
        <w:rPr>
          <w:rFonts w:ascii="Arial" w:hAnsi="Arial" w:cs="Arial"/>
          <w:sz w:val="18"/>
          <w:szCs w:val="18"/>
        </w:rPr>
        <w:t xml:space="preserve">1, </w:t>
      </w:r>
      <w:r w:rsidR="00DF2E5E" w:rsidRPr="00B146C6">
        <w:rPr>
          <w:rFonts w:ascii="Arial" w:hAnsi="Arial" w:cs="Arial"/>
          <w:sz w:val="18"/>
          <w:szCs w:val="18"/>
        </w:rPr>
        <w:t>if the user of experimental animals has proven ther</w:t>
      </w:r>
      <w:r w:rsidR="00CB0946" w:rsidRPr="00B146C6">
        <w:rPr>
          <w:rFonts w:ascii="Arial" w:hAnsi="Arial" w:cs="Arial"/>
          <w:sz w:val="18"/>
          <w:szCs w:val="18"/>
        </w:rPr>
        <w:t>e</w:t>
      </w:r>
      <w:r w:rsidR="00DF2E5E" w:rsidRPr="00B146C6">
        <w:rPr>
          <w:rFonts w:ascii="Arial" w:hAnsi="Arial" w:cs="Arial"/>
          <w:sz w:val="18"/>
          <w:szCs w:val="18"/>
        </w:rPr>
        <w:t xml:space="preserve"> is scientific justification to the effect that the purpose of the experiment can be achieved only by the use of an abandoned or a stray animal, and also that there is an essential need for </w:t>
      </w:r>
      <w:r w:rsidR="009E1CB8" w:rsidRPr="00B146C6">
        <w:rPr>
          <w:rFonts w:ascii="Arial" w:hAnsi="Arial" w:cs="Arial"/>
          <w:sz w:val="18"/>
          <w:szCs w:val="18"/>
        </w:rPr>
        <w:t xml:space="preserve">conducting </w:t>
      </w:r>
      <w:r w:rsidR="00DF2E5E" w:rsidRPr="00B146C6">
        <w:rPr>
          <w:rFonts w:ascii="Arial" w:hAnsi="Arial" w:cs="Arial"/>
          <w:sz w:val="18"/>
          <w:szCs w:val="18"/>
        </w:rPr>
        <w:t>studies concerning health and welfare of these animals or serious threats to the environment or to human or animal health</w:t>
      </w:r>
      <w:r w:rsidRPr="00B146C6">
        <w:rPr>
          <w:rFonts w:ascii="Arial" w:hAnsi="Arial" w:cs="Arial"/>
          <w:sz w:val="18"/>
          <w:szCs w:val="18"/>
        </w:rPr>
        <w:t xml:space="preserve">. </w:t>
      </w:r>
    </w:p>
    <w:p w14:paraId="046B483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2BEADAB" w14:textId="77777777" w:rsidR="00AB1E5B" w:rsidRPr="00121013" w:rsidRDefault="00316089">
      <w:pPr>
        <w:widowControl w:val="0"/>
        <w:autoSpaceDE w:val="0"/>
        <w:autoSpaceDN w:val="0"/>
        <w:adjustRightInd w:val="0"/>
        <w:spacing w:after="0" w:line="240" w:lineRule="auto"/>
        <w:jc w:val="center"/>
        <w:rPr>
          <w:rFonts w:ascii="Arial" w:hAnsi="Arial" w:cs="Arial"/>
          <w:b/>
          <w:bCs/>
          <w:sz w:val="18"/>
          <w:szCs w:val="18"/>
        </w:rPr>
      </w:pPr>
      <w:r w:rsidRPr="00121013">
        <w:rPr>
          <w:rFonts w:ascii="Arial" w:hAnsi="Arial" w:cs="Arial"/>
          <w:b/>
          <w:bCs/>
          <w:sz w:val="18"/>
          <w:szCs w:val="18"/>
        </w:rPr>
        <w:t>Section</w:t>
      </w:r>
      <w:r w:rsidR="00E3470A" w:rsidRPr="00121013">
        <w:rPr>
          <w:rFonts w:ascii="Arial" w:hAnsi="Arial" w:cs="Arial"/>
          <w:b/>
          <w:bCs/>
          <w:sz w:val="18"/>
          <w:szCs w:val="18"/>
        </w:rPr>
        <w:t xml:space="preserve"> 17f </w:t>
      </w:r>
    </w:p>
    <w:p w14:paraId="08192F5F"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93B1678" w14:textId="77777777" w:rsidR="00AB1E5B" w:rsidRPr="00B146C6" w:rsidRDefault="00EE51CE">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Animals bred for use in experiments</w:t>
      </w:r>
      <w:r w:rsidR="00E3470A" w:rsidRPr="00B146C6">
        <w:rPr>
          <w:rFonts w:ascii="Arial" w:hAnsi="Arial" w:cs="Arial"/>
          <w:b/>
          <w:bCs/>
          <w:sz w:val="18"/>
          <w:szCs w:val="18"/>
        </w:rPr>
        <w:t xml:space="preserve"> </w:t>
      </w:r>
    </w:p>
    <w:p w14:paraId="7AD9D3F4"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11A53A1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(1) M</w:t>
      </w:r>
      <w:r w:rsidR="00CB0946" w:rsidRPr="00B146C6">
        <w:rPr>
          <w:rFonts w:ascii="Arial" w:hAnsi="Arial" w:cs="Arial"/>
          <w:sz w:val="18"/>
          <w:szCs w:val="18"/>
        </w:rPr>
        <w:t>ice</w:t>
      </w:r>
      <w:r w:rsidRPr="00B146C6">
        <w:rPr>
          <w:rFonts w:ascii="Arial" w:hAnsi="Arial" w:cs="Arial"/>
          <w:sz w:val="18"/>
          <w:szCs w:val="18"/>
        </w:rPr>
        <w:t xml:space="preserve"> (</w:t>
      </w:r>
      <w:r w:rsidRPr="00B146C6">
        <w:rPr>
          <w:rFonts w:ascii="Arial" w:hAnsi="Arial" w:cs="Arial"/>
          <w:i/>
          <w:iCs/>
          <w:sz w:val="18"/>
          <w:szCs w:val="18"/>
        </w:rPr>
        <w:t>Mus musculus</w:t>
      </w:r>
      <w:r w:rsidRPr="00B146C6">
        <w:rPr>
          <w:rFonts w:ascii="Arial" w:hAnsi="Arial" w:cs="Arial"/>
          <w:sz w:val="18"/>
          <w:szCs w:val="18"/>
        </w:rPr>
        <w:t xml:space="preserve">), </w:t>
      </w:r>
      <w:r w:rsidR="00CB0946" w:rsidRPr="00B146C6">
        <w:rPr>
          <w:rFonts w:ascii="Arial" w:hAnsi="Arial" w:cs="Arial"/>
          <w:sz w:val="18"/>
          <w:szCs w:val="18"/>
        </w:rPr>
        <w:t>rats</w:t>
      </w:r>
      <w:r w:rsidRPr="00B146C6">
        <w:rPr>
          <w:rFonts w:ascii="Arial" w:hAnsi="Arial" w:cs="Arial"/>
          <w:sz w:val="18"/>
          <w:szCs w:val="18"/>
        </w:rPr>
        <w:t xml:space="preserve"> (</w:t>
      </w:r>
      <w:r w:rsidRPr="00B146C6">
        <w:rPr>
          <w:rFonts w:ascii="Arial" w:hAnsi="Arial" w:cs="Arial"/>
          <w:i/>
          <w:iCs/>
          <w:sz w:val="18"/>
          <w:szCs w:val="18"/>
        </w:rPr>
        <w:t>Rattus norvegicus</w:t>
      </w:r>
      <w:r w:rsidRPr="00B146C6">
        <w:rPr>
          <w:rFonts w:ascii="Arial" w:hAnsi="Arial" w:cs="Arial"/>
          <w:sz w:val="18"/>
          <w:szCs w:val="18"/>
        </w:rPr>
        <w:t xml:space="preserve">), </w:t>
      </w:r>
      <w:r w:rsidR="00CB0946" w:rsidRPr="00B146C6">
        <w:rPr>
          <w:rFonts w:ascii="Arial" w:hAnsi="Arial" w:cs="Arial"/>
          <w:sz w:val="18"/>
          <w:szCs w:val="18"/>
        </w:rPr>
        <w:t>Guinea pigs</w:t>
      </w:r>
      <w:r w:rsidRPr="00B146C6">
        <w:rPr>
          <w:rFonts w:ascii="Arial" w:hAnsi="Arial" w:cs="Arial"/>
          <w:sz w:val="18"/>
          <w:szCs w:val="18"/>
        </w:rPr>
        <w:t xml:space="preserve"> (</w:t>
      </w:r>
      <w:r w:rsidRPr="00B146C6">
        <w:rPr>
          <w:rFonts w:ascii="Arial" w:hAnsi="Arial" w:cs="Arial"/>
          <w:i/>
          <w:iCs/>
          <w:sz w:val="18"/>
          <w:szCs w:val="18"/>
        </w:rPr>
        <w:t>Cavia porcellus</w:t>
      </w:r>
      <w:r w:rsidRPr="00B146C6">
        <w:rPr>
          <w:rFonts w:ascii="Arial" w:hAnsi="Arial" w:cs="Arial"/>
          <w:sz w:val="18"/>
          <w:szCs w:val="18"/>
        </w:rPr>
        <w:t xml:space="preserve">), </w:t>
      </w:r>
      <w:r w:rsidR="00CB0946" w:rsidRPr="00B146C6">
        <w:rPr>
          <w:rFonts w:ascii="Arial" w:hAnsi="Arial" w:cs="Arial"/>
          <w:sz w:val="18"/>
          <w:szCs w:val="18"/>
        </w:rPr>
        <w:t>Syrian (golden) hamsters</w:t>
      </w:r>
      <w:r w:rsidRPr="00B146C6">
        <w:rPr>
          <w:rFonts w:ascii="Arial" w:hAnsi="Arial" w:cs="Arial"/>
          <w:sz w:val="18"/>
          <w:szCs w:val="18"/>
        </w:rPr>
        <w:t xml:space="preserve"> (</w:t>
      </w:r>
      <w:r w:rsidRPr="00B146C6">
        <w:rPr>
          <w:rFonts w:ascii="Arial" w:hAnsi="Arial" w:cs="Arial"/>
          <w:i/>
          <w:iCs/>
          <w:sz w:val="18"/>
          <w:szCs w:val="18"/>
        </w:rPr>
        <w:t>Mesocricetus auratus</w:t>
      </w:r>
      <w:r w:rsidRPr="00B146C6">
        <w:rPr>
          <w:rFonts w:ascii="Arial" w:hAnsi="Arial" w:cs="Arial"/>
          <w:sz w:val="18"/>
          <w:szCs w:val="18"/>
        </w:rPr>
        <w:t xml:space="preserve">), </w:t>
      </w:r>
      <w:r w:rsidR="00CB0946" w:rsidRPr="00B146C6">
        <w:rPr>
          <w:rFonts w:ascii="Arial" w:hAnsi="Arial" w:cs="Arial"/>
          <w:sz w:val="18"/>
          <w:szCs w:val="18"/>
        </w:rPr>
        <w:t>Chinese hamsters</w:t>
      </w:r>
      <w:r w:rsidRPr="00B146C6">
        <w:rPr>
          <w:rFonts w:ascii="Arial" w:hAnsi="Arial" w:cs="Arial"/>
          <w:sz w:val="18"/>
          <w:szCs w:val="18"/>
        </w:rPr>
        <w:t xml:space="preserve"> (</w:t>
      </w:r>
      <w:r w:rsidRPr="00B146C6">
        <w:rPr>
          <w:rFonts w:ascii="Arial" w:hAnsi="Arial" w:cs="Arial"/>
          <w:i/>
          <w:iCs/>
          <w:sz w:val="18"/>
          <w:szCs w:val="18"/>
        </w:rPr>
        <w:t>Cricetulus griseus</w:t>
      </w:r>
      <w:r w:rsidRPr="00B146C6">
        <w:rPr>
          <w:rFonts w:ascii="Arial" w:hAnsi="Arial" w:cs="Arial"/>
          <w:sz w:val="18"/>
          <w:szCs w:val="18"/>
        </w:rPr>
        <w:t xml:space="preserve">), </w:t>
      </w:r>
      <w:r w:rsidR="00CB0946" w:rsidRPr="00B146C6">
        <w:rPr>
          <w:rFonts w:ascii="Arial" w:hAnsi="Arial" w:cs="Arial"/>
          <w:sz w:val="18"/>
          <w:szCs w:val="18"/>
        </w:rPr>
        <w:t xml:space="preserve">Mongolian gerbils </w:t>
      </w:r>
      <w:r w:rsidRPr="00B146C6">
        <w:rPr>
          <w:rFonts w:ascii="Arial" w:hAnsi="Arial" w:cs="Arial"/>
          <w:sz w:val="18"/>
          <w:szCs w:val="18"/>
        </w:rPr>
        <w:t>(</w:t>
      </w:r>
      <w:r w:rsidRPr="00B146C6">
        <w:rPr>
          <w:rFonts w:ascii="Arial" w:hAnsi="Arial" w:cs="Arial"/>
          <w:i/>
          <w:iCs/>
          <w:sz w:val="18"/>
          <w:szCs w:val="18"/>
        </w:rPr>
        <w:t>Meriones unguiculatus</w:t>
      </w:r>
      <w:r w:rsidRPr="00B146C6">
        <w:rPr>
          <w:rFonts w:ascii="Arial" w:hAnsi="Arial" w:cs="Arial"/>
          <w:sz w:val="18"/>
          <w:szCs w:val="18"/>
        </w:rPr>
        <w:t xml:space="preserve">), </w:t>
      </w:r>
      <w:r w:rsidR="00CB0946" w:rsidRPr="00B146C6">
        <w:rPr>
          <w:rFonts w:ascii="Arial" w:hAnsi="Arial" w:cs="Arial"/>
          <w:sz w:val="18"/>
          <w:szCs w:val="18"/>
        </w:rPr>
        <w:t>rabbits</w:t>
      </w:r>
      <w:r w:rsidRPr="00B146C6">
        <w:rPr>
          <w:rFonts w:ascii="Arial" w:hAnsi="Arial" w:cs="Arial"/>
          <w:sz w:val="18"/>
          <w:szCs w:val="18"/>
        </w:rPr>
        <w:t xml:space="preserve"> (</w:t>
      </w:r>
      <w:r w:rsidRPr="00B146C6">
        <w:rPr>
          <w:rFonts w:ascii="Arial" w:hAnsi="Arial" w:cs="Arial"/>
          <w:i/>
          <w:iCs/>
          <w:sz w:val="18"/>
          <w:szCs w:val="18"/>
        </w:rPr>
        <w:t>Oryctolagus cuniculus</w:t>
      </w:r>
      <w:r w:rsidRPr="00B146C6">
        <w:rPr>
          <w:rFonts w:ascii="Arial" w:hAnsi="Arial" w:cs="Arial"/>
          <w:sz w:val="18"/>
          <w:szCs w:val="18"/>
        </w:rPr>
        <w:t xml:space="preserve">), </w:t>
      </w:r>
      <w:r w:rsidR="00CB0946" w:rsidRPr="00B146C6">
        <w:rPr>
          <w:rFonts w:ascii="Arial" w:hAnsi="Arial" w:cs="Arial"/>
          <w:sz w:val="18"/>
          <w:szCs w:val="18"/>
        </w:rPr>
        <w:t>dogs</w:t>
      </w:r>
      <w:r w:rsidRPr="00B146C6">
        <w:rPr>
          <w:rFonts w:ascii="Arial" w:hAnsi="Arial" w:cs="Arial"/>
          <w:sz w:val="18"/>
          <w:szCs w:val="18"/>
        </w:rPr>
        <w:t xml:space="preserve"> (</w:t>
      </w:r>
      <w:r w:rsidRPr="00B146C6">
        <w:rPr>
          <w:rFonts w:ascii="Arial" w:hAnsi="Arial" w:cs="Arial"/>
          <w:i/>
          <w:iCs/>
          <w:sz w:val="18"/>
          <w:szCs w:val="18"/>
        </w:rPr>
        <w:t>Canis familiaris</w:t>
      </w:r>
      <w:r w:rsidRPr="00B146C6">
        <w:rPr>
          <w:rFonts w:ascii="Arial" w:hAnsi="Arial" w:cs="Arial"/>
          <w:sz w:val="18"/>
          <w:szCs w:val="18"/>
        </w:rPr>
        <w:t xml:space="preserve">), </w:t>
      </w:r>
      <w:r w:rsidR="00CB0946" w:rsidRPr="00B146C6">
        <w:rPr>
          <w:rFonts w:ascii="Arial" w:hAnsi="Arial" w:cs="Arial"/>
          <w:sz w:val="18"/>
          <w:szCs w:val="18"/>
        </w:rPr>
        <w:t>cats</w:t>
      </w:r>
      <w:r w:rsidRPr="00B146C6">
        <w:rPr>
          <w:rFonts w:ascii="Arial" w:hAnsi="Arial" w:cs="Arial"/>
          <w:sz w:val="18"/>
          <w:szCs w:val="18"/>
        </w:rPr>
        <w:t xml:space="preserve"> (</w:t>
      </w:r>
      <w:r w:rsidRPr="00B146C6">
        <w:rPr>
          <w:rFonts w:ascii="Arial" w:hAnsi="Arial" w:cs="Arial"/>
          <w:i/>
          <w:iCs/>
          <w:sz w:val="18"/>
          <w:szCs w:val="18"/>
        </w:rPr>
        <w:t>Felis catus</w:t>
      </w:r>
      <w:r w:rsidRPr="00B146C6">
        <w:rPr>
          <w:rFonts w:ascii="Arial" w:hAnsi="Arial" w:cs="Arial"/>
          <w:sz w:val="18"/>
          <w:szCs w:val="18"/>
        </w:rPr>
        <w:t xml:space="preserve">), </w:t>
      </w:r>
      <w:r w:rsidR="00CB0946" w:rsidRPr="00B146C6">
        <w:rPr>
          <w:rFonts w:ascii="Arial" w:hAnsi="Arial" w:cs="Arial"/>
          <w:sz w:val="18"/>
          <w:szCs w:val="18"/>
        </w:rPr>
        <w:t>non-human primates</w:t>
      </w:r>
      <w:r w:rsidRPr="00B146C6">
        <w:rPr>
          <w:rFonts w:ascii="Arial" w:hAnsi="Arial" w:cs="Arial"/>
          <w:sz w:val="18"/>
          <w:szCs w:val="18"/>
        </w:rPr>
        <w:t>,</w:t>
      </w:r>
      <w:r w:rsidR="00CB0946" w:rsidRPr="00B146C6">
        <w:rPr>
          <w:rFonts w:ascii="Arial" w:hAnsi="Arial" w:cs="Arial"/>
          <w:sz w:val="18"/>
          <w:szCs w:val="18"/>
        </w:rPr>
        <w:t xml:space="preserve"> frogs</w:t>
      </w:r>
      <w:r w:rsidRPr="00B146C6">
        <w:rPr>
          <w:rFonts w:ascii="Arial" w:hAnsi="Arial" w:cs="Arial"/>
          <w:sz w:val="18"/>
          <w:szCs w:val="18"/>
        </w:rPr>
        <w:t xml:space="preserve"> (</w:t>
      </w:r>
      <w:r w:rsidRPr="00B146C6">
        <w:rPr>
          <w:rFonts w:ascii="Arial" w:hAnsi="Arial" w:cs="Arial"/>
          <w:i/>
          <w:iCs/>
          <w:sz w:val="18"/>
          <w:szCs w:val="18"/>
        </w:rPr>
        <w:t>Xenopus laevis a</w:t>
      </w:r>
      <w:r w:rsidR="00CB0946" w:rsidRPr="00B146C6">
        <w:rPr>
          <w:rFonts w:ascii="Arial" w:hAnsi="Arial" w:cs="Arial"/>
          <w:i/>
          <w:iCs/>
          <w:sz w:val="18"/>
          <w:szCs w:val="18"/>
        </w:rPr>
        <w:t>nd</w:t>
      </w:r>
      <w:r w:rsidRPr="00B146C6">
        <w:rPr>
          <w:rFonts w:ascii="Arial" w:hAnsi="Arial" w:cs="Arial"/>
          <w:i/>
          <w:iCs/>
          <w:sz w:val="18"/>
          <w:szCs w:val="18"/>
        </w:rPr>
        <w:t xml:space="preserve"> tropicalis</w:t>
      </w:r>
      <w:r w:rsidRPr="00B146C6">
        <w:rPr>
          <w:rFonts w:ascii="Arial" w:hAnsi="Arial" w:cs="Arial"/>
          <w:sz w:val="18"/>
          <w:szCs w:val="18"/>
        </w:rPr>
        <w:t xml:space="preserve">), </w:t>
      </w:r>
      <w:r w:rsidR="00CB0946" w:rsidRPr="00B146C6">
        <w:rPr>
          <w:rFonts w:ascii="Arial" w:hAnsi="Arial" w:cs="Arial"/>
          <w:sz w:val="18"/>
          <w:szCs w:val="18"/>
        </w:rPr>
        <w:t>Rana</w:t>
      </w:r>
      <w:r w:rsidR="00BC41E9" w:rsidRPr="00B146C6">
        <w:rPr>
          <w:rFonts w:ascii="Arial" w:hAnsi="Arial" w:cs="Arial"/>
          <w:sz w:val="18"/>
          <w:szCs w:val="18"/>
        </w:rPr>
        <w:t xml:space="preserve"> species </w:t>
      </w:r>
      <w:r w:rsidRPr="00B146C6">
        <w:rPr>
          <w:rFonts w:ascii="Arial" w:hAnsi="Arial" w:cs="Arial"/>
          <w:sz w:val="18"/>
          <w:szCs w:val="18"/>
        </w:rPr>
        <w:t xml:space="preserve"> (</w:t>
      </w:r>
      <w:r w:rsidRPr="00B146C6">
        <w:rPr>
          <w:rFonts w:ascii="Arial" w:hAnsi="Arial" w:cs="Arial"/>
          <w:i/>
          <w:iCs/>
          <w:sz w:val="18"/>
          <w:szCs w:val="18"/>
        </w:rPr>
        <w:t>Rana temporaria a</w:t>
      </w:r>
      <w:r w:rsidR="00CB0946" w:rsidRPr="00B146C6">
        <w:rPr>
          <w:rFonts w:ascii="Arial" w:hAnsi="Arial" w:cs="Arial"/>
          <w:i/>
          <w:iCs/>
          <w:sz w:val="18"/>
          <w:szCs w:val="18"/>
        </w:rPr>
        <w:t>nd</w:t>
      </w:r>
      <w:r w:rsidRPr="00B146C6">
        <w:rPr>
          <w:rFonts w:ascii="Arial" w:hAnsi="Arial" w:cs="Arial"/>
          <w:i/>
          <w:iCs/>
          <w:sz w:val="18"/>
          <w:szCs w:val="18"/>
        </w:rPr>
        <w:t xml:space="preserve"> pipiens</w:t>
      </w:r>
      <w:r w:rsidRPr="00B146C6">
        <w:rPr>
          <w:rFonts w:ascii="Arial" w:hAnsi="Arial" w:cs="Arial"/>
          <w:sz w:val="18"/>
          <w:szCs w:val="18"/>
        </w:rPr>
        <w:t xml:space="preserve">) </w:t>
      </w:r>
      <w:r w:rsidR="00CB0946" w:rsidRPr="00B146C6">
        <w:rPr>
          <w:rFonts w:ascii="Arial" w:hAnsi="Arial" w:cs="Arial"/>
          <w:sz w:val="18"/>
          <w:szCs w:val="18"/>
        </w:rPr>
        <w:t>or</w:t>
      </w:r>
      <w:r w:rsidRPr="00B146C6">
        <w:rPr>
          <w:rFonts w:ascii="Arial" w:hAnsi="Arial" w:cs="Arial"/>
          <w:sz w:val="18"/>
          <w:szCs w:val="18"/>
        </w:rPr>
        <w:t xml:space="preserve"> </w:t>
      </w:r>
      <w:r w:rsidR="00CB0946" w:rsidRPr="00B146C6">
        <w:rPr>
          <w:rFonts w:ascii="Arial" w:hAnsi="Arial" w:cs="Arial"/>
          <w:sz w:val="18"/>
          <w:szCs w:val="18"/>
        </w:rPr>
        <w:t xml:space="preserve">zebra fish </w:t>
      </w:r>
      <w:r w:rsidRPr="00B146C6">
        <w:rPr>
          <w:rFonts w:ascii="Arial" w:hAnsi="Arial" w:cs="Arial"/>
          <w:sz w:val="18"/>
          <w:szCs w:val="18"/>
        </w:rPr>
        <w:t>(</w:t>
      </w:r>
      <w:r w:rsidRPr="00B146C6">
        <w:rPr>
          <w:rFonts w:ascii="Arial" w:hAnsi="Arial" w:cs="Arial"/>
          <w:i/>
          <w:iCs/>
          <w:sz w:val="18"/>
          <w:szCs w:val="18"/>
        </w:rPr>
        <w:t>Danio rerio</w:t>
      </w:r>
      <w:r w:rsidRPr="00B146C6">
        <w:rPr>
          <w:rFonts w:ascii="Arial" w:hAnsi="Arial" w:cs="Arial"/>
          <w:sz w:val="18"/>
          <w:szCs w:val="18"/>
        </w:rPr>
        <w:t xml:space="preserve">) </w:t>
      </w:r>
      <w:r w:rsidR="00EE51CE" w:rsidRPr="00B146C6">
        <w:rPr>
          <w:rFonts w:ascii="Arial" w:hAnsi="Arial" w:cs="Arial"/>
          <w:sz w:val="18"/>
          <w:szCs w:val="18"/>
        </w:rPr>
        <w:t xml:space="preserve">may only be used in experiments where those animals </w:t>
      </w:r>
      <w:r w:rsidR="00CB0946" w:rsidRPr="00B146C6">
        <w:rPr>
          <w:rFonts w:ascii="Arial" w:hAnsi="Arial" w:cs="Arial"/>
          <w:sz w:val="18"/>
          <w:szCs w:val="18"/>
        </w:rPr>
        <w:t>have been bred for use in experiments</w:t>
      </w:r>
      <w:r w:rsidRPr="00B146C6">
        <w:rPr>
          <w:rFonts w:ascii="Arial" w:hAnsi="Arial" w:cs="Arial"/>
          <w:sz w:val="18"/>
          <w:szCs w:val="18"/>
        </w:rPr>
        <w:t xml:space="preserve">. </w:t>
      </w:r>
    </w:p>
    <w:p w14:paraId="0AB2675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33260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CB0946" w:rsidRPr="00B146C6">
        <w:rPr>
          <w:rFonts w:ascii="Arial" w:hAnsi="Arial" w:cs="Arial"/>
          <w:sz w:val="18"/>
          <w:szCs w:val="18"/>
        </w:rPr>
        <w:t xml:space="preserve">From </w:t>
      </w:r>
      <w:r w:rsidRPr="00B146C6">
        <w:rPr>
          <w:rFonts w:ascii="Arial" w:hAnsi="Arial" w:cs="Arial"/>
          <w:sz w:val="18"/>
          <w:szCs w:val="18"/>
        </w:rPr>
        <w:t>1</w:t>
      </w:r>
      <w:r w:rsidR="00CB0946" w:rsidRPr="00B146C6">
        <w:rPr>
          <w:rFonts w:ascii="Arial" w:hAnsi="Arial" w:cs="Arial"/>
          <w:sz w:val="18"/>
          <w:szCs w:val="18"/>
        </w:rPr>
        <w:t xml:space="preserve"> January </w:t>
      </w:r>
      <w:r w:rsidRPr="00B146C6">
        <w:rPr>
          <w:rFonts w:ascii="Arial" w:hAnsi="Arial" w:cs="Arial"/>
          <w:sz w:val="18"/>
          <w:szCs w:val="18"/>
        </w:rPr>
        <w:t xml:space="preserve">2013 </w:t>
      </w:r>
      <w:r w:rsidR="00CB0946" w:rsidRPr="00B146C6">
        <w:rPr>
          <w:rFonts w:ascii="Arial" w:hAnsi="Arial" w:cs="Arial"/>
          <w:sz w:val="18"/>
          <w:szCs w:val="18"/>
        </w:rPr>
        <w:t>marmoset</w:t>
      </w:r>
      <w:r w:rsidRPr="00B146C6">
        <w:rPr>
          <w:rFonts w:ascii="Arial" w:hAnsi="Arial" w:cs="Arial"/>
          <w:sz w:val="18"/>
          <w:szCs w:val="18"/>
        </w:rPr>
        <w:t xml:space="preserve"> (</w:t>
      </w:r>
      <w:r w:rsidRPr="00B146C6">
        <w:rPr>
          <w:rFonts w:ascii="Arial" w:hAnsi="Arial" w:cs="Arial"/>
          <w:i/>
          <w:iCs/>
          <w:sz w:val="18"/>
          <w:szCs w:val="18"/>
        </w:rPr>
        <w:t>Callithrix jacchus</w:t>
      </w:r>
      <w:r w:rsidRPr="00B146C6">
        <w:rPr>
          <w:rFonts w:ascii="Arial" w:hAnsi="Arial" w:cs="Arial"/>
          <w:sz w:val="18"/>
          <w:szCs w:val="18"/>
        </w:rPr>
        <w:t>) a</w:t>
      </w:r>
      <w:r w:rsidR="00CB0946" w:rsidRPr="00B146C6">
        <w:rPr>
          <w:rFonts w:ascii="Arial" w:hAnsi="Arial" w:cs="Arial"/>
          <w:sz w:val="18"/>
          <w:szCs w:val="18"/>
        </w:rPr>
        <w:t xml:space="preserve">nd </w:t>
      </w:r>
      <w:r w:rsidRPr="00B146C6">
        <w:rPr>
          <w:rFonts w:ascii="Arial" w:hAnsi="Arial" w:cs="Arial"/>
          <w:sz w:val="18"/>
          <w:szCs w:val="18"/>
        </w:rPr>
        <w:t xml:space="preserve">5 </w:t>
      </w:r>
      <w:r w:rsidR="00CB0946" w:rsidRPr="00B146C6">
        <w:rPr>
          <w:rFonts w:ascii="Arial" w:hAnsi="Arial" w:cs="Arial"/>
          <w:sz w:val="18"/>
          <w:szCs w:val="18"/>
        </w:rPr>
        <w:t xml:space="preserve">years after the publication of the feasibility study </w:t>
      </w:r>
      <w:r w:rsidR="00DE2D8B" w:rsidRPr="00B146C6">
        <w:rPr>
          <w:rFonts w:ascii="Arial" w:hAnsi="Arial" w:cs="Arial"/>
          <w:sz w:val="18"/>
          <w:szCs w:val="18"/>
        </w:rPr>
        <w:t>which shall include an animal health and welfare assessment</w:t>
      </w:r>
      <w:r w:rsidRPr="00B146C6">
        <w:rPr>
          <w:rFonts w:ascii="Arial" w:hAnsi="Arial" w:cs="Arial"/>
          <w:sz w:val="18"/>
          <w:szCs w:val="18"/>
          <w:vertAlign w:val="superscript"/>
        </w:rPr>
        <w:t>21)</w:t>
      </w:r>
      <w:r w:rsidRPr="00B146C6">
        <w:rPr>
          <w:rFonts w:ascii="Arial" w:hAnsi="Arial" w:cs="Arial"/>
          <w:sz w:val="18"/>
          <w:szCs w:val="18"/>
        </w:rPr>
        <w:t>, p</w:t>
      </w:r>
      <w:r w:rsidR="00DE2D8B" w:rsidRPr="00B146C6">
        <w:rPr>
          <w:rFonts w:ascii="Arial" w:hAnsi="Arial" w:cs="Arial"/>
          <w:sz w:val="18"/>
          <w:szCs w:val="18"/>
        </w:rPr>
        <w:t>rovided this study does not recommend an extended period</w:t>
      </w:r>
      <w:r w:rsidRPr="00B146C6">
        <w:rPr>
          <w:rFonts w:ascii="Arial" w:hAnsi="Arial" w:cs="Arial"/>
          <w:sz w:val="18"/>
          <w:szCs w:val="18"/>
        </w:rPr>
        <w:t xml:space="preserve">, </w:t>
      </w:r>
      <w:r w:rsidR="00DE2D8B" w:rsidRPr="00B146C6">
        <w:rPr>
          <w:rFonts w:ascii="Arial" w:hAnsi="Arial" w:cs="Arial"/>
          <w:sz w:val="18"/>
          <w:szCs w:val="18"/>
        </w:rPr>
        <w:t xml:space="preserve">Cynomolgus monkey </w:t>
      </w:r>
      <w:r w:rsidRPr="00B146C6">
        <w:rPr>
          <w:rFonts w:ascii="Arial" w:hAnsi="Arial" w:cs="Arial"/>
          <w:sz w:val="18"/>
          <w:szCs w:val="18"/>
        </w:rPr>
        <w:t>(</w:t>
      </w:r>
      <w:r w:rsidRPr="00B146C6">
        <w:rPr>
          <w:rFonts w:ascii="Arial" w:hAnsi="Arial" w:cs="Arial"/>
          <w:i/>
          <w:iCs/>
          <w:sz w:val="18"/>
          <w:szCs w:val="18"/>
        </w:rPr>
        <w:t>Macaca fascicularis</w:t>
      </w:r>
      <w:r w:rsidRPr="00B146C6">
        <w:rPr>
          <w:rFonts w:ascii="Arial" w:hAnsi="Arial" w:cs="Arial"/>
          <w:sz w:val="18"/>
          <w:szCs w:val="18"/>
        </w:rPr>
        <w:t xml:space="preserve">), </w:t>
      </w:r>
      <w:r w:rsidR="00DE2D8B" w:rsidRPr="00B146C6">
        <w:rPr>
          <w:rFonts w:ascii="Arial" w:hAnsi="Arial" w:cs="Arial"/>
          <w:sz w:val="18"/>
          <w:szCs w:val="18"/>
        </w:rPr>
        <w:t xml:space="preserve">Rhesus monkey </w:t>
      </w:r>
      <w:r w:rsidRPr="00B146C6">
        <w:rPr>
          <w:rFonts w:ascii="Arial" w:hAnsi="Arial" w:cs="Arial"/>
          <w:sz w:val="18"/>
          <w:szCs w:val="18"/>
        </w:rPr>
        <w:t>(</w:t>
      </w:r>
      <w:r w:rsidRPr="00B146C6">
        <w:rPr>
          <w:rFonts w:ascii="Arial" w:hAnsi="Arial" w:cs="Arial"/>
          <w:i/>
          <w:iCs/>
          <w:sz w:val="18"/>
          <w:szCs w:val="18"/>
        </w:rPr>
        <w:t>Macaca mulatta</w:t>
      </w:r>
      <w:r w:rsidRPr="00B146C6">
        <w:rPr>
          <w:rFonts w:ascii="Arial" w:hAnsi="Arial" w:cs="Arial"/>
          <w:sz w:val="18"/>
          <w:szCs w:val="18"/>
        </w:rPr>
        <w:t>) a</w:t>
      </w:r>
      <w:r w:rsidR="00DE2D8B" w:rsidRPr="00B146C6">
        <w:rPr>
          <w:rFonts w:ascii="Arial" w:hAnsi="Arial" w:cs="Arial"/>
          <w:sz w:val="18"/>
          <w:szCs w:val="18"/>
        </w:rPr>
        <w:t>nd</w:t>
      </w:r>
      <w:r w:rsidRPr="00B146C6">
        <w:rPr>
          <w:rFonts w:ascii="Arial" w:hAnsi="Arial" w:cs="Arial"/>
          <w:sz w:val="18"/>
          <w:szCs w:val="18"/>
        </w:rPr>
        <w:t xml:space="preserve"> </w:t>
      </w:r>
      <w:r w:rsidR="00DE2D8B" w:rsidRPr="00B146C6">
        <w:rPr>
          <w:rFonts w:ascii="Arial" w:hAnsi="Arial" w:cs="Arial"/>
          <w:sz w:val="18"/>
          <w:szCs w:val="18"/>
        </w:rPr>
        <w:t>other species of nun-human primates may be used in experiments only where they are the offspring of non-human primates which have been bred in captivity or where they are sourced from self-sustaining colonies</w:t>
      </w:r>
      <w:r w:rsidRPr="00B146C6">
        <w:rPr>
          <w:rFonts w:ascii="Arial" w:hAnsi="Arial" w:cs="Arial"/>
          <w:sz w:val="18"/>
          <w:szCs w:val="18"/>
        </w:rPr>
        <w:t>. S</w:t>
      </w:r>
      <w:r w:rsidR="00DE2D8B" w:rsidRPr="00B146C6">
        <w:rPr>
          <w:rFonts w:ascii="Arial" w:hAnsi="Arial" w:cs="Arial"/>
          <w:sz w:val="18"/>
          <w:szCs w:val="18"/>
        </w:rPr>
        <w:t>elf-sustaining colony means a colony in which animals are bred only within the colony or source</w:t>
      </w:r>
      <w:r w:rsidR="004B38C6" w:rsidRPr="00B146C6">
        <w:rPr>
          <w:rFonts w:ascii="Arial" w:hAnsi="Arial" w:cs="Arial"/>
          <w:sz w:val="18"/>
          <w:szCs w:val="18"/>
        </w:rPr>
        <w:t>d</w:t>
      </w:r>
      <w:r w:rsidR="00DE2D8B" w:rsidRPr="00B146C6">
        <w:rPr>
          <w:rFonts w:ascii="Arial" w:hAnsi="Arial" w:cs="Arial"/>
          <w:sz w:val="18"/>
          <w:szCs w:val="18"/>
        </w:rPr>
        <w:t xml:space="preserve"> from other co</w:t>
      </w:r>
      <w:r w:rsidR="004B38C6" w:rsidRPr="00B146C6">
        <w:rPr>
          <w:rFonts w:ascii="Arial" w:hAnsi="Arial" w:cs="Arial"/>
          <w:sz w:val="18"/>
          <w:szCs w:val="18"/>
        </w:rPr>
        <w:t>l</w:t>
      </w:r>
      <w:r w:rsidR="00DE2D8B" w:rsidRPr="00B146C6">
        <w:rPr>
          <w:rFonts w:ascii="Arial" w:hAnsi="Arial" w:cs="Arial"/>
          <w:sz w:val="18"/>
          <w:szCs w:val="18"/>
        </w:rPr>
        <w:t>onies but not taken from the wild</w:t>
      </w:r>
      <w:r w:rsidRPr="00B146C6">
        <w:rPr>
          <w:rFonts w:ascii="Arial" w:hAnsi="Arial" w:cs="Arial"/>
          <w:sz w:val="18"/>
          <w:szCs w:val="18"/>
        </w:rPr>
        <w:t>, a</w:t>
      </w:r>
      <w:r w:rsidR="00DE2D8B" w:rsidRPr="00B146C6">
        <w:rPr>
          <w:rFonts w:ascii="Arial" w:hAnsi="Arial" w:cs="Arial"/>
          <w:sz w:val="18"/>
          <w:szCs w:val="18"/>
        </w:rPr>
        <w:t>nd where the animals are kept in a way that ensures that they are accustomed to humans</w:t>
      </w:r>
      <w:r w:rsidRPr="00B146C6">
        <w:rPr>
          <w:rFonts w:ascii="Arial" w:hAnsi="Arial" w:cs="Arial"/>
          <w:sz w:val="18"/>
          <w:szCs w:val="18"/>
        </w:rPr>
        <w:t xml:space="preserve">. </w:t>
      </w:r>
    </w:p>
    <w:p w14:paraId="3A47E2CB" w14:textId="77777777" w:rsidR="00CB0946" w:rsidRPr="00B146C6" w:rsidRDefault="00CB0946">
      <w:pPr>
        <w:widowControl w:val="0"/>
        <w:autoSpaceDE w:val="0"/>
        <w:autoSpaceDN w:val="0"/>
        <w:adjustRightInd w:val="0"/>
        <w:spacing w:after="0" w:line="240" w:lineRule="auto"/>
        <w:jc w:val="both"/>
        <w:rPr>
          <w:rFonts w:ascii="Arial" w:hAnsi="Arial" w:cs="Arial"/>
          <w:sz w:val="18"/>
          <w:szCs w:val="18"/>
        </w:rPr>
      </w:pPr>
    </w:p>
    <w:p w14:paraId="72D45B6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CB0946" w:rsidRPr="00B146C6">
        <w:rPr>
          <w:rFonts w:ascii="Arial" w:hAnsi="Arial" w:cs="Arial"/>
          <w:sz w:val="18"/>
          <w:szCs w:val="18"/>
        </w:rPr>
        <w:t>The Ministry may grant an exemption from paragraphs</w:t>
      </w:r>
      <w:r w:rsidRPr="00B146C6">
        <w:rPr>
          <w:rFonts w:ascii="Arial" w:hAnsi="Arial" w:cs="Arial"/>
          <w:sz w:val="18"/>
          <w:szCs w:val="18"/>
        </w:rPr>
        <w:t xml:space="preserve"> 1 a</w:t>
      </w:r>
      <w:r w:rsidR="00CB0946" w:rsidRPr="00B146C6">
        <w:rPr>
          <w:rFonts w:ascii="Arial" w:hAnsi="Arial" w:cs="Arial"/>
          <w:sz w:val="18"/>
          <w:szCs w:val="18"/>
        </w:rPr>
        <w:t>nd</w:t>
      </w:r>
      <w:r w:rsidRPr="00B146C6">
        <w:rPr>
          <w:rFonts w:ascii="Arial" w:hAnsi="Arial" w:cs="Arial"/>
          <w:sz w:val="18"/>
          <w:szCs w:val="18"/>
        </w:rPr>
        <w:t xml:space="preserve"> 2, </w:t>
      </w:r>
      <w:r w:rsidR="00CB0946" w:rsidRPr="00B146C6">
        <w:rPr>
          <w:rFonts w:ascii="Arial" w:hAnsi="Arial" w:cs="Arial"/>
          <w:sz w:val="18"/>
          <w:szCs w:val="18"/>
        </w:rPr>
        <w:t>if the user of experimental animals has proven ther</w:t>
      </w:r>
      <w:r w:rsidR="004B38C6" w:rsidRPr="00B146C6">
        <w:rPr>
          <w:rFonts w:ascii="Arial" w:hAnsi="Arial" w:cs="Arial"/>
          <w:sz w:val="18"/>
          <w:szCs w:val="18"/>
        </w:rPr>
        <w:t>e</w:t>
      </w:r>
      <w:r w:rsidR="00CB0946" w:rsidRPr="00B146C6">
        <w:rPr>
          <w:rFonts w:ascii="Arial" w:hAnsi="Arial" w:cs="Arial"/>
          <w:sz w:val="18"/>
          <w:szCs w:val="18"/>
        </w:rPr>
        <w:t xml:space="preserve"> is scientific justification</w:t>
      </w:r>
      <w:r w:rsidRPr="00B146C6">
        <w:rPr>
          <w:rFonts w:ascii="Arial" w:hAnsi="Arial" w:cs="Arial"/>
          <w:sz w:val="18"/>
          <w:szCs w:val="18"/>
        </w:rPr>
        <w:t xml:space="preserve">. </w:t>
      </w:r>
    </w:p>
    <w:p w14:paraId="57C2D668" w14:textId="213D8554" w:rsidR="00AB1E5B" w:rsidRPr="00B146C6" w:rsidRDefault="00537DD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r w:rsidR="00E3470A" w:rsidRPr="00B146C6">
        <w:rPr>
          <w:rFonts w:ascii="Arial" w:hAnsi="Arial" w:cs="Arial"/>
          <w:sz w:val="18"/>
          <w:szCs w:val="18"/>
        </w:rPr>
        <w:t xml:space="preserve"> </w:t>
      </w:r>
    </w:p>
    <w:p w14:paraId="6AC55EFC" w14:textId="3E80D57E" w:rsidR="00537DD5" w:rsidRPr="00537DD5" w:rsidRDefault="00537DD5" w:rsidP="00537DD5">
      <w:pPr>
        <w:widowControl w:val="0"/>
        <w:autoSpaceDE w:val="0"/>
        <w:autoSpaceDN w:val="0"/>
        <w:adjustRightInd w:val="0"/>
        <w:spacing w:after="0" w:line="240" w:lineRule="auto"/>
        <w:rPr>
          <w:rFonts w:ascii="Arial" w:hAnsi="Arial" w:cs="Arial"/>
          <w:i/>
          <w:iCs/>
          <w:sz w:val="16"/>
          <w:szCs w:val="16"/>
        </w:rPr>
      </w:pPr>
      <w:r w:rsidRPr="00537DD5">
        <w:rPr>
          <w:rFonts w:ascii="Arial" w:hAnsi="Arial" w:cs="Arial"/>
          <w:i/>
          <w:iCs/>
          <w:sz w:val="16"/>
          <w:szCs w:val="16"/>
        </w:rPr>
        <w:t xml:space="preserve">21) The fourth subparagraph of Article 10(1) of Directive 2010/63/EU of the European Parliament and of the Council. </w:t>
      </w:r>
    </w:p>
    <w:p w14:paraId="77574A2C" w14:textId="48332A13" w:rsidR="00537DD5" w:rsidRDefault="00537DD5" w:rsidP="00537DD5">
      <w:pPr>
        <w:widowControl w:val="0"/>
        <w:autoSpaceDE w:val="0"/>
        <w:autoSpaceDN w:val="0"/>
        <w:adjustRightInd w:val="0"/>
        <w:spacing w:after="0" w:line="240" w:lineRule="auto"/>
        <w:rPr>
          <w:rFonts w:ascii="Arial" w:hAnsi="Arial" w:cs="Arial"/>
          <w:sz w:val="18"/>
          <w:szCs w:val="18"/>
        </w:rPr>
      </w:pPr>
    </w:p>
    <w:p w14:paraId="6DE1FE40" w14:textId="77777777" w:rsidR="00537DD5" w:rsidRDefault="00537DD5" w:rsidP="00537DD5">
      <w:pPr>
        <w:widowControl w:val="0"/>
        <w:autoSpaceDE w:val="0"/>
        <w:autoSpaceDN w:val="0"/>
        <w:adjustRightInd w:val="0"/>
        <w:spacing w:after="0" w:line="240" w:lineRule="auto"/>
        <w:rPr>
          <w:rFonts w:ascii="Arial" w:hAnsi="Arial" w:cs="Arial"/>
          <w:sz w:val="18"/>
          <w:szCs w:val="18"/>
        </w:rPr>
      </w:pPr>
    </w:p>
    <w:p w14:paraId="68A82DEB" w14:textId="5030B331"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17g </w:t>
      </w:r>
    </w:p>
    <w:p w14:paraId="16F67DEB"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9496948" w14:textId="77777777" w:rsidR="00AB1E5B" w:rsidRPr="00B146C6" w:rsidRDefault="00A21D52">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Records of experimental animals </w:t>
      </w:r>
    </w:p>
    <w:p w14:paraId="60589884"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1DFE3F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DF1AC6" w:rsidRPr="00B146C6">
        <w:rPr>
          <w:rFonts w:ascii="Arial" w:hAnsi="Arial" w:cs="Arial"/>
          <w:sz w:val="18"/>
          <w:szCs w:val="18"/>
        </w:rPr>
        <w:t xml:space="preserve">The breeder of experimental animals, </w:t>
      </w:r>
      <w:r w:rsidR="004612BA" w:rsidRPr="00B146C6">
        <w:rPr>
          <w:rFonts w:ascii="Arial" w:hAnsi="Arial" w:cs="Arial"/>
          <w:sz w:val="18"/>
          <w:szCs w:val="18"/>
        </w:rPr>
        <w:t xml:space="preserve">the </w:t>
      </w:r>
      <w:r w:rsidR="00DF1AC6" w:rsidRPr="00B146C6">
        <w:rPr>
          <w:rFonts w:ascii="Arial" w:hAnsi="Arial" w:cs="Arial"/>
          <w:sz w:val="18"/>
          <w:szCs w:val="18"/>
        </w:rPr>
        <w:t xml:space="preserve">supplier of experimental animals and </w:t>
      </w:r>
      <w:r w:rsidR="004612BA" w:rsidRPr="00B146C6">
        <w:rPr>
          <w:rFonts w:ascii="Arial" w:hAnsi="Arial" w:cs="Arial"/>
          <w:sz w:val="18"/>
          <w:szCs w:val="18"/>
        </w:rPr>
        <w:t xml:space="preserve">the </w:t>
      </w:r>
      <w:r w:rsidR="00DF1AC6" w:rsidRPr="00B146C6">
        <w:rPr>
          <w:rFonts w:ascii="Arial" w:hAnsi="Arial" w:cs="Arial"/>
          <w:sz w:val="18"/>
          <w:szCs w:val="18"/>
        </w:rPr>
        <w:t>user of experimental animals shall keep records of the following</w:t>
      </w:r>
      <w:r w:rsidRPr="00B146C6">
        <w:rPr>
          <w:rFonts w:ascii="Arial" w:hAnsi="Arial" w:cs="Arial"/>
          <w:sz w:val="18"/>
          <w:szCs w:val="18"/>
        </w:rPr>
        <w:t xml:space="preserve">: </w:t>
      </w:r>
    </w:p>
    <w:p w14:paraId="453A00D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D3EAD6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DF1AC6" w:rsidRPr="00B146C6">
        <w:rPr>
          <w:rFonts w:ascii="Arial" w:hAnsi="Arial" w:cs="Arial"/>
          <w:sz w:val="18"/>
          <w:szCs w:val="18"/>
        </w:rPr>
        <w:t xml:space="preserve">number and species of </w:t>
      </w:r>
      <w:r w:rsidR="009F47DB" w:rsidRPr="00B146C6">
        <w:rPr>
          <w:rFonts w:ascii="Arial" w:hAnsi="Arial" w:cs="Arial"/>
          <w:sz w:val="18"/>
          <w:szCs w:val="18"/>
        </w:rPr>
        <w:t xml:space="preserve">experimental </w:t>
      </w:r>
      <w:r w:rsidR="00DF1AC6" w:rsidRPr="00B146C6">
        <w:rPr>
          <w:rFonts w:ascii="Arial" w:hAnsi="Arial" w:cs="Arial"/>
          <w:sz w:val="18"/>
          <w:szCs w:val="18"/>
        </w:rPr>
        <w:t>animals bred, or acquired</w:t>
      </w:r>
      <w:r w:rsidRPr="00B146C6">
        <w:rPr>
          <w:rFonts w:ascii="Arial" w:hAnsi="Arial" w:cs="Arial"/>
          <w:sz w:val="18"/>
          <w:szCs w:val="18"/>
        </w:rPr>
        <w:t xml:space="preserve">, </w:t>
      </w:r>
      <w:r w:rsidR="00DF1AC6" w:rsidRPr="00B146C6">
        <w:rPr>
          <w:rFonts w:ascii="Arial" w:hAnsi="Arial" w:cs="Arial"/>
          <w:sz w:val="18"/>
          <w:szCs w:val="18"/>
        </w:rPr>
        <w:t>supplied, used in experiments,</w:t>
      </w:r>
      <w:r w:rsidRPr="00B146C6">
        <w:rPr>
          <w:rFonts w:ascii="Arial" w:hAnsi="Arial" w:cs="Arial"/>
          <w:sz w:val="18"/>
          <w:szCs w:val="18"/>
        </w:rPr>
        <w:t xml:space="preserve"> </w:t>
      </w:r>
      <w:r w:rsidR="00DF1AC6" w:rsidRPr="00B146C6">
        <w:rPr>
          <w:rFonts w:ascii="Arial" w:hAnsi="Arial" w:cs="Arial"/>
          <w:sz w:val="18"/>
          <w:szCs w:val="18"/>
        </w:rPr>
        <w:t>set-free or rehomed</w:t>
      </w:r>
      <w:r w:rsidRPr="00B146C6">
        <w:rPr>
          <w:rFonts w:ascii="Arial" w:hAnsi="Arial" w:cs="Arial"/>
          <w:sz w:val="18"/>
          <w:szCs w:val="18"/>
        </w:rPr>
        <w:t xml:space="preserve">, </w:t>
      </w:r>
    </w:p>
    <w:p w14:paraId="488EB02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508349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DF1AC6" w:rsidRPr="00B146C6">
        <w:rPr>
          <w:rFonts w:ascii="Arial" w:hAnsi="Arial" w:cs="Arial"/>
          <w:sz w:val="18"/>
          <w:szCs w:val="18"/>
        </w:rPr>
        <w:t>origin of the experimental animals</w:t>
      </w:r>
      <w:r w:rsidRPr="00B146C6">
        <w:rPr>
          <w:rFonts w:ascii="Arial" w:hAnsi="Arial" w:cs="Arial"/>
          <w:sz w:val="18"/>
          <w:szCs w:val="18"/>
        </w:rPr>
        <w:t xml:space="preserve">, </w:t>
      </w:r>
      <w:r w:rsidR="00DF1AC6" w:rsidRPr="00B146C6">
        <w:rPr>
          <w:rFonts w:ascii="Arial" w:hAnsi="Arial" w:cs="Arial"/>
          <w:sz w:val="18"/>
          <w:szCs w:val="18"/>
        </w:rPr>
        <w:t>including whether they are bred for use in experiments</w:t>
      </w:r>
      <w:r w:rsidRPr="00B146C6">
        <w:rPr>
          <w:rFonts w:ascii="Arial" w:hAnsi="Arial" w:cs="Arial"/>
          <w:sz w:val="18"/>
          <w:szCs w:val="18"/>
        </w:rPr>
        <w:t xml:space="preserve">, </w:t>
      </w:r>
    </w:p>
    <w:p w14:paraId="46D7353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921521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DF1AC6" w:rsidRPr="00B146C6">
        <w:rPr>
          <w:rFonts w:ascii="Arial" w:hAnsi="Arial" w:cs="Arial"/>
          <w:sz w:val="18"/>
          <w:szCs w:val="18"/>
        </w:rPr>
        <w:t>dates on which the animals are acquired</w:t>
      </w:r>
      <w:r w:rsidRPr="00B146C6">
        <w:rPr>
          <w:rFonts w:ascii="Arial" w:hAnsi="Arial" w:cs="Arial"/>
          <w:sz w:val="18"/>
          <w:szCs w:val="18"/>
        </w:rPr>
        <w:t xml:space="preserve">, </w:t>
      </w:r>
      <w:r w:rsidR="00DF1AC6" w:rsidRPr="00B146C6">
        <w:rPr>
          <w:rFonts w:ascii="Arial" w:hAnsi="Arial" w:cs="Arial"/>
          <w:sz w:val="18"/>
          <w:szCs w:val="18"/>
        </w:rPr>
        <w:t>supplied, released or rehomed</w:t>
      </w:r>
      <w:r w:rsidRPr="00B146C6">
        <w:rPr>
          <w:rFonts w:ascii="Arial" w:hAnsi="Arial" w:cs="Arial"/>
          <w:sz w:val="18"/>
          <w:szCs w:val="18"/>
        </w:rPr>
        <w:t xml:space="preserve">, </w:t>
      </w:r>
    </w:p>
    <w:p w14:paraId="1E568D9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83199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DF1AC6" w:rsidRPr="00B146C6">
        <w:rPr>
          <w:rFonts w:ascii="Arial" w:hAnsi="Arial" w:cs="Arial"/>
          <w:sz w:val="18"/>
          <w:szCs w:val="18"/>
        </w:rPr>
        <w:t xml:space="preserve">name, or names, surname and address or name and </w:t>
      </w:r>
      <w:r w:rsidR="009F47DB" w:rsidRPr="00B146C6">
        <w:rPr>
          <w:rFonts w:ascii="Arial" w:hAnsi="Arial" w:cs="Arial"/>
          <w:sz w:val="18"/>
          <w:szCs w:val="18"/>
        </w:rPr>
        <w:t>co</w:t>
      </w:r>
      <w:r w:rsidR="004612BA" w:rsidRPr="00B146C6">
        <w:rPr>
          <w:rFonts w:ascii="Arial" w:hAnsi="Arial" w:cs="Arial"/>
          <w:sz w:val="18"/>
          <w:szCs w:val="18"/>
        </w:rPr>
        <w:t>rporate</w:t>
      </w:r>
      <w:r w:rsidR="009F47DB" w:rsidRPr="00B146C6">
        <w:rPr>
          <w:rFonts w:ascii="Arial" w:hAnsi="Arial" w:cs="Arial"/>
          <w:sz w:val="18"/>
          <w:szCs w:val="18"/>
        </w:rPr>
        <w:t xml:space="preserve"> name, identification number or similar data and addres</w:t>
      </w:r>
      <w:r w:rsidR="004612BA" w:rsidRPr="00B146C6">
        <w:rPr>
          <w:rFonts w:ascii="Arial" w:hAnsi="Arial" w:cs="Arial"/>
          <w:sz w:val="18"/>
          <w:szCs w:val="18"/>
        </w:rPr>
        <w:t>s</w:t>
      </w:r>
      <w:r w:rsidR="009F47DB" w:rsidRPr="00B146C6">
        <w:rPr>
          <w:rFonts w:ascii="Arial" w:hAnsi="Arial" w:cs="Arial"/>
          <w:sz w:val="18"/>
          <w:szCs w:val="18"/>
        </w:rPr>
        <w:t xml:space="preserve"> of the </w:t>
      </w:r>
      <w:r w:rsidR="004612BA" w:rsidRPr="00B146C6">
        <w:rPr>
          <w:rFonts w:ascii="Arial" w:hAnsi="Arial" w:cs="Arial"/>
          <w:sz w:val="18"/>
          <w:szCs w:val="18"/>
        </w:rPr>
        <w:t>registered office</w:t>
      </w:r>
      <w:r w:rsidR="009F47DB" w:rsidRPr="00B146C6">
        <w:rPr>
          <w:rFonts w:ascii="Arial" w:hAnsi="Arial" w:cs="Arial"/>
          <w:sz w:val="18"/>
          <w:szCs w:val="18"/>
        </w:rPr>
        <w:t xml:space="preserve"> (hereinafter referred to as the “</w:t>
      </w:r>
      <w:r w:rsidR="004612BA" w:rsidRPr="00B146C6">
        <w:rPr>
          <w:rFonts w:ascii="Arial" w:hAnsi="Arial" w:cs="Arial"/>
          <w:sz w:val="18"/>
          <w:szCs w:val="18"/>
        </w:rPr>
        <w:t>id</w:t>
      </w:r>
      <w:r w:rsidR="009F47DB" w:rsidRPr="00B146C6">
        <w:rPr>
          <w:rFonts w:ascii="Arial" w:hAnsi="Arial" w:cs="Arial"/>
          <w:sz w:val="18"/>
          <w:szCs w:val="18"/>
        </w:rPr>
        <w:t>entification data”) of the person who supplied the animals</w:t>
      </w:r>
      <w:r w:rsidRPr="00B146C6">
        <w:rPr>
          <w:rFonts w:ascii="Arial" w:hAnsi="Arial" w:cs="Arial"/>
          <w:sz w:val="18"/>
          <w:szCs w:val="18"/>
        </w:rPr>
        <w:t xml:space="preserve">, </w:t>
      </w:r>
    </w:p>
    <w:p w14:paraId="3579D57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DFE991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e) identifi</w:t>
      </w:r>
      <w:r w:rsidR="009F47DB" w:rsidRPr="00B146C6">
        <w:rPr>
          <w:rFonts w:ascii="Arial" w:hAnsi="Arial" w:cs="Arial"/>
          <w:sz w:val="18"/>
          <w:szCs w:val="18"/>
        </w:rPr>
        <w:t xml:space="preserve">cation data of the recipient of </w:t>
      </w:r>
      <w:r w:rsidR="004612BA" w:rsidRPr="00B146C6">
        <w:rPr>
          <w:rFonts w:ascii="Arial" w:hAnsi="Arial" w:cs="Arial"/>
          <w:sz w:val="18"/>
          <w:szCs w:val="18"/>
        </w:rPr>
        <w:t xml:space="preserve">experimental </w:t>
      </w:r>
      <w:r w:rsidR="009F47DB" w:rsidRPr="00B146C6">
        <w:rPr>
          <w:rFonts w:ascii="Arial" w:hAnsi="Arial" w:cs="Arial"/>
          <w:sz w:val="18"/>
          <w:szCs w:val="18"/>
        </w:rPr>
        <w:t>animals</w:t>
      </w:r>
      <w:r w:rsidRPr="00B146C6">
        <w:rPr>
          <w:rFonts w:ascii="Arial" w:hAnsi="Arial" w:cs="Arial"/>
          <w:sz w:val="18"/>
          <w:szCs w:val="18"/>
        </w:rPr>
        <w:t xml:space="preserve">, </w:t>
      </w:r>
    </w:p>
    <w:p w14:paraId="4B43A194" w14:textId="77777777" w:rsidR="009F47DB" w:rsidRPr="00B146C6" w:rsidRDefault="009F47DB">
      <w:pPr>
        <w:widowControl w:val="0"/>
        <w:autoSpaceDE w:val="0"/>
        <w:autoSpaceDN w:val="0"/>
        <w:adjustRightInd w:val="0"/>
        <w:spacing w:after="0" w:line="240" w:lineRule="auto"/>
        <w:jc w:val="both"/>
        <w:rPr>
          <w:rFonts w:ascii="Arial" w:hAnsi="Arial" w:cs="Arial"/>
          <w:sz w:val="18"/>
          <w:szCs w:val="18"/>
        </w:rPr>
      </w:pPr>
    </w:p>
    <w:p w14:paraId="7C9A9AA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9F47DB" w:rsidRPr="00B146C6">
        <w:rPr>
          <w:rFonts w:ascii="Arial" w:hAnsi="Arial" w:cs="Arial"/>
          <w:sz w:val="18"/>
          <w:szCs w:val="18"/>
        </w:rPr>
        <w:t>number and species of experimental anim</w:t>
      </w:r>
      <w:r w:rsidR="004612BA" w:rsidRPr="00B146C6">
        <w:rPr>
          <w:rFonts w:ascii="Arial" w:hAnsi="Arial" w:cs="Arial"/>
          <w:sz w:val="18"/>
          <w:szCs w:val="18"/>
        </w:rPr>
        <w:t>al</w:t>
      </w:r>
      <w:r w:rsidR="009F47DB" w:rsidRPr="00B146C6">
        <w:rPr>
          <w:rFonts w:ascii="Arial" w:hAnsi="Arial" w:cs="Arial"/>
          <w:sz w:val="18"/>
          <w:szCs w:val="18"/>
        </w:rPr>
        <w:t>s which died or were killed in each establishment</w:t>
      </w:r>
      <w:r w:rsidRPr="00B146C6">
        <w:rPr>
          <w:rFonts w:ascii="Arial" w:hAnsi="Arial" w:cs="Arial"/>
          <w:sz w:val="18"/>
          <w:szCs w:val="18"/>
        </w:rPr>
        <w:t>;</w:t>
      </w:r>
      <w:r w:rsidR="009F47DB" w:rsidRPr="00B146C6">
        <w:rPr>
          <w:rFonts w:ascii="Arial" w:hAnsi="Arial" w:cs="Arial"/>
          <w:sz w:val="18"/>
          <w:szCs w:val="18"/>
        </w:rPr>
        <w:t xml:space="preserve"> for </w:t>
      </w:r>
      <w:r w:rsidR="004612BA" w:rsidRPr="00B146C6">
        <w:rPr>
          <w:rFonts w:ascii="Arial" w:hAnsi="Arial" w:cs="Arial"/>
          <w:sz w:val="18"/>
          <w:szCs w:val="18"/>
        </w:rPr>
        <w:t xml:space="preserve">experimental </w:t>
      </w:r>
      <w:r w:rsidR="009F47DB" w:rsidRPr="00B146C6">
        <w:rPr>
          <w:rFonts w:ascii="Arial" w:hAnsi="Arial" w:cs="Arial"/>
          <w:sz w:val="18"/>
          <w:szCs w:val="18"/>
        </w:rPr>
        <w:t>animals that have died, the cause of death shall, when known, be noted</w:t>
      </w:r>
      <w:r w:rsidRPr="00B146C6">
        <w:rPr>
          <w:rFonts w:ascii="Arial" w:hAnsi="Arial" w:cs="Arial"/>
          <w:sz w:val="18"/>
          <w:szCs w:val="18"/>
        </w:rPr>
        <w:t>, a</w:t>
      </w:r>
      <w:r w:rsidR="009F47DB" w:rsidRPr="00B146C6">
        <w:rPr>
          <w:rFonts w:ascii="Arial" w:hAnsi="Arial" w:cs="Arial"/>
          <w:sz w:val="18"/>
          <w:szCs w:val="18"/>
        </w:rPr>
        <w:t>nd</w:t>
      </w:r>
      <w:r w:rsidRPr="00B146C6">
        <w:rPr>
          <w:rFonts w:ascii="Arial" w:hAnsi="Arial" w:cs="Arial"/>
          <w:sz w:val="18"/>
          <w:szCs w:val="18"/>
        </w:rPr>
        <w:t xml:space="preserve"> </w:t>
      </w:r>
    </w:p>
    <w:p w14:paraId="522B19F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A8FB56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9F47DB" w:rsidRPr="00B146C6">
        <w:rPr>
          <w:rFonts w:ascii="Arial" w:hAnsi="Arial" w:cs="Arial"/>
          <w:sz w:val="18"/>
          <w:szCs w:val="18"/>
        </w:rPr>
        <w:t>in the case of users of experimental animal</w:t>
      </w:r>
      <w:r w:rsidR="004612BA" w:rsidRPr="00B146C6">
        <w:rPr>
          <w:rFonts w:ascii="Arial" w:hAnsi="Arial" w:cs="Arial"/>
          <w:sz w:val="18"/>
          <w:szCs w:val="18"/>
        </w:rPr>
        <w:t>s</w:t>
      </w:r>
      <w:r w:rsidR="009F47DB" w:rsidRPr="00B146C6">
        <w:rPr>
          <w:rFonts w:ascii="Arial" w:hAnsi="Arial" w:cs="Arial"/>
          <w:sz w:val="18"/>
          <w:szCs w:val="18"/>
        </w:rPr>
        <w:t>, the experimental projects in which the animals are used</w:t>
      </w:r>
      <w:r w:rsidR="004612BA" w:rsidRPr="00B146C6">
        <w:rPr>
          <w:rFonts w:ascii="Arial" w:hAnsi="Arial" w:cs="Arial"/>
          <w:sz w:val="18"/>
          <w:szCs w:val="18"/>
        </w:rPr>
        <w:t xml:space="preserve"> for experiments</w:t>
      </w:r>
      <w:r w:rsidRPr="00B146C6">
        <w:rPr>
          <w:rFonts w:ascii="Arial" w:hAnsi="Arial" w:cs="Arial"/>
          <w:sz w:val="18"/>
          <w:szCs w:val="18"/>
        </w:rPr>
        <w:t xml:space="preserve">. </w:t>
      </w:r>
    </w:p>
    <w:p w14:paraId="5630063D" w14:textId="77777777" w:rsidR="009F47DB" w:rsidRPr="00B146C6" w:rsidRDefault="009F47DB">
      <w:pPr>
        <w:widowControl w:val="0"/>
        <w:autoSpaceDE w:val="0"/>
        <w:autoSpaceDN w:val="0"/>
        <w:adjustRightInd w:val="0"/>
        <w:spacing w:after="0" w:line="240" w:lineRule="auto"/>
        <w:jc w:val="both"/>
        <w:rPr>
          <w:rFonts w:ascii="Arial" w:hAnsi="Arial" w:cs="Arial"/>
          <w:sz w:val="18"/>
          <w:szCs w:val="18"/>
        </w:rPr>
      </w:pPr>
    </w:p>
    <w:p w14:paraId="0B6C44B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9F47DB" w:rsidRPr="00B146C6">
        <w:rPr>
          <w:rFonts w:ascii="Arial" w:hAnsi="Arial" w:cs="Arial"/>
          <w:sz w:val="18"/>
          <w:szCs w:val="18"/>
        </w:rPr>
        <w:t>The records referred to in paragraph</w:t>
      </w:r>
      <w:r w:rsidRPr="00B146C6">
        <w:rPr>
          <w:rFonts w:ascii="Arial" w:hAnsi="Arial" w:cs="Arial"/>
          <w:sz w:val="18"/>
          <w:szCs w:val="18"/>
        </w:rPr>
        <w:t xml:space="preserve"> 1 </w:t>
      </w:r>
      <w:r w:rsidR="009F47DB" w:rsidRPr="00B146C6">
        <w:rPr>
          <w:rFonts w:ascii="Arial" w:hAnsi="Arial" w:cs="Arial"/>
          <w:sz w:val="18"/>
          <w:szCs w:val="18"/>
        </w:rPr>
        <w:t xml:space="preserve">shall be kept by the breeder of experimental animals, </w:t>
      </w:r>
      <w:r w:rsidR="004612BA" w:rsidRPr="00B146C6">
        <w:rPr>
          <w:rFonts w:ascii="Arial" w:hAnsi="Arial" w:cs="Arial"/>
          <w:sz w:val="18"/>
          <w:szCs w:val="18"/>
        </w:rPr>
        <w:t xml:space="preserve">the </w:t>
      </w:r>
      <w:r w:rsidR="009F47DB" w:rsidRPr="00B146C6">
        <w:rPr>
          <w:rFonts w:ascii="Arial" w:hAnsi="Arial" w:cs="Arial"/>
          <w:sz w:val="18"/>
          <w:szCs w:val="18"/>
        </w:rPr>
        <w:t xml:space="preserve">supplier of experimental animals and </w:t>
      </w:r>
      <w:r w:rsidR="004612BA" w:rsidRPr="00B146C6">
        <w:rPr>
          <w:rFonts w:ascii="Arial" w:hAnsi="Arial" w:cs="Arial"/>
          <w:sz w:val="18"/>
          <w:szCs w:val="18"/>
        </w:rPr>
        <w:t xml:space="preserve">the </w:t>
      </w:r>
      <w:r w:rsidR="009F47DB" w:rsidRPr="00B146C6">
        <w:rPr>
          <w:rFonts w:ascii="Arial" w:hAnsi="Arial" w:cs="Arial"/>
          <w:sz w:val="18"/>
          <w:szCs w:val="18"/>
        </w:rPr>
        <w:t xml:space="preserve">user of experimental animals for a minimum of </w:t>
      </w:r>
      <w:r w:rsidRPr="00B146C6">
        <w:rPr>
          <w:rFonts w:ascii="Arial" w:hAnsi="Arial" w:cs="Arial"/>
          <w:sz w:val="18"/>
          <w:szCs w:val="18"/>
        </w:rPr>
        <w:t xml:space="preserve">5 </w:t>
      </w:r>
      <w:r w:rsidR="009F47DB" w:rsidRPr="00B146C6">
        <w:rPr>
          <w:rFonts w:ascii="Arial" w:hAnsi="Arial" w:cs="Arial"/>
          <w:sz w:val="18"/>
          <w:szCs w:val="18"/>
        </w:rPr>
        <w:t>years and made available to the competent animal protection authority upon request</w:t>
      </w:r>
      <w:r w:rsidRPr="00B146C6">
        <w:rPr>
          <w:rFonts w:ascii="Arial" w:hAnsi="Arial" w:cs="Arial"/>
          <w:sz w:val="18"/>
          <w:szCs w:val="18"/>
        </w:rPr>
        <w:t xml:space="preserve">. </w:t>
      </w:r>
    </w:p>
    <w:p w14:paraId="539562FE" w14:textId="77777777" w:rsidR="00BC63DE" w:rsidRPr="00B146C6" w:rsidRDefault="00BC63DE">
      <w:pPr>
        <w:widowControl w:val="0"/>
        <w:autoSpaceDE w:val="0"/>
        <w:autoSpaceDN w:val="0"/>
        <w:adjustRightInd w:val="0"/>
        <w:spacing w:after="0" w:line="240" w:lineRule="auto"/>
        <w:jc w:val="center"/>
        <w:rPr>
          <w:rFonts w:ascii="Arial" w:hAnsi="Arial" w:cs="Arial"/>
          <w:sz w:val="18"/>
          <w:szCs w:val="18"/>
        </w:rPr>
      </w:pPr>
    </w:p>
    <w:p w14:paraId="250398CB"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17h </w:t>
      </w:r>
    </w:p>
    <w:p w14:paraId="16097A8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4ADDA78" w14:textId="77777777" w:rsidR="00AB1E5B" w:rsidRPr="00B146C6" w:rsidRDefault="00E3470A">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Informa</w:t>
      </w:r>
      <w:r w:rsidR="001918D3" w:rsidRPr="00B146C6">
        <w:rPr>
          <w:rFonts w:ascii="Arial" w:hAnsi="Arial" w:cs="Arial"/>
          <w:b/>
          <w:bCs/>
          <w:sz w:val="18"/>
          <w:szCs w:val="18"/>
        </w:rPr>
        <w:t>tion on dogs, cats and non-human primates and their marking and identification</w:t>
      </w:r>
      <w:r w:rsidRPr="00B146C6">
        <w:rPr>
          <w:rFonts w:ascii="Arial" w:hAnsi="Arial" w:cs="Arial"/>
          <w:b/>
          <w:bCs/>
          <w:sz w:val="18"/>
          <w:szCs w:val="18"/>
        </w:rPr>
        <w:t xml:space="preserve"> </w:t>
      </w:r>
    </w:p>
    <w:p w14:paraId="1CA2F022"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31E3073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1918D3" w:rsidRPr="00B146C6">
        <w:rPr>
          <w:rFonts w:ascii="Arial" w:hAnsi="Arial" w:cs="Arial"/>
          <w:sz w:val="18"/>
          <w:szCs w:val="18"/>
        </w:rPr>
        <w:t xml:space="preserve">The breeder of experimental animals, </w:t>
      </w:r>
      <w:r w:rsidR="004612BA" w:rsidRPr="00B146C6">
        <w:rPr>
          <w:rFonts w:ascii="Arial" w:hAnsi="Arial" w:cs="Arial"/>
          <w:sz w:val="18"/>
          <w:szCs w:val="18"/>
        </w:rPr>
        <w:t xml:space="preserve">the </w:t>
      </w:r>
      <w:r w:rsidR="001918D3" w:rsidRPr="00B146C6">
        <w:rPr>
          <w:rFonts w:ascii="Arial" w:hAnsi="Arial" w:cs="Arial"/>
          <w:sz w:val="18"/>
          <w:szCs w:val="18"/>
        </w:rPr>
        <w:t xml:space="preserve">supplier of experimental animals and </w:t>
      </w:r>
      <w:r w:rsidR="004612BA" w:rsidRPr="00B146C6">
        <w:rPr>
          <w:rFonts w:ascii="Arial" w:hAnsi="Arial" w:cs="Arial"/>
          <w:sz w:val="18"/>
          <w:szCs w:val="18"/>
        </w:rPr>
        <w:t xml:space="preserve">the </w:t>
      </w:r>
      <w:r w:rsidR="001918D3" w:rsidRPr="00B146C6">
        <w:rPr>
          <w:rFonts w:ascii="Arial" w:hAnsi="Arial" w:cs="Arial"/>
          <w:sz w:val="18"/>
          <w:szCs w:val="18"/>
        </w:rPr>
        <w:t>user of experimental animals shall on each dog, cat and non-human primate</w:t>
      </w:r>
      <w:r w:rsidRPr="00B146C6">
        <w:rPr>
          <w:rFonts w:ascii="Arial" w:hAnsi="Arial" w:cs="Arial"/>
          <w:sz w:val="18"/>
          <w:szCs w:val="18"/>
        </w:rPr>
        <w:t xml:space="preserve"> </w:t>
      </w:r>
    </w:p>
    <w:p w14:paraId="6D98B20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5F2A9B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1918D3" w:rsidRPr="00B146C6">
        <w:rPr>
          <w:rFonts w:ascii="Arial" w:hAnsi="Arial" w:cs="Arial"/>
          <w:sz w:val="18"/>
          <w:szCs w:val="18"/>
        </w:rPr>
        <w:t>keep the following information</w:t>
      </w:r>
      <w:r w:rsidRPr="00B146C6">
        <w:rPr>
          <w:rFonts w:ascii="Arial" w:hAnsi="Arial" w:cs="Arial"/>
          <w:sz w:val="18"/>
          <w:szCs w:val="18"/>
        </w:rPr>
        <w:t xml:space="preserve">: </w:t>
      </w:r>
    </w:p>
    <w:p w14:paraId="196565A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B313CF" w:rsidRPr="00B146C6">
        <w:rPr>
          <w:rFonts w:ascii="Arial" w:hAnsi="Arial" w:cs="Arial"/>
          <w:sz w:val="18"/>
          <w:szCs w:val="18"/>
        </w:rPr>
        <w:t>identity details</w:t>
      </w:r>
      <w:r w:rsidRPr="00B146C6">
        <w:rPr>
          <w:rFonts w:ascii="Arial" w:hAnsi="Arial" w:cs="Arial"/>
          <w:sz w:val="18"/>
          <w:szCs w:val="18"/>
        </w:rPr>
        <w:t xml:space="preserve">, </w:t>
      </w:r>
    </w:p>
    <w:p w14:paraId="61F8F2B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B313CF" w:rsidRPr="00B146C6">
        <w:rPr>
          <w:rFonts w:ascii="Arial" w:hAnsi="Arial" w:cs="Arial"/>
          <w:sz w:val="18"/>
          <w:szCs w:val="18"/>
        </w:rPr>
        <w:t>place and date of birth, when available</w:t>
      </w:r>
      <w:r w:rsidRPr="00B146C6">
        <w:rPr>
          <w:rFonts w:ascii="Arial" w:hAnsi="Arial" w:cs="Arial"/>
          <w:sz w:val="18"/>
          <w:szCs w:val="18"/>
        </w:rPr>
        <w:t xml:space="preserve">, </w:t>
      </w:r>
    </w:p>
    <w:p w14:paraId="2684EBF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3. </w:t>
      </w:r>
      <w:r w:rsidR="00B313CF" w:rsidRPr="00B146C6">
        <w:rPr>
          <w:rFonts w:ascii="Arial" w:hAnsi="Arial" w:cs="Arial"/>
          <w:sz w:val="18"/>
          <w:szCs w:val="18"/>
        </w:rPr>
        <w:t>whether it is bred for use in exp</w:t>
      </w:r>
      <w:r w:rsidR="004612BA" w:rsidRPr="00B146C6">
        <w:rPr>
          <w:rFonts w:ascii="Arial" w:hAnsi="Arial" w:cs="Arial"/>
          <w:sz w:val="18"/>
          <w:szCs w:val="18"/>
        </w:rPr>
        <w:t>e</w:t>
      </w:r>
      <w:r w:rsidR="00B313CF" w:rsidRPr="00B146C6">
        <w:rPr>
          <w:rFonts w:ascii="Arial" w:hAnsi="Arial" w:cs="Arial"/>
          <w:sz w:val="18"/>
          <w:szCs w:val="18"/>
        </w:rPr>
        <w:t xml:space="preserve">riments and </w:t>
      </w:r>
      <w:r w:rsidRPr="00B146C6">
        <w:rPr>
          <w:rFonts w:ascii="Arial" w:hAnsi="Arial" w:cs="Arial"/>
          <w:sz w:val="18"/>
          <w:szCs w:val="18"/>
        </w:rPr>
        <w:t xml:space="preserve"> </w:t>
      </w:r>
    </w:p>
    <w:p w14:paraId="545C47A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4. </w:t>
      </w:r>
      <w:r w:rsidR="00B313CF" w:rsidRPr="00B146C6">
        <w:rPr>
          <w:rFonts w:ascii="Arial" w:hAnsi="Arial" w:cs="Arial"/>
          <w:sz w:val="18"/>
          <w:szCs w:val="18"/>
        </w:rPr>
        <w:t>in the case of a non-human primate</w:t>
      </w:r>
      <w:r w:rsidRPr="00B146C6">
        <w:rPr>
          <w:rFonts w:ascii="Arial" w:hAnsi="Arial" w:cs="Arial"/>
          <w:sz w:val="18"/>
          <w:szCs w:val="18"/>
        </w:rPr>
        <w:t xml:space="preserve">, </w:t>
      </w:r>
      <w:r w:rsidR="00B313CF" w:rsidRPr="00B146C6">
        <w:rPr>
          <w:rFonts w:ascii="Arial" w:hAnsi="Arial" w:cs="Arial"/>
          <w:sz w:val="18"/>
          <w:szCs w:val="18"/>
        </w:rPr>
        <w:t>whether it is the offspring of non-human primates that have been bred in captivity</w:t>
      </w:r>
      <w:r w:rsidRPr="00B146C6">
        <w:rPr>
          <w:rFonts w:ascii="Arial" w:hAnsi="Arial" w:cs="Arial"/>
          <w:sz w:val="18"/>
          <w:szCs w:val="18"/>
        </w:rPr>
        <w:t>, a</w:t>
      </w:r>
      <w:r w:rsidR="00B313CF" w:rsidRPr="00B146C6">
        <w:rPr>
          <w:rFonts w:ascii="Arial" w:hAnsi="Arial" w:cs="Arial"/>
          <w:sz w:val="18"/>
          <w:szCs w:val="18"/>
        </w:rPr>
        <w:t>nd</w:t>
      </w:r>
      <w:r w:rsidRPr="00B146C6">
        <w:rPr>
          <w:rFonts w:ascii="Arial" w:hAnsi="Arial" w:cs="Arial"/>
          <w:sz w:val="18"/>
          <w:szCs w:val="18"/>
        </w:rPr>
        <w:t xml:space="preserve"> </w:t>
      </w:r>
    </w:p>
    <w:p w14:paraId="7334C57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A88B8E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313CF" w:rsidRPr="00B146C6">
        <w:rPr>
          <w:rFonts w:ascii="Arial" w:hAnsi="Arial" w:cs="Arial"/>
          <w:sz w:val="18"/>
          <w:szCs w:val="18"/>
        </w:rPr>
        <w:t>keep an individual history file, which follows the experimental animal as long as it is kept for the use in experiments</w:t>
      </w:r>
      <w:r w:rsidRPr="00B146C6">
        <w:rPr>
          <w:rFonts w:ascii="Arial" w:hAnsi="Arial" w:cs="Arial"/>
          <w:sz w:val="18"/>
          <w:szCs w:val="18"/>
        </w:rPr>
        <w:t>; t</w:t>
      </w:r>
      <w:r w:rsidR="00B313CF" w:rsidRPr="00B146C6">
        <w:rPr>
          <w:rFonts w:ascii="Arial" w:hAnsi="Arial" w:cs="Arial"/>
          <w:sz w:val="18"/>
          <w:szCs w:val="18"/>
        </w:rPr>
        <w:t xml:space="preserve">his file shall </w:t>
      </w:r>
      <w:r w:rsidRPr="00B146C6">
        <w:rPr>
          <w:rFonts w:ascii="Arial" w:hAnsi="Arial" w:cs="Arial"/>
          <w:sz w:val="18"/>
          <w:szCs w:val="18"/>
        </w:rPr>
        <w:t xml:space="preserve"> </w:t>
      </w:r>
    </w:p>
    <w:p w14:paraId="7A2B539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1. b</w:t>
      </w:r>
      <w:r w:rsidR="00B313CF" w:rsidRPr="00B146C6">
        <w:rPr>
          <w:rFonts w:ascii="Arial" w:hAnsi="Arial" w:cs="Arial"/>
          <w:sz w:val="18"/>
          <w:szCs w:val="18"/>
        </w:rPr>
        <w:t>e established at birth or as soon as possible thereafter</w:t>
      </w:r>
      <w:r w:rsidR="004612BA" w:rsidRPr="00B146C6">
        <w:rPr>
          <w:rFonts w:ascii="Arial" w:hAnsi="Arial" w:cs="Arial"/>
          <w:sz w:val="18"/>
          <w:szCs w:val="18"/>
        </w:rPr>
        <w:t>,</w:t>
      </w:r>
      <w:r w:rsidR="00B313CF" w:rsidRPr="00B146C6">
        <w:rPr>
          <w:rFonts w:ascii="Arial" w:hAnsi="Arial" w:cs="Arial"/>
          <w:sz w:val="18"/>
          <w:szCs w:val="18"/>
        </w:rPr>
        <w:t xml:space="preserve"> and</w:t>
      </w:r>
      <w:r w:rsidRPr="00B146C6">
        <w:rPr>
          <w:rFonts w:ascii="Arial" w:hAnsi="Arial" w:cs="Arial"/>
          <w:sz w:val="18"/>
          <w:szCs w:val="18"/>
        </w:rPr>
        <w:t xml:space="preserve"> </w:t>
      </w:r>
    </w:p>
    <w:p w14:paraId="6B3356A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B313CF" w:rsidRPr="00B146C6">
        <w:rPr>
          <w:rFonts w:ascii="Arial" w:hAnsi="Arial" w:cs="Arial"/>
          <w:sz w:val="18"/>
          <w:szCs w:val="18"/>
        </w:rPr>
        <w:t xml:space="preserve">shall cover any relevant reproductive, veterinary and social information on the individual </w:t>
      </w:r>
      <w:r w:rsidR="004612BA" w:rsidRPr="00B146C6">
        <w:rPr>
          <w:rFonts w:ascii="Arial" w:hAnsi="Arial" w:cs="Arial"/>
          <w:sz w:val="18"/>
          <w:szCs w:val="18"/>
        </w:rPr>
        <w:t xml:space="preserve">experimental </w:t>
      </w:r>
      <w:r w:rsidR="00B313CF" w:rsidRPr="00B146C6">
        <w:rPr>
          <w:rFonts w:ascii="Arial" w:hAnsi="Arial" w:cs="Arial"/>
          <w:sz w:val="18"/>
          <w:szCs w:val="18"/>
        </w:rPr>
        <w:t>animal and the experimental projects in which it has been used</w:t>
      </w:r>
      <w:r w:rsidRPr="00B146C6">
        <w:rPr>
          <w:rFonts w:ascii="Arial" w:hAnsi="Arial" w:cs="Arial"/>
          <w:sz w:val="18"/>
          <w:szCs w:val="18"/>
        </w:rPr>
        <w:t xml:space="preserve">. </w:t>
      </w:r>
    </w:p>
    <w:p w14:paraId="2B8FE32A" w14:textId="77777777" w:rsidR="00B313CF" w:rsidRPr="00B146C6" w:rsidRDefault="00B313CF">
      <w:pPr>
        <w:widowControl w:val="0"/>
        <w:autoSpaceDE w:val="0"/>
        <w:autoSpaceDN w:val="0"/>
        <w:adjustRightInd w:val="0"/>
        <w:spacing w:after="0" w:line="240" w:lineRule="auto"/>
        <w:jc w:val="both"/>
        <w:rPr>
          <w:rFonts w:ascii="Arial" w:hAnsi="Arial" w:cs="Arial"/>
          <w:sz w:val="18"/>
          <w:szCs w:val="18"/>
        </w:rPr>
      </w:pPr>
    </w:p>
    <w:p w14:paraId="4A0A996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F951D1" w:rsidRPr="00B146C6">
        <w:rPr>
          <w:rFonts w:ascii="Arial" w:hAnsi="Arial" w:cs="Arial"/>
          <w:sz w:val="18"/>
          <w:szCs w:val="18"/>
        </w:rPr>
        <w:t xml:space="preserve">The information and documentation referred to in paragraph </w:t>
      </w:r>
      <w:r w:rsidRPr="00B146C6">
        <w:rPr>
          <w:rFonts w:ascii="Arial" w:hAnsi="Arial" w:cs="Arial"/>
          <w:sz w:val="18"/>
          <w:szCs w:val="18"/>
        </w:rPr>
        <w:t xml:space="preserve">1 </w:t>
      </w:r>
      <w:r w:rsidR="00F951D1" w:rsidRPr="00B146C6">
        <w:rPr>
          <w:rFonts w:ascii="Arial" w:hAnsi="Arial" w:cs="Arial"/>
          <w:sz w:val="18"/>
          <w:szCs w:val="18"/>
        </w:rPr>
        <w:t xml:space="preserve">shall be kept by the breeder of experimental animals, </w:t>
      </w:r>
      <w:r w:rsidR="004612BA" w:rsidRPr="00B146C6">
        <w:rPr>
          <w:rFonts w:ascii="Arial" w:hAnsi="Arial" w:cs="Arial"/>
          <w:sz w:val="18"/>
          <w:szCs w:val="18"/>
        </w:rPr>
        <w:t xml:space="preserve">the </w:t>
      </w:r>
      <w:r w:rsidR="00F951D1" w:rsidRPr="00B146C6">
        <w:rPr>
          <w:rFonts w:ascii="Arial" w:hAnsi="Arial" w:cs="Arial"/>
          <w:sz w:val="18"/>
          <w:szCs w:val="18"/>
        </w:rPr>
        <w:t xml:space="preserve">supplier of experimental animals and </w:t>
      </w:r>
      <w:r w:rsidR="004612BA" w:rsidRPr="00B146C6">
        <w:rPr>
          <w:rFonts w:ascii="Arial" w:hAnsi="Arial" w:cs="Arial"/>
          <w:sz w:val="18"/>
          <w:szCs w:val="18"/>
        </w:rPr>
        <w:t xml:space="preserve">the </w:t>
      </w:r>
      <w:r w:rsidR="00F951D1" w:rsidRPr="00B146C6">
        <w:rPr>
          <w:rFonts w:ascii="Arial" w:hAnsi="Arial" w:cs="Arial"/>
          <w:sz w:val="18"/>
          <w:szCs w:val="18"/>
        </w:rPr>
        <w:t>user of experimental animals for a minimum of 3 years after the death or rehoming of the experimental animal and shall be made available to the competent animal protection authority upon request</w:t>
      </w:r>
      <w:r w:rsidRPr="00B146C6">
        <w:rPr>
          <w:rFonts w:ascii="Arial" w:hAnsi="Arial" w:cs="Arial"/>
          <w:sz w:val="18"/>
          <w:szCs w:val="18"/>
        </w:rPr>
        <w:t xml:space="preserve">. </w:t>
      </w:r>
      <w:r w:rsidR="00F951D1" w:rsidRPr="00B146C6">
        <w:rPr>
          <w:rFonts w:ascii="Arial" w:hAnsi="Arial" w:cs="Arial"/>
          <w:sz w:val="18"/>
          <w:szCs w:val="18"/>
        </w:rPr>
        <w:t>In the case of rehoming, relevant veterinary care and social information from the individual history file referred to in paragraph</w:t>
      </w:r>
      <w:r w:rsidRPr="00B146C6">
        <w:rPr>
          <w:rFonts w:ascii="Arial" w:hAnsi="Arial" w:cs="Arial"/>
          <w:sz w:val="18"/>
          <w:szCs w:val="18"/>
        </w:rPr>
        <w:t xml:space="preserve"> 1</w:t>
      </w:r>
      <w:r w:rsidR="00F951D1" w:rsidRPr="00B146C6">
        <w:rPr>
          <w:rFonts w:ascii="Arial" w:hAnsi="Arial" w:cs="Arial"/>
          <w:sz w:val="18"/>
          <w:szCs w:val="18"/>
        </w:rPr>
        <w:t xml:space="preserve"> shall</w:t>
      </w:r>
      <w:r w:rsidR="009E4D8B" w:rsidRPr="00B146C6">
        <w:rPr>
          <w:rFonts w:ascii="Arial" w:hAnsi="Arial" w:cs="Arial"/>
          <w:sz w:val="18"/>
          <w:szCs w:val="18"/>
        </w:rPr>
        <w:t xml:space="preserve"> accompany the animal.</w:t>
      </w:r>
      <w:r w:rsidR="00F951D1" w:rsidRPr="00B146C6">
        <w:rPr>
          <w:rFonts w:ascii="Arial" w:hAnsi="Arial" w:cs="Arial"/>
          <w:sz w:val="18"/>
          <w:szCs w:val="18"/>
        </w:rPr>
        <w:t xml:space="preserve"> </w:t>
      </w:r>
      <w:r w:rsidRPr="00B146C6">
        <w:rPr>
          <w:rFonts w:ascii="Arial" w:hAnsi="Arial" w:cs="Arial"/>
          <w:sz w:val="18"/>
          <w:szCs w:val="18"/>
        </w:rPr>
        <w:t xml:space="preserve"> </w:t>
      </w:r>
    </w:p>
    <w:p w14:paraId="13ABC16A" w14:textId="77777777" w:rsidR="009E4D8B" w:rsidRPr="00B146C6" w:rsidRDefault="009E4D8B">
      <w:pPr>
        <w:widowControl w:val="0"/>
        <w:autoSpaceDE w:val="0"/>
        <w:autoSpaceDN w:val="0"/>
        <w:adjustRightInd w:val="0"/>
        <w:spacing w:after="0" w:line="240" w:lineRule="auto"/>
        <w:jc w:val="both"/>
        <w:rPr>
          <w:rFonts w:ascii="Arial" w:hAnsi="Arial" w:cs="Arial"/>
          <w:sz w:val="18"/>
          <w:szCs w:val="18"/>
        </w:rPr>
      </w:pPr>
    </w:p>
    <w:p w14:paraId="3F27AD7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9E4D8B" w:rsidRPr="00B146C6">
        <w:rPr>
          <w:rFonts w:ascii="Arial" w:hAnsi="Arial" w:cs="Arial"/>
          <w:sz w:val="18"/>
          <w:szCs w:val="18"/>
        </w:rPr>
        <w:t xml:space="preserve">The breeder of experimental animals, </w:t>
      </w:r>
      <w:r w:rsidR="004612BA" w:rsidRPr="00B146C6">
        <w:rPr>
          <w:rFonts w:ascii="Arial" w:hAnsi="Arial" w:cs="Arial"/>
          <w:sz w:val="18"/>
          <w:szCs w:val="18"/>
        </w:rPr>
        <w:t xml:space="preserve">the </w:t>
      </w:r>
      <w:r w:rsidR="009E4D8B" w:rsidRPr="00B146C6">
        <w:rPr>
          <w:rFonts w:ascii="Arial" w:hAnsi="Arial" w:cs="Arial"/>
          <w:sz w:val="18"/>
          <w:szCs w:val="18"/>
        </w:rPr>
        <w:t xml:space="preserve">supplier of experimental animals and </w:t>
      </w:r>
      <w:r w:rsidR="004612BA" w:rsidRPr="00B146C6">
        <w:rPr>
          <w:rFonts w:ascii="Arial" w:hAnsi="Arial" w:cs="Arial"/>
          <w:sz w:val="18"/>
          <w:szCs w:val="18"/>
        </w:rPr>
        <w:t xml:space="preserve">the </w:t>
      </w:r>
      <w:r w:rsidR="009E4D8B" w:rsidRPr="00B146C6">
        <w:rPr>
          <w:rFonts w:ascii="Arial" w:hAnsi="Arial" w:cs="Arial"/>
          <w:sz w:val="18"/>
          <w:szCs w:val="18"/>
        </w:rPr>
        <w:t>user of experimental animals shall</w:t>
      </w:r>
      <w:r w:rsidRPr="00B146C6">
        <w:rPr>
          <w:rFonts w:ascii="Arial" w:hAnsi="Arial" w:cs="Arial"/>
          <w:sz w:val="18"/>
          <w:szCs w:val="18"/>
        </w:rPr>
        <w:t xml:space="preserve"> </w:t>
      </w:r>
    </w:p>
    <w:p w14:paraId="703588C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0CD84D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9E4D8B" w:rsidRPr="00B146C6">
        <w:rPr>
          <w:rFonts w:ascii="Arial" w:hAnsi="Arial" w:cs="Arial"/>
          <w:sz w:val="18"/>
          <w:szCs w:val="18"/>
        </w:rPr>
        <w:t>provide each dog, ca</w:t>
      </w:r>
      <w:r w:rsidR="004612BA" w:rsidRPr="00B146C6">
        <w:rPr>
          <w:rFonts w:ascii="Arial" w:hAnsi="Arial" w:cs="Arial"/>
          <w:sz w:val="18"/>
          <w:szCs w:val="18"/>
        </w:rPr>
        <w:t>t</w:t>
      </w:r>
      <w:r w:rsidR="009E4D8B" w:rsidRPr="00B146C6">
        <w:rPr>
          <w:rFonts w:ascii="Arial" w:hAnsi="Arial" w:cs="Arial"/>
          <w:sz w:val="18"/>
          <w:szCs w:val="18"/>
        </w:rPr>
        <w:t xml:space="preserve"> or non-human primate, at the latest at the time of weaning, with a permanent individual identification mark in the least painful manner possible</w:t>
      </w:r>
      <w:r w:rsidRPr="00B146C6">
        <w:rPr>
          <w:rFonts w:ascii="Arial" w:hAnsi="Arial" w:cs="Arial"/>
          <w:sz w:val="18"/>
          <w:szCs w:val="18"/>
        </w:rPr>
        <w:t xml:space="preserve">, </w:t>
      </w:r>
    </w:p>
    <w:p w14:paraId="776D6B9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BC570F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9E4D8B" w:rsidRPr="00B146C6">
        <w:rPr>
          <w:rFonts w:ascii="Arial" w:hAnsi="Arial" w:cs="Arial"/>
          <w:sz w:val="18"/>
          <w:szCs w:val="18"/>
        </w:rPr>
        <w:t>permanently mark a received unmarked dog, cat or non-human primate, which is weaned, as soon as possible and in the least painful manner possible</w:t>
      </w:r>
      <w:r w:rsidRPr="00B146C6">
        <w:rPr>
          <w:rFonts w:ascii="Arial" w:hAnsi="Arial" w:cs="Arial"/>
          <w:sz w:val="18"/>
          <w:szCs w:val="18"/>
        </w:rPr>
        <w:t xml:space="preserve">, </w:t>
      </w:r>
      <w:r w:rsidR="009E4D8B" w:rsidRPr="00B146C6">
        <w:rPr>
          <w:rFonts w:ascii="Arial" w:hAnsi="Arial" w:cs="Arial"/>
          <w:sz w:val="18"/>
          <w:szCs w:val="18"/>
        </w:rPr>
        <w:t xml:space="preserve">or </w:t>
      </w:r>
      <w:r w:rsidRPr="00B146C6">
        <w:rPr>
          <w:rFonts w:ascii="Arial" w:hAnsi="Arial" w:cs="Arial"/>
          <w:sz w:val="18"/>
          <w:szCs w:val="18"/>
        </w:rPr>
        <w:t xml:space="preserve"> </w:t>
      </w:r>
    </w:p>
    <w:p w14:paraId="208CCB4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45EC75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9E4D8B" w:rsidRPr="00B146C6">
        <w:rPr>
          <w:rFonts w:ascii="Arial" w:hAnsi="Arial" w:cs="Arial"/>
          <w:sz w:val="18"/>
          <w:szCs w:val="18"/>
        </w:rPr>
        <w:t>provide, at the request of comp</w:t>
      </w:r>
      <w:r w:rsidR="004612BA" w:rsidRPr="00B146C6">
        <w:rPr>
          <w:rFonts w:ascii="Arial" w:hAnsi="Arial" w:cs="Arial"/>
          <w:sz w:val="18"/>
          <w:szCs w:val="18"/>
        </w:rPr>
        <w:t>e</w:t>
      </w:r>
      <w:r w:rsidR="009E4D8B" w:rsidRPr="00B146C6">
        <w:rPr>
          <w:rFonts w:ascii="Arial" w:hAnsi="Arial" w:cs="Arial"/>
          <w:sz w:val="18"/>
          <w:szCs w:val="18"/>
        </w:rPr>
        <w:t>tent animal protection authority, reasons for which the experimental animal is unmarked</w:t>
      </w:r>
      <w:r w:rsidRPr="00B146C6">
        <w:rPr>
          <w:rFonts w:ascii="Arial" w:hAnsi="Arial" w:cs="Arial"/>
          <w:sz w:val="18"/>
          <w:szCs w:val="18"/>
        </w:rPr>
        <w:t xml:space="preserve">. </w:t>
      </w:r>
    </w:p>
    <w:p w14:paraId="53134EE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6C76B2F" w14:textId="3DBEB57D" w:rsidR="00AB1E5B"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9E4D8B" w:rsidRPr="00B146C6">
        <w:rPr>
          <w:rFonts w:ascii="Arial" w:hAnsi="Arial" w:cs="Arial"/>
          <w:sz w:val="18"/>
          <w:szCs w:val="18"/>
        </w:rPr>
        <w:t xml:space="preserve">Where a dog, cat or non-human primate is transferred from one breeder of experimental animals, supplier of experimental animals or user of experimental animals to another before it is weaned, and it is not practicable to mark it beforehand, a record, specifying </w:t>
      </w:r>
      <w:r w:rsidR="00176398" w:rsidRPr="00B146C6">
        <w:rPr>
          <w:rFonts w:ascii="Arial" w:hAnsi="Arial" w:cs="Arial"/>
          <w:sz w:val="18"/>
          <w:szCs w:val="18"/>
        </w:rPr>
        <w:t xml:space="preserve">the mother of </w:t>
      </w:r>
      <w:r w:rsidR="0005602D" w:rsidRPr="00B146C6">
        <w:rPr>
          <w:rFonts w:ascii="Arial" w:hAnsi="Arial" w:cs="Arial"/>
          <w:sz w:val="18"/>
          <w:szCs w:val="18"/>
        </w:rPr>
        <w:t xml:space="preserve">the </w:t>
      </w:r>
      <w:r w:rsidR="00176398" w:rsidRPr="00B146C6">
        <w:rPr>
          <w:rFonts w:ascii="Arial" w:hAnsi="Arial" w:cs="Arial"/>
          <w:sz w:val="18"/>
          <w:szCs w:val="18"/>
        </w:rPr>
        <w:t>experimental animal, must be maintain</w:t>
      </w:r>
      <w:r w:rsidR="0005602D" w:rsidRPr="00B146C6">
        <w:rPr>
          <w:rFonts w:ascii="Arial" w:hAnsi="Arial" w:cs="Arial"/>
          <w:sz w:val="18"/>
          <w:szCs w:val="18"/>
        </w:rPr>
        <w:t>e</w:t>
      </w:r>
      <w:r w:rsidR="00176398" w:rsidRPr="00B146C6">
        <w:rPr>
          <w:rFonts w:ascii="Arial" w:hAnsi="Arial" w:cs="Arial"/>
          <w:sz w:val="18"/>
          <w:szCs w:val="18"/>
        </w:rPr>
        <w:t>d by the rec</w:t>
      </w:r>
      <w:r w:rsidR="0005602D" w:rsidRPr="00B146C6">
        <w:rPr>
          <w:rFonts w:ascii="Arial" w:hAnsi="Arial" w:cs="Arial"/>
          <w:sz w:val="18"/>
          <w:szCs w:val="18"/>
        </w:rPr>
        <w:t>ipient</w:t>
      </w:r>
      <w:r w:rsidR="00176398" w:rsidRPr="00B146C6">
        <w:rPr>
          <w:rFonts w:ascii="Arial" w:hAnsi="Arial" w:cs="Arial"/>
          <w:sz w:val="18"/>
          <w:szCs w:val="18"/>
        </w:rPr>
        <w:t xml:space="preserve"> of the experimental animal until it is marked</w:t>
      </w:r>
      <w:r w:rsidRPr="00B146C6">
        <w:rPr>
          <w:rFonts w:ascii="Arial" w:hAnsi="Arial" w:cs="Arial"/>
          <w:sz w:val="18"/>
          <w:szCs w:val="18"/>
        </w:rPr>
        <w:t xml:space="preserve">. </w:t>
      </w:r>
    </w:p>
    <w:p w14:paraId="5845639F" w14:textId="77777777" w:rsidR="00537DD5" w:rsidRPr="00B146C6" w:rsidRDefault="00537DD5">
      <w:pPr>
        <w:widowControl w:val="0"/>
        <w:autoSpaceDE w:val="0"/>
        <w:autoSpaceDN w:val="0"/>
        <w:adjustRightInd w:val="0"/>
        <w:spacing w:after="0" w:line="240" w:lineRule="auto"/>
        <w:jc w:val="both"/>
        <w:rPr>
          <w:rFonts w:ascii="Arial" w:hAnsi="Arial" w:cs="Arial"/>
          <w:sz w:val="18"/>
          <w:szCs w:val="18"/>
        </w:rPr>
      </w:pPr>
    </w:p>
    <w:p w14:paraId="7275A98F" w14:textId="5BBAB600" w:rsidR="00537DD5" w:rsidRPr="00D00804" w:rsidRDefault="00D00804" w:rsidP="00537DD5">
      <w:pPr>
        <w:widowControl w:val="0"/>
        <w:autoSpaceDE w:val="0"/>
        <w:autoSpaceDN w:val="0"/>
        <w:adjustRightInd w:val="0"/>
        <w:spacing w:after="0" w:line="240" w:lineRule="auto"/>
        <w:jc w:val="center"/>
        <w:rPr>
          <w:rFonts w:ascii="Arial" w:hAnsi="Arial" w:cs="Arial"/>
          <w:b/>
          <w:bCs/>
          <w:sz w:val="18"/>
          <w:szCs w:val="18"/>
          <w:u w:val="single"/>
        </w:rPr>
      </w:pPr>
      <w:r w:rsidRPr="00D00804">
        <w:rPr>
          <w:rFonts w:ascii="Arial" w:hAnsi="Arial" w:cs="Arial"/>
          <w:b/>
          <w:bCs/>
          <w:sz w:val="18"/>
          <w:szCs w:val="18"/>
          <w:u w:val="single"/>
        </w:rPr>
        <w:t>Section</w:t>
      </w:r>
      <w:r w:rsidR="00537DD5" w:rsidRPr="00D00804">
        <w:rPr>
          <w:rFonts w:ascii="Arial" w:hAnsi="Arial" w:cs="Arial"/>
          <w:b/>
          <w:bCs/>
          <w:sz w:val="18"/>
          <w:szCs w:val="18"/>
          <w:u w:val="single"/>
        </w:rPr>
        <w:t xml:space="preserve"> 17i</w:t>
      </w:r>
    </w:p>
    <w:p w14:paraId="26F6C6B7" w14:textId="77777777" w:rsidR="00537DD5" w:rsidRPr="00A620FD" w:rsidRDefault="00537DD5" w:rsidP="00537DD5">
      <w:pPr>
        <w:widowControl w:val="0"/>
        <w:autoSpaceDE w:val="0"/>
        <w:autoSpaceDN w:val="0"/>
        <w:adjustRightInd w:val="0"/>
        <w:spacing w:after="0" w:line="240" w:lineRule="auto"/>
        <w:jc w:val="center"/>
        <w:rPr>
          <w:rFonts w:ascii="Arial" w:hAnsi="Arial" w:cs="Arial"/>
          <w:sz w:val="18"/>
          <w:szCs w:val="18"/>
          <w:u w:val="single"/>
        </w:rPr>
      </w:pPr>
    </w:p>
    <w:p w14:paraId="64322662" w14:textId="5CEA6236" w:rsidR="00537DD5" w:rsidRPr="00D00804" w:rsidRDefault="001501D9" w:rsidP="00537DD5">
      <w:pPr>
        <w:widowControl w:val="0"/>
        <w:autoSpaceDE w:val="0"/>
        <w:autoSpaceDN w:val="0"/>
        <w:adjustRightInd w:val="0"/>
        <w:spacing w:after="0" w:line="240" w:lineRule="auto"/>
        <w:jc w:val="center"/>
        <w:rPr>
          <w:rFonts w:ascii="Arial" w:hAnsi="Arial" w:cs="Arial"/>
          <w:b/>
          <w:bCs/>
          <w:sz w:val="18"/>
          <w:szCs w:val="18"/>
          <w:u w:val="single"/>
        </w:rPr>
      </w:pPr>
      <w:r w:rsidRPr="00D00804">
        <w:rPr>
          <w:rFonts w:ascii="Arial" w:hAnsi="Arial" w:cs="Arial"/>
          <w:b/>
          <w:bCs/>
          <w:sz w:val="18"/>
          <w:szCs w:val="18"/>
          <w:u w:val="single"/>
        </w:rPr>
        <w:t xml:space="preserve">Principle of replacement, reduction and refinement of the use of experimental animals </w:t>
      </w:r>
    </w:p>
    <w:p w14:paraId="72F75783" w14:textId="77777777" w:rsidR="00537DD5" w:rsidRPr="00A620FD" w:rsidRDefault="00537DD5" w:rsidP="00537DD5">
      <w:pPr>
        <w:widowControl w:val="0"/>
        <w:autoSpaceDE w:val="0"/>
        <w:autoSpaceDN w:val="0"/>
        <w:adjustRightInd w:val="0"/>
        <w:spacing w:after="0" w:line="240" w:lineRule="auto"/>
        <w:jc w:val="center"/>
        <w:rPr>
          <w:rFonts w:ascii="Arial" w:hAnsi="Arial" w:cs="Arial"/>
          <w:sz w:val="18"/>
          <w:szCs w:val="18"/>
          <w:u w:val="single"/>
        </w:rPr>
      </w:pPr>
    </w:p>
    <w:p w14:paraId="15E53B99" w14:textId="194E7402" w:rsidR="00537DD5" w:rsidRPr="00A620FD" w:rsidRDefault="00537DD5" w:rsidP="004F3CE2">
      <w:pPr>
        <w:widowControl w:val="0"/>
        <w:autoSpaceDE w:val="0"/>
        <w:autoSpaceDN w:val="0"/>
        <w:adjustRightInd w:val="0"/>
        <w:spacing w:after="0" w:line="240" w:lineRule="auto"/>
        <w:ind w:firstLine="720"/>
        <w:rPr>
          <w:rFonts w:ascii="Arial" w:hAnsi="Arial" w:cs="Arial"/>
          <w:sz w:val="18"/>
          <w:szCs w:val="18"/>
          <w:u w:val="single"/>
        </w:rPr>
      </w:pPr>
      <w:r w:rsidRPr="00A620FD">
        <w:rPr>
          <w:rFonts w:ascii="Arial" w:hAnsi="Arial" w:cs="Arial"/>
          <w:sz w:val="18"/>
          <w:szCs w:val="18"/>
          <w:u w:val="single"/>
        </w:rPr>
        <w:t xml:space="preserve">(1) </w:t>
      </w:r>
      <w:r w:rsidR="001501D9">
        <w:rPr>
          <w:rFonts w:ascii="Arial" w:hAnsi="Arial" w:cs="Arial"/>
          <w:sz w:val="18"/>
          <w:szCs w:val="18"/>
          <w:u w:val="single"/>
        </w:rPr>
        <w:t>Whenever possible, a scientifically satisfactory method or testing strategy, not entailing the use of live animals, shall be used by the user of experimental animals instead of an experiment</w:t>
      </w:r>
      <w:r w:rsidRPr="00A620FD">
        <w:rPr>
          <w:rFonts w:ascii="Arial" w:hAnsi="Arial" w:cs="Arial"/>
          <w:sz w:val="18"/>
          <w:szCs w:val="18"/>
          <w:u w:val="single"/>
        </w:rPr>
        <w:t>.</w:t>
      </w:r>
    </w:p>
    <w:p w14:paraId="162C0B91" w14:textId="77777777" w:rsidR="00537DD5" w:rsidRPr="00A620FD" w:rsidRDefault="00537DD5" w:rsidP="00A620FD">
      <w:pPr>
        <w:widowControl w:val="0"/>
        <w:autoSpaceDE w:val="0"/>
        <w:autoSpaceDN w:val="0"/>
        <w:adjustRightInd w:val="0"/>
        <w:spacing w:after="0" w:line="240" w:lineRule="auto"/>
        <w:jc w:val="center"/>
        <w:rPr>
          <w:rFonts w:ascii="Arial" w:hAnsi="Arial" w:cs="Arial"/>
          <w:sz w:val="18"/>
          <w:szCs w:val="18"/>
          <w:u w:val="single"/>
        </w:rPr>
      </w:pPr>
    </w:p>
    <w:p w14:paraId="50BBABA7" w14:textId="77777777" w:rsidR="004F3CE2" w:rsidRDefault="00537DD5" w:rsidP="004F3CE2">
      <w:pPr>
        <w:widowControl w:val="0"/>
        <w:autoSpaceDE w:val="0"/>
        <w:autoSpaceDN w:val="0"/>
        <w:adjustRightInd w:val="0"/>
        <w:spacing w:after="0" w:line="240" w:lineRule="auto"/>
        <w:ind w:firstLine="720"/>
        <w:jc w:val="center"/>
        <w:rPr>
          <w:rFonts w:ascii="Arial" w:hAnsi="Arial" w:cs="Arial"/>
          <w:sz w:val="18"/>
          <w:szCs w:val="18"/>
          <w:u w:val="single"/>
        </w:rPr>
      </w:pPr>
      <w:r w:rsidRPr="00A620FD">
        <w:rPr>
          <w:rFonts w:ascii="Arial" w:hAnsi="Arial" w:cs="Arial"/>
          <w:sz w:val="18"/>
          <w:szCs w:val="18"/>
          <w:u w:val="single"/>
        </w:rPr>
        <w:t xml:space="preserve">(2) </w:t>
      </w:r>
      <w:r w:rsidR="001501D9">
        <w:rPr>
          <w:rFonts w:ascii="Arial" w:hAnsi="Arial" w:cs="Arial"/>
          <w:sz w:val="18"/>
          <w:szCs w:val="18"/>
          <w:u w:val="single"/>
        </w:rPr>
        <w:t>The user of experimental animals shall ensure that the number of experimental animals used in project experiments</w:t>
      </w:r>
    </w:p>
    <w:p w14:paraId="32C468E2" w14:textId="30FC0E41" w:rsidR="00537DD5" w:rsidRPr="00A620FD" w:rsidRDefault="001501D9" w:rsidP="004F3CE2">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is reduced to minimum without compromising the objectives of the experimental project</w:t>
      </w:r>
      <w:r w:rsidR="00537DD5" w:rsidRPr="00A620FD">
        <w:rPr>
          <w:rFonts w:ascii="Arial" w:hAnsi="Arial" w:cs="Arial"/>
          <w:sz w:val="18"/>
          <w:szCs w:val="18"/>
          <w:u w:val="single"/>
        </w:rPr>
        <w:t>.</w:t>
      </w:r>
    </w:p>
    <w:p w14:paraId="33F86A36" w14:textId="77777777" w:rsidR="00537DD5" w:rsidRPr="00A620FD" w:rsidRDefault="00537DD5" w:rsidP="00A620FD">
      <w:pPr>
        <w:widowControl w:val="0"/>
        <w:autoSpaceDE w:val="0"/>
        <w:autoSpaceDN w:val="0"/>
        <w:adjustRightInd w:val="0"/>
        <w:spacing w:after="0" w:line="240" w:lineRule="auto"/>
        <w:jc w:val="center"/>
        <w:rPr>
          <w:rFonts w:ascii="Arial" w:hAnsi="Arial" w:cs="Arial"/>
          <w:sz w:val="18"/>
          <w:szCs w:val="18"/>
          <w:u w:val="single"/>
        </w:rPr>
      </w:pPr>
    </w:p>
    <w:p w14:paraId="5C0F77BA" w14:textId="595AD9D6" w:rsidR="00537DD5" w:rsidRPr="00A620FD" w:rsidRDefault="00537DD5" w:rsidP="004F3CE2">
      <w:pPr>
        <w:widowControl w:val="0"/>
        <w:autoSpaceDE w:val="0"/>
        <w:autoSpaceDN w:val="0"/>
        <w:adjustRightInd w:val="0"/>
        <w:spacing w:after="0" w:line="240" w:lineRule="auto"/>
        <w:ind w:firstLine="720"/>
        <w:rPr>
          <w:rFonts w:ascii="Arial" w:hAnsi="Arial" w:cs="Arial"/>
          <w:sz w:val="18"/>
          <w:szCs w:val="18"/>
          <w:u w:val="single"/>
        </w:rPr>
      </w:pPr>
      <w:r w:rsidRPr="00A620FD">
        <w:rPr>
          <w:rFonts w:ascii="Arial" w:hAnsi="Arial" w:cs="Arial"/>
          <w:sz w:val="18"/>
          <w:szCs w:val="18"/>
          <w:u w:val="single"/>
        </w:rPr>
        <w:t xml:space="preserve">(3) </w:t>
      </w:r>
      <w:r w:rsidR="00162936">
        <w:rPr>
          <w:rFonts w:ascii="Arial" w:hAnsi="Arial" w:cs="Arial"/>
          <w:sz w:val="18"/>
          <w:szCs w:val="18"/>
          <w:u w:val="single"/>
        </w:rPr>
        <w:t>Each breeder of experimental animals, supplier of experimental animals and user of experimental animals shall ensure</w:t>
      </w:r>
      <w:r w:rsidR="00162936">
        <w:rPr>
          <w:rFonts w:ascii="Roboto" w:hAnsi="Roboto"/>
          <w:color w:val="444444"/>
          <w:sz w:val="20"/>
          <w:szCs w:val="20"/>
          <w:shd w:val="clear" w:color="auto" w:fill="FFFFFF"/>
        </w:rPr>
        <w:t xml:space="preserve"> </w:t>
      </w:r>
      <w:r w:rsidR="00162936" w:rsidRPr="00162936">
        <w:rPr>
          <w:rFonts w:ascii="Arial" w:hAnsi="Arial" w:cs="Arial"/>
          <w:sz w:val="18"/>
          <w:szCs w:val="18"/>
          <w:u w:val="single"/>
        </w:rPr>
        <w:t>refinement of breeding, accommodation and care</w:t>
      </w:r>
      <w:r w:rsidR="00F91A50">
        <w:rPr>
          <w:rFonts w:ascii="Arial" w:hAnsi="Arial" w:cs="Arial"/>
          <w:sz w:val="18"/>
          <w:szCs w:val="18"/>
          <w:u w:val="single"/>
        </w:rPr>
        <w:t xml:space="preserve"> of experimental animals</w:t>
      </w:r>
      <w:r w:rsidR="00162936" w:rsidRPr="00162936">
        <w:rPr>
          <w:rFonts w:ascii="Arial" w:hAnsi="Arial" w:cs="Arial"/>
          <w:sz w:val="18"/>
          <w:szCs w:val="18"/>
          <w:u w:val="single"/>
        </w:rPr>
        <w:t xml:space="preserve">, and of methods used in </w:t>
      </w:r>
      <w:r w:rsidR="00F91A50">
        <w:rPr>
          <w:rFonts w:ascii="Arial" w:hAnsi="Arial" w:cs="Arial"/>
          <w:sz w:val="18"/>
          <w:szCs w:val="18"/>
          <w:u w:val="single"/>
        </w:rPr>
        <w:t>experiments</w:t>
      </w:r>
      <w:r w:rsidR="00162936" w:rsidRPr="00162936">
        <w:rPr>
          <w:rFonts w:ascii="Arial" w:hAnsi="Arial" w:cs="Arial"/>
          <w:sz w:val="18"/>
          <w:szCs w:val="18"/>
          <w:u w:val="single"/>
        </w:rPr>
        <w:t xml:space="preserve">, eliminating or reducing to the minimum any possible pain, suffering, distress or lasting harm to the </w:t>
      </w:r>
      <w:r w:rsidR="00F91A50">
        <w:rPr>
          <w:rFonts w:ascii="Arial" w:hAnsi="Arial" w:cs="Arial"/>
          <w:sz w:val="18"/>
          <w:szCs w:val="18"/>
          <w:u w:val="single"/>
        </w:rPr>
        <w:t xml:space="preserve">experimental </w:t>
      </w:r>
      <w:r w:rsidR="00162936" w:rsidRPr="00162936">
        <w:rPr>
          <w:rFonts w:ascii="Arial" w:hAnsi="Arial" w:cs="Arial"/>
          <w:sz w:val="18"/>
          <w:szCs w:val="18"/>
          <w:u w:val="single"/>
        </w:rPr>
        <w:t>animals.</w:t>
      </w:r>
    </w:p>
    <w:p w14:paraId="5870F9CE" w14:textId="77777777" w:rsidR="00537DD5" w:rsidRPr="00A620FD" w:rsidRDefault="00537DD5" w:rsidP="00A620FD">
      <w:pPr>
        <w:widowControl w:val="0"/>
        <w:autoSpaceDE w:val="0"/>
        <w:autoSpaceDN w:val="0"/>
        <w:adjustRightInd w:val="0"/>
        <w:spacing w:after="0" w:line="240" w:lineRule="auto"/>
        <w:jc w:val="center"/>
        <w:rPr>
          <w:rFonts w:ascii="Arial" w:hAnsi="Arial" w:cs="Arial"/>
          <w:sz w:val="18"/>
          <w:szCs w:val="18"/>
          <w:u w:val="single"/>
        </w:rPr>
      </w:pPr>
    </w:p>
    <w:p w14:paraId="012C2882" w14:textId="4D783EAC" w:rsidR="00537DD5" w:rsidRPr="00A620FD" w:rsidRDefault="00537DD5" w:rsidP="004F3CE2">
      <w:pPr>
        <w:widowControl w:val="0"/>
        <w:autoSpaceDE w:val="0"/>
        <w:autoSpaceDN w:val="0"/>
        <w:adjustRightInd w:val="0"/>
        <w:spacing w:after="0" w:line="240" w:lineRule="auto"/>
        <w:ind w:firstLine="720"/>
        <w:rPr>
          <w:rFonts w:ascii="Arial" w:hAnsi="Arial" w:cs="Arial"/>
          <w:sz w:val="18"/>
          <w:szCs w:val="18"/>
          <w:u w:val="single"/>
        </w:rPr>
      </w:pPr>
      <w:r w:rsidRPr="00A620FD">
        <w:rPr>
          <w:rFonts w:ascii="Arial" w:hAnsi="Arial" w:cs="Arial"/>
          <w:sz w:val="18"/>
          <w:szCs w:val="18"/>
          <w:u w:val="single"/>
        </w:rPr>
        <w:t xml:space="preserve">(4) </w:t>
      </w:r>
      <w:r w:rsidR="00F91A50">
        <w:rPr>
          <w:rFonts w:ascii="Arial" w:hAnsi="Arial" w:cs="Arial"/>
          <w:sz w:val="18"/>
          <w:szCs w:val="18"/>
          <w:u w:val="single"/>
        </w:rPr>
        <w:t xml:space="preserve">When choosing </w:t>
      </w:r>
      <w:r w:rsidR="00CE35C1">
        <w:rPr>
          <w:rFonts w:ascii="Arial" w:hAnsi="Arial" w:cs="Arial"/>
          <w:sz w:val="18"/>
          <w:szCs w:val="18"/>
          <w:u w:val="single"/>
        </w:rPr>
        <w:t xml:space="preserve">the </w:t>
      </w:r>
      <w:r w:rsidR="00F91A50">
        <w:rPr>
          <w:rFonts w:ascii="Arial" w:hAnsi="Arial" w:cs="Arial"/>
          <w:sz w:val="18"/>
          <w:szCs w:val="18"/>
          <w:u w:val="single"/>
        </w:rPr>
        <w:t xml:space="preserve">methods under paragraphs </w:t>
      </w:r>
      <w:r w:rsidRPr="00A620FD">
        <w:rPr>
          <w:rFonts w:ascii="Arial" w:hAnsi="Arial" w:cs="Arial"/>
          <w:sz w:val="18"/>
          <w:szCs w:val="18"/>
          <w:u w:val="single"/>
        </w:rPr>
        <w:t xml:space="preserve">1 </w:t>
      </w:r>
      <w:r w:rsidR="00F91A50">
        <w:rPr>
          <w:rFonts w:ascii="Arial" w:hAnsi="Arial" w:cs="Arial"/>
          <w:sz w:val="18"/>
          <w:szCs w:val="18"/>
          <w:u w:val="single"/>
        </w:rPr>
        <w:t>to</w:t>
      </w:r>
      <w:r w:rsidRPr="00A620FD">
        <w:rPr>
          <w:rFonts w:ascii="Arial" w:hAnsi="Arial" w:cs="Arial"/>
          <w:sz w:val="18"/>
          <w:szCs w:val="18"/>
          <w:u w:val="single"/>
        </w:rPr>
        <w:t xml:space="preserve"> 3</w:t>
      </w:r>
      <w:r w:rsidR="00F91A50">
        <w:rPr>
          <w:rFonts w:ascii="Arial" w:hAnsi="Arial" w:cs="Arial"/>
          <w:sz w:val="18"/>
          <w:szCs w:val="18"/>
          <w:u w:val="single"/>
        </w:rPr>
        <w:t xml:space="preserve">, the respective person </w:t>
      </w:r>
      <w:r w:rsidR="00CE35C1">
        <w:rPr>
          <w:rFonts w:ascii="Arial" w:hAnsi="Arial" w:cs="Arial"/>
          <w:sz w:val="18"/>
          <w:szCs w:val="18"/>
          <w:u w:val="single"/>
        </w:rPr>
        <w:t>s</w:t>
      </w:r>
      <w:r w:rsidR="00F91A50">
        <w:rPr>
          <w:rFonts w:ascii="Arial" w:hAnsi="Arial" w:cs="Arial"/>
          <w:sz w:val="18"/>
          <w:szCs w:val="18"/>
          <w:u w:val="single"/>
        </w:rPr>
        <w:t xml:space="preserve">hall act in accordance with Section </w:t>
      </w:r>
      <w:r w:rsidRPr="00A620FD">
        <w:rPr>
          <w:rFonts w:ascii="Arial" w:hAnsi="Arial" w:cs="Arial"/>
          <w:sz w:val="18"/>
          <w:szCs w:val="18"/>
          <w:u w:val="single"/>
        </w:rPr>
        <w:t>18a.</w:t>
      </w:r>
    </w:p>
    <w:p w14:paraId="4B67AD6F" w14:textId="4797D20B" w:rsidR="00176398" w:rsidRDefault="00176398">
      <w:pPr>
        <w:widowControl w:val="0"/>
        <w:autoSpaceDE w:val="0"/>
        <w:autoSpaceDN w:val="0"/>
        <w:adjustRightInd w:val="0"/>
        <w:spacing w:after="0" w:line="240" w:lineRule="auto"/>
        <w:jc w:val="center"/>
        <w:rPr>
          <w:rFonts w:ascii="Arial" w:hAnsi="Arial" w:cs="Arial"/>
          <w:sz w:val="18"/>
          <w:szCs w:val="18"/>
        </w:rPr>
      </w:pPr>
    </w:p>
    <w:p w14:paraId="2661C15F" w14:textId="77777777" w:rsidR="00A620FD" w:rsidRPr="00B146C6" w:rsidRDefault="00A620FD">
      <w:pPr>
        <w:widowControl w:val="0"/>
        <w:autoSpaceDE w:val="0"/>
        <w:autoSpaceDN w:val="0"/>
        <w:adjustRightInd w:val="0"/>
        <w:spacing w:after="0" w:line="240" w:lineRule="auto"/>
        <w:jc w:val="center"/>
        <w:rPr>
          <w:rFonts w:ascii="Arial" w:hAnsi="Arial" w:cs="Arial"/>
          <w:sz w:val="18"/>
          <w:szCs w:val="18"/>
        </w:rPr>
      </w:pPr>
    </w:p>
    <w:p w14:paraId="6375607A"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 </w:t>
      </w:r>
    </w:p>
    <w:p w14:paraId="29030A67"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4B2E256" w14:textId="77777777" w:rsidR="00AB1E5B" w:rsidRPr="00B146C6" w:rsidRDefault="00176398">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Purposes of experiments</w:t>
      </w:r>
      <w:r w:rsidR="00E3470A" w:rsidRPr="00B146C6">
        <w:rPr>
          <w:rFonts w:ascii="Arial" w:hAnsi="Arial" w:cs="Arial"/>
          <w:b/>
          <w:bCs/>
          <w:sz w:val="18"/>
          <w:szCs w:val="18"/>
        </w:rPr>
        <w:t xml:space="preserve"> </w:t>
      </w:r>
    </w:p>
    <w:p w14:paraId="0DA2040B"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1B81C4C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176398" w:rsidRPr="00B146C6">
        <w:rPr>
          <w:rFonts w:ascii="Arial" w:hAnsi="Arial" w:cs="Arial"/>
          <w:sz w:val="18"/>
          <w:szCs w:val="18"/>
        </w:rPr>
        <w:t>Experiments may be carried out for the following purposes only</w:t>
      </w:r>
      <w:r w:rsidRPr="00B146C6">
        <w:rPr>
          <w:rFonts w:ascii="Arial" w:hAnsi="Arial" w:cs="Arial"/>
          <w:sz w:val="18"/>
          <w:szCs w:val="18"/>
        </w:rPr>
        <w:t xml:space="preserve">: </w:t>
      </w:r>
    </w:p>
    <w:p w14:paraId="5C66FBA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5D03A8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176398" w:rsidRPr="00B146C6">
        <w:rPr>
          <w:rFonts w:ascii="Arial" w:hAnsi="Arial" w:cs="Arial"/>
          <w:sz w:val="18"/>
          <w:szCs w:val="18"/>
        </w:rPr>
        <w:t>basic research</w:t>
      </w:r>
      <w:r w:rsidRPr="00B146C6">
        <w:rPr>
          <w:rFonts w:ascii="Arial" w:hAnsi="Arial" w:cs="Arial"/>
          <w:sz w:val="18"/>
          <w:szCs w:val="18"/>
        </w:rPr>
        <w:t xml:space="preserve">, </w:t>
      </w:r>
    </w:p>
    <w:p w14:paraId="50636F7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1B726A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b) transla</w:t>
      </w:r>
      <w:r w:rsidR="00176398" w:rsidRPr="00B146C6">
        <w:rPr>
          <w:rFonts w:ascii="Arial" w:hAnsi="Arial" w:cs="Arial"/>
          <w:sz w:val="18"/>
          <w:szCs w:val="18"/>
        </w:rPr>
        <w:t xml:space="preserve">tional or applied research with the following aims </w:t>
      </w:r>
      <w:r w:rsidRPr="00B146C6">
        <w:rPr>
          <w:rFonts w:ascii="Arial" w:hAnsi="Arial" w:cs="Arial"/>
          <w:sz w:val="18"/>
          <w:szCs w:val="18"/>
        </w:rPr>
        <w:t xml:space="preserve"> </w:t>
      </w:r>
    </w:p>
    <w:p w14:paraId="3A53B8E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176398" w:rsidRPr="00B146C6">
        <w:rPr>
          <w:rFonts w:ascii="Arial" w:hAnsi="Arial" w:cs="Arial"/>
          <w:sz w:val="18"/>
          <w:szCs w:val="18"/>
        </w:rPr>
        <w:t>the avoidance, prevention, diagnosis or treatment of disease, ill-health or other abnormality o</w:t>
      </w:r>
      <w:r w:rsidR="0005602D" w:rsidRPr="00B146C6">
        <w:rPr>
          <w:rFonts w:ascii="Arial" w:hAnsi="Arial" w:cs="Arial"/>
          <w:sz w:val="18"/>
          <w:szCs w:val="18"/>
        </w:rPr>
        <w:t>r</w:t>
      </w:r>
      <w:r w:rsidR="00176398" w:rsidRPr="00B146C6">
        <w:rPr>
          <w:rFonts w:ascii="Arial" w:hAnsi="Arial" w:cs="Arial"/>
          <w:sz w:val="18"/>
          <w:szCs w:val="18"/>
        </w:rPr>
        <w:t xml:space="preserve"> their effects in human beings, animals or plants</w:t>
      </w:r>
      <w:r w:rsidRPr="00B146C6">
        <w:rPr>
          <w:rFonts w:ascii="Arial" w:hAnsi="Arial" w:cs="Arial"/>
          <w:sz w:val="18"/>
          <w:szCs w:val="18"/>
        </w:rPr>
        <w:t xml:space="preserve">, </w:t>
      </w:r>
    </w:p>
    <w:p w14:paraId="38E8572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176398" w:rsidRPr="00B146C6">
        <w:rPr>
          <w:rFonts w:ascii="Arial" w:hAnsi="Arial" w:cs="Arial"/>
          <w:sz w:val="18"/>
          <w:szCs w:val="18"/>
        </w:rPr>
        <w:t>the assessment, detection, regulation or modification of physiological conditions in human beings, animals or plants</w:t>
      </w:r>
      <w:r w:rsidRPr="00B146C6">
        <w:rPr>
          <w:rFonts w:ascii="Arial" w:hAnsi="Arial" w:cs="Arial"/>
          <w:sz w:val="18"/>
          <w:szCs w:val="18"/>
        </w:rPr>
        <w:t xml:space="preserve">, </w:t>
      </w:r>
      <w:r w:rsidR="00176398" w:rsidRPr="00B146C6">
        <w:rPr>
          <w:rFonts w:ascii="Arial" w:hAnsi="Arial" w:cs="Arial"/>
          <w:sz w:val="18"/>
          <w:szCs w:val="18"/>
        </w:rPr>
        <w:t>or</w:t>
      </w:r>
      <w:r w:rsidRPr="00B146C6">
        <w:rPr>
          <w:rFonts w:ascii="Arial" w:hAnsi="Arial" w:cs="Arial"/>
          <w:sz w:val="18"/>
          <w:szCs w:val="18"/>
        </w:rPr>
        <w:t xml:space="preserve"> </w:t>
      </w:r>
    </w:p>
    <w:p w14:paraId="4464044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3. </w:t>
      </w:r>
      <w:r w:rsidR="00176398" w:rsidRPr="00B146C6">
        <w:rPr>
          <w:rFonts w:ascii="Arial" w:hAnsi="Arial" w:cs="Arial"/>
          <w:sz w:val="18"/>
          <w:szCs w:val="18"/>
        </w:rPr>
        <w:t>the improvement of welfare and production conditions for animals reared for agricultural purposes</w:t>
      </w:r>
      <w:r w:rsidRPr="00B146C6">
        <w:rPr>
          <w:rFonts w:ascii="Arial" w:hAnsi="Arial" w:cs="Arial"/>
          <w:sz w:val="18"/>
          <w:szCs w:val="18"/>
        </w:rPr>
        <w:t xml:space="preserve">, </w:t>
      </w:r>
    </w:p>
    <w:p w14:paraId="4C03F4F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ED9D99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176398" w:rsidRPr="00B146C6">
        <w:rPr>
          <w:rFonts w:ascii="Arial" w:hAnsi="Arial" w:cs="Arial"/>
          <w:sz w:val="18"/>
          <w:szCs w:val="18"/>
        </w:rPr>
        <w:t>for any of the aims in point (</w:t>
      </w:r>
      <w:r w:rsidRPr="00B146C6">
        <w:rPr>
          <w:rFonts w:ascii="Arial" w:hAnsi="Arial" w:cs="Arial"/>
          <w:sz w:val="18"/>
          <w:szCs w:val="18"/>
        </w:rPr>
        <w:t xml:space="preserve">b) </w:t>
      </w:r>
      <w:r w:rsidR="00176398" w:rsidRPr="00B146C6">
        <w:rPr>
          <w:rFonts w:ascii="Arial" w:hAnsi="Arial" w:cs="Arial"/>
          <w:sz w:val="18"/>
          <w:szCs w:val="18"/>
        </w:rPr>
        <w:t>in the development, manufacture or testing of the quality</w:t>
      </w:r>
      <w:r w:rsidRPr="00B146C6">
        <w:rPr>
          <w:rFonts w:ascii="Arial" w:hAnsi="Arial" w:cs="Arial"/>
          <w:sz w:val="18"/>
          <w:szCs w:val="18"/>
        </w:rPr>
        <w:t xml:space="preserve">, </w:t>
      </w:r>
      <w:r w:rsidR="00176398" w:rsidRPr="00B146C6">
        <w:rPr>
          <w:rFonts w:ascii="Arial" w:hAnsi="Arial" w:cs="Arial"/>
          <w:sz w:val="18"/>
          <w:szCs w:val="18"/>
        </w:rPr>
        <w:t>effectiveness and safety of drugs</w:t>
      </w:r>
      <w:r w:rsidRPr="00B146C6">
        <w:rPr>
          <w:rFonts w:ascii="Arial" w:hAnsi="Arial" w:cs="Arial"/>
          <w:sz w:val="18"/>
          <w:szCs w:val="18"/>
        </w:rPr>
        <w:t>,</w:t>
      </w:r>
      <w:r w:rsidR="00176398" w:rsidRPr="00B146C6">
        <w:rPr>
          <w:rFonts w:ascii="Arial" w:hAnsi="Arial" w:cs="Arial"/>
          <w:sz w:val="18"/>
          <w:szCs w:val="18"/>
        </w:rPr>
        <w:t xml:space="preserve"> foodstuffs and feed-stuffs and other substances or products</w:t>
      </w:r>
      <w:r w:rsidRPr="00B146C6">
        <w:rPr>
          <w:rFonts w:ascii="Arial" w:hAnsi="Arial" w:cs="Arial"/>
          <w:sz w:val="18"/>
          <w:szCs w:val="18"/>
        </w:rPr>
        <w:t xml:space="preserve">, </w:t>
      </w:r>
    </w:p>
    <w:p w14:paraId="167E17C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E62180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176398" w:rsidRPr="00B146C6">
        <w:rPr>
          <w:rFonts w:ascii="Arial" w:hAnsi="Arial" w:cs="Arial"/>
          <w:sz w:val="18"/>
          <w:szCs w:val="18"/>
        </w:rPr>
        <w:t>protection of the natural environment in the interests of the health or welfare of human beings or animals</w:t>
      </w:r>
      <w:r w:rsidRPr="00B146C6">
        <w:rPr>
          <w:rFonts w:ascii="Arial" w:hAnsi="Arial" w:cs="Arial"/>
          <w:sz w:val="18"/>
          <w:szCs w:val="18"/>
        </w:rPr>
        <w:t xml:space="preserve">, </w:t>
      </w:r>
    </w:p>
    <w:p w14:paraId="1440F1B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A85578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176398" w:rsidRPr="00B146C6">
        <w:rPr>
          <w:rFonts w:ascii="Arial" w:hAnsi="Arial" w:cs="Arial"/>
          <w:sz w:val="18"/>
          <w:szCs w:val="18"/>
        </w:rPr>
        <w:t>resea</w:t>
      </w:r>
      <w:r w:rsidR="0005602D" w:rsidRPr="00B146C6">
        <w:rPr>
          <w:rFonts w:ascii="Arial" w:hAnsi="Arial" w:cs="Arial"/>
          <w:sz w:val="18"/>
          <w:szCs w:val="18"/>
        </w:rPr>
        <w:t>r</w:t>
      </w:r>
      <w:r w:rsidR="00176398" w:rsidRPr="00B146C6">
        <w:rPr>
          <w:rFonts w:ascii="Arial" w:hAnsi="Arial" w:cs="Arial"/>
          <w:sz w:val="18"/>
          <w:szCs w:val="18"/>
        </w:rPr>
        <w:t>ch aimed at preservation of the species</w:t>
      </w:r>
      <w:r w:rsidRPr="00B146C6">
        <w:rPr>
          <w:rFonts w:ascii="Arial" w:hAnsi="Arial" w:cs="Arial"/>
          <w:sz w:val="18"/>
          <w:szCs w:val="18"/>
        </w:rPr>
        <w:t xml:space="preserve">, </w:t>
      </w:r>
    </w:p>
    <w:p w14:paraId="087C181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BB5AEE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176398" w:rsidRPr="00B146C6">
        <w:rPr>
          <w:rFonts w:ascii="Arial" w:hAnsi="Arial" w:cs="Arial"/>
          <w:sz w:val="18"/>
          <w:szCs w:val="18"/>
        </w:rPr>
        <w:t>higher education, or training for the acquisition</w:t>
      </w:r>
      <w:r w:rsidRPr="00B146C6">
        <w:rPr>
          <w:rFonts w:ascii="Arial" w:hAnsi="Arial" w:cs="Arial"/>
          <w:sz w:val="18"/>
          <w:szCs w:val="18"/>
        </w:rPr>
        <w:t xml:space="preserve">, </w:t>
      </w:r>
      <w:r w:rsidR="00176398" w:rsidRPr="00B146C6">
        <w:rPr>
          <w:rFonts w:ascii="Arial" w:hAnsi="Arial" w:cs="Arial"/>
          <w:sz w:val="18"/>
          <w:szCs w:val="18"/>
        </w:rPr>
        <w:t>maintenance or improvement of expertise</w:t>
      </w:r>
      <w:r w:rsidRPr="00B146C6">
        <w:rPr>
          <w:rFonts w:ascii="Arial" w:hAnsi="Arial" w:cs="Arial"/>
          <w:sz w:val="18"/>
          <w:szCs w:val="18"/>
        </w:rPr>
        <w:t xml:space="preserve">, </w:t>
      </w:r>
    </w:p>
    <w:p w14:paraId="2402DD3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CEE051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9B448D" w:rsidRPr="00B146C6">
        <w:rPr>
          <w:rFonts w:ascii="Arial" w:hAnsi="Arial" w:cs="Arial"/>
          <w:sz w:val="18"/>
          <w:szCs w:val="18"/>
        </w:rPr>
        <w:t>criminal proce</w:t>
      </w:r>
      <w:r w:rsidR="0005602D" w:rsidRPr="00B146C6">
        <w:rPr>
          <w:rFonts w:ascii="Arial" w:hAnsi="Arial" w:cs="Arial"/>
          <w:sz w:val="18"/>
          <w:szCs w:val="18"/>
        </w:rPr>
        <w:t xml:space="preserve">edings </w:t>
      </w:r>
      <w:r w:rsidR="009B448D" w:rsidRPr="00B146C6">
        <w:rPr>
          <w:rFonts w:ascii="Arial" w:hAnsi="Arial" w:cs="Arial"/>
          <w:sz w:val="18"/>
          <w:szCs w:val="18"/>
        </w:rPr>
        <w:t xml:space="preserve">and other </w:t>
      </w:r>
      <w:r w:rsidR="0005602D" w:rsidRPr="00B146C6">
        <w:rPr>
          <w:rFonts w:ascii="Arial" w:hAnsi="Arial" w:cs="Arial"/>
          <w:sz w:val="18"/>
          <w:szCs w:val="18"/>
        </w:rPr>
        <w:t>judicial proceedings</w:t>
      </w:r>
      <w:r w:rsidRPr="00B146C6">
        <w:rPr>
          <w:rFonts w:ascii="Arial" w:hAnsi="Arial" w:cs="Arial"/>
          <w:sz w:val="18"/>
          <w:szCs w:val="18"/>
        </w:rPr>
        <w:t xml:space="preserve">. </w:t>
      </w:r>
    </w:p>
    <w:p w14:paraId="72450E7A" w14:textId="77777777" w:rsidR="009B448D" w:rsidRPr="00B146C6" w:rsidRDefault="009B448D">
      <w:pPr>
        <w:widowControl w:val="0"/>
        <w:autoSpaceDE w:val="0"/>
        <w:autoSpaceDN w:val="0"/>
        <w:adjustRightInd w:val="0"/>
        <w:spacing w:after="0" w:line="240" w:lineRule="auto"/>
        <w:jc w:val="both"/>
        <w:rPr>
          <w:rFonts w:ascii="Arial" w:hAnsi="Arial" w:cs="Arial"/>
          <w:sz w:val="18"/>
          <w:szCs w:val="18"/>
        </w:rPr>
      </w:pPr>
    </w:p>
    <w:p w14:paraId="5E494C1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9B448D" w:rsidRPr="00B146C6">
        <w:rPr>
          <w:rFonts w:ascii="Arial" w:hAnsi="Arial" w:cs="Arial"/>
          <w:sz w:val="18"/>
          <w:szCs w:val="18"/>
        </w:rPr>
        <w:t xml:space="preserve">To use animals in experiments for the purpose of development </w:t>
      </w:r>
      <w:r w:rsidR="0005602D" w:rsidRPr="00B146C6">
        <w:rPr>
          <w:rFonts w:ascii="Arial" w:hAnsi="Arial" w:cs="Arial"/>
          <w:sz w:val="18"/>
          <w:szCs w:val="18"/>
        </w:rPr>
        <w:t>or</w:t>
      </w:r>
      <w:r w:rsidR="009B448D" w:rsidRPr="00B146C6">
        <w:rPr>
          <w:rFonts w:ascii="Arial" w:hAnsi="Arial" w:cs="Arial"/>
          <w:sz w:val="18"/>
          <w:szCs w:val="18"/>
        </w:rPr>
        <w:t xml:space="preserve"> testing of arms, warfare agents or ammunition and related </w:t>
      </w:r>
      <w:r w:rsidR="0005602D" w:rsidRPr="00B146C6">
        <w:rPr>
          <w:rFonts w:ascii="Arial" w:hAnsi="Arial" w:cs="Arial"/>
          <w:sz w:val="18"/>
          <w:szCs w:val="18"/>
        </w:rPr>
        <w:t>equipment</w:t>
      </w:r>
      <w:r w:rsidR="009B448D" w:rsidRPr="00B146C6">
        <w:rPr>
          <w:rFonts w:ascii="Arial" w:hAnsi="Arial" w:cs="Arial"/>
          <w:sz w:val="18"/>
          <w:szCs w:val="18"/>
        </w:rPr>
        <w:t xml:space="preserve"> shall be prohibited</w:t>
      </w:r>
      <w:r w:rsidRPr="00B146C6">
        <w:rPr>
          <w:rFonts w:ascii="Arial" w:hAnsi="Arial" w:cs="Arial"/>
          <w:sz w:val="18"/>
          <w:szCs w:val="18"/>
        </w:rPr>
        <w:t xml:space="preserve">. </w:t>
      </w:r>
    </w:p>
    <w:p w14:paraId="3CF8EC3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48BD0DA"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18a </w:t>
      </w:r>
    </w:p>
    <w:p w14:paraId="72D81C3A"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7BFBF86" w14:textId="77777777" w:rsidR="00AB1E5B" w:rsidRPr="00B146C6" w:rsidRDefault="009B448D">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Choice of methods </w:t>
      </w:r>
      <w:r w:rsidR="00E3470A" w:rsidRPr="00B146C6">
        <w:rPr>
          <w:rFonts w:ascii="Arial" w:hAnsi="Arial" w:cs="Arial"/>
          <w:b/>
          <w:bCs/>
          <w:sz w:val="18"/>
          <w:szCs w:val="18"/>
        </w:rPr>
        <w:t xml:space="preserve"> </w:t>
      </w:r>
    </w:p>
    <w:p w14:paraId="42236B98"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63E37FF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9B448D" w:rsidRPr="00B146C6">
        <w:rPr>
          <w:rFonts w:ascii="Arial" w:hAnsi="Arial" w:cs="Arial"/>
          <w:sz w:val="18"/>
          <w:szCs w:val="18"/>
        </w:rPr>
        <w:t>The user of experimental animals shall not carry out an experiment and the competent state authority responsib</w:t>
      </w:r>
      <w:r w:rsidR="0005602D" w:rsidRPr="00B146C6">
        <w:rPr>
          <w:rFonts w:ascii="Arial" w:hAnsi="Arial" w:cs="Arial"/>
          <w:sz w:val="18"/>
          <w:szCs w:val="18"/>
        </w:rPr>
        <w:t>l</w:t>
      </w:r>
      <w:r w:rsidR="009B448D" w:rsidRPr="00B146C6">
        <w:rPr>
          <w:rFonts w:ascii="Arial" w:hAnsi="Arial" w:cs="Arial"/>
          <w:sz w:val="18"/>
          <w:szCs w:val="18"/>
        </w:rPr>
        <w:t>e for</w:t>
      </w:r>
      <w:r w:rsidR="0005602D" w:rsidRPr="00B146C6">
        <w:rPr>
          <w:rFonts w:ascii="Arial" w:hAnsi="Arial" w:cs="Arial"/>
          <w:sz w:val="18"/>
          <w:szCs w:val="18"/>
        </w:rPr>
        <w:t xml:space="preserve"> the authorisation of </w:t>
      </w:r>
      <w:r w:rsidR="009B448D" w:rsidRPr="00B146C6">
        <w:rPr>
          <w:rFonts w:ascii="Arial" w:hAnsi="Arial" w:cs="Arial"/>
          <w:sz w:val="18"/>
          <w:szCs w:val="18"/>
        </w:rPr>
        <w:t>experimental project</w:t>
      </w:r>
      <w:r w:rsidR="0005602D" w:rsidRPr="00B146C6">
        <w:rPr>
          <w:rFonts w:ascii="Arial" w:hAnsi="Arial" w:cs="Arial"/>
          <w:sz w:val="18"/>
          <w:szCs w:val="18"/>
        </w:rPr>
        <w:t>s</w:t>
      </w:r>
      <w:r w:rsidR="009B448D" w:rsidRPr="00B146C6">
        <w:rPr>
          <w:rFonts w:ascii="Arial" w:hAnsi="Arial" w:cs="Arial"/>
          <w:sz w:val="18"/>
          <w:szCs w:val="18"/>
        </w:rPr>
        <w:t xml:space="preserve"> shall not authorise an experiment if another method or testing strategy for obtaining the result sought, not entailing the use of a live experimental animal, is recognised under the legislation of the European Union</w:t>
      </w:r>
      <w:r w:rsidRPr="00B146C6">
        <w:rPr>
          <w:rFonts w:ascii="Arial" w:hAnsi="Arial" w:cs="Arial"/>
          <w:sz w:val="18"/>
          <w:szCs w:val="18"/>
        </w:rPr>
        <w:t xml:space="preserve">. </w:t>
      </w:r>
    </w:p>
    <w:p w14:paraId="29B1B141" w14:textId="77777777" w:rsidR="00DD6E82" w:rsidRPr="00B146C6" w:rsidRDefault="00DD6E82">
      <w:pPr>
        <w:widowControl w:val="0"/>
        <w:autoSpaceDE w:val="0"/>
        <w:autoSpaceDN w:val="0"/>
        <w:adjustRightInd w:val="0"/>
        <w:spacing w:after="0" w:line="240" w:lineRule="auto"/>
        <w:jc w:val="both"/>
        <w:rPr>
          <w:rFonts w:ascii="Arial" w:hAnsi="Arial" w:cs="Arial"/>
          <w:sz w:val="18"/>
          <w:szCs w:val="18"/>
        </w:rPr>
      </w:pPr>
    </w:p>
    <w:p w14:paraId="20E9C1C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9B448D" w:rsidRPr="00B146C6">
        <w:rPr>
          <w:rFonts w:ascii="Arial" w:hAnsi="Arial" w:cs="Arial"/>
          <w:sz w:val="18"/>
          <w:szCs w:val="18"/>
        </w:rPr>
        <w:t xml:space="preserve">In choosing between experiments, those </w:t>
      </w:r>
      <w:r w:rsidR="00467C6E" w:rsidRPr="00B146C6">
        <w:rPr>
          <w:rFonts w:ascii="Arial" w:hAnsi="Arial" w:cs="Arial"/>
          <w:sz w:val="18"/>
          <w:szCs w:val="18"/>
        </w:rPr>
        <w:t xml:space="preserve">shall be selected by the user of experimental animals </w:t>
      </w:r>
      <w:r w:rsidR="009B448D" w:rsidRPr="00B146C6">
        <w:rPr>
          <w:rFonts w:ascii="Arial" w:hAnsi="Arial" w:cs="Arial"/>
          <w:sz w:val="18"/>
          <w:szCs w:val="18"/>
        </w:rPr>
        <w:t>which to the greatest extent meet the following requirements</w:t>
      </w:r>
      <w:r w:rsidRPr="00B146C6">
        <w:rPr>
          <w:rFonts w:ascii="Arial" w:hAnsi="Arial" w:cs="Arial"/>
          <w:sz w:val="18"/>
          <w:szCs w:val="18"/>
        </w:rPr>
        <w:t xml:space="preserve">: </w:t>
      </w:r>
    </w:p>
    <w:p w14:paraId="42BB23B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0550C9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9B448D" w:rsidRPr="00B146C6">
        <w:rPr>
          <w:rFonts w:ascii="Arial" w:hAnsi="Arial" w:cs="Arial"/>
          <w:sz w:val="18"/>
          <w:szCs w:val="18"/>
        </w:rPr>
        <w:t>use the minimum number of experimental animals</w:t>
      </w:r>
      <w:r w:rsidRPr="00B146C6">
        <w:rPr>
          <w:rFonts w:ascii="Arial" w:hAnsi="Arial" w:cs="Arial"/>
          <w:sz w:val="18"/>
          <w:szCs w:val="18"/>
        </w:rPr>
        <w:t xml:space="preserve">, </w:t>
      </w:r>
    </w:p>
    <w:p w14:paraId="79D043F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5CCF98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9B448D" w:rsidRPr="00B146C6">
        <w:rPr>
          <w:rFonts w:ascii="Arial" w:hAnsi="Arial" w:cs="Arial"/>
          <w:sz w:val="18"/>
          <w:szCs w:val="18"/>
        </w:rPr>
        <w:t>involve experimental animals with the lowest capacity to experience pain, suffering, distress or lasting harm</w:t>
      </w:r>
      <w:r w:rsidRPr="00B146C6">
        <w:rPr>
          <w:rFonts w:ascii="Arial" w:hAnsi="Arial" w:cs="Arial"/>
          <w:sz w:val="18"/>
          <w:szCs w:val="18"/>
        </w:rPr>
        <w:t xml:space="preserve">, </w:t>
      </w:r>
      <w:r w:rsidR="009B448D" w:rsidRPr="00B146C6">
        <w:rPr>
          <w:rFonts w:ascii="Arial" w:hAnsi="Arial" w:cs="Arial"/>
          <w:sz w:val="18"/>
          <w:szCs w:val="18"/>
        </w:rPr>
        <w:t>or</w:t>
      </w:r>
      <w:r w:rsidRPr="00B146C6">
        <w:rPr>
          <w:rFonts w:ascii="Arial" w:hAnsi="Arial" w:cs="Arial"/>
          <w:sz w:val="18"/>
          <w:szCs w:val="18"/>
        </w:rPr>
        <w:t xml:space="preserve"> </w:t>
      </w:r>
    </w:p>
    <w:p w14:paraId="638EA2B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205100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9B448D" w:rsidRPr="00B146C6">
        <w:rPr>
          <w:rFonts w:ascii="Arial" w:hAnsi="Arial" w:cs="Arial"/>
          <w:sz w:val="18"/>
          <w:szCs w:val="18"/>
        </w:rPr>
        <w:t>cause the least pain, suffering, distress or lasting harm</w:t>
      </w:r>
      <w:r w:rsidRPr="00B146C6">
        <w:rPr>
          <w:rFonts w:ascii="Arial" w:hAnsi="Arial" w:cs="Arial"/>
          <w:sz w:val="18"/>
          <w:szCs w:val="18"/>
        </w:rPr>
        <w:t xml:space="preserve">, </w:t>
      </w:r>
    </w:p>
    <w:p w14:paraId="4745F78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a</w:t>
      </w:r>
      <w:r w:rsidR="00DD6E82" w:rsidRPr="00B146C6">
        <w:rPr>
          <w:rFonts w:ascii="Arial" w:hAnsi="Arial" w:cs="Arial"/>
          <w:sz w:val="18"/>
          <w:szCs w:val="18"/>
        </w:rPr>
        <w:t>nd are most likely to provide satisfactory results</w:t>
      </w:r>
      <w:r w:rsidRPr="00B146C6">
        <w:rPr>
          <w:rFonts w:ascii="Arial" w:hAnsi="Arial" w:cs="Arial"/>
          <w:sz w:val="18"/>
          <w:szCs w:val="18"/>
        </w:rPr>
        <w:t xml:space="preserve">. </w:t>
      </w:r>
    </w:p>
    <w:p w14:paraId="6235B50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16FD11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367451" w:rsidRPr="00B146C6">
        <w:rPr>
          <w:rFonts w:ascii="Arial" w:hAnsi="Arial" w:cs="Arial"/>
          <w:sz w:val="18"/>
          <w:szCs w:val="18"/>
        </w:rPr>
        <w:t>Death or killing as the end-point of an experiment shall be avoided by the user of experimental animals as far as possible</w:t>
      </w:r>
      <w:r w:rsidRPr="00B146C6">
        <w:rPr>
          <w:rFonts w:ascii="Arial" w:hAnsi="Arial" w:cs="Arial"/>
          <w:sz w:val="18"/>
          <w:szCs w:val="18"/>
        </w:rPr>
        <w:t xml:space="preserve"> a</w:t>
      </w:r>
      <w:r w:rsidR="00367451" w:rsidRPr="00B146C6">
        <w:rPr>
          <w:rFonts w:ascii="Arial" w:hAnsi="Arial" w:cs="Arial"/>
          <w:sz w:val="18"/>
          <w:szCs w:val="18"/>
        </w:rPr>
        <w:t>nd replaced by early and humane end-points</w:t>
      </w:r>
      <w:r w:rsidRPr="00B146C6">
        <w:rPr>
          <w:rFonts w:ascii="Arial" w:hAnsi="Arial" w:cs="Arial"/>
          <w:sz w:val="18"/>
          <w:szCs w:val="18"/>
        </w:rPr>
        <w:t xml:space="preserve">. </w:t>
      </w:r>
      <w:r w:rsidR="00367451" w:rsidRPr="00B146C6">
        <w:rPr>
          <w:rFonts w:ascii="Arial" w:hAnsi="Arial" w:cs="Arial"/>
          <w:sz w:val="18"/>
          <w:szCs w:val="18"/>
        </w:rPr>
        <w:t xml:space="preserve">Where death or killing </w:t>
      </w:r>
      <w:r w:rsidR="00467C6E" w:rsidRPr="00B146C6">
        <w:rPr>
          <w:rFonts w:ascii="Arial" w:hAnsi="Arial" w:cs="Arial"/>
          <w:sz w:val="18"/>
          <w:szCs w:val="18"/>
        </w:rPr>
        <w:t xml:space="preserve">of an experimental animal </w:t>
      </w:r>
      <w:r w:rsidR="00367451" w:rsidRPr="00B146C6">
        <w:rPr>
          <w:rFonts w:ascii="Arial" w:hAnsi="Arial" w:cs="Arial"/>
          <w:sz w:val="18"/>
          <w:szCs w:val="18"/>
        </w:rPr>
        <w:t>as the end-po</w:t>
      </w:r>
      <w:r w:rsidR="00467C6E" w:rsidRPr="00B146C6">
        <w:rPr>
          <w:rFonts w:ascii="Arial" w:hAnsi="Arial" w:cs="Arial"/>
          <w:sz w:val="18"/>
          <w:szCs w:val="18"/>
        </w:rPr>
        <w:t>i</w:t>
      </w:r>
      <w:r w:rsidR="00367451" w:rsidRPr="00B146C6">
        <w:rPr>
          <w:rFonts w:ascii="Arial" w:hAnsi="Arial" w:cs="Arial"/>
          <w:sz w:val="18"/>
          <w:szCs w:val="18"/>
        </w:rPr>
        <w:t>nt is unavoidable</w:t>
      </w:r>
      <w:r w:rsidRPr="00B146C6">
        <w:rPr>
          <w:rFonts w:ascii="Arial" w:hAnsi="Arial" w:cs="Arial"/>
          <w:sz w:val="18"/>
          <w:szCs w:val="18"/>
        </w:rPr>
        <w:t xml:space="preserve">, </w:t>
      </w:r>
      <w:r w:rsidR="00367451" w:rsidRPr="00B146C6">
        <w:rPr>
          <w:rFonts w:ascii="Arial" w:hAnsi="Arial" w:cs="Arial"/>
          <w:sz w:val="18"/>
          <w:szCs w:val="18"/>
        </w:rPr>
        <w:t xml:space="preserve">the experiment shall be designed by the user of experimental animals so as to </w:t>
      </w:r>
      <w:r w:rsidRPr="00B146C6">
        <w:rPr>
          <w:rFonts w:ascii="Arial" w:hAnsi="Arial" w:cs="Arial"/>
          <w:sz w:val="18"/>
          <w:szCs w:val="18"/>
        </w:rPr>
        <w:t xml:space="preserve"> </w:t>
      </w:r>
    </w:p>
    <w:p w14:paraId="79B48A7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E30B26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367451" w:rsidRPr="00B146C6">
        <w:rPr>
          <w:rFonts w:ascii="Arial" w:hAnsi="Arial" w:cs="Arial"/>
          <w:sz w:val="18"/>
          <w:szCs w:val="18"/>
        </w:rPr>
        <w:t>result in the deaths of as few experimental animals as possible, and</w:t>
      </w:r>
      <w:r w:rsidRPr="00B146C6">
        <w:rPr>
          <w:rFonts w:ascii="Arial" w:hAnsi="Arial" w:cs="Arial"/>
          <w:sz w:val="18"/>
          <w:szCs w:val="18"/>
        </w:rPr>
        <w:t xml:space="preserve"> </w:t>
      </w:r>
    </w:p>
    <w:p w14:paraId="4D39C64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C77907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367451" w:rsidRPr="00B146C6">
        <w:rPr>
          <w:rFonts w:ascii="Arial" w:hAnsi="Arial" w:cs="Arial"/>
          <w:sz w:val="18"/>
          <w:szCs w:val="18"/>
        </w:rPr>
        <w:t>reduce the duration and intensity of suffering to the animal to the minimum possible and, as far as possible, ensure painless death</w:t>
      </w:r>
      <w:r w:rsidRPr="00B146C6">
        <w:rPr>
          <w:rFonts w:ascii="Arial" w:hAnsi="Arial" w:cs="Arial"/>
          <w:sz w:val="18"/>
          <w:szCs w:val="18"/>
        </w:rPr>
        <w:t xml:space="preserve">. </w:t>
      </w:r>
    </w:p>
    <w:p w14:paraId="51EE11CD" w14:textId="77777777" w:rsidR="00367451" w:rsidRPr="00B146C6" w:rsidRDefault="00367451">
      <w:pPr>
        <w:widowControl w:val="0"/>
        <w:autoSpaceDE w:val="0"/>
        <w:autoSpaceDN w:val="0"/>
        <w:adjustRightInd w:val="0"/>
        <w:spacing w:after="0" w:line="240" w:lineRule="auto"/>
        <w:jc w:val="center"/>
        <w:rPr>
          <w:rFonts w:ascii="Arial" w:hAnsi="Arial" w:cs="Arial"/>
          <w:sz w:val="18"/>
          <w:szCs w:val="18"/>
        </w:rPr>
      </w:pPr>
    </w:p>
    <w:p w14:paraId="352DC6E1"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18b </w:t>
      </w:r>
    </w:p>
    <w:p w14:paraId="383384A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B7599A5" w14:textId="77777777" w:rsidR="00AB1E5B" w:rsidRPr="00B146C6" w:rsidRDefault="008660A3">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Anaesthesia</w:t>
      </w:r>
    </w:p>
    <w:p w14:paraId="59941CA4" w14:textId="77777777" w:rsidR="00AB1E5B" w:rsidRPr="00B146C6" w:rsidRDefault="00AB1E5B">
      <w:pPr>
        <w:widowControl w:val="0"/>
        <w:autoSpaceDE w:val="0"/>
        <w:autoSpaceDN w:val="0"/>
        <w:adjustRightInd w:val="0"/>
        <w:spacing w:after="0" w:line="240" w:lineRule="auto"/>
        <w:jc w:val="center"/>
        <w:rPr>
          <w:rFonts w:ascii="Arial" w:hAnsi="Arial" w:cs="Arial"/>
          <w:sz w:val="18"/>
          <w:szCs w:val="18"/>
        </w:rPr>
      </w:pPr>
    </w:p>
    <w:p w14:paraId="221BA748" w14:textId="764C6C91"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8660A3" w:rsidRPr="00B146C6">
        <w:rPr>
          <w:rFonts w:ascii="Arial" w:hAnsi="Arial" w:cs="Arial"/>
          <w:sz w:val="18"/>
          <w:szCs w:val="18"/>
        </w:rPr>
        <w:t xml:space="preserve">The user of experimental animals shall, where possible with respect to the purpose of the experiment, carry out experiments under </w:t>
      </w:r>
      <w:r w:rsidR="00B74706" w:rsidRPr="00B146C6">
        <w:rPr>
          <w:rFonts w:ascii="Arial" w:hAnsi="Arial" w:cs="Arial"/>
          <w:sz w:val="18"/>
          <w:szCs w:val="18"/>
        </w:rPr>
        <w:t>general or local anaesthesia</w:t>
      </w:r>
      <w:r w:rsidRPr="00B146C6">
        <w:rPr>
          <w:rFonts w:ascii="Arial" w:hAnsi="Arial" w:cs="Arial"/>
          <w:sz w:val="18"/>
          <w:szCs w:val="18"/>
        </w:rPr>
        <w:t xml:space="preserve">. </w:t>
      </w:r>
      <w:r w:rsidR="00B74706" w:rsidRPr="00B146C6">
        <w:rPr>
          <w:rFonts w:ascii="Arial" w:hAnsi="Arial" w:cs="Arial"/>
          <w:sz w:val="18"/>
          <w:szCs w:val="18"/>
        </w:rPr>
        <w:t>For an</w:t>
      </w:r>
      <w:r w:rsidR="00B31933">
        <w:rPr>
          <w:rFonts w:ascii="Arial" w:hAnsi="Arial" w:cs="Arial"/>
          <w:sz w:val="18"/>
          <w:szCs w:val="18"/>
        </w:rPr>
        <w:t>a</w:t>
      </w:r>
      <w:r w:rsidR="00B74706" w:rsidRPr="00B146C6">
        <w:rPr>
          <w:rFonts w:ascii="Arial" w:hAnsi="Arial" w:cs="Arial"/>
          <w:sz w:val="18"/>
          <w:szCs w:val="18"/>
        </w:rPr>
        <w:t xml:space="preserve">esthesia, </w:t>
      </w:r>
      <w:r w:rsidR="00B54E15" w:rsidRPr="00B146C6">
        <w:rPr>
          <w:rFonts w:ascii="Arial" w:hAnsi="Arial" w:cs="Arial"/>
          <w:sz w:val="18"/>
          <w:szCs w:val="18"/>
        </w:rPr>
        <w:t xml:space="preserve">the </w:t>
      </w:r>
      <w:r w:rsidR="00B74706" w:rsidRPr="00B146C6">
        <w:rPr>
          <w:rFonts w:ascii="Arial" w:hAnsi="Arial" w:cs="Arial"/>
          <w:sz w:val="18"/>
          <w:szCs w:val="18"/>
        </w:rPr>
        <w:t xml:space="preserve">analgesia or another appropriate method </w:t>
      </w:r>
      <w:r w:rsidR="00B54E15" w:rsidRPr="00B146C6">
        <w:rPr>
          <w:rFonts w:ascii="Arial" w:hAnsi="Arial" w:cs="Arial"/>
          <w:sz w:val="18"/>
          <w:szCs w:val="18"/>
        </w:rPr>
        <w:t xml:space="preserve">shall be </w:t>
      </w:r>
      <w:r w:rsidR="00B74706" w:rsidRPr="00B146C6">
        <w:rPr>
          <w:rFonts w:ascii="Arial" w:hAnsi="Arial" w:cs="Arial"/>
          <w:sz w:val="18"/>
          <w:szCs w:val="18"/>
        </w:rPr>
        <w:t xml:space="preserve">used to ensure that pain, suffering and distress are </w:t>
      </w:r>
      <w:r w:rsidR="00B54E15" w:rsidRPr="00B146C6">
        <w:rPr>
          <w:rFonts w:ascii="Arial" w:hAnsi="Arial" w:cs="Arial"/>
          <w:sz w:val="18"/>
          <w:szCs w:val="18"/>
        </w:rPr>
        <w:t>k</w:t>
      </w:r>
      <w:r w:rsidR="00B74706" w:rsidRPr="00B146C6">
        <w:rPr>
          <w:rFonts w:ascii="Arial" w:hAnsi="Arial" w:cs="Arial"/>
          <w:sz w:val="18"/>
          <w:szCs w:val="18"/>
        </w:rPr>
        <w:t>ept to a minimum</w:t>
      </w:r>
      <w:r w:rsidRPr="00B146C6">
        <w:rPr>
          <w:rFonts w:ascii="Arial" w:hAnsi="Arial" w:cs="Arial"/>
          <w:sz w:val="18"/>
          <w:szCs w:val="18"/>
        </w:rPr>
        <w:t xml:space="preserve">. </w:t>
      </w:r>
      <w:r w:rsidR="00B74706" w:rsidRPr="00B146C6">
        <w:rPr>
          <w:rFonts w:ascii="Arial" w:hAnsi="Arial" w:cs="Arial"/>
          <w:sz w:val="18"/>
          <w:szCs w:val="18"/>
        </w:rPr>
        <w:t xml:space="preserve">Experiments that involve serious injuries to </w:t>
      </w:r>
      <w:r w:rsidR="00B54E15" w:rsidRPr="00B146C6">
        <w:rPr>
          <w:rFonts w:ascii="Arial" w:hAnsi="Arial" w:cs="Arial"/>
          <w:sz w:val="18"/>
          <w:szCs w:val="18"/>
        </w:rPr>
        <w:t xml:space="preserve">an </w:t>
      </w:r>
      <w:r w:rsidR="00B74706" w:rsidRPr="00B146C6">
        <w:rPr>
          <w:rFonts w:ascii="Arial" w:hAnsi="Arial" w:cs="Arial"/>
          <w:sz w:val="18"/>
          <w:szCs w:val="18"/>
        </w:rPr>
        <w:t xml:space="preserve">experimental animal </w:t>
      </w:r>
      <w:r w:rsidR="00B54E15" w:rsidRPr="00B146C6">
        <w:rPr>
          <w:rFonts w:ascii="Arial" w:hAnsi="Arial" w:cs="Arial"/>
          <w:sz w:val="18"/>
          <w:szCs w:val="18"/>
        </w:rPr>
        <w:t>t</w:t>
      </w:r>
      <w:r w:rsidR="00B74706" w:rsidRPr="00B146C6">
        <w:rPr>
          <w:rFonts w:ascii="Arial" w:hAnsi="Arial" w:cs="Arial"/>
          <w:sz w:val="18"/>
          <w:szCs w:val="18"/>
        </w:rPr>
        <w:t>hat may cause severe pain shall always be carried out under anaesthesia</w:t>
      </w:r>
      <w:r w:rsidRPr="00B146C6">
        <w:rPr>
          <w:rFonts w:ascii="Arial" w:hAnsi="Arial" w:cs="Arial"/>
          <w:sz w:val="18"/>
          <w:szCs w:val="18"/>
        </w:rPr>
        <w:t xml:space="preserve">. </w:t>
      </w:r>
    </w:p>
    <w:p w14:paraId="19ED379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C7B86A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lastRenderedPageBreak/>
        <w:tab/>
        <w:t xml:space="preserve">(2) </w:t>
      </w:r>
      <w:r w:rsidR="00B74706" w:rsidRPr="00B146C6">
        <w:rPr>
          <w:rFonts w:ascii="Arial" w:hAnsi="Arial" w:cs="Arial"/>
          <w:sz w:val="18"/>
          <w:szCs w:val="18"/>
        </w:rPr>
        <w:t>When deciding on the appropriateness of using anaesthesia, the following shall be taken into account</w:t>
      </w:r>
      <w:r w:rsidRPr="00B146C6">
        <w:rPr>
          <w:rFonts w:ascii="Arial" w:hAnsi="Arial" w:cs="Arial"/>
          <w:sz w:val="18"/>
          <w:szCs w:val="18"/>
        </w:rPr>
        <w:t xml:space="preserve">, </w:t>
      </w:r>
    </w:p>
    <w:p w14:paraId="69E9C83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8B23F5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B74706" w:rsidRPr="00B146C6">
        <w:rPr>
          <w:rFonts w:ascii="Arial" w:hAnsi="Arial" w:cs="Arial"/>
          <w:sz w:val="18"/>
          <w:szCs w:val="18"/>
        </w:rPr>
        <w:t>whether anaesthesi</w:t>
      </w:r>
      <w:r w:rsidR="00B54E15" w:rsidRPr="00B146C6">
        <w:rPr>
          <w:rFonts w:ascii="Arial" w:hAnsi="Arial" w:cs="Arial"/>
          <w:sz w:val="18"/>
          <w:szCs w:val="18"/>
        </w:rPr>
        <w:t>a</w:t>
      </w:r>
      <w:r w:rsidR="00B74706" w:rsidRPr="00B146C6">
        <w:rPr>
          <w:rFonts w:ascii="Arial" w:hAnsi="Arial" w:cs="Arial"/>
          <w:sz w:val="18"/>
          <w:szCs w:val="18"/>
        </w:rPr>
        <w:t xml:space="preserve"> is judged to be more traumatic to the experimental animal than the experiment itself</w:t>
      </w:r>
      <w:r w:rsidRPr="00B146C6">
        <w:rPr>
          <w:rFonts w:ascii="Arial" w:hAnsi="Arial" w:cs="Arial"/>
          <w:sz w:val="18"/>
          <w:szCs w:val="18"/>
        </w:rPr>
        <w:t xml:space="preserve">, </w:t>
      </w:r>
    </w:p>
    <w:p w14:paraId="7933EAC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7C1D04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74706" w:rsidRPr="00B146C6">
        <w:rPr>
          <w:rFonts w:ascii="Arial" w:hAnsi="Arial" w:cs="Arial"/>
          <w:sz w:val="18"/>
          <w:szCs w:val="18"/>
        </w:rPr>
        <w:t>whether anaesthesia is incompatible with the purpose of the experiment</w:t>
      </w:r>
      <w:r w:rsidRPr="00B146C6">
        <w:rPr>
          <w:rFonts w:ascii="Arial" w:hAnsi="Arial" w:cs="Arial"/>
          <w:sz w:val="18"/>
          <w:szCs w:val="18"/>
        </w:rPr>
        <w:t xml:space="preserve">. </w:t>
      </w:r>
    </w:p>
    <w:p w14:paraId="415FBF1B" w14:textId="77777777" w:rsidR="00B74706" w:rsidRPr="00B146C6" w:rsidRDefault="00B74706">
      <w:pPr>
        <w:widowControl w:val="0"/>
        <w:autoSpaceDE w:val="0"/>
        <w:autoSpaceDN w:val="0"/>
        <w:adjustRightInd w:val="0"/>
        <w:spacing w:after="0" w:line="240" w:lineRule="auto"/>
        <w:rPr>
          <w:rFonts w:ascii="Arial" w:hAnsi="Arial" w:cs="Arial"/>
          <w:sz w:val="18"/>
          <w:szCs w:val="18"/>
        </w:rPr>
      </w:pPr>
    </w:p>
    <w:p w14:paraId="1133590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6D3D8A" w:rsidRPr="00B146C6">
        <w:rPr>
          <w:rFonts w:ascii="Arial" w:hAnsi="Arial" w:cs="Arial"/>
          <w:sz w:val="18"/>
          <w:szCs w:val="18"/>
        </w:rPr>
        <w:t xml:space="preserve">The user of experimental animals </w:t>
      </w:r>
      <w:r w:rsidR="002C1F19" w:rsidRPr="00B146C6">
        <w:rPr>
          <w:rFonts w:ascii="Arial" w:hAnsi="Arial" w:cs="Arial"/>
          <w:sz w:val="18"/>
          <w:szCs w:val="18"/>
        </w:rPr>
        <w:t>shall not give any drug to experimental animals to stop or restrict their showing pain without an adequate level of anaesthesia or analgesia</w:t>
      </w:r>
      <w:r w:rsidRPr="00B146C6">
        <w:rPr>
          <w:rFonts w:ascii="Arial" w:hAnsi="Arial" w:cs="Arial"/>
          <w:sz w:val="18"/>
          <w:szCs w:val="18"/>
        </w:rPr>
        <w:t xml:space="preserve">. </w:t>
      </w:r>
      <w:r w:rsidR="002C1F19" w:rsidRPr="00B146C6">
        <w:rPr>
          <w:rFonts w:ascii="Arial" w:hAnsi="Arial" w:cs="Arial"/>
          <w:sz w:val="18"/>
          <w:szCs w:val="18"/>
        </w:rPr>
        <w:t xml:space="preserve">In these cases, a scientific justification shall be provided by the user of experimental animals to the competent state authority responsible for </w:t>
      </w:r>
      <w:r w:rsidR="00B54E15" w:rsidRPr="00B146C6">
        <w:rPr>
          <w:rFonts w:ascii="Arial" w:hAnsi="Arial" w:cs="Arial"/>
          <w:sz w:val="18"/>
          <w:szCs w:val="18"/>
        </w:rPr>
        <w:t xml:space="preserve">the authorisation of </w:t>
      </w:r>
      <w:r w:rsidR="002C1F19" w:rsidRPr="00B146C6">
        <w:rPr>
          <w:rFonts w:ascii="Arial" w:hAnsi="Arial" w:cs="Arial"/>
          <w:sz w:val="18"/>
          <w:szCs w:val="18"/>
        </w:rPr>
        <w:t>experimental project</w:t>
      </w:r>
      <w:r w:rsidR="00B54E15" w:rsidRPr="00B146C6">
        <w:rPr>
          <w:rFonts w:ascii="Arial" w:hAnsi="Arial" w:cs="Arial"/>
          <w:sz w:val="18"/>
          <w:szCs w:val="18"/>
        </w:rPr>
        <w:t>s</w:t>
      </w:r>
      <w:r w:rsidR="002C1F19" w:rsidRPr="00B146C6">
        <w:rPr>
          <w:rFonts w:ascii="Arial" w:hAnsi="Arial" w:cs="Arial"/>
          <w:sz w:val="18"/>
          <w:szCs w:val="18"/>
        </w:rPr>
        <w:t>, accompanied by the details of the anaesthetic or analgesic regimen</w:t>
      </w:r>
      <w:r w:rsidRPr="00B146C6">
        <w:rPr>
          <w:rFonts w:ascii="Arial" w:hAnsi="Arial" w:cs="Arial"/>
          <w:sz w:val="18"/>
          <w:szCs w:val="18"/>
        </w:rPr>
        <w:t xml:space="preserve">. </w:t>
      </w:r>
    </w:p>
    <w:p w14:paraId="79EC5DA7" w14:textId="77777777" w:rsidR="002C1F19" w:rsidRPr="00B146C6" w:rsidRDefault="002C1F19">
      <w:pPr>
        <w:widowControl w:val="0"/>
        <w:autoSpaceDE w:val="0"/>
        <w:autoSpaceDN w:val="0"/>
        <w:adjustRightInd w:val="0"/>
        <w:spacing w:after="0" w:line="240" w:lineRule="auto"/>
        <w:jc w:val="both"/>
        <w:rPr>
          <w:rFonts w:ascii="Arial" w:hAnsi="Arial" w:cs="Arial"/>
          <w:sz w:val="18"/>
          <w:szCs w:val="18"/>
        </w:rPr>
      </w:pPr>
    </w:p>
    <w:p w14:paraId="7BD1BB4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2C1F19" w:rsidRPr="00B146C6">
        <w:rPr>
          <w:rFonts w:ascii="Arial" w:hAnsi="Arial" w:cs="Arial"/>
          <w:sz w:val="18"/>
          <w:szCs w:val="18"/>
        </w:rPr>
        <w:t>An experimental animal, which may suffer pain once anaesthesia has worn off</w:t>
      </w:r>
      <w:r w:rsidRPr="00B146C6">
        <w:rPr>
          <w:rFonts w:ascii="Arial" w:hAnsi="Arial" w:cs="Arial"/>
          <w:sz w:val="18"/>
          <w:szCs w:val="18"/>
        </w:rPr>
        <w:t xml:space="preserve">, </w:t>
      </w:r>
      <w:r w:rsidR="002C1F19" w:rsidRPr="00B146C6">
        <w:rPr>
          <w:rFonts w:ascii="Arial" w:hAnsi="Arial" w:cs="Arial"/>
          <w:sz w:val="18"/>
          <w:szCs w:val="18"/>
        </w:rPr>
        <w:t>shall be treated with pre-emptive and post-operative analgesics or other appropriate pain-relieving methods provided that it is compatible with the purpose of the experiment</w:t>
      </w:r>
      <w:r w:rsidRPr="00B146C6">
        <w:rPr>
          <w:rFonts w:ascii="Arial" w:hAnsi="Arial" w:cs="Arial"/>
          <w:sz w:val="18"/>
          <w:szCs w:val="18"/>
        </w:rPr>
        <w:t xml:space="preserve">. </w:t>
      </w:r>
    </w:p>
    <w:p w14:paraId="3809F34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0C5A61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2C1F19" w:rsidRPr="00B146C6">
        <w:rPr>
          <w:rFonts w:ascii="Arial" w:hAnsi="Arial" w:cs="Arial"/>
          <w:sz w:val="18"/>
          <w:szCs w:val="18"/>
        </w:rPr>
        <w:t>As soon as the purpose of the experiment has been achieved</w:t>
      </w:r>
      <w:r w:rsidRPr="00B146C6">
        <w:rPr>
          <w:rFonts w:ascii="Arial" w:hAnsi="Arial" w:cs="Arial"/>
          <w:sz w:val="18"/>
          <w:szCs w:val="18"/>
        </w:rPr>
        <w:t xml:space="preserve">, </w:t>
      </w:r>
      <w:r w:rsidR="002C1F19" w:rsidRPr="00B146C6">
        <w:rPr>
          <w:rFonts w:ascii="Arial" w:hAnsi="Arial" w:cs="Arial"/>
          <w:sz w:val="18"/>
          <w:szCs w:val="18"/>
        </w:rPr>
        <w:t>the user of experimental animals shall take appropriate action</w:t>
      </w:r>
      <w:r w:rsidR="00B54E15" w:rsidRPr="00B146C6">
        <w:rPr>
          <w:rFonts w:ascii="Arial" w:hAnsi="Arial" w:cs="Arial"/>
          <w:sz w:val="18"/>
          <w:szCs w:val="18"/>
        </w:rPr>
        <w:t>s</w:t>
      </w:r>
      <w:r w:rsidR="002C1F19" w:rsidRPr="00B146C6">
        <w:rPr>
          <w:rFonts w:ascii="Arial" w:hAnsi="Arial" w:cs="Arial"/>
          <w:sz w:val="18"/>
          <w:szCs w:val="18"/>
        </w:rPr>
        <w:t xml:space="preserve"> in accordance with Section </w:t>
      </w:r>
      <w:r w:rsidRPr="00B146C6">
        <w:rPr>
          <w:rFonts w:ascii="Arial" w:hAnsi="Arial" w:cs="Arial"/>
          <w:sz w:val="18"/>
          <w:szCs w:val="18"/>
        </w:rPr>
        <w:t xml:space="preserve">18f </w:t>
      </w:r>
      <w:r w:rsidR="002C1F19" w:rsidRPr="00B146C6">
        <w:rPr>
          <w:rFonts w:ascii="Arial" w:hAnsi="Arial" w:cs="Arial"/>
          <w:sz w:val="18"/>
          <w:szCs w:val="18"/>
        </w:rPr>
        <w:t>or</w:t>
      </w:r>
      <w:r w:rsidRPr="00B146C6">
        <w:rPr>
          <w:rFonts w:ascii="Arial" w:hAnsi="Arial" w:cs="Arial"/>
          <w:sz w:val="18"/>
          <w:szCs w:val="18"/>
        </w:rPr>
        <w:t xml:space="preserve"> 18g </w:t>
      </w:r>
      <w:r w:rsidR="002C1F19" w:rsidRPr="00B146C6">
        <w:rPr>
          <w:rFonts w:ascii="Arial" w:hAnsi="Arial" w:cs="Arial"/>
          <w:sz w:val="18"/>
          <w:szCs w:val="18"/>
        </w:rPr>
        <w:t>to minimise the suffering of the experimental animal.</w:t>
      </w:r>
      <w:r w:rsidRPr="00B146C6">
        <w:rPr>
          <w:rFonts w:ascii="Arial" w:hAnsi="Arial" w:cs="Arial"/>
          <w:sz w:val="18"/>
          <w:szCs w:val="18"/>
        </w:rPr>
        <w:t xml:space="preserve"> </w:t>
      </w:r>
    </w:p>
    <w:p w14:paraId="69823B10" w14:textId="77777777" w:rsidR="002C1F19" w:rsidRPr="00B146C6" w:rsidRDefault="002C1F19">
      <w:pPr>
        <w:widowControl w:val="0"/>
        <w:autoSpaceDE w:val="0"/>
        <w:autoSpaceDN w:val="0"/>
        <w:adjustRightInd w:val="0"/>
        <w:spacing w:after="0" w:line="240" w:lineRule="auto"/>
        <w:jc w:val="center"/>
        <w:rPr>
          <w:rFonts w:ascii="Arial" w:hAnsi="Arial" w:cs="Arial"/>
          <w:sz w:val="18"/>
          <w:szCs w:val="18"/>
        </w:rPr>
      </w:pPr>
    </w:p>
    <w:p w14:paraId="4420CC53"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18c </w:t>
      </w:r>
    </w:p>
    <w:p w14:paraId="394B5B2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AF3C5B3" w14:textId="77777777" w:rsidR="00AB1E5B" w:rsidRPr="00B146C6" w:rsidRDefault="0000226D">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Classification of severity of procedures</w:t>
      </w:r>
      <w:r w:rsidR="00E3470A" w:rsidRPr="00B146C6">
        <w:rPr>
          <w:rFonts w:ascii="Arial" w:hAnsi="Arial" w:cs="Arial"/>
          <w:b/>
          <w:bCs/>
          <w:sz w:val="18"/>
          <w:szCs w:val="18"/>
        </w:rPr>
        <w:t xml:space="preserve"> </w:t>
      </w:r>
    </w:p>
    <w:p w14:paraId="14F42D29"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76753C2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0068AF" w:rsidRPr="00B146C6">
        <w:rPr>
          <w:rFonts w:ascii="Arial" w:hAnsi="Arial" w:cs="Arial"/>
          <w:sz w:val="18"/>
          <w:szCs w:val="18"/>
        </w:rPr>
        <w:t>The severity of an experiment shall be determined by the degree of pain, suffering, dis</w:t>
      </w:r>
      <w:r w:rsidR="005A1BE2" w:rsidRPr="00B146C6">
        <w:rPr>
          <w:rFonts w:ascii="Arial" w:hAnsi="Arial" w:cs="Arial"/>
          <w:sz w:val="18"/>
          <w:szCs w:val="18"/>
        </w:rPr>
        <w:t>tr</w:t>
      </w:r>
      <w:r w:rsidR="000068AF" w:rsidRPr="00B146C6">
        <w:rPr>
          <w:rFonts w:ascii="Arial" w:hAnsi="Arial" w:cs="Arial"/>
          <w:sz w:val="18"/>
          <w:szCs w:val="18"/>
        </w:rPr>
        <w:t>ess or lasting harm</w:t>
      </w:r>
      <w:r w:rsidRPr="00B146C6">
        <w:rPr>
          <w:rFonts w:ascii="Arial" w:hAnsi="Arial" w:cs="Arial"/>
          <w:sz w:val="18"/>
          <w:szCs w:val="18"/>
        </w:rPr>
        <w:t>,</w:t>
      </w:r>
      <w:r w:rsidR="000068AF" w:rsidRPr="00B146C6">
        <w:rPr>
          <w:rFonts w:ascii="Arial" w:hAnsi="Arial" w:cs="Arial"/>
          <w:sz w:val="18"/>
          <w:szCs w:val="18"/>
        </w:rPr>
        <w:t xml:space="preserve"> expected to be experienced by an individual experimental animal during the course of the experiment</w:t>
      </w:r>
      <w:r w:rsidRPr="00B146C6">
        <w:rPr>
          <w:rFonts w:ascii="Arial" w:hAnsi="Arial" w:cs="Arial"/>
          <w:sz w:val="18"/>
          <w:szCs w:val="18"/>
        </w:rPr>
        <w:t xml:space="preserve">. </w:t>
      </w:r>
    </w:p>
    <w:p w14:paraId="0A91C890" w14:textId="77777777" w:rsidR="000068AF" w:rsidRPr="00B146C6" w:rsidRDefault="000068AF">
      <w:pPr>
        <w:widowControl w:val="0"/>
        <w:autoSpaceDE w:val="0"/>
        <w:autoSpaceDN w:val="0"/>
        <w:adjustRightInd w:val="0"/>
        <w:spacing w:after="0" w:line="240" w:lineRule="auto"/>
        <w:jc w:val="both"/>
        <w:rPr>
          <w:rFonts w:ascii="Arial" w:hAnsi="Arial" w:cs="Arial"/>
          <w:sz w:val="18"/>
          <w:szCs w:val="18"/>
        </w:rPr>
      </w:pPr>
    </w:p>
    <w:p w14:paraId="15C803DF" w14:textId="77777777" w:rsidR="00AB1E5B" w:rsidRPr="00B146C6" w:rsidRDefault="00E3470A" w:rsidP="000068AF">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0068AF" w:rsidRPr="00B146C6">
        <w:rPr>
          <w:rFonts w:ascii="Arial" w:hAnsi="Arial" w:cs="Arial"/>
          <w:sz w:val="18"/>
          <w:szCs w:val="18"/>
        </w:rPr>
        <w:t>Each experiment shall</w:t>
      </w:r>
      <w:r w:rsidR="007728DB" w:rsidRPr="00B146C6">
        <w:rPr>
          <w:rFonts w:ascii="Arial" w:hAnsi="Arial" w:cs="Arial"/>
          <w:sz w:val="18"/>
          <w:szCs w:val="18"/>
        </w:rPr>
        <w:t>,</w:t>
      </w:r>
      <w:r w:rsidR="000068AF" w:rsidRPr="00B146C6">
        <w:rPr>
          <w:rFonts w:ascii="Arial" w:hAnsi="Arial" w:cs="Arial"/>
          <w:sz w:val="18"/>
          <w:szCs w:val="18"/>
        </w:rPr>
        <w:t xml:space="preserve"> using the assignment criteria set out in the implementing legislation</w:t>
      </w:r>
      <w:r w:rsidR="007728DB" w:rsidRPr="00B146C6">
        <w:rPr>
          <w:rFonts w:ascii="Arial" w:hAnsi="Arial" w:cs="Arial"/>
          <w:sz w:val="18"/>
          <w:szCs w:val="18"/>
        </w:rPr>
        <w:t>,</w:t>
      </w:r>
      <w:r w:rsidR="000068AF" w:rsidRPr="00B146C6">
        <w:rPr>
          <w:rFonts w:ascii="Arial" w:hAnsi="Arial" w:cs="Arial"/>
          <w:sz w:val="18"/>
          <w:szCs w:val="18"/>
        </w:rPr>
        <w:t xml:space="preserve"> </w:t>
      </w:r>
      <w:r w:rsidR="007728DB" w:rsidRPr="00B146C6">
        <w:rPr>
          <w:rFonts w:ascii="Arial" w:hAnsi="Arial" w:cs="Arial"/>
          <w:sz w:val="18"/>
          <w:szCs w:val="18"/>
        </w:rPr>
        <w:t xml:space="preserve">be </w:t>
      </w:r>
      <w:r w:rsidR="000068AF" w:rsidRPr="00B146C6">
        <w:rPr>
          <w:rFonts w:ascii="Arial" w:hAnsi="Arial" w:cs="Arial"/>
          <w:sz w:val="18"/>
          <w:szCs w:val="18"/>
        </w:rPr>
        <w:t>classified in terms of severity as</w:t>
      </w:r>
      <w:r w:rsidRPr="00B146C6">
        <w:rPr>
          <w:rFonts w:ascii="Arial" w:hAnsi="Arial" w:cs="Arial"/>
          <w:sz w:val="18"/>
          <w:szCs w:val="18"/>
        </w:rPr>
        <w:t xml:space="preserve"> </w:t>
      </w:r>
    </w:p>
    <w:p w14:paraId="35494765" w14:textId="77777777" w:rsidR="000068AF" w:rsidRPr="00B146C6" w:rsidRDefault="000068AF">
      <w:pPr>
        <w:widowControl w:val="0"/>
        <w:autoSpaceDE w:val="0"/>
        <w:autoSpaceDN w:val="0"/>
        <w:adjustRightInd w:val="0"/>
        <w:spacing w:after="0" w:line="240" w:lineRule="auto"/>
        <w:rPr>
          <w:rFonts w:ascii="Arial" w:hAnsi="Arial" w:cs="Arial"/>
          <w:sz w:val="18"/>
          <w:szCs w:val="18"/>
        </w:rPr>
      </w:pPr>
    </w:p>
    <w:p w14:paraId="5744CF2C" w14:textId="77777777" w:rsidR="00B5139B" w:rsidRPr="00B146C6" w:rsidRDefault="00E3470A" w:rsidP="00B5139B">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068AF" w:rsidRPr="00B146C6">
        <w:rPr>
          <w:rFonts w:ascii="Arial" w:hAnsi="Arial" w:cs="Arial"/>
          <w:sz w:val="18"/>
          <w:szCs w:val="18"/>
        </w:rPr>
        <w:t>non-recovery which means an experiment</w:t>
      </w:r>
      <w:r w:rsidR="00B5139B" w:rsidRPr="00B146C6">
        <w:rPr>
          <w:rFonts w:ascii="Arial" w:hAnsi="Arial" w:cs="Arial"/>
          <w:sz w:val="18"/>
          <w:szCs w:val="18"/>
        </w:rPr>
        <w:t xml:space="preserve"> which is performed entirely under general anaesthesia from which the animal shall not recover consciousness,</w:t>
      </w:r>
    </w:p>
    <w:p w14:paraId="05CCB0E4" w14:textId="77777777" w:rsidR="00AB1E5B" w:rsidRPr="00B146C6" w:rsidRDefault="00E3470A" w:rsidP="00B5139B">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 </w:t>
      </w:r>
    </w:p>
    <w:p w14:paraId="18AACF8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b) m</w:t>
      </w:r>
      <w:r w:rsidR="00B5139B" w:rsidRPr="00B146C6">
        <w:rPr>
          <w:rFonts w:ascii="Arial" w:hAnsi="Arial" w:cs="Arial"/>
          <w:sz w:val="18"/>
          <w:szCs w:val="18"/>
        </w:rPr>
        <w:t>ild which means an experiment on experimental animals as a result of which the experimental animals are likely to experience short-term mild pain, suffering or distress, as well as an experiment with no signifi</w:t>
      </w:r>
      <w:r w:rsidR="005A1BE2" w:rsidRPr="00B146C6">
        <w:rPr>
          <w:rFonts w:ascii="Arial" w:hAnsi="Arial" w:cs="Arial"/>
          <w:sz w:val="18"/>
          <w:szCs w:val="18"/>
        </w:rPr>
        <w:t>c</w:t>
      </w:r>
      <w:r w:rsidR="00B5139B" w:rsidRPr="00B146C6">
        <w:rPr>
          <w:rFonts w:ascii="Arial" w:hAnsi="Arial" w:cs="Arial"/>
          <w:sz w:val="18"/>
          <w:szCs w:val="18"/>
        </w:rPr>
        <w:t>ant impairment of the well-being or general condition of the experimental animals</w:t>
      </w:r>
      <w:r w:rsidRPr="00B146C6">
        <w:rPr>
          <w:rFonts w:ascii="Arial" w:hAnsi="Arial" w:cs="Arial"/>
          <w:sz w:val="18"/>
          <w:szCs w:val="18"/>
        </w:rPr>
        <w:t xml:space="preserve">, </w:t>
      </w:r>
    </w:p>
    <w:p w14:paraId="6BE755F0" w14:textId="77777777" w:rsidR="00B5139B" w:rsidRPr="00B146C6" w:rsidRDefault="00B5139B">
      <w:pPr>
        <w:widowControl w:val="0"/>
        <w:autoSpaceDE w:val="0"/>
        <w:autoSpaceDN w:val="0"/>
        <w:adjustRightInd w:val="0"/>
        <w:spacing w:after="0" w:line="240" w:lineRule="auto"/>
        <w:jc w:val="both"/>
        <w:rPr>
          <w:rFonts w:ascii="Arial" w:hAnsi="Arial" w:cs="Arial"/>
          <w:sz w:val="18"/>
          <w:szCs w:val="18"/>
        </w:rPr>
      </w:pPr>
    </w:p>
    <w:p w14:paraId="24D8BC5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B5139B" w:rsidRPr="00B146C6">
        <w:rPr>
          <w:rFonts w:ascii="Arial" w:hAnsi="Arial" w:cs="Arial"/>
          <w:sz w:val="18"/>
          <w:szCs w:val="18"/>
        </w:rPr>
        <w:t>moderate which mean</w:t>
      </w:r>
      <w:r w:rsidR="00BD2246" w:rsidRPr="00B146C6">
        <w:rPr>
          <w:rFonts w:ascii="Arial" w:hAnsi="Arial" w:cs="Arial"/>
          <w:sz w:val="18"/>
          <w:szCs w:val="18"/>
        </w:rPr>
        <w:t>s</w:t>
      </w:r>
      <w:r w:rsidR="00B5139B" w:rsidRPr="00B146C6">
        <w:rPr>
          <w:rFonts w:ascii="Arial" w:hAnsi="Arial" w:cs="Arial"/>
          <w:sz w:val="18"/>
          <w:szCs w:val="18"/>
        </w:rPr>
        <w:t xml:space="preserve"> an experiment </w:t>
      </w:r>
      <w:r w:rsidR="007728DB" w:rsidRPr="00B146C6">
        <w:rPr>
          <w:rFonts w:ascii="Arial" w:hAnsi="Arial" w:cs="Arial"/>
          <w:sz w:val="18"/>
          <w:szCs w:val="18"/>
        </w:rPr>
        <w:t xml:space="preserve">on experimental animals </w:t>
      </w:r>
      <w:r w:rsidR="00B5139B" w:rsidRPr="00B146C6">
        <w:rPr>
          <w:rFonts w:ascii="Arial" w:hAnsi="Arial" w:cs="Arial"/>
          <w:sz w:val="18"/>
          <w:szCs w:val="18"/>
        </w:rPr>
        <w:t xml:space="preserve">as a result of which the experimental animals are likely to experience </w:t>
      </w:r>
      <w:r w:rsidR="00FA5661" w:rsidRPr="00B146C6">
        <w:rPr>
          <w:rFonts w:ascii="Arial" w:hAnsi="Arial" w:cs="Arial"/>
          <w:sz w:val="18"/>
          <w:szCs w:val="18"/>
        </w:rPr>
        <w:t>shorter</w:t>
      </w:r>
      <w:r w:rsidR="00B5139B" w:rsidRPr="00B146C6">
        <w:rPr>
          <w:rFonts w:ascii="Arial" w:hAnsi="Arial" w:cs="Arial"/>
          <w:sz w:val="18"/>
          <w:szCs w:val="18"/>
        </w:rPr>
        <w:t>, moderate pain, suffering or distress</w:t>
      </w:r>
      <w:r w:rsidRPr="00B146C6">
        <w:rPr>
          <w:rFonts w:ascii="Arial" w:hAnsi="Arial" w:cs="Arial"/>
          <w:sz w:val="18"/>
          <w:szCs w:val="18"/>
        </w:rPr>
        <w:t xml:space="preserve">, </w:t>
      </w:r>
      <w:r w:rsidR="00B5139B" w:rsidRPr="00B146C6">
        <w:rPr>
          <w:rFonts w:ascii="Arial" w:hAnsi="Arial" w:cs="Arial"/>
          <w:sz w:val="18"/>
          <w:szCs w:val="18"/>
        </w:rPr>
        <w:t>or long-lasting mild pain, suffering or distress as well as an experiment that is likely to cause moderate impairment of the well-being or general condition of the experimental animals</w:t>
      </w:r>
      <w:r w:rsidRPr="00B146C6">
        <w:rPr>
          <w:rFonts w:ascii="Arial" w:hAnsi="Arial" w:cs="Arial"/>
          <w:sz w:val="18"/>
          <w:szCs w:val="18"/>
        </w:rPr>
        <w:t xml:space="preserve">, </w:t>
      </w:r>
      <w:r w:rsidR="00B5139B" w:rsidRPr="00B146C6">
        <w:rPr>
          <w:rFonts w:ascii="Arial" w:hAnsi="Arial" w:cs="Arial"/>
          <w:sz w:val="18"/>
          <w:szCs w:val="18"/>
        </w:rPr>
        <w:t>or</w:t>
      </w:r>
      <w:r w:rsidRPr="00B146C6">
        <w:rPr>
          <w:rFonts w:ascii="Arial" w:hAnsi="Arial" w:cs="Arial"/>
          <w:sz w:val="18"/>
          <w:szCs w:val="18"/>
        </w:rPr>
        <w:t xml:space="preserve"> </w:t>
      </w:r>
    </w:p>
    <w:p w14:paraId="29BF3672" w14:textId="77777777" w:rsidR="00B5139B" w:rsidRPr="00B146C6" w:rsidRDefault="00B5139B">
      <w:pPr>
        <w:widowControl w:val="0"/>
        <w:autoSpaceDE w:val="0"/>
        <w:autoSpaceDN w:val="0"/>
        <w:adjustRightInd w:val="0"/>
        <w:spacing w:after="0" w:line="240" w:lineRule="auto"/>
        <w:jc w:val="both"/>
        <w:rPr>
          <w:rFonts w:ascii="Arial" w:hAnsi="Arial" w:cs="Arial"/>
          <w:sz w:val="18"/>
          <w:szCs w:val="18"/>
        </w:rPr>
      </w:pPr>
    </w:p>
    <w:p w14:paraId="2798742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BD2246" w:rsidRPr="00B146C6">
        <w:rPr>
          <w:rFonts w:ascii="Arial" w:hAnsi="Arial" w:cs="Arial"/>
          <w:sz w:val="18"/>
          <w:szCs w:val="18"/>
        </w:rPr>
        <w:t xml:space="preserve">severe which means an experiment </w:t>
      </w:r>
      <w:r w:rsidR="007728DB" w:rsidRPr="00B146C6">
        <w:rPr>
          <w:rFonts w:ascii="Arial" w:hAnsi="Arial" w:cs="Arial"/>
          <w:sz w:val="18"/>
          <w:szCs w:val="18"/>
        </w:rPr>
        <w:t>on experimental animals as a result of which the animals are likely to experience sever</w:t>
      </w:r>
      <w:r w:rsidR="004569A6" w:rsidRPr="00B146C6">
        <w:rPr>
          <w:rFonts w:ascii="Arial" w:hAnsi="Arial" w:cs="Arial"/>
          <w:sz w:val="18"/>
          <w:szCs w:val="18"/>
        </w:rPr>
        <w:t>e</w:t>
      </w:r>
      <w:r w:rsidR="007728DB" w:rsidRPr="00B146C6">
        <w:rPr>
          <w:rFonts w:ascii="Arial" w:hAnsi="Arial" w:cs="Arial"/>
          <w:sz w:val="18"/>
          <w:szCs w:val="18"/>
        </w:rPr>
        <w:t xml:space="preserve"> pain, suffering or distress</w:t>
      </w:r>
      <w:r w:rsidRPr="00B146C6">
        <w:rPr>
          <w:rFonts w:ascii="Arial" w:hAnsi="Arial" w:cs="Arial"/>
          <w:sz w:val="18"/>
          <w:szCs w:val="18"/>
        </w:rPr>
        <w:t xml:space="preserve">, </w:t>
      </w:r>
      <w:r w:rsidR="007728DB" w:rsidRPr="00B146C6">
        <w:rPr>
          <w:rFonts w:ascii="Arial" w:hAnsi="Arial" w:cs="Arial"/>
          <w:sz w:val="18"/>
          <w:szCs w:val="18"/>
        </w:rPr>
        <w:t>or long</w:t>
      </w:r>
      <w:r w:rsidR="004569A6" w:rsidRPr="00B146C6">
        <w:rPr>
          <w:rFonts w:ascii="Arial" w:hAnsi="Arial" w:cs="Arial"/>
          <w:sz w:val="18"/>
          <w:szCs w:val="18"/>
        </w:rPr>
        <w:t>-</w:t>
      </w:r>
      <w:r w:rsidR="007728DB" w:rsidRPr="00B146C6">
        <w:rPr>
          <w:rFonts w:ascii="Arial" w:hAnsi="Arial" w:cs="Arial"/>
          <w:sz w:val="18"/>
          <w:szCs w:val="18"/>
        </w:rPr>
        <w:t>lasting moderate pain, suffering or distress as well as an experiment that is likely to cause severe impairment of the well</w:t>
      </w:r>
      <w:r w:rsidR="004569A6" w:rsidRPr="00B146C6">
        <w:rPr>
          <w:rFonts w:ascii="Arial" w:hAnsi="Arial" w:cs="Arial"/>
          <w:sz w:val="18"/>
          <w:szCs w:val="18"/>
        </w:rPr>
        <w:t>-</w:t>
      </w:r>
      <w:r w:rsidR="007728DB" w:rsidRPr="00B146C6">
        <w:rPr>
          <w:rFonts w:ascii="Arial" w:hAnsi="Arial" w:cs="Arial"/>
          <w:sz w:val="18"/>
          <w:szCs w:val="18"/>
        </w:rPr>
        <w:t>being or general condition of the experimental animals</w:t>
      </w:r>
      <w:r w:rsidRPr="00B146C6">
        <w:rPr>
          <w:rFonts w:ascii="Arial" w:hAnsi="Arial" w:cs="Arial"/>
          <w:sz w:val="18"/>
          <w:szCs w:val="18"/>
        </w:rPr>
        <w:t xml:space="preserve">. </w:t>
      </w:r>
    </w:p>
    <w:p w14:paraId="1EACD39D" w14:textId="77777777" w:rsidR="007728DB" w:rsidRPr="00B146C6" w:rsidRDefault="007728DB">
      <w:pPr>
        <w:widowControl w:val="0"/>
        <w:autoSpaceDE w:val="0"/>
        <w:autoSpaceDN w:val="0"/>
        <w:adjustRightInd w:val="0"/>
        <w:spacing w:after="0" w:line="240" w:lineRule="auto"/>
        <w:jc w:val="both"/>
        <w:rPr>
          <w:rFonts w:ascii="Arial" w:hAnsi="Arial" w:cs="Arial"/>
          <w:sz w:val="18"/>
          <w:szCs w:val="18"/>
        </w:rPr>
      </w:pPr>
    </w:p>
    <w:p w14:paraId="673EE08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7728DB" w:rsidRPr="00B146C6">
        <w:rPr>
          <w:rFonts w:ascii="Arial" w:hAnsi="Arial" w:cs="Arial"/>
          <w:sz w:val="18"/>
          <w:szCs w:val="18"/>
        </w:rPr>
        <w:t>With the exception referred to in paragraph</w:t>
      </w:r>
      <w:r w:rsidRPr="00B146C6">
        <w:rPr>
          <w:rFonts w:ascii="Arial" w:hAnsi="Arial" w:cs="Arial"/>
          <w:sz w:val="18"/>
          <w:szCs w:val="18"/>
        </w:rPr>
        <w:t xml:space="preserve"> 4</w:t>
      </w:r>
      <w:r w:rsidR="007728DB" w:rsidRPr="00B146C6">
        <w:rPr>
          <w:rFonts w:ascii="Arial" w:hAnsi="Arial" w:cs="Arial"/>
          <w:sz w:val="18"/>
          <w:szCs w:val="18"/>
        </w:rPr>
        <w:t>, the user of experimental animals shall not perform an experiment if it involves severe pain, suffering or distress</w:t>
      </w:r>
      <w:r w:rsidRPr="00B146C6">
        <w:rPr>
          <w:rFonts w:ascii="Arial" w:hAnsi="Arial" w:cs="Arial"/>
          <w:sz w:val="18"/>
          <w:szCs w:val="18"/>
        </w:rPr>
        <w:t xml:space="preserve"> </w:t>
      </w:r>
      <w:r w:rsidR="007728DB" w:rsidRPr="00B146C6">
        <w:rPr>
          <w:rFonts w:ascii="Arial" w:hAnsi="Arial" w:cs="Arial"/>
          <w:sz w:val="18"/>
          <w:szCs w:val="18"/>
        </w:rPr>
        <w:t>that is likely to be long-lasting and cannot be ameliorated</w:t>
      </w:r>
      <w:r w:rsidRPr="00B146C6">
        <w:rPr>
          <w:rFonts w:ascii="Arial" w:hAnsi="Arial" w:cs="Arial"/>
          <w:sz w:val="18"/>
          <w:szCs w:val="18"/>
        </w:rPr>
        <w:t xml:space="preserve">. </w:t>
      </w:r>
    </w:p>
    <w:p w14:paraId="7238D1F1" w14:textId="77777777" w:rsidR="007728DB" w:rsidRPr="00B146C6" w:rsidRDefault="007728DB">
      <w:pPr>
        <w:widowControl w:val="0"/>
        <w:autoSpaceDE w:val="0"/>
        <w:autoSpaceDN w:val="0"/>
        <w:adjustRightInd w:val="0"/>
        <w:spacing w:after="0" w:line="240" w:lineRule="auto"/>
        <w:jc w:val="both"/>
        <w:rPr>
          <w:rFonts w:ascii="Arial" w:hAnsi="Arial" w:cs="Arial"/>
          <w:sz w:val="18"/>
          <w:szCs w:val="18"/>
        </w:rPr>
      </w:pPr>
    </w:p>
    <w:p w14:paraId="08DAF32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7728DB" w:rsidRPr="00B146C6">
        <w:rPr>
          <w:rFonts w:ascii="Arial" w:hAnsi="Arial" w:cs="Arial"/>
          <w:sz w:val="18"/>
          <w:szCs w:val="18"/>
        </w:rPr>
        <w:t>Where for exceptional and scientifically justifiable reasons</w:t>
      </w:r>
      <w:r w:rsidR="00DB1058" w:rsidRPr="00B146C6">
        <w:rPr>
          <w:rFonts w:ascii="Arial" w:hAnsi="Arial" w:cs="Arial"/>
          <w:sz w:val="18"/>
          <w:szCs w:val="18"/>
        </w:rPr>
        <w:t xml:space="preserve"> that shall be demonstrated by the user of experimental animals</w:t>
      </w:r>
      <w:r w:rsidRPr="00B146C6">
        <w:rPr>
          <w:rFonts w:ascii="Arial" w:hAnsi="Arial" w:cs="Arial"/>
          <w:sz w:val="18"/>
          <w:szCs w:val="18"/>
        </w:rPr>
        <w:t xml:space="preserve">, </w:t>
      </w:r>
      <w:r w:rsidR="00DB1058" w:rsidRPr="00B146C6">
        <w:rPr>
          <w:rFonts w:ascii="Arial" w:hAnsi="Arial" w:cs="Arial"/>
          <w:sz w:val="18"/>
          <w:szCs w:val="18"/>
        </w:rPr>
        <w:t>it is necessa</w:t>
      </w:r>
      <w:r w:rsidR="004569A6" w:rsidRPr="00B146C6">
        <w:rPr>
          <w:rFonts w:ascii="Arial" w:hAnsi="Arial" w:cs="Arial"/>
          <w:sz w:val="18"/>
          <w:szCs w:val="18"/>
        </w:rPr>
        <w:t>r</w:t>
      </w:r>
      <w:r w:rsidR="00DB1058" w:rsidRPr="00B146C6">
        <w:rPr>
          <w:rFonts w:ascii="Arial" w:hAnsi="Arial" w:cs="Arial"/>
          <w:sz w:val="18"/>
          <w:szCs w:val="18"/>
        </w:rPr>
        <w:t>y to allow the performance of an experiment involving severe pain, suffering or distress that is likely to be long-lasting and cannot be ameliorated, as referred to in paragraph</w:t>
      </w:r>
      <w:r w:rsidRPr="00B146C6">
        <w:rPr>
          <w:rFonts w:ascii="Arial" w:hAnsi="Arial" w:cs="Arial"/>
          <w:sz w:val="18"/>
          <w:szCs w:val="18"/>
        </w:rPr>
        <w:t xml:space="preserve"> 3, </w:t>
      </w:r>
      <w:r w:rsidR="00DB1058" w:rsidRPr="00B146C6">
        <w:rPr>
          <w:rFonts w:ascii="Arial" w:hAnsi="Arial" w:cs="Arial"/>
          <w:sz w:val="18"/>
          <w:szCs w:val="18"/>
        </w:rPr>
        <w:t xml:space="preserve">the competent state authority responsible for </w:t>
      </w:r>
      <w:r w:rsidR="004569A6" w:rsidRPr="00B146C6">
        <w:rPr>
          <w:rFonts w:ascii="Arial" w:hAnsi="Arial" w:cs="Arial"/>
          <w:sz w:val="18"/>
          <w:szCs w:val="18"/>
        </w:rPr>
        <w:t xml:space="preserve">the authorisation of </w:t>
      </w:r>
      <w:r w:rsidR="00DB1058" w:rsidRPr="00B146C6">
        <w:rPr>
          <w:rFonts w:ascii="Arial" w:hAnsi="Arial" w:cs="Arial"/>
          <w:sz w:val="18"/>
          <w:szCs w:val="18"/>
        </w:rPr>
        <w:t>experimental project</w:t>
      </w:r>
      <w:r w:rsidR="004569A6" w:rsidRPr="00B146C6">
        <w:rPr>
          <w:rFonts w:ascii="Arial" w:hAnsi="Arial" w:cs="Arial"/>
          <w:sz w:val="18"/>
          <w:szCs w:val="18"/>
        </w:rPr>
        <w:t>s</w:t>
      </w:r>
      <w:r w:rsidR="00DB1058" w:rsidRPr="00B146C6">
        <w:rPr>
          <w:rFonts w:ascii="Arial" w:hAnsi="Arial" w:cs="Arial"/>
          <w:sz w:val="18"/>
          <w:szCs w:val="18"/>
        </w:rPr>
        <w:t xml:space="preserve"> may allow such experiment</w:t>
      </w:r>
      <w:r w:rsidRPr="00B146C6">
        <w:rPr>
          <w:rFonts w:ascii="Arial" w:hAnsi="Arial" w:cs="Arial"/>
          <w:sz w:val="18"/>
          <w:szCs w:val="18"/>
        </w:rPr>
        <w:t xml:space="preserve">. </w:t>
      </w:r>
    </w:p>
    <w:p w14:paraId="52AEE886" w14:textId="77777777" w:rsidR="007728DB" w:rsidRPr="00B146C6" w:rsidRDefault="007728DB">
      <w:pPr>
        <w:widowControl w:val="0"/>
        <w:autoSpaceDE w:val="0"/>
        <w:autoSpaceDN w:val="0"/>
        <w:adjustRightInd w:val="0"/>
        <w:spacing w:after="0" w:line="240" w:lineRule="auto"/>
        <w:jc w:val="both"/>
        <w:rPr>
          <w:rFonts w:ascii="Arial" w:hAnsi="Arial" w:cs="Arial"/>
          <w:sz w:val="18"/>
          <w:szCs w:val="18"/>
        </w:rPr>
      </w:pPr>
    </w:p>
    <w:p w14:paraId="1B1B2FD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DB1058" w:rsidRPr="00B146C6">
        <w:rPr>
          <w:rFonts w:ascii="Arial" w:hAnsi="Arial" w:cs="Arial"/>
          <w:sz w:val="18"/>
          <w:szCs w:val="18"/>
        </w:rPr>
        <w:t xml:space="preserve">The assignment criteria, the factors related to the experiment and the examples of different types of experiments assigned to each of the severity categories on the basis of factors related to the type of the experiment </w:t>
      </w:r>
      <w:r w:rsidR="004569A6" w:rsidRPr="00B146C6">
        <w:rPr>
          <w:rFonts w:ascii="Arial" w:hAnsi="Arial" w:cs="Arial"/>
          <w:sz w:val="18"/>
          <w:szCs w:val="18"/>
        </w:rPr>
        <w:t xml:space="preserve">shall be </w:t>
      </w:r>
      <w:r w:rsidR="00DB1058" w:rsidRPr="00B146C6">
        <w:rPr>
          <w:rFonts w:ascii="Arial" w:hAnsi="Arial" w:cs="Arial"/>
          <w:sz w:val="18"/>
          <w:szCs w:val="18"/>
        </w:rPr>
        <w:t>stipulated by the Ministry in the implementing legislation</w:t>
      </w:r>
      <w:r w:rsidRPr="00B146C6">
        <w:rPr>
          <w:rFonts w:ascii="Arial" w:hAnsi="Arial" w:cs="Arial"/>
          <w:sz w:val="18"/>
          <w:szCs w:val="18"/>
        </w:rPr>
        <w:t xml:space="preserve">. </w:t>
      </w:r>
    </w:p>
    <w:p w14:paraId="7D07897F" w14:textId="77777777" w:rsidR="00DB1058" w:rsidRPr="00B146C6" w:rsidRDefault="00DB1058">
      <w:pPr>
        <w:widowControl w:val="0"/>
        <w:autoSpaceDE w:val="0"/>
        <w:autoSpaceDN w:val="0"/>
        <w:adjustRightInd w:val="0"/>
        <w:spacing w:after="0" w:line="240" w:lineRule="auto"/>
        <w:jc w:val="center"/>
        <w:rPr>
          <w:rFonts w:ascii="Arial" w:hAnsi="Arial" w:cs="Arial"/>
          <w:sz w:val="18"/>
          <w:szCs w:val="18"/>
        </w:rPr>
      </w:pPr>
    </w:p>
    <w:p w14:paraId="2532BC08"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18d </w:t>
      </w:r>
    </w:p>
    <w:p w14:paraId="26645227"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1B07470" w14:textId="77777777" w:rsidR="00AB1E5B" w:rsidRPr="00B146C6" w:rsidRDefault="00DB1058">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Reuse of experimental animals </w:t>
      </w:r>
      <w:r w:rsidR="00E3470A" w:rsidRPr="00B146C6">
        <w:rPr>
          <w:rFonts w:ascii="Arial" w:hAnsi="Arial" w:cs="Arial"/>
          <w:b/>
          <w:bCs/>
          <w:sz w:val="18"/>
          <w:szCs w:val="18"/>
        </w:rPr>
        <w:t xml:space="preserve"> </w:t>
      </w:r>
    </w:p>
    <w:p w14:paraId="196FD777"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72A99D8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DB1058" w:rsidRPr="00B146C6">
        <w:rPr>
          <w:rFonts w:ascii="Arial" w:hAnsi="Arial" w:cs="Arial"/>
          <w:sz w:val="18"/>
          <w:szCs w:val="18"/>
        </w:rPr>
        <w:t>An experimental animal already used in one or more experiments, when a different experimental animal on which no experiment has previously been carried out could be used</w:t>
      </w:r>
      <w:r w:rsidR="009F0D16" w:rsidRPr="00B146C6">
        <w:rPr>
          <w:rFonts w:ascii="Arial" w:hAnsi="Arial" w:cs="Arial"/>
          <w:sz w:val="18"/>
          <w:szCs w:val="18"/>
        </w:rPr>
        <w:t xml:space="preserve">, may only be reused in a new experiment </w:t>
      </w:r>
      <w:r w:rsidR="00DB1058" w:rsidRPr="00B146C6">
        <w:rPr>
          <w:rFonts w:ascii="Arial" w:hAnsi="Arial" w:cs="Arial"/>
          <w:sz w:val="18"/>
          <w:szCs w:val="18"/>
        </w:rPr>
        <w:t>by the user of experimenta</w:t>
      </w:r>
      <w:r w:rsidR="009F0D16" w:rsidRPr="00B146C6">
        <w:rPr>
          <w:rFonts w:ascii="Arial" w:hAnsi="Arial" w:cs="Arial"/>
          <w:sz w:val="18"/>
          <w:szCs w:val="18"/>
        </w:rPr>
        <w:t>l</w:t>
      </w:r>
      <w:r w:rsidR="00DB1058" w:rsidRPr="00B146C6">
        <w:rPr>
          <w:rFonts w:ascii="Arial" w:hAnsi="Arial" w:cs="Arial"/>
          <w:sz w:val="18"/>
          <w:szCs w:val="18"/>
        </w:rPr>
        <w:t xml:space="preserve"> animals</w:t>
      </w:r>
      <w:r w:rsidR="009F0D16" w:rsidRPr="00B146C6">
        <w:rPr>
          <w:rFonts w:ascii="Arial" w:hAnsi="Arial" w:cs="Arial"/>
          <w:sz w:val="18"/>
          <w:szCs w:val="18"/>
        </w:rPr>
        <w:t xml:space="preserve"> provided that the following conditions are met</w:t>
      </w:r>
      <w:r w:rsidRPr="00B146C6">
        <w:rPr>
          <w:rFonts w:ascii="Arial" w:hAnsi="Arial" w:cs="Arial"/>
          <w:sz w:val="18"/>
          <w:szCs w:val="18"/>
        </w:rPr>
        <w:t xml:space="preserve">: </w:t>
      </w:r>
    </w:p>
    <w:p w14:paraId="700E730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55FCBF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9F0D16" w:rsidRPr="00B146C6">
        <w:rPr>
          <w:rFonts w:ascii="Arial" w:hAnsi="Arial" w:cs="Arial"/>
          <w:sz w:val="18"/>
          <w:szCs w:val="18"/>
        </w:rPr>
        <w:t>the actual severity of the previous experiments was mild or moderate</w:t>
      </w:r>
      <w:r w:rsidRPr="00B146C6">
        <w:rPr>
          <w:rFonts w:ascii="Arial" w:hAnsi="Arial" w:cs="Arial"/>
          <w:sz w:val="18"/>
          <w:szCs w:val="18"/>
        </w:rPr>
        <w:t xml:space="preserve">, </w:t>
      </w:r>
    </w:p>
    <w:p w14:paraId="7720259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74EAC2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9F0D16" w:rsidRPr="00B146C6">
        <w:rPr>
          <w:rFonts w:ascii="Arial" w:hAnsi="Arial" w:cs="Arial"/>
          <w:sz w:val="18"/>
          <w:szCs w:val="18"/>
        </w:rPr>
        <w:t>it is demonstrated that the experimental animal´s general state of health and well-being has been fully restored</w:t>
      </w:r>
      <w:r w:rsidRPr="00B146C6">
        <w:rPr>
          <w:rFonts w:ascii="Arial" w:hAnsi="Arial" w:cs="Arial"/>
          <w:sz w:val="18"/>
          <w:szCs w:val="18"/>
        </w:rPr>
        <w:t xml:space="preserve">, </w:t>
      </w:r>
    </w:p>
    <w:p w14:paraId="102F4B1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160223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9F0D16" w:rsidRPr="00B146C6">
        <w:rPr>
          <w:rFonts w:ascii="Arial" w:hAnsi="Arial" w:cs="Arial"/>
          <w:sz w:val="18"/>
          <w:szCs w:val="18"/>
        </w:rPr>
        <w:t xml:space="preserve">the further experiment is classified as mild, moderate </w:t>
      </w:r>
      <w:r w:rsidR="004569A6" w:rsidRPr="00B146C6">
        <w:rPr>
          <w:rFonts w:ascii="Arial" w:hAnsi="Arial" w:cs="Arial"/>
          <w:sz w:val="18"/>
          <w:szCs w:val="18"/>
        </w:rPr>
        <w:t>o</w:t>
      </w:r>
      <w:r w:rsidR="009F0D16" w:rsidRPr="00B146C6">
        <w:rPr>
          <w:rFonts w:ascii="Arial" w:hAnsi="Arial" w:cs="Arial"/>
          <w:sz w:val="18"/>
          <w:szCs w:val="18"/>
        </w:rPr>
        <w:t>r non-recovery</w:t>
      </w:r>
      <w:r w:rsidRPr="00B146C6">
        <w:rPr>
          <w:rFonts w:ascii="Arial" w:hAnsi="Arial" w:cs="Arial"/>
          <w:sz w:val="18"/>
          <w:szCs w:val="18"/>
        </w:rPr>
        <w:t>, a</w:t>
      </w:r>
      <w:r w:rsidR="009F0D16" w:rsidRPr="00B146C6">
        <w:rPr>
          <w:rFonts w:ascii="Arial" w:hAnsi="Arial" w:cs="Arial"/>
          <w:sz w:val="18"/>
          <w:szCs w:val="18"/>
        </w:rPr>
        <w:t>nd</w:t>
      </w:r>
      <w:r w:rsidRPr="00B146C6">
        <w:rPr>
          <w:rFonts w:ascii="Arial" w:hAnsi="Arial" w:cs="Arial"/>
          <w:sz w:val="18"/>
          <w:szCs w:val="18"/>
        </w:rPr>
        <w:t xml:space="preserve"> </w:t>
      </w:r>
    </w:p>
    <w:p w14:paraId="600DA40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65A405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9F0D16" w:rsidRPr="00B146C6">
        <w:rPr>
          <w:rFonts w:ascii="Arial" w:hAnsi="Arial" w:cs="Arial"/>
          <w:sz w:val="18"/>
          <w:szCs w:val="18"/>
        </w:rPr>
        <w:t>it is in accordance with veterinary advice, taking into account the previous way of using the experimental animal</w:t>
      </w:r>
      <w:r w:rsidRPr="00B146C6">
        <w:rPr>
          <w:rFonts w:ascii="Arial" w:hAnsi="Arial" w:cs="Arial"/>
          <w:sz w:val="18"/>
          <w:szCs w:val="18"/>
        </w:rPr>
        <w:t xml:space="preserve">. </w:t>
      </w:r>
    </w:p>
    <w:p w14:paraId="4F6222F7" w14:textId="77777777" w:rsidR="009F0D16" w:rsidRPr="00B146C6" w:rsidRDefault="009F0D16">
      <w:pPr>
        <w:widowControl w:val="0"/>
        <w:autoSpaceDE w:val="0"/>
        <w:autoSpaceDN w:val="0"/>
        <w:adjustRightInd w:val="0"/>
        <w:spacing w:after="0" w:line="240" w:lineRule="auto"/>
        <w:jc w:val="both"/>
        <w:rPr>
          <w:rFonts w:ascii="Arial" w:hAnsi="Arial" w:cs="Arial"/>
          <w:sz w:val="18"/>
          <w:szCs w:val="18"/>
        </w:rPr>
      </w:pPr>
    </w:p>
    <w:p w14:paraId="02E438C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9F0D16" w:rsidRPr="00B146C6">
        <w:rPr>
          <w:rFonts w:ascii="Arial" w:hAnsi="Arial" w:cs="Arial"/>
          <w:sz w:val="18"/>
          <w:szCs w:val="18"/>
        </w:rPr>
        <w:t>In exceptional circumstances, by way of derogation from point (a) of paragraph</w:t>
      </w:r>
      <w:r w:rsidRPr="00B146C6">
        <w:rPr>
          <w:rFonts w:ascii="Arial" w:hAnsi="Arial" w:cs="Arial"/>
          <w:sz w:val="18"/>
          <w:szCs w:val="18"/>
        </w:rPr>
        <w:t xml:space="preserve"> 1 </w:t>
      </w:r>
      <w:r w:rsidR="009F0D16" w:rsidRPr="00B146C6">
        <w:rPr>
          <w:rFonts w:ascii="Arial" w:hAnsi="Arial" w:cs="Arial"/>
          <w:sz w:val="18"/>
          <w:szCs w:val="18"/>
        </w:rPr>
        <w:t xml:space="preserve">and after a veterinary examination of the experimental animal, the competent state authority responsible for </w:t>
      </w:r>
      <w:r w:rsidR="00A01BE4" w:rsidRPr="00B146C6">
        <w:rPr>
          <w:rFonts w:ascii="Arial" w:hAnsi="Arial" w:cs="Arial"/>
          <w:sz w:val="18"/>
          <w:szCs w:val="18"/>
        </w:rPr>
        <w:t xml:space="preserve">the authorisation of </w:t>
      </w:r>
      <w:r w:rsidR="009F0D16" w:rsidRPr="00B146C6">
        <w:rPr>
          <w:rFonts w:ascii="Arial" w:hAnsi="Arial" w:cs="Arial"/>
          <w:sz w:val="18"/>
          <w:szCs w:val="18"/>
        </w:rPr>
        <w:t>experimental project</w:t>
      </w:r>
      <w:r w:rsidR="00A01BE4" w:rsidRPr="00B146C6">
        <w:rPr>
          <w:rFonts w:ascii="Arial" w:hAnsi="Arial" w:cs="Arial"/>
          <w:sz w:val="18"/>
          <w:szCs w:val="18"/>
        </w:rPr>
        <w:t>s</w:t>
      </w:r>
      <w:r w:rsidR="009F0D16" w:rsidRPr="00B146C6">
        <w:rPr>
          <w:rFonts w:ascii="Arial" w:hAnsi="Arial" w:cs="Arial"/>
          <w:sz w:val="18"/>
          <w:szCs w:val="18"/>
        </w:rPr>
        <w:t xml:space="preserve"> may allow </w:t>
      </w:r>
      <w:r w:rsidR="009F0D16" w:rsidRPr="00B146C6">
        <w:rPr>
          <w:rFonts w:ascii="Arial" w:hAnsi="Arial" w:cs="Arial"/>
          <w:sz w:val="18"/>
          <w:szCs w:val="18"/>
        </w:rPr>
        <w:lastRenderedPageBreak/>
        <w:t>reuse of an experimental animal, provided the experimental animal has not been used more than once in an experiment entailing severe pain, distress o</w:t>
      </w:r>
      <w:r w:rsidR="00A01BE4" w:rsidRPr="00B146C6">
        <w:rPr>
          <w:rFonts w:ascii="Arial" w:hAnsi="Arial" w:cs="Arial"/>
          <w:sz w:val="18"/>
          <w:szCs w:val="18"/>
        </w:rPr>
        <w:t>r</w:t>
      </w:r>
      <w:r w:rsidR="009F0D16" w:rsidRPr="00B146C6">
        <w:rPr>
          <w:rFonts w:ascii="Arial" w:hAnsi="Arial" w:cs="Arial"/>
          <w:sz w:val="18"/>
          <w:szCs w:val="18"/>
        </w:rPr>
        <w:t xml:space="preserve"> equivalent suffering</w:t>
      </w:r>
      <w:r w:rsidRPr="00B146C6">
        <w:rPr>
          <w:rFonts w:ascii="Arial" w:hAnsi="Arial" w:cs="Arial"/>
          <w:sz w:val="18"/>
          <w:szCs w:val="18"/>
        </w:rPr>
        <w:t xml:space="preserve">. </w:t>
      </w:r>
    </w:p>
    <w:p w14:paraId="0862ABA5" w14:textId="77777777" w:rsidR="009F0D16" w:rsidRPr="00B146C6" w:rsidRDefault="009F0D16">
      <w:pPr>
        <w:widowControl w:val="0"/>
        <w:autoSpaceDE w:val="0"/>
        <w:autoSpaceDN w:val="0"/>
        <w:adjustRightInd w:val="0"/>
        <w:spacing w:after="0" w:line="240" w:lineRule="auto"/>
        <w:jc w:val="center"/>
        <w:rPr>
          <w:rFonts w:ascii="Arial" w:hAnsi="Arial" w:cs="Arial"/>
          <w:sz w:val="18"/>
          <w:szCs w:val="18"/>
        </w:rPr>
      </w:pPr>
    </w:p>
    <w:p w14:paraId="4C5F96C2"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18e </w:t>
      </w:r>
    </w:p>
    <w:p w14:paraId="0A277BB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7C0FD15" w14:textId="77777777" w:rsidR="00AB1E5B" w:rsidRPr="00B146C6" w:rsidRDefault="009F0D16">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End of the experiment </w:t>
      </w:r>
      <w:r w:rsidR="00E3470A" w:rsidRPr="00B146C6">
        <w:rPr>
          <w:rFonts w:ascii="Arial" w:hAnsi="Arial" w:cs="Arial"/>
          <w:b/>
          <w:bCs/>
          <w:sz w:val="18"/>
          <w:szCs w:val="18"/>
        </w:rPr>
        <w:t xml:space="preserve"> </w:t>
      </w:r>
    </w:p>
    <w:p w14:paraId="31B9E8EB"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429547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9F0D16" w:rsidRPr="00B146C6">
        <w:rPr>
          <w:rFonts w:ascii="Arial" w:hAnsi="Arial" w:cs="Arial"/>
          <w:sz w:val="18"/>
          <w:szCs w:val="18"/>
        </w:rPr>
        <w:t>An experiment shall be deemed to end when no further observations are to be made for that experiment, or as regards new genetically modified experimental animal lines</w:t>
      </w:r>
      <w:r w:rsidRPr="00B146C6">
        <w:rPr>
          <w:rFonts w:ascii="Arial" w:hAnsi="Arial" w:cs="Arial"/>
          <w:sz w:val="18"/>
          <w:szCs w:val="18"/>
        </w:rPr>
        <w:t xml:space="preserve">, </w:t>
      </w:r>
      <w:r w:rsidR="009F0D16" w:rsidRPr="00B146C6">
        <w:rPr>
          <w:rFonts w:ascii="Arial" w:hAnsi="Arial" w:cs="Arial"/>
          <w:sz w:val="18"/>
          <w:szCs w:val="18"/>
        </w:rPr>
        <w:t xml:space="preserve">when the progeny are no longer observed or expected </w:t>
      </w:r>
      <w:r w:rsidR="00B647AE" w:rsidRPr="00B146C6">
        <w:rPr>
          <w:rFonts w:ascii="Arial" w:hAnsi="Arial" w:cs="Arial"/>
          <w:sz w:val="18"/>
          <w:szCs w:val="18"/>
        </w:rPr>
        <w:t>to experience pain</w:t>
      </w:r>
      <w:r w:rsidRPr="00B146C6">
        <w:rPr>
          <w:rFonts w:ascii="Arial" w:hAnsi="Arial" w:cs="Arial"/>
          <w:sz w:val="18"/>
          <w:szCs w:val="18"/>
        </w:rPr>
        <w:t xml:space="preserve">, </w:t>
      </w:r>
      <w:r w:rsidR="006C2433" w:rsidRPr="00B146C6">
        <w:rPr>
          <w:rFonts w:ascii="Arial" w:hAnsi="Arial" w:cs="Arial"/>
          <w:sz w:val="18"/>
          <w:szCs w:val="18"/>
        </w:rPr>
        <w:t>suffering, distress or lasting harm equivalent to, or higher than, that caused by the introduction of a needle</w:t>
      </w:r>
      <w:r w:rsidRPr="00B146C6">
        <w:rPr>
          <w:rFonts w:ascii="Arial" w:hAnsi="Arial" w:cs="Arial"/>
          <w:sz w:val="18"/>
          <w:szCs w:val="18"/>
        </w:rPr>
        <w:t xml:space="preserve">. </w:t>
      </w:r>
    </w:p>
    <w:p w14:paraId="009B2671" w14:textId="77777777" w:rsidR="006C2433" w:rsidRPr="00B146C6" w:rsidRDefault="006C2433">
      <w:pPr>
        <w:widowControl w:val="0"/>
        <w:autoSpaceDE w:val="0"/>
        <w:autoSpaceDN w:val="0"/>
        <w:adjustRightInd w:val="0"/>
        <w:spacing w:after="0" w:line="240" w:lineRule="auto"/>
        <w:jc w:val="both"/>
        <w:rPr>
          <w:rFonts w:ascii="Arial" w:hAnsi="Arial" w:cs="Arial"/>
          <w:sz w:val="18"/>
          <w:szCs w:val="18"/>
        </w:rPr>
      </w:pPr>
    </w:p>
    <w:p w14:paraId="5B1E672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6C2433" w:rsidRPr="00B146C6">
        <w:rPr>
          <w:rFonts w:ascii="Arial" w:hAnsi="Arial" w:cs="Arial"/>
          <w:sz w:val="18"/>
          <w:szCs w:val="18"/>
        </w:rPr>
        <w:t>At the end of an experiment</w:t>
      </w:r>
      <w:r w:rsidR="0058609F" w:rsidRPr="00B146C6">
        <w:rPr>
          <w:rFonts w:ascii="Arial" w:hAnsi="Arial" w:cs="Arial"/>
          <w:sz w:val="18"/>
          <w:szCs w:val="18"/>
        </w:rPr>
        <w:t xml:space="preserve">, a decision </w:t>
      </w:r>
      <w:r w:rsidR="00BC0496" w:rsidRPr="00B146C6">
        <w:rPr>
          <w:rFonts w:ascii="Arial" w:hAnsi="Arial" w:cs="Arial"/>
          <w:sz w:val="18"/>
          <w:szCs w:val="18"/>
        </w:rPr>
        <w:t>to keep an animal alive shall be taken by a veterinarian or by a person professionally competent to design experiments or experimental projects</w:t>
      </w:r>
      <w:r w:rsidRPr="00B146C6">
        <w:rPr>
          <w:rFonts w:ascii="Arial" w:hAnsi="Arial" w:cs="Arial"/>
          <w:sz w:val="18"/>
          <w:szCs w:val="18"/>
        </w:rPr>
        <w:t xml:space="preserve">. </w:t>
      </w:r>
      <w:r w:rsidR="00BC0496" w:rsidRPr="00B146C6">
        <w:rPr>
          <w:rFonts w:ascii="Arial" w:hAnsi="Arial" w:cs="Arial"/>
          <w:sz w:val="18"/>
          <w:szCs w:val="18"/>
        </w:rPr>
        <w:t>An experimental animal shall be killed when it is likely to remain in moderate or severe pain, suffering, distress or lasting harm</w:t>
      </w:r>
      <w:r w:rsidRPr="00B146C6">
        <w:rPr>
          <w:rFonts w:ascii="Arial" w:hAnsi="Arial" w:cs="Arial"/>
          <w:sz w:val="18"/>
          <w:szCs w:val="18"/>
        </w:rPr>
        <w:t xml:space="preserve">. </w:t>
      </w:r>
    </w:p>
    <w:p w14:paraId="38686CE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925E90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BC0496" w:rsidRPr="00B146C6">
        <w:rPr>
          <w:rFonts w:ascii="Arial" w:hAnsi="Arial" w:cs="Arial"/>
          <w:sz w:val="18"/>
          <w:szCs w:val="18"/>
        </w:rPr>
        <w:t>Where an experimental animal is to be kept alive</w:t>
      </w:r>
      <w:r w:rsidRPr="00B146C6">
        <w:rPr>
          <w:rFonts w:ascii="Arial" w:hAnsi="Arial" w:cs="Arial"/>
          <w:sz w:val="18"/>
          <w:szCs w:val="18"/>
        </w:rPr>
        <w:t xml:space="preserve">, </w:t>
      </w:r>
      <w:r w:rsidR="00BC0496" w:rsidRPr="00B146C6">
        <w:rPr>
          <w:rFonts w:ascii="Arial" w:hAnsi="Arial" w:cs="Arial"/>
          <w:sz w:val="18"/>
          <w:szCs w:val="18"/>
        </w:rPr>
        <w:t xml:space="preserve">it shall receive care and accommodation from the user of experimental animals </w:t>
      </w:r>
      <w:r w:rsidR="00A01BE4" w:rsidRPr="00B146C6">
        <w:rPr>
          <w:rFonts w:ascii="Arial" w:hAnsi="Arial" w:cs="Arial"/>
          <w:sz w:val="18"/>
          <w:szCs w:val="18"/>
        </w:rPr>
        <w:t>a</w:t>
      </w:r>
      <w:r w:rsidR="00BC0496" w:rsidRPr="00B146C6">
        <w:rPr>
          <w:rFonts w:ascii="Arial" w:hAnsi="Arial" w:cs="Arial"/>
          <w:sz w:val="18"/>
          <w:szCs w:val="18"/>
        </w:rPr>
        <w:t xml:space="preserve">ppropriate to its state of health. </w:t>
      </w:r>
      <w:r w:rsidRPr="00B146C6">
        <w:rPr>
          <w:rFonts w:ascii="Arial" w:hAnsi="Arial" w:cs="Arial"/>
          <w:sz w:val="18"/>
          <w:szCs w:val="18"/>
        </w:rPr>
        <w:t xml:space="preserve"> </w:t>
      </w:r>
    </w:p>
    <w:p w14:paraId="5E68891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B609E0F" w14:textId="77777777" w:rsidR="00BC0496" w:rsidRPr="00B146C6" w:rsidRDefault="00A01BE4" w:rsidP="00A01BE4">
      <w:pPr>
        <w:pStyle w:val="Textodstavce"/>
        <w:numPr>
          <w:ilvl w:val="0"/>
          <w:numId w:val="0"/>
        </w:numPr>
        <w:ind w:firstLine="425"/>
        <w:rPr>
          <w:rFonts w:ascii="Arial" w:hAnsi="Arial" w:cs="Arial"/>
          <w:sz w:val="18"/>
          <w:szCs w:val="18"/>
        </w:rPr>
      </w:pPr>
      <w:r w:rsidRPr="00B146C6">
        <w:rPr>
          <w:rFonts w:ascii="Arial" w:hAnsi="Arial" w:cs="Arial"/>
          <w:sz w:val="18"/>
          <w:szCs w:val="18"/>
        </w:rPr>
        <w:tab/>
      </w:r>
      <w:r w:rsidR="00E3470A" w:rsidRPr="00B146C6">
        <w:rPr>
          <w:rFonts w:ascii="Arial" w:hAnsi="Arial" w:cs="Arial"/>
          <w:sz w:val="18"/>
          <w:szCs w:val="18"/>
        </w:rPr>
        <w:t xml:space="preserve">4) </w:t>
      </w:r>
      <w:r w:rsidR="00BC0496" w:rsidRPr="00B146C6">
        <w:rPr>
          <w:rFonts w:ascii="Arial" w:hAnsi="Arial" w:cs="Arial"/>
          <w:sz w:val="18"/>
          <w:szCs w:val="18"/>
        </w:rPr>
        <w:t>In the case of occurrence of a disease with clinical signs</w:t>
      </w:r>
      <w:r w:rsidR="00E3470A" w:rsidRPr="00B146C6">
        <w:rPr>
          <w:rFonts w:ascii="Arial" w:hAnsi="Arial" w:cs="Arial"/>
          <w:sz w:val="18"/>
          <w:szCs w:val="18"/>
        </w:rPr>
        <w:t xml:space="preserve">, </w:t>
      </w:r>
      <w:r w:rsidR="00BC0496" w:rsidRPr="00B146C6">
        <w:rPr>
          <w:rFonts w:ascii="Arial" w:hAnsi="Arial" w:cs="Arial"/>
          <w:sz w:val="18"/>
          <w:szCs w:val="18"/>
        </w:rPr>
        <w:t>or deaths</w:t>
      </w:r>
      <w:r w:rsidR="00E3470A" w:rsidRPr="00B146C6">
        <w:rPr>
          <w:rFonts w:ascii="Arial" w:hAnsi="Arial" w:cs="Arial"/>
          <w:sz w:val="18"/>
          <w:szCs w:val="18"/>
        </w:rPr>
        <w:t xml:space="preserve"> a</w:t>
      </w:r>
      <w:r w:rsidR="00BC0496" w:rsidRPr="00B146C6">
        <w:rPr>
          <w:rFonts w:ascii="Arial" w:hAnsi="Arial" w:cs="Arial"/>
          <w:sz w:val="18"/>
          <w:szCs w:val="18"/>
        </w:rPr>
        <w:t>nd in the case of laboratory proo</w:t>
      </w:r>
      <w:r w:rsidRPr="00B146C6">
        <w:rPr>
          <w:rFonts w:ascii="Arial" w:hAnsi="Arial" w:cs="Arial"/>
          <w:sz w:val="18"/>
          <w:szCs w:val="18"/>
        </w:rPr>
        <w:t>f</w:t>
      </w:r>
      <w:r w:rsidR="00BC0496" w:rsidRPr="00B146C6">
        <w:rPr>
          <w:rFonts w:ascii="Arial" w:hAnsi="Arial" w:cs="Arial"/>
          <w:sz w:val="18"/>
          <w:szCs w:val="18"/>
        </w:rPr>
        <w:t xml:space="preserve"> of an infection communicable from animals to other animals or to human beings, the experiment shall be put an end to, unless the observation of the</w:t>
      </w:r>
      <w:r w:rsidR="002053B3" w:rsidRPr="00B146C6">
        <w:rPr>
          <w:rFonts w:ascii="Arial" w:hAnsi="Arial" w:cs="Arial"/>
          <w:sz w:val="18"/>
          <w:szCs w:val="18"/>
        </w:rPr>
        <w:t xml:space="preserve"> </w:t>
      </w:r>
      <w:r w:rsidR="00BC0496" w:rsidRPr="00B146C6">
        <w:rPr>
          <w:rFonts w:ascii="Arial" w:hAnsi="Arial" w:cs="Arial"/>
          <w:sz w:val="18"/>
          <w:szCs w:val="18"/>
        </w:rPr>
        <w:t>aforem</w:t>
      </w:r>
      <w:r w:rsidR="002053B3" w:rsidRPr="00B146C6">
        <w:rPr>
          <w:rFonts w:ascii="Arial" w:hAnsi="Arial" w:cs="Arial"/>
          <w:sz w:val="18"/>
          <w:szCs w:val="18"/>
        </w:rPr>
        <w:t>e</w:t>
      </w:r>
      <w:r w:rsidR="00BC0496" w:rsidRPr="00B146C6">
        <w:rPr>
          <w:rFonts w:ascii="Arial" w:hAnsi="Arial" w:cs="Arial"/>
          <w:sz w:val="18"/>
          <w:szCs w:val="18"/>
        </w:rPr>
        <w:t xml:space="preserve">ntioned signs is provided for by the experimental project. </w:t>
      </w:r>
    </w:p>
    <w:p w14:paraId="749C89B3" w14:textId="77777777" w:rsidR="00AB1E5B" w:rsidRPr="00B146C6" w:rsidRDefault="00AB1E5B">
      <w:pPr>
        <w:widowControl w:val="0"/>
        <w:autoSpaceDE w:val="0"/>
        <w:autoSpaceDN w:val="0"/>
        <w:adjustRightInd w:val="0"/>
        <w:spacing w:after="0" w:line="240" w:lineRule="auto"/>
        <w:jc w:val="both"/>
        <w:rPr>
          <w:rFonts w:ascii="Arial" w:hAnsi="Arial" w:cs="Arial"/>
          <w:sz w:val="18"/>
          <w:szCs w:val="18"/>
        </w:rPr>
      </w:pPr>
    </w:p>
    <w:p w14:paraId="345B99BB"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18f </w:t>
      </w:r>
    </w:p>
    <w:p w14:paraId="39255E9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9AAC7E1" w14:textId="77777777" w:rsidR="00AB1E5B" w:rsidRPr="00B146C6" w:rsidRDefault="00BC0496">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Setting free of experimental animals and rehoming </w:t>
      </w:r>
      <w:r w:rsidR="00E3470A" w:rsidRPr="00B146C6">
        <w:rPr>
          <w:rFonts w:ascii="Arial" w:hAnsi="Arial" w:cs="Arial"/>
          <w:b/>
          <w:bCs/>
          <w:sz w:val="18"/>
          <w:szCs w:val="18"/>
        </w:rPr>
        <w:t xml:space="preserve"> </w:t>
      </w:r>
    </w:p>
    <w:p w14:paraId="57C2FAB3"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6E18777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865EF9" w:rsidRPr="00B146C6">
        <w:rPr>
          <w:rFonts w:ascii="Arial" w:hAnsi="Arial" w:cs="Arial"/>
          <w:sz w:val="18"/>
          <w:szCs w:val="18"/>
        </w:rPr>
        <w:t xml:space="preserve">Experimental animals used or intended </w:t>
      </w:r>
      <w:r w:rsidR="002053B3" w:rsidRPr="00B146C6">
        <w:rPr>
          <w:rFonts w:ascii="Arial" w:hAnsi="Arial" w:cs="Arial"/>
          <w:sz w:val="18"/>
          <w:szCs w:val="18"/>
        </w:rPr>
        <w:t>t</w:t>
      </w:r>
      <w:r w:rsidR="00865EF9" w:rsidRPr="00B146C6">
        <w:rPr>
          <w:rFonts w:ascii="Arial" w:hAnsi="Arial" w:cs="Arial"/>
          <w:sz w:val="18"/>
          <w:szCs w:val="18"/>
        </w:rPr>
        <w:t xml:space="preserve">o be used in experiments may be rehomed, or returned to a suitable habitat or husbandry system </w:t>
      </w:r>
      <w:r w:rsidRPr="00B146C6">
        <w:rPr>
          <w:rFonts w:ascii="Arial" w:hAnsi="Arial" w:cs="Arial"/>
          <w:sz w:val="18"/>
          <w:szCs w:val="18"/>
        </w:rPr>
        <w:t>a</w:t>
      </w:r>
      <w:r w:rsidR="00865EF9" w:rsidRPr="00B146C6">
        <w:rPr>
          <w:rFonts w:ascii="Arial" w:hAnsi="Arial" w:cs="Arial"/>
          <w:sz w:val="18"/>
          <w:szCs w:val="18"/>
        </w:rPr>
        <w:t xml:space="preserve">ppropriate to the </w:t>
      </w:r>
      <w:r w:rsidR="002053B3" w:rsidRPr="00B146C6">
        <w:rPr>
          <w:rFonts w:ascii="Arial" w:hAnsi="Arial" w:cs="Arial"/>
          <w:sz w:val="18"/>
          <w:szCs w:val="18"/>
        </w:rPr>
        <w:t xml:space="preserve">experimental animal </w:t>
      </w:r>
      <w:r w:rsidR="00865EF9" w:rsidRPr="00B146C6">
        <w:rPr>
          <w:rFonts w:ascii="Arial" w:hAnsi="Arial" w:cs="Arial"/>
          <w:sz w:val="18"/>
          <w:szCs w:val="18"/>
        </w:rPr>
        <w:t>species</w:t>
      </w:r>
      <w:r w:rsidRPr="00B146C6">
        <w:rPr>
          <w:rFonts w:ascii="Arial" w:hAnsi="Arial" w:cs="Arial"/>
          <w:sz w:val="18"/>
          <w:szCs w:val="18"/>
        </w:rPr>
        <w:t xml:space="preserve">, </w:t>
      </w:r>
      <w:r w:rsidR="00865EF9" w:rsidRPr="00B146C6">
        <w:rPr>
          <w:rFonts w:ascii="Arial" w:hAnsi="Arial" w:cs="Arial"/>
          <w:sz w:val="18"/>
          <w:szCs w:val="18"/>
        </w:rPr>
        <w:t>provided that</w:t>
      </w:r>
      <w:r w:rsidRPr="00B146C6">
        <w:rPr>
          <w:rFonts w:ascii="Arial" w:hAnsi="Arial" w:cs="Arial"/>
          <w:sz w:val="18"/>
          <w:szCs w:val="18"/>
        </w:rPr>
        <w:t xml:space="preserve"> </w:t>
      </w:r>
      <w:r w:rsidR="00865EF9" w:rsidRPr="00B146C6">
        <w:rPr>
          <w:rFonts w:ascii="Arial" w:hAnsi="Arial" w:cs="Arial"/>
          <w:sz w:val="18"/>
          <w:szCs w:val="18"/>
        </w:rPr>
        <w:t>the following conditions are met:</w:t>
      </w:r>
    </w:p>
    <w:p w14:paraId="3BAB492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5211C1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865EF9" w:rsidRPr="00B146C6">
        <w:rPr>
          <w:rFonts w:ascii="Arial" w:hAnsi="Arial" w:cs="Arial"/>
          <w:sz w:val="18"/>
          <w:szCs w:val="18"/>
        </w:rPr>
        <w:t>the state of health of the experimental animal allows it</w:t>
      </w:r>
      <w:r w:rsidRPr="00B146C6">
        <w:rPr>
          <w:rFonts w:ascii="Arial" w:hAnsi="Arial" w:cs="Arial"/>
          <w:sz w:val="18"/>
          <w:szCs w:val="18"/>
        </w:rPr>
        <w:t xml:space="preserve">, </w:t>
      </w:r>
    </w:p>
    <w:p w14:paraId="523F01B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632544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865EF9" w:rsidRPr="00B146C6">
        <w:rPr>
          <w:rFonts w:ascii="Arial" w:hAnsi="Arial" w:cs="Arial"/>
          <w:sz w:val="18"/>
          <w:szCs w:val="18"/>
        </w:rPr>
        <w:t>there is no danger to public health, animal health or the environment</w:t>
      </w:r>
      <w:r w:rsidRPr="00B146C6">
        <w:rPr>
          <w:rFonts w:ascii="Arial" w:hAnsi="Arial" w:cs="Arial"/>
          <w:sz w:val="18"/>
          <w:szCs w:val="18"/>
        </w:rPr>
        <w:t xml:space="preserve">, </w:t>
      </w:r>
    </w:p>
    <w:p w14:paraId="63D8E0F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23C540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865EF9" w:rsidRPr="00B146C6">
        <w:rPr>
          <w:rFonts w:ascii="Arial" w:hAnsi="Arial" w:cs="Arial"/>
          <w:sz w:val="18"/>
          <w:szCs w:val="18"/>
        </w:rPr>
        <w:t>appropriate measures have been taken to safeguard the well-being of the experimental animal</w:t>
      </w:r>
      <w:r w:rsidRPr="00B146C6">
        <w:rPr>
          <w:rFonts w:ascii="Arial" w:hAnsi="Arial" w:cs="Arial"/>
          <w:sz w:val="18"/>
          <w:szCs w:val="18"/>
        </w:rPr>
        <w:t>, a</w:t>
      </w:r>
      <w:r w:rsidR="00865EF9" w:rsidRPr="00B146C6">
        <w:rPr>
          <w:rFonts w:ascii="Arial" w:hAnsi="Arial" w:cs="Arial"/>
          <w:sz w:val="18"/>
          <w:szCs w:val="18"/>
        </w:rPr>
        <w:t>nd</w:t>
      </w:r>
      <w:r w:rsidRPr="00B146C6">
        <w:rPr>
          <w:rFonts w:ascii="Arial" w:hAnsi="Arial" w:cs="Arial"/>
          <w:sz w:val="18"/>
          <w:szCs w:val="18"/>
        </w:rPr>
        <w:t xml:space="preserve"> </w:t>
      </w:r>
    </w:p>
    <w:p w14:paraId="2F6F7B2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D3C03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865EF9" w:rsidRPr="00B146C6">
        <w:rPr>
          <w:rFonts w:ascii="Arial" w:hAnsi="Arial" w:cs="Arial"/>
          <w:sz w:val="18"/>
          <w:szCs w:val="18"/>
        </w:rPr>
        <w:t xml:space="preserve">it is </w:t>
      </w:r>
      <w:r w:rsidR="002053B3" w:rsidRPr="00B146C6">
        <w:rPr>
          <w:rFonts w:ascii="Arial" w:hAnsi="Arial" w:cs="Arial"/>
          <w:sz w:val="18"/>
          <w:szCs w:val="18"/>
        </w:rPr>
        <w:t xml:space="preserve">not in contradiction </w:t>
      </w:r>
      <w:r w:rsidR="00865EF9" w:rsidRPr="00B146C6">
        <w:rPr>
          <w:rFonts w:ascii="Arial" w:hAnsi="Arial" w:cs="Arial"/>
          <w:sz w:val="18"/>
          <w:szCs w:val="18"/>
        </w:rPr>
        <w:t xml:space="preserve">with the legislation governing the </w:t>
      </w:r>
      <w:r w:rsidR="000E3EC0" w:rsidRPr="00B146C6">
        <w:rPr>
          <w:rFonts w:ascii="Arial" w:hAnsi="Arial" w:cs="Arial"/>
          <w:sz w:val="18"/>
          <w:szCs w:val="18"/>
        </w:rPr>
        <w:t xml:space="preserve">protection of </w:t>
      </w:r>
      <w:r w:rsidR="00865EF9" w:rsidRPr="00B146C6">
        <w:rPr>
          <w:rFonts w:ascii="Arial" w:hAnsi="Arial" w:cs="Arial"/>
          <w:sz w:val="18"/>
          <w:szCs w:val="18"/>
        </w:rPr>
        <w:t>nature and landscape and trading in the endangered species</w:t>
      </w:r>
      <w:r w:rsidRPr="00B146C6">
        <w:rPr>
          <w:rFonts w:ascii="Arial" w:hAnsi="Arial" w:cs="Arial"/>
          <w:sz w:val="18"/>
          <w:szCs w:val="18"/>
          <w:vertAlign w:val="superscript"/>
        </w:rPr>
        <w:t>2e)</w:t>
      </w:r>
      <w:r w:rsidRPr="00B146C6">
        <w:rPr>
          <w:rFonts w:ascii="Arial" w:hAnsi="Arial" w:cs="Arial"/>
          <w:sz w:val="18"/>
          <w:szCs w:val="18"/>
        </w:rPr>
        <w:t xml:space="preserve"> a</w:t>
      </w:r>
      <w:r w:rsidR="00865EF9" w:rsidRPr="00B146C6">
        <w:rPr>
          <w:rFonts w:ascii="Arial" w:hAnsi="Arial" w:cs="Arial"/>
          <w:sz w:val="18"/>
          <w:szCs w:val="18"/>
        </w:rPr>
        <w:t>nd game management and fisheries</w:t>
      </w:r>
      <w:r w:rsidRPr="00B146C6">
        <w:rPr>
          <w:rFonts w:ascii="Arial" w:hAnsi="Arial" w:cs="Arial"/>
          <w:sz w:val="18"/>
          <w:szCs w:val="18"/>
          <w:vertAlign w:val="superscript"/>
        </w:rPr>
        <w:t>2a)</w:t>
      </w:r>
      <w:r w:rsidRPr="00B146C6">
        <w:rPr>
          <w:rFonts w:ascii="Arial" w:hAnsi="Arial" w:cs="Arial"/>
          <w:sz w:val="18"/>
          <w:szCs w:val="18"/>
        </w:rPr>
        <w:t xml:space="preserve">. </w:t>
      </w:r>
    </w:p>
    <w:p w14:paraId="7081B0E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A6D881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865EF9" w:rsidRPr="00B146C6">
        <w:rPr>
          <w:rFonts w:ascii="Arial" w:hAnsi="Arial" w:cs="Arial"/>
          <w:sz w:val="18"/>
          <w:szCs w:val="18"/>
        </w:rPr>
        <w:t xml:space="preserve">The breeders of experimental animals, </w:t>
      </w:r>
      <w:r w:rsidR="000E3EC0" w:rsidRPr="00B146C6">
        <w:rPr>
          <w:rFonts w:ascii="Arial" w:hAnsi="Arial" w:cs="Arial"/>
          <w:sz w:val="18"/>
          <w:szCs w:val="18"/>
        </w:rPr>
        <w:t xml:space="preserve">the </w:t>
      </w:r>
      <w:r w:rsidR="00865EF9" w:rsidRPr="00B146C6">
        <w:rPr>
          <w:rFonts w:ascii="Arial" w:hAnsi="Arial" w:cs="Arial"/>
          <w:sz w:val="18"/>
          <w:szCs w:val="18"/>
        </w:rPr>
        <w:t xml:space="preserve">suppliers of experimental animals and </w:t>
      </w:r>
      <w:r w:rsidR="000E3EC0" w:rsidRPr="00B146C6">
        <w:rPr>
          <w:rFonts w:ascii="Arial" w:hAnsi="Arial" w:cs="Arial"/>
          <w:sz w:val="18"/>
          <w:szCs w:val="18"/>
        </w:rPr>
        <w:t xml:space="preserve">the </w:t>
      </w:r>
      <w:r w:rsidR="00865EF9" w:rsidRPr="00B146C6">
        <w:rPr>
          <w:rFonts w:ascii="Arial" w:hAnsi="Arial" w:cs="Arial"/>
          <w:sz w:val="18"/>
          <w:szCs w:val="18"/>
        </w:rPr>
        <w:t>user</w:t>
      </w:r>
      <w:r w:rsidR="000E3EC0" w:rsidRPr="00B146C6">
        <w:rPr>
          <w:rFonts w:ascii="Arial" w:hAnsi="Arial" w:cs="Arial"/>
          <w:sz w:val="18"/>
          <w:szCs w:val="18"/>
        </w:rPr>
        <w:t>s</w:t>
      </w:r>
      <w:r w:rsidR="00865EF9" w:rsidRPr="00B146C6">
        <w:rPr>
          <w:rFonts w:ascii="Arial" w:hAnsi="Arial" w:cs="Arial"/>
          <w:sz w:val="18"/>
          <w:szCs w:val="18"/>
        </w:rPr>
        <w:t xml:space="preserve"> of experimental animals, from whom the experimental animals are intended to be rehomed</w:t>
      </w:r>
      <w:r w:rsidRPr="00B146C6">
        <w:rPr>
          <w:rFonts w:ascii="Arial" w:hAnsi="Arial" w:cs="Arial"/>
          <w:sz w:val="18"/>
          <w:szCs w:val="18"/>
        </w:rPr>
        <w:t xml:space="preserve">, </w:t>
      </w:r>
      <w:r w:rsidR="00865EF9" w:rsidRPr="00B146C6">
        <w:rPr>
          <w:rFonts w:ascii="Arial" w:hAnsi="Arial" w:cs="Arial"/>
          <w:sz w:val="18"/>
          <w:szCs w:val="18"/>
        </w:rPr>
        <w:t xml:space="preserve">shall have a rehoming scheme in place that ensures socialisation of the </w:t>
      </w:r>
      <w:r w:rsidR="00B72E4C" w:rsidRPr="00B146C6">
        <w:rPr>
          <w:rFonts w:ascii="Arial" w:hAnsi="Arial" w:cs="Arial"/>
          <w:sz w:val="18"/>
          <w:szCs w:val="18"/>
        </w:rPr>
        <w:t>animals</w:t>
      </w:r>
      <w:r w:rsidRPr="00B146C6">
        <w:rPr>
          <w:rFonts w:ascii="Arial" w:hAnsi="Arial" w:cs="Arial"/>
          <w:sz w:val="18"/>
          <w:szCs w:val="18"/>
        </w:rPr>
        <w:t xml:space="preserve">. </w:t>
      </w:r>
      <w:r w:rsidR="00B72E4C" w:rsidRPr="00B146C6">
        <w:rPr>
          <w:rFonts w:ascii="Arial" w:hAnsi="Arial" w:cs="Arial"/>
          <w:sz w:val="18"/>
          <w:szCs w:val="18"/>
        </w:rPr>
        <w:t>In the case of wild animals</w:t>
      </w:r>
      <w:r w:rsidRPr="00B146C6">
        <w:rPr>
          <w:rFonts w:ascii="Arial" w:hAnsi="Arial" w:cs="Arial"/>
          <w:sz w:val="18"/>
          <w:szCs w:val="18"/>
        </w:rPr>
        <w:t xml:space="preserve">, </w:t>
      </w:r>
      <w:r w:rsidR="00B72E4C" w:rsidRPr="00B146C6">
        <w:rPr>
          <w:rFonts w:ascii="Arial" w:hAnsi="Arial" w:cs="Arial"/>
          <w:sz w:val="18"/>
          <w:szCs w:val="18"/>
        </w:rPr>
        <w:t xml:space="preserve">where appropriate, a programme of rehabilitation shall be </w:t>
      </w:r>
      <w:r w:rsidR="00E013D8" w:rsidRPr="00B146C6">
        <w:rPr>
          <w:rFonts w:ascii="Arial" w:hAnsi="Arial" w:cs="Arial"/>
          <w:sz w:val="18"/>
          <w:szCs w:val="18"/>
        </w:rPr>
        <w:t xml:space="preserve">put </w:t>
      </w:r>
      <w:r w:rsidR="00B72E4C" w:rsidRPr="00B146C6">
        <w:rPr>
          <w:rFonts w:ascii="Arial" w:hAnsi="Arial" w:cs="Arial"/>
          <w:sz w:val="18"/>
          <w:szCs w:val="18"/>
        </w:rPr>
        <w:t>in place</w:t>
      </w:r>
      <w:r w:rsidR="00E013D8" w:rsidRPr="00B146C6">
        <w:rPr>
          <w:rFonts w:ascii="Arial" w:hAnsi="Arial" w:cs="Arial"/>
          <w:sz w:val="18"/>
          <w:szCs w:val="18"/>
        </w:rPr>
        <w:t xml:space="preserve"> by the persons referred to in the first sentence</w:t>
      </w:r>
      <w:r w:rsidR="00B72E4C" w:rsidRPr="00B146C6">
        <w:rPr>
          <w:rFonts w:ascii="Arial" w:hAnsi="Arial" w:cs="Arial"/>
          <w:sz w:val="18"/>
          <w:szCs w:val="18"/>
        </w:rPr>
        <w:t xml:space="preserve"> before the</w:t>
      </w:r>
      <w:r w:rsidR="00E013D8" w:rsidRPr="00B146C6">
        <w:rPr>
          <w:rFonts w:ascii="Arial" w:hAnsi="Arial" w:cs="Arial"/>
          <w:sz w:val="18"/>
          <w:szCs w:val="18"/>
        </w:rPr>
        <w:t xml:space="preserve"> animals</w:t>
      </w:r>
      <w:r w:rsidR="00B72E4C" w:rsidRPr="00B146C6">
        <w:rPr>
          <w:rFonts w:ascii="Arial" w:hAnsi="Arial" w:cs="Arial"/>
          <w:sz w:val="18"/>
          <w:szCs w:val="18"/>
        </w:rPr>
        <w:t xml:space="preserve"> are returned to their habitat</w:t>
      </w:r>
      <w:r w:rsidRPr="00B146C6">
        <w:rPr>
          <w:rFonts w:ascii="Arial" w:hAnsi="Arial" w:cs="Arial"/>
          <w:sz w:val="18"/>
          <w:szCs w:val="18"/>
        </w:rPr>
        <w:t xml:space="preserve">. </w:t>
      </w:r>
    </w:p>
    <w:p w14:paraId="170A5D95" w14:textId="5A1F34ED" w:rsidR="00AB1E5B" w:rsidRDefault="00AB1E5B">
      <w:pPr>
        <w:widowControl w:val="0"/>
        <w:autoSpaceDE w:val="0"/>
        <w:autoSpaceDN w:val="0"/>
        <w:adjustRightInd w:val="0"/>
        <w:spacing w:after="0" w:line="240" w:lineRule="auto"/>
        <w:rPr>
          <w:rFonts w:ascii="Arial" w:hAnsi="Arial" w:cs="Arial"/>
          <w:sz w:val="18"/>
          <w:szCs w:val="18"/>
        </w:rPr>
      </w:pPr>
    </w:p>
    <w:p w14:paraId="7A3E59C3" w14:textId="15011AC7" w:rsidR="00295C72" w:rsidRPr="00B146C6" w:rsidRDefault="00295C7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62FA49D2" w14:textId="77777777" w:rsidR="00295C72" w:rsidRPr="00030304" w:rsidRDefault="00295C72" w:rsidP="00295C72">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2a) Act No 449/2001 Coll., as amended. </w:t>
      </w:r>
    </w:p>
    <w:p w14:paraId="36EEF699" w14:textId="77777777" w:rsidR="00295C72" w:rsidRPr="00030304" w:rsidRDefault="00295C72" w:rsidP="00295C72">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99/2004 Coll., as amended. </w:t>
      </w:r>
    </w:p>
    <w:p w14:paraId="5E538CDC" w14:textId="77777777" w:rsidR="00295C72" w:rsidRPr="00030304" w:rsidRDefault="00295C72" w:rsidP="00295C72">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2e) Act No 114/1992 Coll., as amended. </w:t>
      </w:r>
    </w:p>
    <w:p w14:paraId="464FCC68" w14:textId="77777777" w:rsidR="00295C72" w:rsidRPr="00030304" w:rsidRDefault="00295C72" w:rsidP="00295C72">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100/2004 Coll., on the protection of wild animals and wild plant species by regulating trade in them and by other measures for the protection of these species and on amendments to some acts (the Act on Trade in Endangered Species), as amended by Act No 444/2005 Coll. </w:t>
      </w:r>
    </w:p>
    <w:p w14:paraId="7FD9D62C" w14:textId="1E359EEC" w:rsidR="00295C72" w:rsidRDefault="00295C72" w:rsidP="00295C72">
      <w:pPr>
        <w:widowControl w:val="0"/>
        <w:autoSpaceDE w:val="0"/>
        <w:autoSpaceDN w:val="0"/>
        <w:adjustRightInd w:val="0"/>
        <w:spacing w:after="0" w:line="240" w:lineRule="auto"/>
        <w:rPr>
          <w:rFonts w:ascii="Arial" w:hAnsi="Arial" w:cs="Arial"/>
          <w:sz w:val="18"/>
          <w:szCs w:val="18"/>
        </w:rPr>
      </w:pPr>
    </w:p>
    <w:p w14:paraId="0F2875A3" w14:textId="77777777" w:rsidR="00295C72" w:rsidRDefault="00295C72" w:rsidP="00295C72">
      <w:pPr>
        <w:widowControl w:val="0"/>
        <w:autoSpaceDE w:val="0"/>
        <w:autoSpaceDN w:val="0"/>
        <w:adjustRightInd w:val="0"/>
        <w:spacing w:after="0" w:line="240" w:lineRule="auto"/>
        <w:rPr>
          <w:rFonts w:ascii="Arial" w:hAnsi="Arial" w:cs="Arial"/>
          <w:sz w:val="18"/>
          <w:szCs w:val="18"/>
        </w:rPr>
      </w:pPr>
    </w:p>
    <w:p w14:paraId="03B4C957" w14:textId="666D080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18g </w:t>
      </w:r>
    </w:p>
    <w:p w14:paraId="499CC886"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EC5A62E" w14:textId="77777777" w:rsidR="00AB1E5B" w:rsidRPr="00B146C6" w:rsidRDefault="00E3470A">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Met</w:t>
      </w:r>
      <w:r w:rsidR="006B19F9" w:rsidRPr="00B146C6">
        <w:rPr>
          <w:rFonts w:ascii="Arial" w:hAnsi="Arial" w:cs="Arial"/>
          <w:b/>
          <w:bCs/>
          <w:sz w:val="18"/>
          <w:szCs w:val="18"/>
        </w:rPr>
        <w:t xml:space="preserve">hods of killing experimental animals </w:t>
      </w:r>
      <w:r w:rsidRPr="00B146C6">
        <w:rPr>
          <w:rFonts w:ascii="Arial" w:hAnsi="Arial" w:cs="Arial"/>
          <w:b/>
          <w:bCs/>
          <w:sz w:val="18"/>
          <w:szCs w:val="18"/>
        </w:rPr>
        <w:t xml:space="preserve"> </w:t>
      </w:r>
    </w:p>
    <w:p w14:paraId="1F8502F6"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CCF5F7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6B19F9" w:rsidRPr="00B146C6">
        <w:rPr>
          <w:rFonts w:ascii="Arial" w:hAnsi="Arial" w:cs="Arial"/>
          <w:sz w:val="18"/>
          <w:szCs w:val="18"/>
        </w:rPr>
        <w:t xml:space="preserve">The breeder of experimental animals, the supplier of experimental animals and </w:t>
      </w:r>
      <w:r w:rsidR="00E013D8" w:rsidRPr="00B146C6">
        <w:rPr>
          <w:rFonts w:ascii="Arial" w:hAnsi="Arial" w:cs="Arial"/>
          <w:sz w:val="18"/>
          <w:szCs w:val="18"/>
        </w:rPr>
        <w:t xml:space="preserve">the </w:t>
      </w:r>
      <w:r w:rsidR="006B19F9" w:rsidRPr="00B146C6">
        <w:rPr>
          <w:rFonts w:ascii="Arial" w:hAnsi="Arial" w:cs="Arial"/>
          <w:sz w:val="18"/>
          <w:szCs w:val="18"/>
        </w:rPr>
        <w:t>user of experimental animals shall ensure that experimental animals are killed with minimum pain, suffering or distress</w:t>
      </w:r>
      <w:r w:rsidRPr="00B146C6">
        <w:rPr>
          <w:rFonts w:ascii="Arial" w:hAnsi="Arial" w:cs="Arial"/>
          <w:sz w:val="18"/>
          <w:szCs w:val="18"/>
        </w:rPr>
        <w:t xml:space="preserve">. </w:t>
      </w:r>
    </w:p>
    <w:p w14:paraId="4A8D8E9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3A3886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6B19F9" w:rsidRPr="00B146C6">
        <w:rPr>
          <w:rFonts w:ascii="Arial" w:hAnsi="Arial" w:cs="Arial"/>
          <w:sz w:val="18"/>
          <w:szCs w:val="18"/>
        </w:rPr>
        <w:t xml:space="preserve">The breeder of experimental animals, supplier of experimental animals and user of experimental animals shall ensure that experimental animals are killed in </w:t>
      </w:r>
      <w:r w:rsidR="003A7915" w:rsidRPr="00B146C6">
        <w:rPr>
          <w:rFonts w:ascii="Arial" w:hAnsi="Arial" w:cs="Arial"/>
          <w:sz w:val="18"/>
          <w:szCs w:val="18"/>
        </w:rPr>
        <w:t>their</w:t>
      </w:r>
      <w:r w:rsidR="006B19F9" w:rsidRPr="00B146C6">
        <w:rPr>
          <w:rFonts w:ascii="Arial" w:hAnsi="Arial" w:cs="Arial"/>
          <w:sz w:val="18"/>
          <w:szCs w:val="18"/>
        </w:rPr>
        <w:t xml:space="preserve"> establishment by a person professionally competent to design experiments or experimental projects or a person professionally competent to</w:t>
      </w:r>
      <w:r w:rsidR="00E013D8" w:rsidRPr="00B146C6">
        <w:rPr>
          <w:rFonts w:ascii="Arial" w:hAnsi="Arial" w:cs="Arial"/>
          <w:sz w:val="18"/>
          <w:szCs w:val="18"/>
        </w:rPr>
        <w:t xml:space="preserve"> </w:t>
      </w:r>
      <w:r w:rsidR="006B19F9" w:rsidRPr="00B146C6">
        <w:rPr>
          <w:rFonts w:ascii="Arial" w:hAnsi="Arial" w:cs="Arial"/>
          <w:sz w:val="18"/>
          <w:szCs w:val="18"/>
        </w:rPr>
        <w:t>carry out</w:t>
      </w:r>
      <w:r w:rsidR="00E013D8" w:rsidRPr="00B146C6">
        <w:rPr>
          <w:rFonts w:ascii="Arial" w:hAnsi="Arial" w:cs="Arial"/>
          <w:sz w:val="18"/>
          <w:szCs w:val="18"/>
        </w:rPr>
        <w:t xml:space="preserve"> e</w:t>
      </w:r>
      <w:r w:rsidR="006B19F9" w:rsidRPr="00B146C6">
        <w:rPr>
          <w:rFonts w:ascii="Arial" w:hAnsi="Arial" w:cs="Arial"/>
          <w:sz w:val="18"/>
          <w:szCs w:val="18"/>
        </w:rPr>
        <w:t xml:space="preserve">xperiments on experimental animals, to </w:t>
      </w:r>
      <w:r w:rsidR="00E013D8" w:rsidRPr="00B146C6">
        <w:rPr>
          <w:rFonts w:ascii="Arial" w:hAnsi="Arial" w:cs="Arial"/>
          <w:sz w:val="18"/>
          <w:szCs w:val="18"/>
        </w:rPr>
        <w:t xml:space="preserve">take </w:t>
      </w:r>
      <w:r w:rsidR="006B19F9" w:rsidRPr="00B146C6">
        <w:rPr>
          <w:rFonts w:ascii="Arial" w:hAnsi="Arial" w:cs="Arial"/>
          <w:sz w:val="18"/>
          <w:szCs w:val="18"/>
        </w:rPr>
        <w:t>care of experimental animals and to kill experimental animals</w:t>
      </w:r>
      <w:r w:rsidRPr="00B146C6">
        <w:rPr>
          <w:rFonts w:ascii="Arial" w:hAnsi="Arial" w:cs="Arial"/>
          <w:sz w:val="18"/>
          <w:szCs w:val="18"/>
        </w:rPr>
        <w:t>.</w:t>
      </w:r>
      <w:r w:rsidR="006B19F9" w:rsidRPr="00B146C6">
        <w:rPr>
          <w:rFonts w:ascii="Arial" w:hAnsi="Arial" w:cs="Arial"/>
          <w:sz w:val="18"/>
          <w:szCs w:val="18"/>
        </w:rPr>
        <w:t xml:space="preserve"> However, in the case of a field study, an experimental animal may be killed by a person referred to in the first sentence outside of an establishment</w:t>
      </w:r>
      <w:r w:rsidRPr="00B146C6">
        <w:rPr>
          <w:rFonts w:ascii="Arial" w:hAnsi="Arial" w:cs="Arial"/>
          <w:sz w:val="18"/>
          <w:szCs w:val="18"/>
        </w:rPr>
        <w:t xml:space="preserve">. </w:t>
      </w:r>
    </w:p>
    <w:p w14:paraId="23B4999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74AB8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6B19F9" w:rsidRPr="00B146C6">
        <w:rPr>
          <w:rFonts w:ascii="Arial" w:hAnsi="Arial" w:cs="Arial"/>
          <w:sz w:val="18"/>
          <w:szCs w:val="18"/>
        </w:rPr>
        <w:t xml:space="preserve">In the process of killing </w:t>
      </w:r>
      <w:r w:rsidR="00E013D8" w:rsidRPr="00B146C6">
        <w:rPr>
          <w:rFonts w:ascii="Arial" w:hAnsi="Arial" w:cs="Arial"/>
          <w:sz w:val="18"/>
          <w:szCs w:val="18"/>
        </w:rPr>
        <w:t xml:space="preserve">experimental </w:t>
      </w:r>
      <w:r w:rsidR="006B19F9" w:rsidRPr="00B146C6">
        <w:rPr>
          <w:rFonts w:ascii="Arial" w:hAnsi="Arial" w:cs="Arial"/>
          <w:sz w:val="18"/>
          <w:szCs w:val="18"/>
        </w:rPr>
        <w:t>animals</w:t>
      </w:r>
      <w:r w:rsidR="00E013D8" w:rsidRPr="00B146C6">
        <w:rPr>
          <w:rFonts w:ascii="Arial" w:hAnsi="Arial" w:cs="Arial"/>
          <w:sz w:val="18"/>
          <w:szCs w:val="18"/>
        </w:rPr>
        <w:t>,</w:t>
      </w:r>
      <w:r w:rsidR="006B19F9" w:rsidRPr="00B146C6">
        <w:rPr>
          <w:rFonts w:ascii="Arial" w:hAnsi="Arial" w:cs="Arial"/>
          <w:sz w:val="18"/>
          <w:szCs w:val="18"/>
        </w:rPr>
        <w:t xml:space="preserve"> the following methods shall be used by persons referred to in paragraph </w:t>
      </w:r>
      <w:r w:rsidRPr="00B146C6">
        <w:rPr>
          <w:rFonts w:ascii="Arial" w:hAnsi="Arial" w:cs="Arial"/>
          <w:sz w:val="18"/>
          <w:szCs w:val="18"/>
        </w:rPr>
        <w:t xml:space="preserve">2: </w:t>
      </w:r>
    </w:p>
    <w:p w14:paraId="30E4BE3F" w14:textId="77777777" w:rsidR="006B19F9" w:rsidRPr="00B146C6" w:rsidRDefault="006B19F9">
      <w:pPr>
        <w:widowControl w:val="0"/>
        <w:autoSpaceDE w:val="0"/>
        <w:autoSpaceDN w:val="0"/>
        <w:adjustRightInd w:val="0"/>
        <w:spacing w:after="0" w:line="240" w:lineRule="auto"/>
        <w:jc w:val="both"/>
        <w:rPr>
          <w:rFonts w:ascii="Arial" w:hAnsi="Arial" w:cs="Arial"/>
          <w:sz w:val="18"/>
          <w:szCs w:val="18"/>
        </w:rPr>
      </w:pPr>
    </w:p>
    <w:p w14:paraId="526341D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6B19F9" w:rsidRPr="00B146C6">
        <w:rPr>
          <w:rFonts w:ascii="Arial" w:hAnsi="Arial" w:cs="Arial"/>
          <w:sz w:val="18"/>
          <w:szCs w:val="18"/>
        </w:rPr>
        <w:t>anaesthetic overdose</w:t>
      </w:r>
      <w:r w:rsidRPr="00B146C6">
        <w:rPr>
          <w:rFonts w:ascii="Arial" w:hAnsi="Arial" w:cs="Arial"/>
          <w:sz w:val="18"/>
          <w:szCs w:val="18"/>
        </w:rPr>
        <w:t xml:space="preserve">, </w:t>
      </w:r>
    </w:p>
    <w:p w14:paraId="44E0BAF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C71F0A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6B19F9" w:rsidRPr="00B146C6">
        <w:rPr>
          <w:rFonts w:ascii="Arial" w:hAnsi="Arial" w:cs="Arial"/>
          <w:sz w:val="18"/>
          <w:szCs w:val="18"/>
        </w:rPr>
        <w:t>captive bolt</w:t>
      </w:r>
      <w:r w:rsidRPr="00B146C6">
        <w:rPr>
          <w:rFonts w:ascii="Arial" w:hAnsi="Arial" w:cs="Arial"/>
          <w:sz w:val="18"/>
          <w:szCs w:val="18"/>
        </w:rPr>
        <w:t xml:space="preserve">, </w:t>
      </w:r>
    </w:p>
    <w:p w14:paraId="3A2AC6E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61CA23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6B19F9" w:rsidRPr="00B146C6">
        <w:rPr>
          <w:rFonts w:ascii="Arial" w:hAnsi="Arial" w:cs="Arial"/>
          <w:sz w:val="18"/>
          <w:szCs w:val="18"/>
        </w:rPr>
        <w:t>carbon dioxide</w:t>
      </w:r>
      <w:r w:rsidRPr="00B146C6">
        <w:rPr>
          <w:rFonts w:ascii="Arial" w:hAnsi="Arial" w:cs="Arial"/>
          <w:sz w:val="18"/>
          <w:szCs w:val="18"/>
        </w:rPr>
        <w:t xml:space="preserve">, </w:t>
      </w:r>
    </w:p>
    <w:p w14:paraId="638726B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lastRenderedPageBreak/>
        <w:t xml:space="preserve"> </w:t>
      </w:r>
    </w:p>
    <w:p w14:paraId="52E4159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6B19F9" w:rsidRPr="00B146C6">
        <w:rPr>
          <w:rFonts w:ascii="Arial" w:hAnsi="Arial" w:cs="Arial"/>
          <w:sz w:val="18"/>
          <w:szCs w:val="18"/>
        </w:rPr>
        <w:t>cervical dislocation</w:t>
      </w:r>
      <w:r w:rsidRPr="00B146C6">
        <w:rPr>
          <w:rFonts w:ascii="Arial" w:hAnsi="Arial" w:cs="Arial"/>
          <w:sz w:val="18"/>
          <w:szCs w:val="18"/>
        </w:rPr>
        <w:t xml:space="preserve">, </w:t>
      </w:r>
    </w:p>
    <w:p w14:paraId="131C172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7B1AF0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6B19F9" w:rsidRPr="00B146C6">
        <w:rPr>
          <w:rFonts w:ascii="Arial" w:hAnsi="Arial" w:cs="Arial"/>
          <w:sz w:val="18"/>
          <w:szCs w:val="18"/>
        </w:rPr>
        <w:t>concussion/</w:t>
      </w:r>
      <w:r w:rsidR="008A2E58" w:rsidRPr="00B146C6">
        <w:rPr>
          <w:rFonts w:ascii="Arial" w:hAnsi="Arial" w:cs="Arial"/>
          <w:sz w:val="18"/>
          <w:szCs w:val="18"/>
        </w:rPr>
        <w:t>percussive blow to the head</w:t>
      </w:r>
      <w:r w:rsidRPr="00B146C6">
        <w:rPr>
          <w:rFonts w:ascii="Arial" w:hAnsi="Arial" w:cs="Arial"/>
          <w:sz w:val="18"/>
          <w:szCs w:val="18"/>
        </w:rPr>
        <w:t xml:space="preserve">, </w:t>
      </w:r>
    </w:p>
    <w:p w14:paraId="36937FC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39A850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8A2E58" w:rsidRPr="00B146C6">
        <w:rPr>
          <w:rFonts w:ascii="Arial" w:hAnsi="Arial" w:cs="Arial"/>
          <w:sz w:val="18"/>
          <w:szCs w:val="18"/>
        </w:rPr>
        <w:t>decapitation,</w:t>
      </w:r>
      <w:r w:rsidRPr="00B146C6">
        <w:rPr>
          <w:rFonts w:ascii="Arial" w:hAnsi="Arial" w:cs="Arial"/>
          <w:sz w:val="18"/>
          <w:szCs w:val="18"/>
        </w:rPr>
        <w:t xml:space="preserve"> </w:t>
      </w:r>
    </w:p>
    <w:p w14:paraId="69EF630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FB6971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8A2E58" w:rsidRPr="00B146C6">
        <w:rPr>
          <w:rFonts w:ascii="Arial" w:hAnsi="Arial" w:cs="Arial"/>
          <w:sz w:val="18"/>
          <w:szCs w:val="18"/>
        </w:rPr>
        <w:t>electrical stunning</w:t>
      </w:r>
      <w:r w:rsidRPr="00B146C6">
        <w:rPr>
          <w:rFonts w:ascii="Arial" w:hAnsi="Arial" w:cs="Arial"/>
          <w:sz w:val="18"/>
          <w:szCs w:val="18"/>
        </w:rPr>
        <w:t xml:space="preserve">, </w:t>
      </w:r>
    </w:p>
    <w:p w14:paraId="3ACF839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5F7BB6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h) inert</w:t>
      </w:r>
      <w:r w:rsidR="008A2E58" w:rsidRPr="00B146C6">
        <w:rPr>
          <w:rFonts w:ascii="Arial" w:hAnsi="Arial" w:cs="Arial"/>
          <w:sz w:val="18"/>
          <w:szCs w:val="18"/>
        </w:rPr>
        <w:t xml:space="preserve"> gasses</w:t>
      </w:r>
      <w:r w:rsidRPr="00B146C6">
        <w:rPr>
          <w:rFonts w:ascii="Arial" w:hAnsi="Arial" w:cs="Arial"/>
          <w:sz w:val="18"/>
          <w:szCs w:val="18"/>
        </w:rPr>
        <w:t xml:space="preserve"> (Ar, N</w:t>
      </w:r>
      <w:r w:rsidRPr="00B146C6">
        <w:rPr>
          <w:rFonts w:ascii="Arial" w:hAnsi="Arial" w:cs="Arial"/>
          <w:sz w:val="18"/>
          <w:szCs w:val="18"/>
          <w:vertAlign w:val="superscript"/>
        </w:rPr>
        <w:t>2</w:t>
      </w:r>
      <w:r w:rsidRPr="00B146C6">
        <w:rPr>
          <w:rFonts w:ascii="Arial" w:hAnsi="Arial" w:cs="Arial"/>
          <w:sz w:val="18"/>
          <w:szCs w:val="18"/>
        </w:rPr>
        <w:t xml:space="preserve">), </w:t>
      </w:r>
      <w:r w:rsidR="008A2E58" w:rsidRPr="00B146C6">
        <w:rPr>
          <w:rFonts w:ascii="Arial" w:hAnsi="Arial" w:cs="Arial"/>
          <w:sz w:val="18"/>
          <w:szCs w:val="18"/>
        </w:rPr>
        <w:t>or</w:t>
      </w:r>
      <w:r w:rsidRPr="00B146C6">
        <w:rPr>
          <w:rFonts w:ascii="Arial" w:hAnsi="Arial" w:cs="Arial"/>
          <w:sz w:val="18"/>
          <w:szCs w:val="18"/>
        </w:rPr>
        <w:t xml:space="preserve"> </w:t>
      </w:r>
    </w:p>
    <w:p w14:paraId="4BDC405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B9C599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t>
      </w:r>
      <w:r w:rsidR="008A2E58" w:rsidRPr="00B146C6">
        <w:rPr>
          <w:rFonts w:ascii="Arial" w:hAnsi="Arial" w:cs="Arial"/>
          <w:sz w:val="18"/>
          <w:szCs w:val="18"/>
        </w:rPr>
        <w:t>shooting with a free bullet with appropriate firearm and ammunition</w:t>
      </w:r>
      <w:r w:rsidRPr="00B146C6">
        <w:rPr>
          <w:rFonts w:ascii="Arial" w:hAnsi="Arial" w:cs="Arial"/>
          <w:sz w:val="18"/>
          <w:szCs w:val="18"/>
        </w:rPr>
        <w:t xml:space="preserve">. </w:t>
      </w:r>
    </w:p>
    <w:p w14:paraId="1825BA7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A7035E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E013D8" w:rsidRPr="00B146C6">
        <w:rPr>
          <w:rFonts w:ascii="Arial" w:hAnsi="Arial" w:cs="Arial"/>
          <w:sz w:val="18"/>
          <w:szCs w:val="18"/>
        </w:rPr>
        <w:t>M</w:t>
      </w:r>
      <w:r w:rsidR="008A2E58" w:rsidRPr="00B146C6">
        <w:rPr>
          <w:rFonts w:ascii="Arial" w:hAnsi="Arial" w:cs="Arial"/>
          <w:sz w:val="18"/>
          <w:szCs w:val="18"/>
        </w:rPr>
        <w:t>ethods other than those listed in paragraph</w:t>
      </w:r>
      <w:r w:rsidRPr="00B146C6">
        <w:rPr>
          <w:rFonts w:ascii="Arial" w:hAnsi="Arial" w:cs="Arial"/>
          <w:sz w:val="18"/>
          <w:szCs w:val="18"/>
        </w:rPr>
        <w:t xml:space="preserve"> 3 </w:t>
      </w:r>
      <w:r w:rsidR="008A2E58" w:rsidRPr="00B146C6">
        <w:rPr>
          <w:rFonts w:ascii="Arial" w:hAnsi="Arial" w:cs="Arial"/>
          <w:sz w:val="18"/>
          <w:szCs w:val="18"/>
        </w:rPr>
        <w:t>may be used</w:t>
      </w:r>
      <w:r w:rsidRPr="00B146C6">
        <w:rPr>
          <w:rFonts w:ascii="Arial" w:hAnsi="Arial" w:cs="Arial"/>
          <w:sz w:val="18"/>
          <w:szCs w:val="18"/>
        </w:rPr>
        <w:t xml:space="preserve"> </w:t>
      </w:r>
    </w:p>
    <w:p w14:paraId="3DD1FA9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B86B0D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FF3EC3" w:rsidRPr="00B146C6">
        <w:rPr>
          <w:rFonts w:ascii="Arial" w:hAnsi="Arial" w:cs="Arial"/>
          <w:sz w:val="18"/>
          <w:szCs w:val="18"/>
        </w:rPr>
        <w:t xml:space="preserve">on unconscious experimental animals, provided </w:t>
      </w:r>
      <w:r w:rsidR="008A2E58" w:rsidRPr="00B146C6">
        <w:rPr>
          <w:rFonts w:ascii="Arial" w:hAnsi="Arial" w:cs="Arial"/>
          <w:sz w:val="18"/>
          <w:szCs w:val="18"/>
        </w:rPr>
        <w:t>the experimental animal does not regain consciousness before death</w:t>
      </w:r>
      <w:r w:rsidRPr="00B146C6">
        <w:rPr>
          <w:rFonts w:ascii="Arial" w:hAnsi="Arial" w:cs="Arial"/>
          <w:sz w:val="18"/>
          <w:szCs w:val="18"/>
        </w:rPr>
        <w:t>, a</w:t>
      </w:r>
      <w:r w:rsidR="00FF3EC3" w:rsidRPr="00B146C6">
        <w:rPr>
          <w:rFonts w:ascii="Arial" w:hAnsi="Arial" w:cs="Arial"/>
          <w:sz w:val="18"/>
          <w:szCs w:val="18"/>
        </w:rPr>
        <w:t>nd</w:t>
      </w:r>
      <w:r w:rsidRPr="00B146C6">
        <w:rPr>
          <w:rFonts w:ascii="Arial" w:hAnsi="Arial" w:cs="Arial"/>
          <w:sz w:val="18"/>
          <w:szCs w:val="18"/>
        </w:rPr>
        <w:t xml:space="preserve"> </w:t>
      </w:r>
    </w:p>
    <w:p w14:paraId="393B275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D60D20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FF3EC3" w:rsidRPr="00B146C6">
        <w:rPr>
          <w:rFonts w:ascii="Arial" w:hAnsi="Arial" w:cs="Arial"/>
          <w:sz w:val="18"/>
          <w:szCs w:val="18"/>
        </w:rPr>
        <w:t>on</w:t>
      </w:r>
      <w:r w:rsidR="008A2E58" w:rsidRPr="00B146C6">
        <w:rPr>
          <w:rFonts w:ascii="Arial" w:hAnsi="Arial" w:cs="Arial"/>
          <w:sz w:val="18"/>
          <w:szCs w:val="18"/>
        </w:rPr>
        <w:t xml:space="preserve"> </w:t>
      </w:r>
      <w:r w:rsidR="00FF3EC3" w:rsidRPr="00B146C6">
        <w:rPr>
          <w:rFonts w:ascii="Arial" w:hAnsi="Arial" w:cs="Arial"/>
          <w:sz w:val="18"/>
          <w:szCs w:val="18"/>
        </w:rPr>
        <w:t xml:space="preserve">experimental </w:t>
      </w:r>
      <w:r w:rsidR="008A2E58" w:rsidRPr="00B146C6">
        <w:rPr>
          <w:rFonts w:ascii="Arial" w:hAnsi="Arial" w:cs="Arial"/>
          <w:sz w:val="18"/>
          <w:szCs w:val="18"/>
        </w:rPr>
        <w:t>animals used in agricultural research</w:t>
      </w:r>
      <w:r w:rsidRPr="00B146C6">
        <w:rPr>
          <w:rFonts w:ascii="Arial" w:hAnsi="Arial" w:cs="Arial"/>
          <w:sz w:val="18"/>
          <w:szCs w:val="18"/>
        </w:rPr>
        <w:t xml:space="preserve">, </w:t>
      </w:r>
      <w:r w:rsidR="008A2E58" w:rsidRPr="00B146C6">
        <w:rPr>
          <w:rFonts w:ascii="Arial" w:hAnsi="Arial" w:cs="Arial"/>
          <w:sz w:val="18"/>
          <w:szCs w:val="18"/>
        </w:rPr>
        <w:t xml:space="preserve">when the aim of the experimental project requires that the </w:t>
      </w:r>
      <w:r w:rsidR="00FF3EC3" w:rsidRPr="00B146C6">
        <w:rPr>
          <w:rFonts w:ascii="Arial" w:hAnsi="Arial" w:cs="Arial"/>
          <w:sz w:val="18"/>
          <w:szCs w:val="18"/>
        </w:rPr>
        <w:t xml:space="preserve">experimental </w:t>
      </w:r>
      <w:r w:rsidR="008A2E58" w:rsidRPr="00B146C6">
        <w:rPr>
          <w:rFonts w:ascii="Arial" w:hAnsi="Arial" w:cs="Arial"/>
          <w:sz w:val="18"/>
          <w:szCs w:val="18"/>
        </w:rPr>
        <w:t>animals are kept under similar conditions to those under which farm animals are kept</w:t>
      </w:r>
      <w:r w:rsidRPr="00B146C6">
        <w:rPr>
          <w:rFonts w:ascii="Arial" w:hAnsi="Arial" w:cs="Arial"/>
          <w:sz w:val="18"/>
          <w:szCs w:val="18"/>
        </w:rPr>
        <w:t>; t</w:t>
      </w:r>
      <w:r w:rsidR="008A2E58" w:rsidRPr="00B146C6">
        <w:rPr>
          <w:rFonts w:ascii="Arial" w:hAnsi="Arial" w:cs="Arial"/>
          <w:sz w:val="18"/>
          <w:szCs w:val="18"/>
        </w:rPr>
        <w:t>hese experimental animals may be killed in accordance with the requirements laid do</w:t>
      </w:r>
      <w:r w:rsidR="00FF3EC3" w:rsidRPr="00B146C6">
        <w:rPr>
          <w:rFonts w:ascii="Arial" w:hAnsi="Arial" w:cs="Arial"/>
          <w:sz w:val="18"/>
          <w:szCs w:val="18"/>
        </w:rPr>
        <w:t>w</w:t>
      </w:r>
      <w:r w:rsidR="008A2E58" w:rsidRPr="00B146C6">
        <w:rPr>
          <w:rFonts w:ascii="Arial" w:hAnsi="Arial" w:cs="Arial"/>
          <w:sz w:val="18"/>
          <w:szCs w:val="18"/>
        </w:rPr>
        <w:t>n in the directly applicable European Union legislation on the protection of animals at the time of killing</w:t>
      </w:r>
      <w:r w:rsidRPr="00B146C6">
        <w:rPr>
          <w:rFonts w:ascii="Arial" w:hAnsi="Arial" w:cs="Arial"/>
          <w:sz w:val="18"/>
          <w:szCs w:val="18"/>
          <w:vertAlign w:val="superscript"/>
        </w:rPr>
        <w:t>16)</w:t>
      </w:r>
      <w:r w:rsidRPr="00B146C6">
        <w:rPr>
          <w:rFonts w:ascii="Arial" w:hAnsi="Arial" w:cs="Arial"/>
          <w:sz w:val="18"/>
          <w:szCs w:val="18"/>
        </w:rPr>
        <w:t xml:space="preserve">. </w:t>
      </w:r>
    </w:p>
    <w:p w14:paraId="76672552" w14:textId="77777777" w:rsidR="008A2E58" w:rsidRPr="00B146C6" w:rsidRDefault="008A2E58">
      <w:pPr>
        <w:widowControl w:val="0"/>
        <w:autoSpaceDE w:val="0"/>
        <w:autoSpaceDN w:val="0"/>
        <w:adjustRightInd w:val="0"/>
        <w:spacing w:after="0" w:line="240" w:lineRule="auto"/>
        <w:jc w:val="both"/>
        <w:rPr>
          <w:rFonts w:ascii="Arial" w:hAnsi="Arial" w:cs="Arial"/>
          <w:sz w:val="18"/>
          <w:szCs w:val="18"/>
        </w:rPr>
      </w:pPr>
    </w:p>
    <w:p w14:paraId="6E0FAA8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296E03" w:rsidRPr="00B146C6">
        <w:rPr>
          <w:rFonts w:ascii="Arial" w:hAnsi="Arial" w:cs="Arial"/>
          <w:sz w:val="18"/>
          <w:szCs w:val="18"/>
        </w:rPr>
        <w:t xml:space="preserve">The killing of </w:t>
      </w:r>
      <w:r w:rsidR="00FF3EC3" w:rsidRPr="00B146C6">
        <w:rPr>
          <w:rFonts w:ascii="Arial" w:hAnsi="Arial" w:cs="Arial"/>
          <w:sz w:val="18"/>
          <w:szCs w:val="18"/>
        </w:rPr>
        <w:t xml:space="preserve">experimental </w:t>
      </w:r>
      <w:r w:rsidR="00296E03" w:rsidRPr="00B146C6">
        <w:rPr>
          <w:rFonts w:ascii="Arial" w:hAnsi="Arial" w:cs="Arial"/>
          <w:sz w:val="18"/>
          <w:szCs w:val="18"/>
        </w:rPr>
        <w:t>animals shall be completed by one of the following methods</w:t>
      </w:r>
      <w:r w:rsidRPr="00B146C6">
        <w:rPr>
          <w:rFonts w:ascii="Arial" w:hAnsi="Arial" w:cs="Arial"/>
          <w:sz w:val="18"/>
          <w:szCs w:val="18"/>
        </w:rPr>
        <w:t xml:space="preserve">: </w:t>
      </w:r>
    </w:p>
    <w:p w14:paraId="6A0D107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23DC44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296E03" w:rsidRPr="00B146C6">
        <w:rPr>
          <w:rFonts w:ascii="Arial" w:hAnsi="Arial" w:cs="Arial"/>
          <w:sz w:val="18"/>
          <w:szCs w:val="18"/>
        </w:rPr>
        <w:t>confirmation of permanent cessation of the circulation</w:t>
      </w:r>
      <w:r w:rsidRPr="00B146C6">
        <w:rPr>
          <w:rFonts w:ascii="Arial" w:hAnsi="Arial" w:cs="Arial"/>
          <w:sz w:val="18"/>
          <w:szCs w:val="18"/>
        </w:rPr>
        <w:t xml:space="preserve">, </w:t>
      </w:r>
    </w:p>
    <w:p w14:paraId="66A0AFB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D81CEF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b) destru</w:t>
      </w:r>
      <w:r w:rsidR="00296E03" w:rsidRPr="00B146C6">
        <w:rPr>
          <w:rFonts w:ascii="Arial" w:hAnsi="Arial" w:cs="Arial"/>
          <w:sz w:val="18"/>
          <w:szCs w:val="18"/>
        </w:rPr>
        <w:t>ction of the brain</w:t>
      </w:r>
      <w:r w:rsidRPr="00B146C6">
        <w:rPr>
          <w:rFonts w:ascii="Arial" w:hAnsi="Arial" w:cs="Arial"/>
          <w:sz w:val="18"/>
          <w:szCs w:val="18"/>
        </w:rPr>
        <w:t xml:space="preserve">, </w:t>
      </w:r>
    </w:p>
    <w:p w14:paraId="37EE424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A72A35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296E03" w:rsidRPr="00B146C6">
        <w:rPr>
          <w:rFonts w:ascii="Arial" w:hAnsi="Arial" w:cs="Arial"/>
          <w:sz w:val="18"/>
          <w:szCs w:val="18"/>
        </w:rPr>
        <w:t>dislocation of the neck</w:t>
      </w:r>
      <w:r w:rsidRPr="00B146C6">
        <w:rPr>
          <w:rFonts w:ascii="Arial" w:hAnsi="Arial" w:cs="Arial"/>
          <w:sz w:val="18"/>
          <w:szCs w:val="18"/>
        </w:rPr>
        <w:t xml:space="preserve">, </w:t>
      </w:r>
    </w:p>
    <w:p w14:paraId="2AF14E3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6529FB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CF7A12" w:rsidRPr="00B146C6">
        <w:rPr>
          <w:rFonts w:ascii="Arial" w:hAnsi="Arial" w:cs="Arial"/>
          <w:sz w:val="18"/>
          <w:szCs w:val="18"/>
        </w:rPr>
        <w:t>exsanguination</w:t>
      </w:r>
      <w:r w:rsidRPr="00B146C6">
        <w:rPr>
          <w:rFonts w:ascii="Arial" w:hAnsi="Arial" w:cs="Arial"/>
          <w:sz w:val="18"/>
          <w:szCs w:val="18"/>
        </w:rPr>
        <w:t xml:space="preserve">, </w:t>
      </w:r>
      <w:r w:rsidR="00CF7A12" w:rsidRPr="00B146C6">
        <w:rPr>
          <w:rFonts w:ascii="Arial" w:hAnsi="Arial" w:cs="Arial"/>
          <w:sz w:val="18"/>
          <w:szCs w:val="18"/>
        </w:rPr>
        <w:t>or</w:t>
      </w:r>
      <w:r w:rsidRPr="00B146C6">
        <w:rPr>
          <w:rFonts w:ascii="Arial" w:hAnsi="Arial" w:cs="Arial"/>
          <w:sz w:val="18"/>
          <w:szCs w:val="18"/>
        </w:rPr>
        <w:t xml:space="preserve"> </w:t>
      </w:r>
    </w:p>
    <w:p w14:paraId="2AC64CD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47E4BF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CF7A12" w:rsidRPr="00B146C6">
        <w:rPr>
          <w:rFonts w:ascii="Arial" w:hAnsi="Arial" w:cs="Arial"/>
          <w:sz w:val="18"/>
          <w:szCs w:val="18"/>
        </w:rPr>
        <w:t>confirmation of the onset of rigor mortis</w:t>
      </w:r>
      <w:r w:rsidRPr="00B146C6">
        <w:rPr>
          <w:rFonts w:ascii="Arial" w:hAnsi="Arial" w:cs="Arial"/>
          <w:sz w:val="18"/>
          <w:szCs w:val="18"/>
        </w:rPr>
        <w:t xml:space="preserve">. </w:t>
      </w:r>
    </w:p>
    <w:p w14:paraId="4C3417BE" w14:textId="77777777" w:rsidR="00CF7A12" w:rsidRPr="00B146C6" w:rsidRDefault="00CF7A12">
      <w:pPr>
        <w:widowControl w:val="0"/>
        <w:autoSpaceDE w:val="0"/>
        <w:autoSpaceDN w:val="0"/>
        <w:adjustRightInd w:val="0"/>
        <w:spacing w:after="0" w:line="240" w:lineRule="auto"/>
        <w:jc w:val="both"/>
        <w:rPr>
          <w:rFonts w:ascii="Arial" w:hAnsi="Arial" w:cs="Arial"/>
          <w:sz w:val="18"/>
          <w:szCs w:val="18"/>
        </w:rPr>
      </w:pPr>
    </w:p>
    <w:p w14:paraId="057FC0E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CF7A12" w:rsidRPr="00B146C6">
        <w:rPr>
          <w:rFonts w:ascii="Arial" w:hAnsi="Arial" w:cs="Arial"/>
          <w:sz w:val="18"/>
          <w:szCs w:val="18"/>
        </w:rPr>
        <w:t xml:space="preserve">The competent state authority responsible for </w:t>
      </w:r>
      <w:r w:rsidR="00FF3EC3" w:rsidRPr="00B146C6">
        <w:rPr>
          <w:rFonts w:ascii="Arial" w:hAnsi="Arial" w:cs="Arial"/>
          <w:sz w:val="18"/>
          <w:szCs w:val="18"/>
        </w:rPr>
        <w:t xml:space="preserve">the authorisation of </w:t>
      </w:r>
      <w:r w:rsidR="00CF7A12" w:rsidRPr="00B146C6">
        <w:rPr>
          <w:rFonts w:ascii="Arial" w:hAnsi="Arial" w:cs="Arial"/>
          <w:sz w:val="18"/>
          <w:szCs w:val="18"/>
        </w:rPr>
        <w:t>experimental project</w:t>
      </w:r>
      <w:r w:rsidR="00FF3EC3" w:rsidRPr="00B146C6">
        <w:rPr>
          <w:rFonts w:ascii="Arial" w:hAnsi="Arial" w:cs="Arial"/>
          <w:sz w:val="18"/>
          <w:szCs w:val="18"/>
        </w:rPr>
        <w:t>s</w:t>
      </w:r>
      <w:r w:rsidR="00CF7A12" w:rsidRPr="00B146C6">
        <w:rPr>
          <w:rFonts w:ascii="Arial" w:hAnsi="Arial" w:cs="Arial"/>
          <w:sz w:val="18"/>
          <w:szCs w:val="18"/>
        </w:rPr>
        <w:t xml:space="preserve"> </w:t>
      </w:r>
      <w:r w:rsidRPr="00B146C6">
        <w:rPr>
          <w:rFonts w:ascii="Arial" w:hAnsi="Arial" w:cs="Arial"/>
          <w:sz w:val="18"/>
          <w:szCs w:val="18"/>
        </w:rPr>
        <w:t>m</w:t>
      </w:r>
      <w:r w:rsidR="00CF7A12" w:rsidRPr="00B146C6">
        <w:rPr>
          <w:rFonts w:ascii="Arial" w:hAnsi="Arial" w:cs="Arial"/>
          <w:sz w:val="18"/>
          <w:szCs w:val="18"/>
        </w:rPr>
        <w:t>ay in the decision on experimental project authorisation based on the justified application</w:t>
      </w:r>
      <w:r w:rsidR="00FF3EC3" w:rsidRPr="00B146C6">
        <w:rPr>
          <w:rFonts w:ascii="Arial" w:hAnsi="Arial" w:cs="Arial"/>
          <w:sz w:val="18"/>
          <w:szCs w:val="18"/>
        </w:rPr>
        <w:t xml:space="preserve"> o</w:t>
      </w:r>
      <w:r w:rsidR="00CF7A12" w:rsidRPr="00B146C6">
        <w:rPr>
          <w:rFonts w:ascii="Arial" w:hAnsi="Arial" w:cs="Arial"/>
          <w:sz w:val="18"/>
          <w:szCs w:val="18"/>
        </w:rPr>
        <w:t>f the user of experimental animals grant exemptions fro</w:t>
      </w:r>
      <w:r w:rsidR="00FF3EC3" w:rsidRPr="00B146C6">
        <w:rPr>
          <w:rFonts w:ascii="Arial" w:hAnsi="Arial" w:cs="Arial"/>
          <w:sz w:val="18"/>
          <w:szCs w:val="18"/>
        </w:rPr>
        <w:t xml:space="preserve">m the </w:t>
      </w:r>
      <w:r w:rsidR="00CF7A12" w:rsidRPr="00B146C6">
        <w:rPr>
          <w:rFonts w:ascii="Arial" w:hAnsi="Arial" w:cs="Arial"/>
          <w:sz w:val="18"/>
          <w:szCs w:val="18"/>
        </w:rPr>
        <w:t>requirements referred to in paragraphs</w:t>
      </w:r>
      <w:r w:rsidRPr="00B146C6">
        <w:rPr>
          <w:rFonts w:ascii="Arial" w:hAnsi="Arial" w:cs="Arial"/>
          <w:sz w:val="18"/>
          <w:szCs w:val="18"/>
        </w:rPr>
        <w:t xml:space="preserve"> 3 </w:t>
      </w:r>
      <w:r w:rsidR="00CF7A12" w:rsidRPr="00B146C6">
        <w:rPr>
          <w:rFonts w:ascii="Arial" w:hAnsi="Arial" w:cs="Arial"/>
          <w:sz w:val="18"/>
          <w:szCs w:val="18"/>
        </w:rPr>
        <w:t>to</w:t>
      </w:r>
      <w:r w:rsidRPr="00B146C6">
        <w:rPr>
          <w:rFonts w:ascii="Arial" w:hAnsi="Arial" w:cs="Arial"/>
          <w:sz w:val="18"/>
          <w:szCs w:val="18"/>
        </w:rPr>
        <w:t xml:space="preserve"> 5 </w:t>
      </w:r>
    </w:p>
    <w:p w14:paraId="1117E81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D30489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F7A12" w:rsidRPr="00B146C6">
        <w:rPr>
          <w:rFonts w:ascii="Arial" w:hAnsi="Arial" w:cs="Arial"/>
          <w:sz w:val="18"/>
          <w:szCs w:val="18"/>
        </w:rPr>
        <w:t>to allow the use of another method provided that, on the basis of scientific evidence, the method is considered to be at least as humane, or</w:t>
      </w:r>
      <w:r w:rsidRPr="00B146C6">
        <w:rPr>
          <w:rFonts w:ascii="Arial" w:hAnsi="Arial" w:cs="Arial"/>
          <w:sz w:val="18"/>
          <w:szCs w:val="18"/>
        </w:rPr>
        <w:t xml:space="preserve"> </w:t>
      </w:r>
    </w:p>
    <w:p w14:paraId="205EDC6C" w14:textId="77777777" w:rsidR="00CF7A12" w:rsidRPr="00B146C6" w:rsidRDefault="00CF7A12">
      <w:pPr>
        <w:widowControl w:val="0"/>
        <w:autoSpaceDE w:val="0"/>
        <w:autoSpaceDN w:val="0"/>
        <w:adjustRightInd w:val="0"/>
        <w:spacing w:after="0" w:line="240" w:lineRule="auto"/>
        <w:jc w:val="both"/>
        <w:rPr>
          <w:rFonts w:ascii="Arial" w:hAnsi="Arial" w:cs="Arial"/>
          <w:sz w:val="18"/>
          <w:szCs w:val="18"/>
        </w:rPr>
      </w:pPr>
    </w:p>
    <w:p w14:paraId="723ADAD9" w14:textId="7A4FFABE" w:rsidR="00AB1E5B" w:rsidRPr="00467563" w:rsidRDefault="00E3470A">
      <w:pPr>
        <w:widowControl w:val="0"/>
        <w:autoSpaceDE w:val="0"/>
        <w:autoSpaceDN w:val="0"/>
        <w:adjustRightInd w:val="0"/>
        <w:spacing w:after="0" w:line="240" w:lineRule="auto"/>
        <w:jc w:val="both"/>
        <w:rPr>
          <w:rFonts w:ascii="Arial" w:hAnsi="Arial" w:cs="Arial"/>
          <w:sz w:val="18"/>
          <w:szCs w:val="18"/>
          <w:u w:val="single"/>
        </w:rPr>
      </w:pPr>
      <w:r w:rsidRPr="00467563">
        <w:rPr>
          <w:rFonts w:ascii="Arial" w:hAnsi="Arial" w:cs="Arial"/>
          <w:sz w:val="18"/>
          <w:szCs w:val="18"/>
          <w:u w:val="single"/>
        </w:rPr>
        <w:t xml:space="preserve">b) </w:t>
      </w:r>
      <w:r w:rsidR="00CF7A12" w:rsidRPr="00467563">
        <w:rPr>
          <w:rFonts w:ascii="Arial" w:hAnsi="Arial" w:cs="Arial"/>
          <w:sz w:val="18"/>
          <w:szCs w:val="18"/>
          <w:u w:val="single"/>
        </w:rPr>
        <w:t>when evidence is presented by the user of experimental animals that on the basis of sci</w:t>
      </w:r>
      <w:r w:rsidR="00FF3EC3" w:rsidRPr="00467563">
        <w:rPr>
          <w:rFonts w:ascii="Arial" w:hAnsi="Arial" w:cs="Arial"/>
          <w:sz w:val="18"/>
          <w:szCs w:val="18"/>
          <w:u w:val="single"/>
        </w:rPr>
        <w:t>e</w:t>
      </w:r>
      <w:r w:rsidR="00CF7A12" w:rsidRPr="00467563">
        <w:rPr>
          <w:rFonts w:ascii="Arial" w:hAnsi="Arial" w:cs="Arial"/>
          <w:sz w:val="18"/>
          <w:szCs w:val="18"/>
          <w:u w:val="single"/>
        </w:rPr>
        <w:t>n</w:t>
      </w:r>
      <w:r w:rsidR="00FF3EC3" w:rsidRPr="00467563">
        <w:rPr>
          <w:rFonts w:ascii="Arial" w:hAnsi="Arial" w:cs="Arial"/>
          <w:sz w:val="18"/>
          <w:szCs w:val="18"/>
          <w:u w:val="single"/>
        </w:rPr>
        <w:t>ti</w:t>
      </w:r>
      <w:r w:rsidR="00CF7A12" w:rsidRPr="00467563">
        <w:rPr>
          <w:rFonts w:ascii="Arial" w:hAnsi="Arial" w:cs="Arial"/>
          <w:sz w:val="18"/>
          <w:szCs w:val="18"/>
          <w:u w:val="single"/>
        </w:rPr>
        <w:t xml:space="preserve">fic justification </w:t>
      </w:r>
      <w:r w:rsidR="00467563">
        <w:rPr>
          <w:rFonts w:ascii="Arial" w:hAnsi="Arial" w:cs="Arial"/>
          <w:sz w:val="18"/>
          <w:szCs w:val="18"/>
          <w:u w:val="single"/>
        </w:rPr>
        <w:t xml:space="preserve">and adequate reasoning </w:t>
      </w:r>
      <w:r w:rsidR="00CF7A12" w:rsidRPr="00467563">
        <w:rPr>
          <w:rFonts w:ascii="Arial" w:hAnsi="Arial" w:cs="Arial"/>
          <w:sz w:val="18"/>
          <w:szCs w:val="18"/>
          <w:u w:val="single"/>
        </w:rPr>
        <w:t>the purpose of the experiment cannot be achieved by the use of a method of killing set out in paragraph</w:t>
      </w:r>
      <w:r w:rsidRPr="00467563">
        <w:rPr>
          <w:rFonts w:ascii="Arial" w:hAnsi="Arial" w:cs="Arial"/>
          <w:sz w:val="18"/>
          <w:szCs w:val="18"/>
          <w:u w:val="single"/>
        </w:rPr>
        <w:t xml:space="preserve"> 3 </w:t>
      </w:r>
      <w:r w:rsidR="00CF7A12" w:rsidRPr="00467563">
        <w:rPr>
          <w:rFonts w:ascii="Arial" w:hAnsi="Arial" w:cs="Arial"/>
          <w:sz w:val="18"/>
          <w:szCs w:val="18"/>
          <w:u w:val="single"/>
        </w:rPr>
        <w:t>or</w:t>
      </w:r>
      <w:r w:rsidRPr="00467563">
        <w:rPr>
          <w:rFonts w:ascii="Arial" w:hAnsi="Arial" w:cs="Arial"/>
          <w:sz w:val="18"/>
          <w:szCs w:val="18"/>
          <w:u w:val="single"/>
        </w:rPr>
        <w:t xml:space="preserve"> 4. </w:t>
      </w:r>
    </w:p>
    <w:p w14:paraId="56EA98D6" w14:textId="77777777" w:rsidR="00CF7A12" w:rsidRPr="00467563" w:rsidRDefault="00CF7A12">
      <w:pPr>
        <w:widowControl w:val="0"/>
        <w:autoSpaceDE w:val="0"/>
        <w:autoSpaceDN w:val="0"/>
        <w:adjustRightInd w:val="0"/>
        <w:spacing w:after="0" w:line="240" w:lineRule="auto"/>
        <w:rPr>
          <w:rFonts w:ascii="Arial" w:hAnsi="Arial" w:cs="Arial"/>
          <w:sz w:val="18"/>
          <w:szCs w:val="18"/>
          <w:u w:val="single"/>
        </w:rPr>
      </w:pPr>
    </w:p>
    <w:p w14:paraId="4C232B5D" w14:textId="0A536820" w:rsidR="00467563" w:rsidRPr="00467563" w:rsidRDefault="00E3470A" w:rsidP="00467563">
      <w:pPr>
        <w:widowControl w:val="0"/>
        <w:autoSpaceDE w:val="0"/>
        <w:autoSpaceDN w:val="0"/>
        <w:adjustRightInd w:val="0"/>
        <w:spacing w:after="0" w:line="240" w:lineRule="auto"/>
        <w:ind w:firstLine="720"/>
        <w:jc w:val="both"/>
        <w:rPr>
          <w:rFonts w:ascii="Arial" w:hAnsi="Arial" w:cs="Arial"/>
          <w:sz w:val="18"/>
          <w:szCs w:val="18"/>
          <w:u w:val="single"/>
        </w:rPr>
      </w:pPr>
      <w:r w:rsidRPr="00467563">
        <w:rPr>
          <w:rFonts w:ascii="Arial" w:hAnsi="Arial" w:cs="Arial"/>
          <w:sz w:val="18"/>
          <w:szCs w:val="18"/>
          <w:u w:val="single"/>
        </w:rPr>
        <w:t xml:space="preserve">(7) </w:t>
      </w:r>
      <w:r w:rsidR="003437B8">
        <w:rPr>
          <w:rFonts w:ascii="Arial" w:hAnsi="Arial" w:cs="Arial"/>
          <w:sz w:val="18"/>
          <w:szCs w:val="18"/>
          <w:u w:val="single"/>
        </w:rPr>
        <w:t xml:space="preserve">The Ministry can, on the basis of a justified application of the breeder of experimental animals or supplier of experimental animals, grant exemptions from the requirements </w:t>
      </w:r>
      <w:r w:rsidR="006D40C2">
        <w:rPr>
          <w:rFonts w:ascii="Arial" w:hAnsi="Arial" w:cs="Arial"/>
          <w:sz w:val="18"/>
          <w:szCs w:val="18"/>
          <w:u w:val="single"/>
        </w:rPr>
        <w:t xml:space="preserve">laid down </w:t>
      </w:r>
      <w:r w:rsidR="003437B8">
        <w:rPr>
          <w:rFonts w:ascii="Arial" w:hAnsi="Arial" w:cs="Arial"/>
          <w:sz w:val="18"/>
          <w:szCs w:val="18"/>
          <w:u w:val="single"/>
        </w:rPr>
        <w:t xml:space="preserve">in paragraphs </w:t>
      </w:r>
      <w:r w:rsidR="00467563" w:rsidRPr="00467563">
        <w:rPr>
          <w:rFonts w:ascii="Arial" w:hAnsi="Arial" w:cs="Arial"/>
          <w:sz w:val="18"/>
          <w:szCs w:val="18"/>
          <w:u w:val="single"/>
        </w:rPr>
        <w:t xml:space="preserve">3 </w:t>
      </w:r>
      <w:r w:rsidR="003437B8">
        <w:rPr>
          <w:rFonts w:ascii="Arial" w:hAnsi="Arial" w:cs="Arial"/>
          <w:sz w:val="18"/>
          <w:szCs w:val="18"/>
          <w:u w:val="single"/>
        </w:rPr>
        <w:t>to</w:t>
      </w:r>
      <w:r w:rsidR="00467563" w:rsidRPr="00467563">
        <w:rPr>
          <w:rFonts w:ascii="Arial" w:hAnsi="Arial" w:cs="Arial"/>
          <w:sz w:val="18"/>
          <w:szCs w:val="18"/>
          <w:u w:val="single"/>
        </w:rPr>
        <w:t xml:space="preserve"> 5 </w:t>
      </w:r>
      <w:r w:rsidR="003437B8">
        <w:rPr>
          <w:rFonts w:ascii="Arial" w:hAnsi="Arial" w:cs="Arial"/>
          <w:sz w:val="18"/>
          <w:szCs w:val="18"/>
          <w:u w:val="single"/>
        </w:rPr>
        <w:t>by a decision</w:t>
      </w:r>
      <w:r w:rsidR="003437B8" w:rsidRPr="00FB4EAB">
        <w:rPr>
          <w:rFonts w:ascii="Arial" w:hAnsi="Arial" w:cs="Arial"/>
          <w:sz w:val="18"/>
          <w:szCs w:val="18"/>
          <w:u w:val="single"/>
        </w:rPr>
        <w:t> to allow the use of another method provided that, on the basis of scientific evidence, th</w:t>
      </w:r>
      <w:r w:rsidR="006D40C2">
        <w:rPr>
          <w:rFonts w:ascii="Arial" w:hAnsi="Arial" w:cs="Arial"/>
          <w:sz w:val="18"/>
          <w:szCs w:val="18"/>
          <w:u w:val="single"/>
        </w:rPr>
        <w:t>is</w:t>
      </w:r>
      <w:r w:rsidR="003437B8" w:rsidRPr="00FB4EAB">
        <w:rPr>
          <w:rFonts w:ascii="Arial" w:hAnsi="Arial" w:cs="Arial"/>
          <w:sz w:val="18"/>
          <w:szCs w:val="18"/>
          <w:u w:val="single"/>
        </w:rPr>
        <w:t xml:space="preserve"> method is considered to be at least </w:t>
      </w:r>
      <w:r w:rsidR="006D40C2">
        <w:rPr>
          <w:rFonts w:ascii="Arial" w:hAnsi="Arial" w:cs="Arial"/>
          <w:sz w:val="18"/>
          <w:szCs w:val="18"/>
          <w:u w:val="single"/>
        </w:rPr>
        <w:t>equally</w:t>
      </w:r>
      <w:r w:rsidR="003437B8" w:rsidRPr="00FB4EAB">
        <w:rPr>
          <w:rFonts w:ascii="Arial" w:hAnsi="Arial" w:cs="Arial"/>
          <w:sz w:val="18"/>
          <w:szCs w:val="18"/>
          <w:u w:val="single"/>
        </w:rPr>
        <w:t xml:space="preserve"> humane</w:t>
      </w:r>
      <w:r w:rsidR="00467563" w:rsidRPr="00467563">
        <w:rPr>
          <w:rFonts w:ascii="Arial" w:hAnsi="Arial" w:cs="Arial"/>
          <w:sz w:val="18"/>
          <w:szCs w:val="18"/>
          <w:u w:val="single"/>
        </w:rPr>
        <w:t>.</w:t>
      </w:r>
    </w:p>
    <w:p w14:paraId="712F0CD9" w14:textId="77777777" w:rsidR="00467563" w:rsidRPr="00467563" w:rsidRDefault="00467563" w:rsidP="00467563">
      <w:pPr>
        <w:widowControl w:val="0"/>
        <w:autoSpaceDE w:val="0"/>
        <w:autoSpaceDN w:val="0"/>
        <w:adjustRightInd w:val="0"/>
        <w:spacing w:after="0" w:line="240" w:lineRule="auto"/>
        <w:ind w:firstLine="720"/>
        <w:jc w:val="both"/>
        <w:rPr>
          <w:rFonts w:ascii="Arial" w:hAnsi="Arial" w:cs="Arial"/>
          <w:sz w:val="18"/>
          <w:szCs w:val="18"/>
          <w:u w:val="single"/>
        </w:rPr>
      </w:pPr>
    </w:p>
    <w:p w14:paraId="00F63A10" w14:textId="69428C2A" w:rsidR="00AB1E5B" w:rsidRPr="00467563" w:rsidRDefault="00467563" w:rsidP="00467563">
      <w:pPr>
        <w:widowControl w:val="0"/>
        <w:autoSpaceDE w:val="0"/>
        <w:autoSpaceDN w:val="0"/>
        <w:adjustRightInd w:val="0"/>
        <w:spacing w:after="0" w:line="240" w:lineRule="auto"/>
        <w:ind w:firstLine="720"/>
        <w:jc w:val="both"/>
        <w:rPr>
          <w:rFonts w:ascii="Arial" w:hAnsi="Arial" w:cs="Arial"/>
          <w:sz w:val="18"/>
          <w:szCs w:val="18"/>
          <w:u w:val="single"/>
        </w:rPr>
      </w:pPr>
      <w:r w:rsidRPr="00467563">
        <w:rPr>
          <w:rFonts w:ascii="Arial" w:hAnsi="Arial" w:cs="Arial"/>
          <w:sz w:val="18"/>
          <w:szCs w:val="18"/>
          <w:u w:val="single"/>
        </w:rPr>
        <w:t xml:space="preserve">(8) </w:t>
      </w:r>
      <w:r w:rsidR="00CF7A12" w:rsidRPr="00467563">
        <w:rPr>
          <w:rFonts w:ascii="Arial" w:hAnsi="Arial" w:cs="Arial"/>
          <w:sz w:val="18"/>
          <w:szCs w:val="18"/>
          <w:u w:val="single"/>
        </w:rPr>
        <w:t xml:space="preserve">Paragraphs </w:t>
      </w:r>
      <w:r w:rsidR="00E3470A" w:rsidRPr="00467563">
        <w:rPr>
          <w:rFonts w:ascii="Arial" w:hAnsi="Arial" w:cs="Arial"/>
          <w:sz w:val="18"/>
          <w:szCs w:val="18"/>
          <w:u w:val="single"/>
        </w:rPr>
        <w:t xml:space="preserve">2 </w:t>
      </w:r>
      <w:r w:rsidR="00CF7A12" w:rsidRPr="00467563">
        <w:rPr>
          <w:rFonts w:ascii="Arial" w:hAnsi="Arial" w:cs="Arial"/>
          <w:sz w:val="18"/>
          <w:szCs w:val="18"/>
          <w:u w:val="single"/>
        </w:rPr>
        <w:t>to</w:t>
      </w:r>
      <w:r w:rsidR="00E3470A" w:rsidRPr="00467563">
        <w:rPr>
          <w:rFonts w:ascii="Arial" w:hAnsi="Arial" w:cs="Arial"/>
          <w:sz w:val="18"/>
          <w:szCs w:val="18"/>
          <w:u w:val="single"/>
        </w:rPr>
        <w:t xml:space="preserve"> 5 </w:t>
      </w:r>
      <w:r w:rsidR="00CF7A12" w:rsidRPr="00467563">
        <w:rPr>
          <w:rFonts w:ascii="Arial" w:hAnsi="Arial" w:cs="Arial"/>
          <w:sz w:val="18"/>
          <w:szCs w:val="18"/>
          <w:u w:val="single"/>
        </w:rPr>
        <w:t xml:space="preserve">shall not apply where an experimental animal has to be killed in emergency circumstances for animal-welfare, public-health, </w:t>
      </w:r>
      <w:r w:rsidR="00FF3EC3" w:rsidRPr="00467563">
        <w:rPr>
          <w:rFonts w:ascii="Arial" w:hAnsi="Arial" w:cs="Arial"/>
          <w:sz w:val="18"/>
          <w:szCs w:val="18"/>
          <w:u w:val="single"/>
        </w:rPr>
        <w:t>public-</w:t>
      </w:r>
      <w:r w:rsidR="00CF7A12" w:rsidRPr="00467563">
        <w:rPr>
          <w:rFonts w:ascii="Arial" w:hAnsi="Arial" w:cs="Arial"/>
          <w:sz w:val="18"/>
          <w:szCs w:val="18"/>
          <w:u w:val="single"/>
        </w:rPr>
        <w:t>security, animal-health or environmental reasons</w:t>
      </w:r>
      <w:r w:rsidR="00E3470A" w:rsidRPr="00467563">
        <w:rPr>
          <w:rFonts w:ascii="Arial" w:hAnsi="Arial" w:cs="Arial"/>
          <w:sz w:val="18"/>
          <w:szCs w:val="18"/>
          <w:u w:val="single"/>
        </w:rPr>
        <w:t xml:space="preserve">. </w:t>
      </w:r>
    </w:p>
    <w:p w14:paraId="011E3602" w14:textId="77777777" w:rsidR="00CF7A12" w:rsidRPr="00B146C6" w:rsidRDefault="00CF7A12">
      <w:pPr>
        <w:widowControl w:val="0"/>
        <w:autoSpaceDE w:val="0"/>
        <w:autoSpaceDN w:val="0"/>
        <w:adjustRightInd w:val="0"/>
        <w:spacing w:after="0" w:line="240" w:lineRule="auto"/>
        <w:jc w:val="both"/>
        <w:rPr>
          <w:rFonts w:ascii="Arial" w:hAnsi="Arial" w:cs="Arial"/>
          <w:sz w:val="18"/>
          <w:szCs w:val="18"/>
        </w:rPr>
      </w:pPr>
    </w:p>
    <w:p w14:paraId="0159FA88" w14:textId="702AB35E" w:rsidR="003437B8"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r>
      <w:r w:rsidRPr="00467563">
        <w:rPr>
          <w:rFonts w:ascii="Arial" w:hAnsi="Arial" w:cs="Arial"/>
          <w:sz w:val="18"/>
          <w:szCs w:val="18"/>
          <w:u w:val="single"/>
        </w:rPr>
        <w:t>(</w:t>
      </w:r>
      <w:r w:rsidR="00467563" w:rsidRPr="00467563">
        <w:rPr>
          <w:rFonts w:ascii="Arial" w:hAnsi="Arial" w:cs="Arial"/>
          <w:sz w:val="18"/>
          <w:szCs w:val="18"/>
          <w:u w:val="single"/>
        </w:rPr>
        <w:t>9</w:t>
      </w:r>
      <w:r w:rsidRPr="00467563">
        <w:rPr>
          <w:rFonts w:ascii="Arial" w:hAnsi="Arial" w:cs="Arial"/>
          <w:sz w:val="18"/>
          <w:szCs w:val="18"/>
          <w:u w:val="single"/>
        </w:rPr>
        <w:t xml:space="preserve">) </w:t>
      </w:r>
      <w:r w:rsidR="00CF7A12" w:rsidRPr="00467563">
        <w:rPr>
          <w:rFonts w:ascii="Arial" w:hAnsi="Arial" w:cs="Arial"/>
          <w:sz w:val="18"/>
          <w:szCs w:val="18"/>
          <w:u w:val="single"/>
        </w:rPr>
        <w:t>The methods of killing of individual species of experimental animals in accordance with paragraph</w:t>
      </w:r>
      <w:r w:rsidRPr="00467563">
        <w:rPr>
          <w:rFonts w:ascii="Arial" w:hAnsi="Arial" w:cs="Arial"/>
          <w:sz w:val="18"/>
          <w:szCs w:val="18"/>
          <w:u w:val="single"/>
        </w:rPr>
        <w:t xml:space="preserve"> 3 s</w:t>
      </w:r>
      <w:r w:rsidR="00CF7A12" w:rsidRPr="00467563">
        <w:rPr>
          <w:rFonts w:ascii="Arial" w:hAnsi="Arial" w:cs="Arial"/>
          <w:sz w:val="18"/>
          <w:szCs w:val="18"/>
          <w:u w:val="single"/>
        </w:rPr>
        <w:t>hall be stipulated by the Ministry in the implementing legislation.</w:t>
      </w:r>
    </w:p>
    <w:p w14:paraId="31300CCB" w14:textId="1B67941A" w:rsidR="003437B8" w:rsidRDefault="003437B8">
      <w:pPr>
        <w:widowControl w:val="0"/>
        <w:autoSpaceDE w:val="0"/>
        <w:autoSpaceDN w:val="0"/>
        <w:adjustRightInd w:val="0"/>
        <w:spacing w:after="0" w:line="240" w:lineRule="auto"/>
        <w:jc w:val="both"/>
        <w:rPr>
          <w:rFonts w:ascii="Arial" w:hAnsi="Arial" w:cs="Arial"/>
          <w:sz w:val="18"/>
          <w:szCs w:val="18"/>
        </w:rPr>
      </w:pPr>
    </w:p>
    <w:p w14:paraId="6FA96071" w14:textId="10637C1D" w:rsidR="003437B8" w:rsidRPr="003437B8" w:rsidRDefault="003437B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0E3F3D9C" w14:textId="77777777" w:rsidR="003437B8" w:rsidRPr="003437B8" w:rsidRDefault="003437B8" w:rsidP="003437B8">
      <w:pPr>
        <w:widowControl w:val="0"/>
        <w:autoSpaceDE w:val="0"/>
        <w:autoSpaceDN w:val="0"/>
        <w:adjustRightInd w:val="0"/>
        <w:spacing w:after="0" w:line="240" w:lineRule="auto"/>
        <w:jc w:val="both"/>
        <w:rPr>
          <w:rFonts w:ascii="Arial" w:hAnsi="Arial" w:cs="Arial"/>
          <w:i/>
          <w:iCs/>
          <w:sz w:val="16"/>
          <w:szCs w:val="16"/>
        </w:rPr>
      </w:pPr>
      <w:r w:rsidRPr="003437B8">
        <w:rPr>
          <w:rFonts w:ascii="Arial" w:hAnsi="Arial" w:cs="Arial"/>
          <w:i/>
          <w:iCs/>
          <w:sz w:val="16"/>
          <w:szCs w:val="16"/>
        </w:rPr>
        <w:t xml:space="preserve">16) Annex I to Council Regulation (EC) No 1099/2009. </w:t>
      </w:r>
    </w:p>
    <w:p w14:paraId="54055DD7" w14:textId="539D3049" w:rsidR="00BC63DE" w:rsidRDefault="00BC63DE" w:rsidP="003437B8">
      <w:pPr>
        <w:widowControl w:val="0"/>
        <w:autoSpaceDE w:val="0"/>
        <w:autoSpaceDN w:val="0"/>
        <w:adjustRightInd w:val="0"/>
        <w:spacing w:after="0" w:line="240" w:lineRule="auto"/>
        <w:rPr>
          <w:rFonts w:ascii="Arial" w:hAnsi="Arial" w:cs="Arial"/>
          <w:b/>
          <w:bCs/>
          <w:sz w:val="21"/>
          <w:szCs w:val="21"/>
        </w:rPr>
      </w:pPr>
    </w:p>
    <w:p w14:paraId="468D3F18" w14:textId="1DD2AE61" w:rsidR="00C67531" w:rsidRPr="00D00804" w:rsidRDefault="00D00804" w:rsidP="00C67531">
      <w:pPr>
        <w:widowControl w:val="0"/>
        <w:autoSpaceDE w:val="0"/>
        <w:autoSpaceDN w:val="0"/>
        <w:adjustRightInd w:val="0"/>
        <w:spacing w:after="0" w:line="240" w:lineRule="auto"/>
        <w:jc w:val="center"/>
        <w:rPr>
          <w:rFonts w:ascii="Arial" w:hAnsi="Arial" w:cs="Arial"/>
          <w:b/>
          <w:bCs/>
          <w:sz w:val="18"/>
          <w:szCs w:val="18"/>
          <w:u w:val="single"/>
        </w:rPr>
      </w:pPr>
      <w:r w:rsidRPr="00D00804">
        <w:rPr>
          <w:rFonts w:ascii="Arial" w:hAnsi="Arial" w:cs="Arial"/>
          <w:b/>
          <w:bCs/>
          <w:sz w:val="18"/>
          <w:szCs w:val="18"/>
          <w:u w:val="single"/>
        </w:rPr>
        <w:t>Section</w:t>
      </w:r>
      <w:r w:rsidR="00C67531" w:rsidRPr="00D00804">
        <w:rPr>
          <w:rFonts w:ascii="Arial" w:hAnsi="Arial" w:cs="Arial"/>
          <w:b/>
          <w:bCs/>
          <w:sz w:val="18"/>
          <w:szCs w:val="18"/>
          <w:u w:val="single"/>
        </w:rPr>
        <w:t xml:space="preserve"> 18h</w:t>
      </w:r>
    </w:p>
    <w:p w14:paraId="33BA6260" w14:textId="77777777" w:rsidR="00C67531" w:rsidRPr="00D00804" w:rsidRDefault="00C67531" w:rsidP="00C67531">
      <w:pPr>
        <w:widowControl w:val="0"/>
        <w:autoSpaceDE w:val="0"/>
        <w:autoSpaceDN w:val="0"/>
        <w:adjustRightInd w:val="0"/>
        <w:spacing w:after="0" w:line="240" w:lineRule="auto"/>
        <w:jc w:val="center"/>
        <w:rPr>
          <w:rFonts w:ascii="Arial" w:hAnsi="Arial" w:cs="Arial"/>
          <w:b/>
          <w:bCs/>
          <w:sz w:val="18"/>
          <w:szCs w:val="18"/>
          <w:u w:val="single"/>
        </w:rPr>
      </w:pPr>
    </w:p>
    <w:p w14:paraId="105CB8E5" w14:textId="06B47DEE" w:rsidR="00C67531" w:rsidRPr="00D00804" w:rsidRDefault="00FC200C" w:rsidP="00C67531">
      <w:pPr>
        <w:widowControl w:val="0"/>
        <w:autoSpaceDE w:val="0"/>
        <w:autoSpaceDN w:val="0"/>
        <w:adjustRightInd w:val="0"/>
        <w:spacing w:after="0" w:line="240" w:lineRule="auto"/>
        <w:jc w:val="center"/>
        <w:rPr>
          <w:rFonts w:ascii="Arial" w:hAnsi="Arial" w:cs="Arial"/>
          <w:b/>
          <w:bCs/>
          <w:sz w:val="18"/>
          <w:szCs w:val="18"/>
          <w:u w:val="single"/>
        </w:rPr>
      </w:pPr>
      <w:r w:rsidRPr="00D00804">
        <w:rPr>
          <w:rFonts w:ascii="Arial" w:hAnsi="Arial" w:cs="Arial"/>
          <w:b/>
          <w:bCs/>
          <w:sz w:val="18"/>
          <w:szCs w:val="18"/>
          <w:u w:val="single"/>
        </w:rPr>
        <w:t>Killing of animal</w:t>
      </w:r>
      <w:r w:rsidR="00604010" w:rsidRPr="00D00804">
        <w:rPr>
          <w:rFonts w:ascii="Arial" w:hAnsi="Arial" w:cs="Arial"/>
          <w:b/>
          <w:bCs/>
          <w:sz w:val="18"/>
          <w:szCs w:val="18"/>
          <w:u w:val="single"/>
        </w:rPr>
        <w:t>s</w:t>
      </w:r>
      <w:r w:rsidRPr="00D00804">
        <w:rPr>
          <w:rFonts w:ascii="Arial" w:hAnsi="Arial" w:cs="Arial"/>
          <w:b/>
          <w:bCs/>
          <w:sz w:val="18"/>
          <w:szCs w:val="18"/>
          <w:u w:val="single"/>
        </w:rPr>
        <w:t xml:space="preserve"> solely for the use of their organs </w:t>
      </w:r>
      <w:r w:rsidR="00604010" w:rsidRPr="00D00804">
        <w:rPr>
          <w:rFonts w:ascii="Arial" w:hAnsi="Arial" w:cs="Arial"/>
          <w:b/>
          <w:bCs/>
          <w:sz w:val="18"/>
          <w:szCs w:val="18"/>
          <w:u w:val="single"/>
        </w:rPr>
        <w:t>or</w:t>
      </w:r>
      <w:r w:rsidRPr="00D00804">
        <w:rPr>
          <w:rFonts w:ascii="Arial" w:hAnsi="Arial" w:cs="Arial"/>
          <w:b/>
          <w:bCs/>
          <w:sz w:val="18"/>
          <w:szCs w:val="18"/>
          <w:u w:val="single"/>
        </w:rPr>
        <w:t xml:space="preserve"> tissues for scientific purposes</w:t>
      </w:r>
    </w:p>
    <w:p w14:paraId="502DEFA0" w14:textId="77777777" w:rsidR="00C67531" w:rsidRPr="00C67531" w:rsidRDefault="00C67531" w:rsidP="00C67531">
      <w:pPr>
        <w:widowControl w:val="0"/>
        <w:autoSpaceDE w:val="0"/>
        <w:autoSpaceDN w:val="0"/>
        <w:adjustRightInd w:val="0"/>
        <w:spacing w:after="0" w:line="240" w:lineRule="auto"/>
        <w:jc w:val="center"/>
        <w:rPr>
          <w:rFonts w:ascii="Arial" w:hAnsi="Arial" w:cs="Arial"/>
          <w:sz w:val="18"/>
          <w:szCs w:val="18"/>
          <w:u w:val="single"/>
        </w:rPr>
      </w:pPr>
    </w:p>
    <w:p w14:paraId="0D4E9D14" w14:textId="62587DA3" w:rsidR="00C67531" w:rsidRPr="00C67531" w:rsidRDefault="00C67531" w:rsidP="00C67531">
      <w:pPr>
        <w:widowControl w:val="0"/>
        <w:autoSpaceDE w:val="0"/>
        <w:autoSpaceDN w:val="0"/>
        <w:adjustRightInd w:val="0"/>
        <w:spacing w:after="0" w:line="240" w:lineRule="auto"/>
        <w:ind w:firstLine="600"/>
        <w:rPr>
          <w:rFonts w:ascii="Arial" w:hAnsi="Arial" w:cs="Arial"/>
          <w:sz w:val="18"/>
          <w:szCs w:val="18"/>
          <w:u w:val="single"/>
        </w:rPr>
      </w:pPr>
      <w:r w:rsidRPr="00C67531">
        <w:rPr>
          <w:rFonts w:ascii="Arial" w:hAnsi="Arial" w:cs="Arial"/>
          <w:sz w:val="18"/>
          <w:szCs w:val="18"/>
          <w:u w:val="single"/>
        </w:rPr>
        <w:t xml:space="preserve">(1) </w:t>
      </w:r>
      <w:r w:rsidR="00D6093A">
        <w:rPr>
          <w:rFonts w:ascii="Arial" w:hAnsi="Arial" w:cs="Arial"/>
          <w:sz w:val="18"/>
          <w:szCs w:val="18"/>
          <w:u w:val="single"/>
        </w:rPr>
        <w:t xml:space="preserve">Killing of animals solely for the use of their organs </w:t>
      </w:r>
      <w:r w:rsidR="00604010">
        <w:rPr>
          <w:rFonts w:ascii="Arial" w:hAnsi="Arial" w:cs="Arial"/>
          <w:sz w:val="18"/>
          <w:szCs w:val="18"/>
          <w:u w:val="single"/>
        </w:rPr>
        <w:t>or</w:t>
      </w:r>
      <w:r w:rsidR="00D6093A">
        <w:rPr>
          <w:rFonts w:ascii="Arial" w:hAnsi="Arial" w:cs="Arial"/>
          <w:sz w:val="18"/>
          <w:szCs w:val="18"/>
          <w:u w:val="single"/>
        </w:rPr>
        <w:t xml:space="preserve"> tissues for scientific purposes can be carried out only by a veterinarian or a person professionally competent to design experiment</w:t>
      </w:r>
      <w:r w:rsidR="00604010">
        <w:rPr>
          <w:rFonts w:ascii="Arial" w:hAnsi="Arial" w:cs="Arial"/>
          <w:sz w:val="18"/>
          <w:szCs w:val="18"/>
          <w:u w:val="single"/>
        </w:rPr>
        <w:t>s</w:t>
      </w:r>
      <w:r w:rsidR="00D6093A">
        <w:rPr>
          <w:rFonts w:ascii="Arial" w:hAnsi="Arial" w:cs="Arial"/>
          <w:sz w:val="18"/>
          <w:szCs w:val="18"/>
          <w:u w:val="single"/>
        </w:rPr>
        <w:t xml:space="preserve"> or experimental projects or a person professionally competent to carry out experiments on experimental animals</w:t>
      </w:r>
      <w:r w:rsidRPr="00C67531">
        <w:rPr>
          <w:rFonts w:ascii="Arial" w:hAnsi="Arial" w:cs="Arial"/>
          <w:sz w:val="18"/>
          <w:szCs w:val="18"/>
          <w:u w:val="single"/>
        </w:rPr>
        <w:t xml:space="preserve">, </w:t>
      </w:r>
      <w:r w:rsidR="00D6093A">
        <w:rPr>
          <w:rFonts w:ascii="Arial" w:hAnsi="Arial" w:cs="Arial"/>
          <w:sz w:val="18"/>
          <w:szCs w:val="18"/>
          <w:u w:val="single"/>
        </w:rPr>
        <w:t>to take care of experimental animals and to kill experimental animals</w:t>
      </w:r>
      <w:r w:rsidRPr="00C67531">
        <w:rPr>
          <w:rFonts w:ascii="Arial" w:hAnsi="Arial" w:cs="Arial"/>
          <w:sz w:val="18"/>
          <w:szCs w:val="18"/>
          <w:u w:val="single"/>
        </w:rPr>
        <w:t>,</w:t>
      </w:r>
      <w:r w:rsidR="00D6093A">
        <w:rPr>
          <w:rFonts w:ascii="Arial" w:hAnsi="Arial" w:cs="Arial"/>
          <w:sz w:val="18"/>
          <w:szCs w:val="18"/>
          <w:u w:val="single"/>
        </w:rPr>
        <w:t xml:space="preserve"> namely only in </w:t>
      </w:r>
      <w:r w:rsidR="00844FC3">
        <w:rPr>
          <w:rFonts w:ascii="Arial" w:hAnsi="Arial" w:cs="Arial"/>
          <w:sz w:val="18"/>
          <w:szCs w:val="18"/>
          <w:u w:val="single"/>
        </w:rPr>
        <w:t xml:space="preserve">premises </w:t>
      </w:r>
      <w:r w:rsidR="00D6093A">
        <w:rPr>
          <w:rFonts w:ascii="Arial" w:hAnsi="Arial" w:cs="Arial"/>
          <w:sz w:val="18"/>
          <w:szCs w:val="18"/>
          <w:u w:val="single"/>
        </w:rPr>
        <w:t>referred to in the authorisation to breed experimental animals, to supply experimental animals, or to use experimental animals</w:t>
      </w:r>
      <w:r w:rsidRPr="00C67531">
        <w:rPr>
          <w:rFonts w:ascii="Arial" w:hAnsi="Arial" w:cs="Arial"/>
          <w:sz w:val="18"/>
          <w:szCs w:val="18"/>
          <w:u w:val="single"/>
        </w:rPr>
        <w:t>.</w:t>
      </w:r>
    </w:p>
    <w:p w14:paraId="1BECB47A" w14:textId="77777777" w:rsidR="00C67531" w:rsidRPr="00C67531" w:rsidRDefault="00C67531" w:rsidP="00C67531">
      <w:pPr>
        <w:widowControl w:val="0"/>
        <w:autoSpaceDE w:val="0"/>
        <w:autoSpaceDN w:val="0"/>
        <w:adjustRightInd w:val="0"/>
        <w:spacing w:after="0" w:line="240" w:lineRule="auto"/>
        <w:ind w:firstLine="600"/>
        <w:rPr>
          <w:rFonts w:ascii="Arial" w:hAnsi="Arial" w:cs="Arial"/>
          <w:sz w:val="18"/>
          <w:szCs w:val="18"/>
          <w:u w:val="single"/>
        </w:rPr>
      </w:pPr>
    </w:p>
    <w:p w14:paraId="62D4663D" w14:textId="14EB9614" w:rsidR="00C67531" w:rsidRPr="00C67531" w:rsidRDefault="00C67531" w:rsidP="00C67531">
      <w:pPr>
        <w:widowControl w:val="0"/>
        <w:autoSpaceDE w:val="0"/>
        <w:autoSpaceDN w:val="0"/>
        <w:adjustRightInd w:val="0"/>
        <w:spacing w:after="0" w:line="240" w:lineRule="auto"/>
        <w:ind w:firstLine="600"/>
        <w:rPr>
          <w:rFonts w:ascii="Arial" w:hAnsi="Arial" w:cs="Arial"/>
          <w:sz w:val="18"/>
          <w:szCs w:val="18"/>
          <w:u w:val="single"/>
        </w:rPr>
      </w:pPr>
      <w:r w:rsidRPr="00C67531">
        <w:rPr>
          <w:rFonts w:ascii="Arial" w:hAnsi="Arial" w:cs="Arial"/>
          <w:sz w:val="18"/>
          <w:szCs w:val="18"/>
          <w:u w:val="single"/>
        </w:rPr>
        <w:t xml:space="preserve">(2) </w:t>
      </w:r>
      <w:r w:rsidR="00D6093A">
        <w:rPr>
          <w:rFonts w:ascii="Arial" w:hAnsi="Arial" w:cs="Arial"/>
          <w:sz w:val="18"/>
          <w:szCs w:val="18"/>
          <w:u w:val="single"/>
        </w:rPr>
        <w:t xml:space="preserve">Killing of animals solely for the use of their organs </w:t>
      </w:r>
      <w:r w:rsidR="00844FC3">
        <w:rPr>
          <w:rFonts w:ascii="Arial" w:hAnsi="Arial" w:cs="Arial"/>
          <w:sz w:val="18"/>
          <w:szCs w:val="18"/>
          <w:u w:val="single"/>
        </w:rPr>
        <w:t>or</w:t>
      </w:r>
      <w:r w:rsidR="00D6093A">
        <w:rPr>
          <w:rFonts w:ascii="Arial" w:hAnsi="Arial" w:cs="Arial"/>
          <w:sz w:val="18"/>
          <w:szCs w:val="18"/>
          <w:u w:val="single"/>
        </w:rPr>
        <w:t xml:space="preserve"> tissues </w:t>
      </w:r>
      <w:r w:rsidR="00B9614C">
        <w:rPr>
          <w:rFonts w:ascii="Arial" w:hAnsi="Arial" w:cs="Arial"/>
          <w:sz w:val="18"/>
          <w:szCs w:val="18"/>
          <w:u w:val="single"/>
        </w:rPr>
        <w:t>for scientific purposes</w:t>
      </w:r>
      <w:r w:rsidRPr="00C67531">
        <w:rPr>
          <w:rFonts w:ascii="Arial" w:hAnsi="Arial" w:cs="Arial"/>
          <w:sz w:val="18"/>
          <w:szCs w:val="18"/>
          <w:u w:val="single"/>
        </w:rPr>
        <w:t xml:space="preserve"> </w:t>
      </w:r>
      <w:r w:rsidR="00B9614C">
        <w:rPr>
          <w:rFonts w:ascii="Arial" w:hAnsi="Arial" w:cs="Arial"/>
          <w:sz w:val="18"/>
          <w:szCs w:val="18"/>
          <w:u w:val="single"/>
        </w:rPr>
        <w:t xml:space="preserve">shall be performed by the person referred to in paragraph </w:t>
      </w:r>
      <w:r w:rsidRPr="00C67531">
        <w:rPr>
          <w:rFonts w:ascii="Arial" w:hAnsi="Arial" w:cs="Arial"/>
          <w:sz w:val="18"/>
          <w:szCs w:val="18"/>
          <w:u w:val="single"/>
        </w:rPr>
        <w:t xml:space="preserve">1 </w:t>
      </w:r>
      <w:r w:rsidR="00B9614C">
        <w:rPr>
          <w:rFonts w:ascii="Arial" w:hAnsi="Arial" w:cs="Arial"/>
          <w:sz w:val="18"/>
          <w:szCs w:val="18"/>
          <w:u w:val="single"/>
        </w:rPr>
        <w:t>in compliance with this Act.</w:t>
      </w:r>
    </w:p>
    <w:p w14:paraId="09631BAA" w14:textId="77777777" w:rsidR="00C67531" w:rsidRPr="00C67531" w:rsidRDefault="00C67531" w:rsidP="00C67531">
      <w:pPr>
        <w:widowControl w:val="0"/>
        <w:autoSpaceDE w:val="0"/>
        <w:autoSpaceDN w:val="0"/>
        <w:adjustRightInd w:val="0"/>
        <w:spacing w:after="0" w:line="240" w:lineRule="auto"/>
        <w:ind w:firstLine="600"/>
        <w:rPr>
          <w:rFonts w:ascii="Arial" w:hAnsi="Arial" w:cs="Arial"/>
          <w:sz w:val="18"/>
          <w:szCs w:val="18"/>
          <w:u w:val="single"/>
        </w:rPr>
      </w:pPr>
    </w:p>
    <w:p w14:paraId="3A28F2A5" w14:textId="47EEF5C0" w:rsidR="00C67531" w:rsidRPr="00C67531" w:rsidRDefault="00C67531" w:rsidP="00C67531">
      <w:pPr>
        <w:widowControl w:val="0"/>
        <w:autoSpaceDE w:val="0"/>
        <w:autoSpaceDN w:val="0"/>
        <w:adjustRightInd w:val="0"/>
        <w:spacing w:after="0" w:line="240" w:lineRule="auto"/>
        <w:ind w:firstLine="600"/>
        <w:rPr>
          <w:rFonts w:ascii="Arial" w:hAnsi="Arial" w:cs="Arial"/>
          <w:sz w:val="18"/>
          <w:szCs w:val="18"/>
          <w:u w:val="single"/>
        </w:rPr>
      </w:pPr>
      <w:r w:rsidRPr="00C67531">
        <w:rPr>
          <w:rFonts w:ascii="Arial" w:hAnsi="Arial" w:cs="Arial"/>
          <w:sz w:val="18"/>
          <w:szCs w:val="18"/>
          <w:u w:val="single"/>
        </w:rPr>
        <w:t xml:space="preserve">(3) </w:t>
      </w:r>
      <w:r w:rsidR="00B9614C">
        <w:rPr>
          <w:rFonts w:ascii="Arial" w:hAnsi="Arial" w:cs="Arial"/>
          <w:sz w:val="18"/>
          <w:szCs w:val="18"/>
          <w:u w:val="single"/>
        </w:rPr>
        <w:t xml:space="preserve">The breeder of experimental animals, supplier of experimental animals and user of experimental animals shall </w:t>
      </w:r>
      <w:r w:rsidR="00C034EA">
        <w:rPr>
          <w:rFonts w:ascii="Arial" w:hAnsi="Arial" w:cs="Arial"/>
          <w:sz w:val="18"/>
          <w:szCs w:val="18"/>
          <w:u w:val="single"/>
        </w:rPr>
        <w:t xml:space="preserve">in relation to killing of animals solely for the use of their organs </w:t>
      </w:r>
      <w:r w:rsidR="00844FC3">
        <w:rPr>
          <w:rFonts w:ascii="Arial" w:hAnsi="Arial" w:cs="Arial"/>
          <w:sz w:val="18"/>
          <w:szCs w:val="18"/>
          <w:u w:val="single"/>
        </w:rPr>
        <w:t>or</w:t>
      </w:r>
      <w:r w:rsidR="00C034EA">
        <w:rPr>
          <w:rFonts w:ascii="Arial" w:hAnsi="Arial" w:cs="Arial"/>
          <w:sz w:val="18"/>
          <w:szCs w:val="18"/>
          <w:u w:val="single"/>
        </w:rPr>
        <w:t xml:space="preserve"> tissues for scientific purposes keep the records of</w:t>
      </w:r>
    </w:p>
    <w:p w14:paraId="4FF16C06" w14:textId="545E4328" w:rsidR="00C67531" w:rsidRPr="00C67531" w:rsidRDefault="00C67531" w:rsidP="00C67531">
      <w:pPr>
        <w:widowControl w:val="0"/>
        <w:autoSpaceDE w:val="0"/>
        <w:autoSpaceDN w:val="0"/>
        <w:adjustRightInd w:val="0"/>
        <w:spacing w:after="0" w:line="240" w:lineRule="auto"/>
        <w:ind w:left="400" w:hanging="400"/>
        <w:rPr>
          <w:rFonts w:ascii="Arial" w:hAnsi="Arial" w:cs="Arial"/>
          <w:sz w:val="18"/>
          <w:szCs w:val="18"/>
          <w:u w:val="single"/>
        </w:rPr>
      </w:pPr>
      <w:r w:rsidRPr="00C67531">
        <w:rPr>
          <w:rFonts w:ascii="Arial" w:hAnsi="Arial" w:cs="Arial"/>
          <w:sz w:val="18"/>
          <w:szCs w:val="18"/>
          <w:u w:val="single"/>
        </w:rPr>
        <w:t xml:space="preserve">a) </w:t>
      </w:r>
      <w:r w:rsidR="00C034EA">
        <w:rPr>
          <w:rFonts w:ascii="Arial" w:hAnsi="Arial" w:cs="Arial"/>
          <w:sz w:val="18"/>
          <w:szCs w:val="18"/>
          <w:u w:val="single"/>
        </w:rPr>
        <w:t>number and the species of killed animals</w:t>
      </w:r>
      <w:r w:rsidRPr="00C67531">
        <w:rPr>
          <w:rFonts w:ascii="Arial" w:hAnsi="Arial" w:cs="Arial"/>
          <w:sz w:val="18"/>
          <w:szCs w:val="18"/>
          <w:u w:val="single"/>
        </w:rPr>
        <w:t>,</w:t>
      </w:r>
    </w:p>
    <w:p w14:paraId="0D54EED2" w14:textId="71928DDF" w:rsidR="00C67531" w:rsidRPr="00C67531" w:rsidRDefault="00C67531" w:rsidP="00C67531">
      <w:pPr>
        <w:widowControl w:val="0"/>
        <w:autoSpaceDE w:val="0"/>
        <w:autoSpaceDN w:val="0"/>
        <w:adjustRightInd w:val="0"/>
        <w:spacing w:after="0" w:line="240" w:lineRule="auto"/>
        <w:ind w:left="400" w:hanging="400"/>
        <w:rPr>
          <w:rFonts w:ascii="Arial" w:hAnsi="Arial" w:cs="Arial"/>
          <w:sz w:val="18"/>
          <w:szCs w:val="18"/>
          <w:u w:val="single"/>
        </w:rPr>
      </w:pPr>
      <w:r w:rsidRPr="00C67531">
        <w:rPr>
          <w:rFonts w:ascii="Arial" w:hAnsi="Arial" w:cs="Arial"/>
          <w:sz w:val="18"/>
          <w:szCs w:val="18"/>
          <w:u w:val="single"/>
        </w:rPr>
        <w:lastRenderedPageBreak/>
        <w:t xml:space="preserve">b) </w:t>
      </w:r>
      <w:r w:rsidR="00C034EA">
        <w:rPr>
          <w:rFonts w:ascii="Arial" w:hAnsi="Arial" w:cs="Arial"/>
          <w:sz w:val="18"/>
          <w:szCs w:val="18"/>
          <w:u w:val="single"/>
        </w:rPr>
        <w:t>origin of killed animals</w:t>
      </w:r>
      <w:r w:rsidRPr="00C67531">
        <w:rPr>
          <w:rFonts w:ascii="Arial" w:hAnsi="Arial" w:cs="Arial"/>
          <w:sz w:val="18"/>
          <w:szCs w:val="18"/>
          <w:u w:val="single"/>
        </w:rPr>
        <w:t xml:space="preserve">, </w:t>
      </w:r>
      <w:r w:rsidR="00C034EA">
        <w:rPr>
          <w:rFonts w:ascii="Arial" w:hAnsi="Arial" w:cs="Arial"/>
          <w:sz w:val="18"/>
          <w:szCs w:val="18"/>
          <w:u w:val="single"/>
        </w:rPr>
        <w:t>including whether they were bred for the use in experiments</w:t>
      </w:r>
      <w:r w:rsidRPr="00C67531">
        <w:rPr>
          <w:rFonts w:ascii="Arial" w:hAnsi="Arial" w:cs="Arial"/>
          <w:sz w:val="18"/>
          <w:szCs w:val="18"/>
          <w:u w:val="single"/>
        </w:rPr>
        <w:t>,</w:t>
      </w:r>
    </w:p>
    <w:p w14:paraId="519D83C6" w14:textId="70E55393" w:rsidR="00C034EA" w:rsidRDefault="00C034EA" w:rsidP="00C67531">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c) date of killi</w:t>
      </w:r>
      <w:r w:rsidR="00844FC3">
        <w:rPr>
          <w:rFonts w:ascii="Arial" w:hAnsi="Arial" w:cs="Arial"/>
          <w:sz w:val="18"/>
          <w:szCs w:val="18"/>
          <w:u w:val="single"/>
        </w:rPr>
        <w:t>n</w:t>
      </w:r>
      <w:r>
        <w:rPr>
          <w:rFonts w:ascii="Arial" w:hAnsi="Arial" w:cs="Arial"/>
          <w:sz w:val="18"/>
          <w:szCs w:val="18"/>
          <w:u w:val="single"/>
        </w:rPr>
        <w:t xml:space="preserve">g of animals, </w:t>
      </w:r>
    </w:p>
    <w:p w14:paraId="0E5AB074" w14:textId="001CFF8E" w:rsidR="00C67531" w:rsidRPr="00C67531" w:rsidRDefault="00C67531" w:rsidP="00C67531">
      <w:pPr>
        <w:widowControl w:val="0"/>
        <w:autoSpaceDE w:val="0"/>
        <w:autoSpaceDN w:val="0"/>
        <w:adjustRightInd w:val="0"/>
        <w:spacing w:after="0" w:line="240" w:lineRule="auto"/>
        <w:ind w:left="400" w:hanging="400"/>
        <w:rPr>
          <w:rFonts w:ascii="Arial" w:hAnsi="Arial" w:cs="Arial"/>
          <w:sz w:val="18"/>
          <w:szCs w:val="18"/>
          <w:u w:val="single"/>
        </w:rPr>
      </w:pPr>
      <w:r w:rsidRPr="00C67531">
        <w:rPr>
          <w:rFonts w:ascii="Arial" w:hAnsi="Arial" w:cs="Arial"/>
          <w:sz w:val="18"/>
          <w:szCs w:val="18"/>
          <w:u w:val="single"/>
        </w:rPr>
        <w:t xml:space="preserve">d) </w:t>
      </w:r>
      <w:r w:rsidR="00C034EA">
        <w:rPr>
          <w:rFonts w:ascii="Arial" w:hAnsi="Arial" w:cs="Arial"/>
          <w:sz w:val="18"/>
          <w:szCs w:val="18"/>
          <w:u w:val="single"/>
        </w:rPr>
        <w:t>person performing the killing of animals, and</w:t>
      </w:r>
    </w:p>
    <w:p w14:paraId="48301487" w14:textId="6114B832" w:rsidR="00C67531" w:rsidRPr="00C67531" w:rsidRDefault="00C67531" w:rsidP="00C67531">
      <w:pPr>
        <w:widowControl w:val="0"/>
        <w:autoSpaceDE w:val="0"/>
        <w:autoSpaceDN w:val="0"/>
        <w:adjustRightInd w:val="0"/>
        <w:spacing w:after="0" w:line="240" w:lineRule="auto"/>
        <w:ind w:left="400" w:hanging="400"/>
        <w:rPr>
          <w:rFonts w:ascii="Arial" w:hAnsi="Arial" w:cs="Arial"/>
          <w:sz w:val="18"/>
          <w:szCs w:val="18"/>
          <w:u w:val="single"/>
        </w:rPr>
      </w:pPr>
      <w:r w:rsidRPr="00C67531">
        <w:rPr>
          <w:rFonts w:ascii="Arial" w:hAnsi="Arial" w:cs="Arial"/>
          <w:sz w:val="18"/>
          <w:szCs w:val="18"/>
          <w:u w:val="single"/>
        </w:rPr>
        <w:t xml:space="preserve">e) </w:t>
      </w:r>
      <w:r w:rsidR="00C034EA">
        <w:rPr>
          <w:rFonts w:ascii="Arial" w:hAnsi="Arial" w:cs="Arial"/>
          <w:sz w:val="18"/>
          <w:szCs w:val="18"/>
          <w:u w:val="single"/>
        </w:rPr>
        <w:t>specific purpose of killing of animals</w:t>
      </w:r>
      <w:r w:rsidRPr="00C67531">
        <w:rPr>
          <w:rFonts w:ascii="Arial" w:hAnsi="Arial" w:cs="Arial"/>
          <w:sz w:val="18"/>
          <w:szCs w:val="18"/>
          <w:u w:val="single"/>
        </w:rPr>
        <w:t>.</w:t>
      </w:r>
    </w:p>
    <w:p w14:paraId="77905655" w14:textId="77777777" w:rsidR="00C67531" w:rsidRPr="00C67531" w:rsidRDefault="00C67531" w:rsidP="00C67531">
      <w:pPr>
        <w:widowControl w:val="0"/>
        <w:autoSpaceDE w:val="0"/>
        <w:autoSpaceDN w:val="0"/>
        <w:adjustRightInd w:val="0"/>
        <w:spacing w:after="0" w:line="240" w:lineRule="auto"/>
        <w:ind w:left="400" w:hanging="400"/>
        <w:rPr>
          <w:rFonts w:ascii="Arial" w:hAnsi="Arial" w:cs="Arial"/>
          <w:sz w:val="18"/>
          <w:szCs w:val="18"/>
          <w:u w:val="single"/>
        </w:rPr>
      </w:pPr>
    </w:p>
    <w:p w14:paraId="774CEC2B" w14:textId="34499107" w:rsidR="00C67531" w:rsidRPr="00C67531" w:rsidRDefault="00C67531" w:rsidP="00C67531">
      <w:pPr>
        <w:widowControl w:val="0"/>
        <w:autoSpaceDE w:val="0"/>
        <w:autoSpaceDN w:val="0"/>
        <w:adjustRightInd w:val="0"/>
        <w:spacing w:after="0" w:line="240" w:lineRule="auto"/>
        <w:ind w:firstLine="600"/>
        <w:rPr>
          <w:rFonts w:ascii="Arial" w:hAnsi="Arial" w:cs="Arial"/>
          <w:sz w:val="18"/>
          <w:szCs w:val="18"/>
          <w:u w:val="single"/>
        </w:rPr>
      </w:pPr>
      <w:r w:rsidRPr="00C67531">
        <w:rPr>
          <w:rFonts w:ascii="Arial" w:hAnsi="Arial" w:cs="Arial"/>
          <w:sz w:val="18"/>
          <w:szCs w:val="18"/>
          <w:u w:val="single"/>
        </w:rPr>
        <w:t xml:space="preserve">(4) </w:t>
      </w:r>
      <w:r w:rsidR="00540586">
        <w:rPr>
          <w:rFonts w:ascii="Arial" w:hAnsi="Arial" w:cs="Arial"/>
          <w:sz w:val="18"/>
          <w:szCs w:val="18"/>
          <w:u w:val="single"/>
        </w:rPr>
        <w:t xml:space="preserve">The records referred to in paragraph </w:t>
      </w:r>
      <w:r w:rsidRPr="00C67531">
        <w:rPr>
          <w:rFonts w:ascii="Arial" w:hAnsi="Arial" w:cs="Arial"/>
          <w:sz w:val="18"/>
          <w:szCs w:val="18"/>
          <w:u w:val="single"/>
        </w:rPr>
        <w:t xml:space="preserve">3 </w:t>
      </w:r>
      <w:r w:rsidR="00540586">
        <w:rPr>
          <w:rFonts w:ascii="Arial" w:hAnsi="Arial" w:cs="Arial"/>
          <w:sz w:val="18"/>
          <w:szCs w:val="18"/>
          <w:u w:val="single"/>
        </w:rPr>
        <w:t xml:space="preserve">shall be kept by the breeder of experimental animals, supplier of experimental animals and user of experimental animals for a minimum of </w:t>
      </w:r>
      <w:r w:rsidRPr="00C67531">
        <w:rPr>
          <w:rFonts w:ascii="Arial" w:hAnsi="Arial" w:cs="Arial"/>
          <w:sz w:val="18"/>
          <w:szCs w:val="18"/>
          <w:u w:val="single"/>
        </w:rPr>
        <w:t xml:space="preserve">5 </w:t>
      </w:r>
      <w:r w:rsidR="00540586">
        <w:rPr>
          <w:rFonts w:ascii="Arial" w:hAnsi="Arial" w:cs="Arial"/>
          <w:sz w:val="18"/>
          <w:szCs w:val="18"/>
          <w:u w:val="single"/>
        </w:rPr>
        <w:t>years and made available to the competent animal protection authority upon request</w:t>
      </w:r>
      <w:r w:rsidRPr="00C67531">
        <w:rPr>
          <w:rFonts w:ascii="Arial" w:hAnsi="Arial" w:cs="Arial"/>
          <w:sz w:val="18"/>
          <w:szCs w:val="18"/>
          <w:u w:val="single"/>
        </w:rPr>
        <w:t>.</w:t>
      </w:r>
    </w:p>
    <w:p w14:paraId="505252DC" w14:textId="77777777" w:rsidR="003437B8" w:rsidRPr="00D06703" w:rsidRDefault="003437B8">
      <w:pPr>
        <w:widowControl w:val="0"/>
        <w:autoSpaceDE w:val="0"/>
        <w:autoSpaceDN w:val="0"/>
        <w:adjustRightInd w:val="0"/>
        <w:spacing w:after="0" w:line="240" w:lineRule="auto"/>
        <w:jc w:val="center"/>
        <w:rPr>
          <w:rFonts w:ascii="Arial" w:hAnsi="Arial" w:cs="Arial"/>
          <w:b/>
          <w:bCs/>
          <w:sz w:val="21"/>
          <w:szCs w:val="21"/>
        </w:rPr>
      </w:pPr>
    </w:p>
    <w:p w14:paraId="6CEDD64C" w14:textId="77777777" w:rsidR="00AB1E5B" w:rsidRPr="00D06703" w:rsidRDefault="00CF7A12">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PART SIX</w:t>
      </w:r>
      <w:r w:rsidR="00E3470A" w:rsidRPr="00D06703">
        <w:rPr>
          <w:rFonts w:ascii="Arial" w:hAnsi="Arial" w:cs="Arial"/>
          <w:b/>
          <w:bCs/>
          <w:sz w:val="21"/>
          <w:szCs w:val="21"/>
        </w:rPr>
        <w:t xml:space="preserve"> </w:t>
      </w:r>
    </w:p>
    <w:p w14:paraId="7B430F9A"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56BA79A9" w14:textId="77777777" w:rsidR="00AB1E5B" w:rsidRPr="00D06703" w:rsidRDefault="00CF7A12">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ANIMAL PROTECTION AUTHORITIES</w:t>
      </w:r>
      <w:r w:rsidR="00E3470A" w:rsidRPr="00D06703">
        <w:rPr>
          <w:rFonts w:ascii="Arial" w:hAnsi="Arial" w:cs="Arial"/>
          <w:b/>
          <w:bCs/>
          <w:sz w:val="21"/>
          <w:szCs w:val="21"/>
        </w:rPr>
        <w:t xml:space="preserve"> </w:t>
      </w:r>
    </w:p>
    <w:p w14:paraId="4ADA25D4"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2DEA2343"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19 </w:t>
      </w:r>
    </w:p>
    <w:p w14:paraId="0A5794BD"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CF1D08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F7A12" w:rsidRPr="00B146C6">
        <w:rPr>
          <w:rFonts w:ascii="Arial" w:hAnsi="Arial" w:cs="Arial"/>
          <w:sz w:val="18"/>
          <w:szCs w:val="18"/>
        </w:rPr>
        <w:t xml:space="preserve">Animal protection authorities </w:t>
      </w:r>
      <w:r w:rsidR="00494DE2" w:rsidRPr="00B146C6">
        <w:rPr>
          <w:rFonts w:ascii="Arial" w:hAnsi="Arial" w:cs="Arial"/>
          <w:sz w:val="18"/>
          <w:szCs w:val="18"/>
        </w:rPr>
        <w:t xml:space="preserve">shall be </w:t>
      </w:r>
      <w:r w:rsidR="00CF7A12" w:rsidRPr="00B146C6">
        <w:rPr>
          <w:rFonts w:ascii="Arial" w:hAnsi="Arial" w:cs="Arial"/>
          <w:sz w:val="18"/>
          <w:szCs w:val="18"/>
        </w:rPr>
        <w:t xml:space="preserve">the following </w:t>
      </w:r>
      <w:r w:rsidRPr="00B146C6">
        <w:rPr>
          <w:rFonts w:ascii="Arial" w:hAnsi="Arial" w:cs="Arial"/>
          <w:sz w:val="18"/>
          <w:szCs w:val="18"/>
        </w:rPr>
        <w:t xml:space="preserve"> </w:t>
      </w:r>
    </w:p>
    <w:p w14:paraId="43D8C76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E66420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F7A12" w:rsidRPr="00B146C6">
        <w:rPr>
          <w:rFonts w:ascii="Arial" w:hAnsi="Arial" w:cs="Arial"/>
          <w:sz w:val="18"/>
          <w:szCs w:val="18"/>
        </w:rPr>
        <w:t>the Ministry</w:t>
      </w:r>
      <w:r w:rsidRPr="00B146C6">
        <w:rPr>
          <w:rFonts w:ascii="Arial" w:hAnsi="Arial" w:cs="Arial"/>
          <w:sz w:val="18"/>
          <w:szCs w:val="18"/>
        </w:rPr>
        <w:t xml:space="preserve">, </w:t>
      </w:r>
    </w:p>
    <w:p w14:paraId="6401278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B55ECB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CF7A12" w:rsidRPr="00B146C6">
        <w:rPr>
          <w:rFonts w:ascii="Arial" w:hAnsi="Arial" w:cs="Arial"/>
          <w:sz w:val="18"/>
          <w:szCs w:val="18"/>
        </w:rPr>
        <w:t>the State Veterinary Administration</w:t>
      </w:r>
      <w:r w:rsidRPr="00B146C6">
        <w:rPr>
          <w:rFonts w:ascii="Arial" w:hAnsi="Arial" w:cs="Arial"/>
          <w:sz w:val="18"/>
          <w:szCs w:val="18"/>
        </w:rPr>
        <w:t>,</w:t>
      </w:r>
      <w:r w:rsidRPr="00B146C6">
        <w:rPr>
          <w:rFonts w:ascii="Arial" w:hAnsi="Arial" w:cs="Arial"/>
          <w:sz w:val="18"/>
          <w:szCs w:val="18"/>
          <w:vertAlign w:val="superscript"/>
        </w:rPr>
        <w:t>2)</w:t>
      </w:r>
      <w:r w:rsidRPr="00B146C6">
        <w:rPr>
          <w:rFonts w:ascii="Arial" w:hAnsi="Arial" w:cs="Arial"/>
          <w:sz w:val="18"/>
          <w:szCs w:val="18"/>
        </w:rPr>
        <w:t xml:space="preserve"> </w:t>
      </w:r>
    </w:p>
    <w:p w14:paraId="4A66E25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8056CA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6B5864" w:rsidRPr="00B146C6">
        <w:rPr>
          <w:rFonts w:ascii="Arial" w:hAnsi="Arial" w:cs="Arial"/>
          <w:sz w:val="18"/>
          <w:szCs w:val="18"/>
        </w:rPr>
        <w:t xml:space="preserve">competent state authorities responsible for </w:t>
      </w:r>
      <w:r w:rsidR="00494DE2" w:rsidRPr="00B146C6">
        <w:rPr>
          <w:rFonts w:ascii="Arial" w:hAnsi="Arial" w:cs="Arial"/>
          <w:sz w:val="18"/>
          <w:szCs w:val="18"/>
        </w:rPr>
        <w:t xml:space="preserve">the authorisation of </w:t>
      </w:r>
      <w:r w:rsidR="006B5864" w:rsidRPr="00B146C6">
        <w:rPr>
          <w:rFonts w:ascii="Arial" w:hAnsi="Arial" w:cs="Arial"/>
          <w:sz w:val="18"/>
          <w:szCs w:val="18"/>
        </w:rPr>
        <w:t>experimental project</w:t>
      </w:r>
      <w:r w:rsidR="00494DE2" w:rsidRPr="00B146C6">
        <w:rPr>
          <w:rFonts w:ascii="Arial" w:hAnsi="Arial" w:cs="Arial"/>
          <w:sz w:val="18"/>
          <w:szCs w:val="18"/>
        </w:rPr>
        <w:t>s</w:t>
      </w:r>
      <w:r w:rsidRPr="00B146C6">
        <w:rPr>
          <w:rFonts w:ascii="Arial" w:hAnsi="Arial" w:cs="Arial"/>
          <w:sz w:val="18"/>
          <w:szCs w:val="18"/>
        </w:rPr>
        <w:t xml:space="preserve">, </w:t>
      </w:r>
    </w:p>
    <w:p w14:paraId="332749F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54C90A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6B5864" w:rsidRPr="00B146C6">
        <w:rPr>
          <w:rFonts w:ascii="Arial" w:hAnsi="Arial" w:cs="Arial"/>
          <w:sz w:val="18"/>
          <w:szCs w:val="18"/>
        </w:rPr>
        <w:t xml:space="preserve">the </w:t>
      </w:r>
      <w:r w:rsidRPr="00B146C6">
        <w:rPr>
          <w:rFonts w:ascii="Arial" w:hAnsi="Arial" w:cs="Arial"/>
          <w:sz w:val="18"/>
          <w:szCs w:val="18"/>
        </w:rPr>
        <w:t>Minist</w:t>
      </w:r>
      <w:r w:rsidR="006B5864" w:rsidRPr="00B146C6">
        <w:rPr>
          <w:rFonts w:ascii="Arial" w:hAnsi="Arial" w:cs="Arial"/>
          <w:sz w:val="18"/>
          <w:szCs w:val="18"/>
        </w:rPr>
        <w:t>ry of Interior and the Ministry of Defence within the</w:t>
      </w:r>
      <w:r w:rsidR="00494DE2" w:rsidRPr="00B146C6">
        <w:rPr>
          <w:rFonts w:ascii="Arial" w:hAnsi="Arial" w:cs="Arial"/>
          <w:sz w:val="18"/>
          <w:szCs w:val="18"/>
        </w:rPr>
        <w:t xml:space="preserve"> scope of thei</w:t>
      </w:r>
      <w:r w:rsidR="006B5864" w:rsidRPr="00B146C6">
        <w:rPr>
          <w:rFonts w:ascii="Arial" w:hAnsi="Arial" w:cs="Arial"/>
          <w:sz w:val="18"/>
          <w:szCs w:val="18"/>
        </w:rPr>
        <w:t xml:space="preserve">r </w:t>
      </w:r>
      <w:r w:rsidR="00494DE2" w:rsidRPr="00B146C6">
        <w:rPr>
          <w:rFonts w:ascii="Arial" w:hAnsi="Arial" w:cs="Arial"/>
          <w:sz w:val="18"/>
          <w:szCs w:val="18"/>
        </w:rPr>
        <w:t>responsibilities</w:t>
      </w:r>
      <w:r w:rsidRPr="00B146C6">
        <w:rPr>
          <w:rFonts w:ascii="Arial" w:hAnsi="Arial" w:cs="Arial"/>
          <w:sz w:val="18"/>
          <w:szCs w:val="18"/>
        </w:rPr>
        <w:t xml:space="preserve">, </w:t>
      </w:r>
    </w:p>
    <w:p w14:paraId="6554F71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797B9D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6B5864" w:rsidRPr="00B146C6">
        <w:rPr>
          <w:rFonts w:ascii="Arial" w:hAnsi="Arial" w:cs="Arial"/>
          <w:sz w:val="18"/>
          <w:szCs w:val="18"/>
        </w:rPr>
        <w:t>municipa</w:t>
      </w:r>
      <w:r w:rsidR="003F10AF" w:rsidRPr="00B146C6">
        <w:rPr>
          <w:rFonts w:ascii="Arial" w:hAnsi="Arial" w:cs="Arial"/>
          <w:sz w:val="18"/>
          <w:szCs w:val="18"/>
        </w:rPr>
        <w:t>l</w:t>
      </w:r>
      <w:r w:rsidR="006B5864" w:rsidRPr="00B146C6">
        <w:rPr>
          <w:rFonts w:ascii="Arial" w:hAnsi="Arial" w:cs="Arial"/>
          <w:sz w:val="18"/>
          <w:szCs w:val="18"/>
        </w:rPr>
        <w:t xml:space="preserve"> authorities of municipalities with extended powers</w:t>
      </w:r>
      <w:r w:rsidRPr="00B146C6">
        <w:rPr>
          <w:rFonts w:ascii="Arial" w:hAnsi="Arial" w:cs="Arial"/>
          <w:sz w:val="18"/>
          <w:szCs w:val="18"/>
        </w:rPr>
        <w:t xml:space="preserve">. </w:t>
      </w:r>
    </w:p>
    <w:p w14:paraId="62C2604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5F53DF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3F10AF" w:rsidRPr="00B146C6">
        <w:rPr>
          <w:rFonts w:ascii="Arial" w:hAnsi="Arial" w:cs="Arial"/>
          <w:sz w:val="18"/>
          <w:szCs w:val="18"/>
        </w:rPr>
        <w:t xml:space="preserve">Municipalities </w:t>
      </w:r>
      <w:r w:rsidR="00494DE2" w:rsidRPr="00B146C6">
        <w:rPr>
          <w:rFonts w:ascii="Arial" w:hAnsi="Arial" w:cs="Arial"/>
          <w:sz w:val="18"/>
          <w:szCs w:val="18"/>
        </w:rPr>
        <w:t xml:space="preserve">shall </w:t>
      </w:r>
      <w:r w:rsidR="003F10AF" w:rsidRPr="00B146C6">
        <w:rPr>
          <w:rFonts w:ascii="Arial" w:hAnsi="Arial" w:cs="Arial"/>
          <w:sz w:val="18"/>
          <w:szCs w:val="18"/>
        </w:rPr>
        <w:t xml:space="preserve">also </w:t>
      </w:r>
      <w:r w:rsidR="00494DE2" w:rsidRPr="00B146C6">
        <w:rPr>
          <w:rFonts w:ascii="Arial" w:hAnsi="Arial" w:cs="Arial"/>
          <w:sz w:val="18"/>
          <w:szCs w:val="18"/>
        </w:rPr>
        <w:t xml:space="preserve">execute powers within a defined scope </w:t>
      </w:r>
      <w:r w:rsidR="003F10AF" w:rsidRPr="00B146C6">
        <w:rPr>
          <w:rFonts w:ascii="Arial" w:hAnsi="Arial" w:cs="Arial"/>
          <w:sz w:val="18"/>
          <w:szCs w:val="18"/>
        </w:rPr>
        <w:t>in the field of animal protection</w:t>
      </w:r>
      <w:r w:rsidRPr="00B146C6">
        <w:rPr>
          <w:rFonts w:ascii="Arial" w:hAnsi="Arial" w:cs="Arial"/>
          <w:sz w:val="18"/>
          <w:szCs w:val="18"/>
        </w:rPr>
        <w:t xml:space="preserve">. </w:t>
      </w:r>
    </w:p>
    <w:p w14:paraId="3C571E5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53317B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3F10AF" w:rsidRPr="00B146C6">
        <w:rPr>
          <w:rFonts w:ascii="Arial" w:hAnsi="Arial" w:cs="Arial"/>
          <w:sz w:val="18"/>
          <w:szCs w:val="18"/>
        </w:rPr>
        <w:t xml:space="preserve">Where </w:t>
      </w:r>
      <w:r w:rsidR="00494DE2" w:rsidRPr="00B146C6">
        <w:rPr>
          <w:rFonts w:ascii="Arial" w:hAnsi="Arial" w:cs="Arial"/>
          <w:sz w:val="18"/>
          <w:szCs w:val="18"/>
        </w:rPr>
        <w:t xml:space="preserve">the </w:t>
      </w:r>
      <w:r w:rsidR="003F10AF" w:rsidRPr="00B146C6">
        <w:rPr>
          <w:rFonts w:ascii="Arial" w:hAnsi="Arial" w:cs="Arial"/>
          <w:sz w:val="18"/>
          <w:szCs w:val="18"/>
        </w:rPr>
        <w:t>directly applicable European Union legislation</w:t>
      </w:r>
      <w:r w:rsidRPr="00B146C6">
        <w:rPr>
          <w:rFonts w:ascii="Arial" w:hAnsi="Arial" w:cs="Arial"/>
          <w:sz w:val="18"/>
          <w:szCs w:val="18"/>
          <w:vertAlign w:val="superscript"/>
        </w:rPr>
        <w:t>5)</w:t>
      </w:r>
      <w:r w:rsidRPr="00B146C6">
        <w:rPr>
          <w:rFonts w:ascii="Arial" w:hAnsi="Arial" w:cs="Arial"/>
          <w:sz w:val="18"/>
          <w:szCs w:val="18"/>
        </w:rPr>
        <w:t xml:space="preserve"> </w:t>
      </w:r>
      <w:r w:rsidR="003F10AF" w:rsidRPr="00B146C6">
        <w:rPr>
          <w:rFonts w:ascii="Arial" w:hAnsi="Arial" w:cs="Arial"/>
          <w:sz w:val="18"/>
          <w:szCs w:val="18"/>
        </w:rPr>
        <w:t>refers to</w:t>
      </w:r>
      <w:r w:rsidRPr="00B146C6">
        <w:rPr>
          <w:rFonts w:ascii="Arial" w:hAnsi="Arial" w:cs="Arial"/>
          <w:sz w:val="18"/>
          <w:szCs w:val="18"/>
        </w:rPr>
        <w:t xml:space="preserve"> </w:t>
      </w:r>
    </w:p>
    <w:p w14:paraId="44219ED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8D7BCE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9F60ED" w:rsidRPr="00B146C6">
        <w:rPr>
          <w:rFonts w:ascii="Arial" w:hAnsi="Arial" w:cs="Arial"/>
          <w:sz w:val="18"/>
          <w:szCs w:val="18"/>
        </w:rPr>
        <w:t xml:space="preserve">a </w:t>
      </w:r>
      <w:r w:rsidR="003F10AF" w:rsidRPr="00B146C6">
        <w:rPr>
          <w:rFonts w:ascii="Arial" w:hAnsi="Arial" w:cs="Arial"/>
          <w:sz w:val="18"/>
          <w:szCs w:val="18"/>
        </w:rPr>
        <w:t xml:space="preserve">competent authority, </w:t>
      </w:r>
      <w:r w:rsidR="009F60ED" w:rsidRPr="00B146C6">
        <w:rPr>
          <w:rFonts w:ascii="Arial" w:hAnsi="Arial" w:cs="Arial"/>
          <w:sz w:val="18"/>
          <w:szCs w:val="18"/>
        </w:rPr>
        <w:t xml:space="preserve">a </w:t>
      </w:r>
      <w:r w:rsidR="003F10AF" w:rsidRPr="00B146C6">
        <w:rPr>
          <w:rFonts w:ascii="Arial" w:hAnsi="Arial" w:cs="Arial"/>
          <w:sz w:val="18"/>
          <w:szCs w:val="18"/>
        </w:rPr>
        <w:t xml:space="preserve">central competent authority, it means for the purposes of this Act the central state administration </w:t>
      </w:r>
      <w:r w:rsidR="0052320A" w:rsidRPr="00B146C6">
        <w:rPr>
          <w:rFonts w:ascii="Arial" w:hAnsi="Arial" w:cs="Arial"/>
          <w:sz w:val="18"/>
          <w:szCs w:val="18"/>
        </w:rPr>
        <w:t xml:space="preserve">authority </w:t>
      </w:r>
      <w:r w:rsidR="003F10AF" w:rsidRPr="00B146C6">
        <w:rPr>
          <w:rFonts w:ascii="Arial" w:hAnsi="Arial" w:cs="Arial"/>
          <w:sz w:val="18"/>
          <w:szCs w:val="18"/>
        </w:rPr>
        <w:t xml:space="preserve">or </w:t>
      </w:r>
      <w:r w:rsidR="009F60ED" w:rsidRPr="00B146C6">
        <w:rPr>
          <w:rFonts w:ascii="Arial" w:hAnsi="Arial" w:cs="Arial"/>
          <w:sz w:val="18"/>
          <w:szCs w:val="18"/>
        </w:rPr>
        <w:t>another</w:t>
      </w:r>
      <w:r w:rsidR="003F10AF" w:rsidRPr="00B146C6">
        <w:rPr>
          <w:rFonts w:ascii="Arial" w:hAnsi="Arial" w:cs="Arial"/>
          <w:sz w:val="18"/>
          <w:szCs w:val="18"/>
        </w:rPr>
        <w:t xml:space="preserve"> state administration </w:t>
      </w:r>
      <w:r w:rsidR="0052320A" w:rsidRPr="00B146C6">
        <w:rPr>
          <w:rFonts w:ascii="Arial" w:hAnsi="Arial" w:cs="Arial"/>
          <w:sz w:val="18"/>
          <w:szCs w:val="18"/>
        </w:rPr>
        <w:t>authority</w:t>
      </w:r>
      <w:r w:rsidRPr="00B146C6">
        <w:rPr>
          <w:rFonts w:ascii="Arial" w:hAnsi="Arial" w:cs="Arial"/>
          <w:sz w:val="18"/>
          <w:szCs w:val="18"/>
        </w:rPr>
        <w:t xml:space="preserve">, </w:t>
      </w:r>
      <w:r w:rsidR="009F60ED" w:rsidRPr="00B146C6">
        <w:rPr>
          <w:rFonts w:ascii="Arial" w:hAnsi="Arial" w:cs="Arial"/>
          <w:sz w:val="18"/>
          <w:szCs w:val="18"/>
        </w:rPr>
        <w:t xml:space="preserve">whose responsibilities cover </w:t>
      </w:r>
      <w:r w:rsidR="003F10AF" w:rsidRPr="00B146C6">
        <w:rPr>
          <w:rFonts w:ascii="Arial" w:hAnsi="Arial" w:cs="Arial"/>
          <w:sz w:val="18"/>
          <w:szCs w:val="18"/>
        </w:rPr>
        <w:t xml:space="preserve">the </w:t>
      </w:r>
      <w:r w:rsidR="009F60ED" w:rsidRPr="00B146C6">
        <w:rPr>
          <w:rFonts w:ascii="Arial" w:hAnsi="Arial" w:cs="Arial"/>
          <w:sz w:val="18"/>
          <w:szCs w:val="18"/>
        </w:rPr>
        <w:t xml:space="preserve">execution of </w:t>
      </w:r>
      <w:r w:rsidR="003F10AF" w:rsidRPr="00B146C6">
        <w:rPr>
          <w:rFonts w:ascii="Arial" w:hAnsi="Arial" w:cs="Arial"/>
          <w:sz w:val="18"/>
          <w:szCs w:val="18"/>
        </w:rPr>
        <w:t xml:space="preserve">the respective </w:t>
      </w:r>
      <w:r w:rsidR="009F60ED" w:rsidRPr="00B146C6">
        <w:rPr>
          <w:rFonts w:ascii="Arial" w:hAnsi="Arial" w:cs="Arial"/>
          <w:sz w:val="18"/>
          <w:szCs w:val="18"/>
        </w:rPr>
        <w:t>powers</w:t>
      </w:r>
      <w:r w:rsidR="003F10AF" w:rsidRPr="00B146C6">
        <w:rPr>
          <w:rFonts w:ascii="Arial" w:hAnsi="Arial" w:cs="Arial"/>
          <w:sz w:val="18"/>
          <w:szCs w:val="18"/>
        </w:rPr>
        <w:t xml:space="preserve"> or the </w:t>
      </w:r>
      <w:r w:rsidR="009F60ED" w:rsidRPr="00B146C6">
        <w:rPr>
          <w:rFonts w:ascii="Arial" w:hAnsi="Arial" w:cs="Arial"/>
          <w:sz w:val="18"/>
          <w:szCs w:val="18"/>
        </w:rPr>
        <w:t xml:space="preserve">implementation </w:t>
      </w:r>
      <w:r w:rsidR="003F10AF" w:rsidRPr="00B146C6">
        <w:rPr>
          <w:rFonts w:ascii="Arial" w:hAnsi="Arial" w:cs="Arial"/>
          <w:sz w:val="18"/>
          <w:szCs w:val="18"/>
        </w:rPr>
        <w:t>of the re</w:t>
      </w:r>
      <w:r w:rsidR="009F60ED" w:rsidRPr="00B146C6">
        <w:rPr>
          <w:rFonts w:ascii="Arial" w:hAnsi="Arial" w:cs="Arial"/>
          <w:sz w:val="18"/>
          <w:szCs w:val="18"/>
        </w:rPr>
        <w:t>spective</w:t>
      </w:r>
      <w:r w:rsidR="003F10AF" w:rsidRPr="00B146C6">
        <w:rPr>
          <w:rFonts w:ascii="Arial" w:hAnsi="Arial" w:cs="Arial"/>
          <w:sz w:val="18"/>
          <w:szCs w:val="18"/>
        </w:rPr>
        <w:t xml:space="preserve"> measure</w:t>
      </w:r>
      <w:r w:rsidR="009F60ED" w:rsidRPr="00B146C6">
        <w:rPr>
          <w:rFonts w:ascii="Arial" w:hAnsi="Arial" w:cs="Arial"/>
          <w:sz w:val="18"/>
          <w:szCs w:val="18"/>
        </w:rPr>
        <w:t>, or a</w:t>
      </w:r>
      <w:r w:rsidR="0052320A" w:rsidRPr="00B146C6">
        <w:rPr>
          <w:rFonts w:ascii="Arial" w:hAnsi="Arial" w:cs="Arial"/>
          <w:sz w:val="18"/>
          <w:szCs w:val="18"/>
        </w:rPr>
        <w:t>n authority</w:t>
      </w:r>
      <w:r w:rsidR="009F60ED" w:rsidRPr="00B146C6">
        <w:rPr>
          <w:rFonts w:ascii="Arial" w:hAnsi="Arial" w:cs="Arial"/>
          <w:sz w:val="18"/>
          <w:szCs w:val="18"/>
        </w:rPr>
        <w:t xml:space="preserve"> to which the execution of the respective powers or the implementation of the respective measure </w:t>
      </w:r>
      <w:r w:rsidR="003F10AF" w:rsidRPr="00B146C6">
        <w:rPr>
          <w:rFonts w:ascii="Arial" w:hAnsi="Arial" w:cs="Arial"/>
          <w:sz w:val="18"/>
          <w:szCs w:val="18"/>
        </w:rPr>
        <w:t xml:space="preserve">have been </w:t>
      </w:r>
      <w:r w:rsidR="009F60ED" w:rsidRPr="00B146C6">
        <w:rPr>
          <w:rFonts w:ascii="Arial" w:hAnsi="Arial" w:cs="Arial"/>
          <w:sz w:val="18"/>
          <w:szCs w:val="18"/>
        </w:rPr>
        <w:t>delegated</w:t>
      </w:r>
      <w:r w:rsidRPr="00B146C6">
        <w:rPr>
          <w:rFonts w:ascii="Arial" w:hAnsi="Arial" w:cs="Arial"/>
          <w:sz w:val="18"/>
          <w:szCs w:val="18"/>
        </w:rPr>
        <w:t xml:space="preserve">,  </w:t>
      </w:r>
    </w:p>
    <w:p w14:paraId="6775D99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F29EF4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3F10AF" w:rsidRPr="00B146C6">
        <w:rPr>
          <w:rFonts w:ascii="Arial" w:hAnsi="Arial" w:cs="Arial"/>
          <w:sz w:val="18"/>
          <w:szCs w:val="18"/>
        </w:rPr>
        <w:t>a competent veterinary authority</w:t>
      </w:r>
      <w:r w:rsidRPr="00B146C6">
        <w:rPr>
          <w:rFonts w:ascii="Arial" w:hAnsi="Arial" w:cs="Arial"/>
          <w:sz w:val="18"/>
          <w:szCs w:val="18"/>
        </w:rPr>
        <w:t xml:space="preserve">, </w:t>
      </w:r>
      <w:r w:rsidR="003F10AF" w:rsidRPr="00B146C6">
        <w:rPr>
          <w:rFonts w:ascii="Arial" w:hAnsi="Arial" w:cs="Arial"/>
          <w:sz w:val="18"/>
          <w:szCs w:val="18"/>
        </w:rPr>
        <w:t>it means f</w:t>
      </w:r>
      <w:r w:rsidR="009F60ED" w:rsidRPr="00B146C6">
        <w:rPr>
          <w:rFonts w:ascii="Arial" w:hAnsi="Arial" w:cs="Arial"/>
          <w:sz w:val="18"/>
          <w:szCs w:val="18"/>
        </w:rPr>
        <w:t>o</w:t>
      </w:r>
      <w:r w:rsidR="003F10AF" w:rsidRPr="00B146C6">
        <w:rPr>
          <w:rFonts w:ascii="Arial" w:hAnsi="Arial" w:cs="Arial"/>
          <w:sz w:val="18"/>
          <w:szCs w:val="18"/>
        </w:rPr>
        <w:t xml:space="preserve">r the purposes of this Act the State Veterinary Administration. </w:t>
      </w:r>
      <w:r w:rsidRPr="00B146C6">
        <w:rPr>
          <w:rFonts w:ascii="Arial" w:hAnsi="Arial" w:cs="Arial"/>
          <w:sz w:val="18"/>
          <w:szCs w:val="18"/>
        </w:rPr>
        <w:t xml:space="preserve"> </w:t>
      </w:r>
    </w:p>
    <w:p w14:paraId="76CDDDDE" w14:textId="77777777" w:rsidR="00AB1E5B" w:rsidRPr="00B146C6" w:rsidRDefault="00AB1E5B">
      <w:pPr>
        <w:widowControl w:val="0"/>
        <w:autoSpaceDE w:val="0"/>
        <w:autoSpaceDN w:val="0"/>
        <w:adjustRightInd w:val="0"/>
        <w:spacing w:after="0" w:line="240" w:lineRule="auto"/>
        <w:rPr>
          <w:rFonts w:ascii="Arial" w:hAnsi="Arial" w:cs="Arial"/>
          <w:b/>
          <w:sz w:val="18"/>
          <w:szCs w:val="18"/>
        </w:rPr>
      </w:pPr>
    </w:p>
    <w:p w14:paraId="52C594B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3F10AF" w:rsidRPr="00B146C6">
        <w:rPr>
          <w:rFonts w:ascii="Arial" w:hAnsi="Arial" w:cs="Arial"/>
          <w:sz w:val="18"/>
          <w:szCs w:val="18"/>
        </w:rPr>
        <w:t>Where the legislation as specified in paragraph</w:t>
      </w:r>
      <w:r w:rsidRPr="00B146C6">
        <w:rPr>
          <w:rFonts w:ascii="Arial" w:hAnsi="Arial" w:cs="Arial"/>
          <w:sz w:val="18"/>
          <w:szCs w:val="18"/>
        </w:rPr>
        <w:t xml:space="preserve"> 3 </w:t>
      </w:r>
      <w:r w:rsidR="003F10AF" w:rsidRPr="00B146C6">
        <w:rPr>
          <w:rFonts w:ascii="Arial" w:hAnsi="Arial" w:cs="Arial"/>
          <w:sz w:val="18"/>
          <w:szCs w:val="18"/>
        </w:rPr>
        <w:t>refers to measures to ensure the observance of obligations and uniform application of requirements laid down in this legislation or removal of established defects</w:t>
      </w:r>
      <w:r w:rsidRPr="00B146C6">
        <w:rPr>
          <w:rFonts w:ascii="Arial" w:hAnsi="Arial" w:cs="Arial"/>
          <w:sz w:val="18"/>
          <w:szCs w:val="18"/>
        </w:rPr>
        <w:t xml:space="preserve">, </w:t>
      </w:r>
      <w:r w:rsidR="003F10AF" w:rsidRPr="00B146C6">
        <w:rPr>
          <w:rFonts w:ascii="Arial" w:hAnsi="Arial" w:cs="Arial"/>
          <w:sz w:val="18"/>
          <w:szCs w:val="18"/>
        </w:rPr>
        <w:t>it means the relevant measures pursuant to this Act</w:t>
      </w:r>
      <w:r w:rsidRPr="00B146C6">
        <w:rPr>
          <w:rFonts w:ascii="Arial" w:hAnsi="Arial" w:cs="Arial"/>
          <w:sz w:val="18"/>
          <w:szCs w:val="18"/>
        </w:rPr>
        <w:t xml:space="preserve">. </w:t>
      </w:r>
    </w:p>
    <w:p w14:paraId="00E82A0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5A1CCD9" w14:textId="77777777" w:rsidR="003F10AF"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3F10AF" w:rsidRPr="00B146C6">
        <w:rPr>
          <w:rFonts w:ascii="Arial" w:hAnsi="Arial" w:cs="Arial"/>
          <w:sz w:val="18"/>
          <w:szCs w:val="18"/>
        </w:rPr>
        <w:t>The persons who shall meet the obligations imposed upon them by this Act</w:t>
      </w:r>
      <w:r w:rsidRPr="00B146C6">
        <w:rPr>
          <w:rFonts w:ascii="Arial" w:hAnsi="Arial" w:cs="Arial"/>
          <w:sz w:val="18"/>
          <w:szCs w:val="18"/>
        </w:rPr>
        <w:t xml:space="preserve">, </w:t>
      </w:r>
      <w:r w:rsidR="003F10AF" w:rsidRPr="00B146C6">
        <w:rPr>
          <w:rFonts w:ascii="Arial" w:hAnsi="Arial" w:cs="Arial"/>
          <w:sz w:val="18"/>
          <w:szCs w:val="18"/>
        </w:rPr>
        <w:t>shall also meet the obligations in the field of animal protection arising from the legislation as specified in paragraph</w:t>
      </w:r>
      <w:r w:rsidRPr="00B146C6">
        <w:rPr>
          <w:rFonts w:ascii="Arial" w:hAnsi="Arial" w:cs="Arial"/>
          <w:sz w:val="18"/>
          <w:szCs w:val="18"/>
        </w:rPr>
        <w:t xml:space="preserve"> 3.</w:t>
      </w:r>
    </w:p>
    <w:p w14:paraId="0B3C8D68" w14:textId="34890E03" w:rsidR="00AB1E5B" w:rsidRDefault="00AB1E5B">
      <w:pPr>
        <w:widowControl w:val="0"/>
        <w:autoSpaceDE w:val="0"/>
        <w:autoSpaceDN w:val="0"/>
        <w:adjustRightInd w:val="0"/>
        <w:spacing w:after="0" w:line="240" w:lineRule="auto"/>
        <w:rPr>
          <w:rFonts w:ascii="Arial" w:hAnsi="Arial" w:cs="Arial"/>
          <w:sz w:val="18"/>
          <w:szCs w:val="18"/>
        </w:rPr>
      </w:pPr>
    </w:p>
    <w:p w14:paraId="008EBF5A" w14:textId="0BCA50DB" w:rsidR="005373A3" w:rsidRPr="005373A3" w:rsidRDefault="005373A3" w:rsidP="005373A3">
      <w:pPr>
        <w:widowControl w:val="0"/>
        <w:autoSpaceDE w:val="0"/>
        <w:autoSpaceDN w:val="0"/>
        <w:adjustRightInd w:val="0"/>
        <w:spacing w:after="0" w:line="240" w:lineRule="auto"/>
        <w:jc w:val="both"/>
        <w:rPr>
          <w:rFonts w:ascii="Arial" w:hAnsi="Arial" w:cs="Arial"/>
          <w:sz w:val="16"/>
          <w:szCs w:val="16"/>
        </w:rPr>
      </w:pPr>
      <w:r w:rsidRPr="005373A3">
        <w:rPr>
          <w:rFonts w:ascii="Arial" w:hAnsi="Arial" w:cs="Arial"/>
          <w:sz w:val="16"/>
          <w:szCs w:val="16"/>
        </w:rPr>
        <w:t>----------------------------------------------------------</w:t>
      </w:r>
    </w:p>
    <w:p w14:paraId="4C1A0DC7" w14:textId="1E8F752B" w:rsidR="005373A3" w:rsidRPr="005373A3" w:rsidRDefault="005373A3" w:rsidP="005373A3">
      <w:pPr>
        <w:widowControl w:val="0"/>
        <w:autoSpaceDE w:val="0"/>
        <w:autoSpaceDN w:val="0"/>
        <w:adjustRightInd w:val="0"/>
        <w:spacing w:after="0" w:line="240" w:lineRule="auto"/>
        <w:jc w:val="both"/>
        <w:rPr>
          <w:rFonts w:ascii="Arial" w:hAnsi="Arial" w:cs="Arial"/>
          <w:i/>
          <w:iCs/>
          <w:sz w:val="16"/>
          <w:szCs w:val="16"/>
        </w:rPr>
      </w:pPr>
      <w:r w:rsidRPr="005373A3">
        <w:rPr>
          <w:rFonts w:ascii="Arial" w:hAnsi="Arial" w:cs="Arial"/>
          <w:i/>
          <w:iCs/>
          <w:sz w:val="16"/>
          <w:szCs w:val="16"/>
        </w:rPr>
        <w:t xml:space="preserve">2) Act No 166/1999 Coll., as amended. </w:t>
      </w:r>
    </w:p>
    <w:p w14:paraId="35060FEB" w14:textId="26FDE0E4" w:rsidR="005373A3" w:rsidRPr="005373A3" w:rsidRDefault="005373A3" w:rsidP="005373A3">
      <w:pPr>
        <w:widowControl w:val="0"/>
        <w:autoSpaceDE w:val="0"/>
        <w:autoSpaceDN w:val="0"/>
        <w:adjustRightInd w:val="0"/>
        <w:spacing w:after="0" w:line="240" w:lineRule="auto"/>
        <w:jc w:val="both"/>
        <w:rPr>
          <w:rFonts w:ascii="Arial" w:hAnsi="Arial" w:cs="Arial"/>
          <w:i/>
          <w:iCs/>
          <w:sz w:val="16"/>
          <w:szCs w:val="16"/>
        </w:rPr>
      </w:pPr>
      <w:r w:rsidRPr="005373A3">
        <w:rPr>
          <w:rFonts w:ascii="Arial" w:hAnsi="Arial" w:cs="Arial"/>
          <w:i/>
          <w:iCs/>
          <w:sz w:val="16"/>
          <w:szCs w:val="16"/>
        </w:rPr>
        <w:t>5) For example</w:t>
      </w:r>
      <w:r>
        <w:rPr>
          <w:rFonts w:ascii="Arial" w:hAnsi="Arial" w:cs="Arial"/>
          <w:i/>
          <w:iCs/>
          <w:sz w:val="16"/>
          <w:szCs w:val="16"/>
        </w:rPr>
        <w:t>,</w:t>
      </w:r>
      <w:r w:rsidRPr="005373A3">
        <w:rPr>
          <w:rFonts w:ascii="Arial" w:hAnsi="Arial" w:cs="Arial"/>
          <w:i/>
          <w:iCs/>
          <w:sz w:val="16"/>
          <w:szCs w:val="16"/>
        </w:rPr>
        <w:t xml:space="preserve"> Council Regulation No 1255/97 of 25 June 1997 concerning Community criteria for staging points and amending the route plan referred to in the Annex to Directive 91/628/EEC, Council Regulation (EC) No 1040/2003 of 11 June 2003 amending Regulation (EC) No 1255/1997 as regards the use of staging points, Council Regulation (EC) No 411/98 on additional animal protection standards applicable to road vehicles used for the carriage of livestock on journeys exceeding eight hours. </w:t>
      </w:r>
    </w:p>
    <w:p w14:paraId="08EB658F" w14:textId="49A3C89C" w:rsidR="005373A3" w:rsidRDefault="005373A3">
      <w:pPr>
        <w:widowControl w:val="0"/>
        <w:autoSpaceDE w:val="0"/>
        <w:autoSpaceDN w:val="0"/>
        <w:adjustRightInd w:val="0"/>
        <w:spacing w:after="0" w:line="240" w:lineRule="auto"/>
        <w:rPr>
          <w:rFonts w:ascii="Arial" w:hAnsi="Arial" w:cs="Arial"/>
          <w:sz w:val="18"/>
          <w:szCs w:val="18"/>
        </w:rPr>
      </w:pPr>
    </w:p>
    <w:p w14:paraId="2B53E236" w14:textId="77777777" w:rsidR="005373A3" w:rsidRPr="00B146C6" w:rsidRDefault="005373A3">
      <w:pPr>
        <w:widowControl w:val="0"/>
        <w:autoSpaceDE w:val="0"/>
        <w:autoSpaceDN w:val="0"/>
        <w:adjustRightInd w:val="0"/>
        <w:spacing w:after="0" w:line="240" w:lineRule="auto"/>
        <w:rPr>
          <w:rFonts w:ascii="Arial" w:hAnsi="Arial" w:cs="Arial"/>
          <w:sz w:val="18"/>
          <w:szCs w:val="18"/>
        </w:rPr>
      </w:pPr>
    </w:p>
    <w:p w14:paraId="2D09954A"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20 </w:t>
      </w:r>
    </w:p>
    <w:p w14:paraId="63B10EC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A919CED" w14:textId="77777777" w:rsidR="00AB1E5B" w:rsidRPr="00B146C6" w:rsidRDefault="003F10AF">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The </w:t>
      </w:r>
      <w:r w:rsidR="00E3470A" w:rsidRPr="00B146C6">
        <w:rPr>
          <w:rFonts w:ascii="Arial" w:hAnsi="Arial" w:cs="Arial"/>
          <w:b/>
          <w:bCs/>
          <w:sz w:val="18"/>
          <w:szCs w:val="18"/>
        </w:rPr>
        <w:t>Minist</w:t>
      </w:r>
      <w:r w:rsidRPr="00B146C6">
        <w:rPr>
          <w:rFonts w:ascii="Arial" w:hAnsi="Arial" w:cs="Arial"/>
          <w:b/>
          <w:bCs/>
          <w:sz w:val="18"/>
          <w:szCs w:val="18"/>
        </w:rPr>
        <w:t>ry</w:t>
      </w:r>
    </w:p>
    <w:p w14:paraId="5F3DEA64" w14:textId="77777777" w:rsidR="00AB1E5B" w:rsidRPr="00B146C6" w:rsidRDefault="00AB1E5B">
      <w:pPr>
        <w:widowControl w:val="0"/>
        <w:autoSpaceDE w:val="0"/>
        <w:autoSpaceDN w:val="0"/>
        <w:adjustRightInd w:val="0"/>
        <w:spacing w:after="0" w:line="240" w:lineRule="auto"/>
        <w:jc w:val="center"/>
        <w:rPr>
          <w:rFonts w:ascii="Arial" w:hAnsi="Arial" w:cs="Arial"/>
          <w:sz w:val="18"/>
          <w:szCs w:val="18"/>
        </w:rPr>
      </w:pPr>
    </w:p>
    <w:p w14:paraId="6555E44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7B292E" w:rsidRPr="00B146C6">
        <w:rPr>
          <w:rFonts w:ascii="Arial" w:hAnsi="Arial" w:cs="Arial"/>
          <w:sz w:val="18"/>
          <w:szCs w:val="18"/>
        </w:rPr>
        <w:t>T</w:t>
      </w:r>
      <w:r w:rsidR="00424C8C" w:rsidRPr="00B146C6">
        <w:rPr>
          <w:rFonts w:ascii="Arial" w:hAnsi="Arial" w:cs="Arial"/>
          <w:sz w:val="18"/>
          <w:szCs w:val="18"/>
        </w:rPr>
        <w:t>he Ministry shall</w:t>
      </w:r>
      <w:r w:rsidRPr="00B146C6">
        <w:rPr>
          <w:rFonts w:ascii="Arial" w:hAnsi="Arial" w:cs="Arial"/>
          <w:sz w:val="18"/>
          <w:szCs w:val="18"/>
        </w:rPr>
        <w:t xml:space="preserve"> </w:t>
      </w:r>
    </w:p>
    <w:p w14:paraId="2B24665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E7707E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424C8C" w:rsidRPr="00B146C6">
        <w:rPr>
          <w:rFonts w:ascii="Arial" w:hAnsi="Arial" w:cs="Arial"/>
          <w:sz w:val="18"/>
          <w:szCs w:val="18"/>
        </w:rPr>
        <w:t xml:space="preserve">discuss, coordinate and </w:t>
      </w:r>
      <w:r w:rsidR="007B292E" w:rsidRPr="00B146C6">
        <w:rPr>
          <w:rFonts w:ascii="Arial" w:hAnsi="Arial" w:cs="Arial"/>
          <w:sz w:val="18"/>
          <w:szCs w:val="18"/>
        </w:rPr>
        <w:t>control</w:t>
      </w:r>
      <w:r w:rsidR="00424C8C" w:rsidRPr="00B146C6">
        <w:rPr>
          <w:rFonts w:ascii="Arial" w:hAnsi="Arial" w:cs="Arial"/>
          <w:sz w:val="18"/>
          <w:szCs w:val="18"/>
        </w:rPr>
        <w:t xml:space="preserve"> the fulfilment of tasks in the field of protection of farm animals, experimental animals, companion animals and wild animals</w:t>
      </w:r>
      <w:r w:rsidRPr="00B146C6">
        <w:rPr>
          <w:rFonts w:ascii="Arial" w:hAnsi="Arial" w:cs="Arial"/>
          <w:sz w:val="18"/>
          <w:szCs w:val="18"/>
        </w:rPr>
        <w:t xml:space="preserve">, </w:t>
      </w:r>
      <w:r w:rsidR="00424C8C" w:rsidRPr="00B146C6">
        <w:rPr>
          <w:rFonts w:ascii="Arial" w:hAnsi="Arial" w:cs="Arial"/>
          <w:sz w:val="18"/>
          <w:szCs w:val="18"/>
        </w:rPr>
        <w:t>including animals in zoological gardens</w:t>
      </w:r>
      <w:r w:rsidRPr="00B146C6">
        <w:rPr>
          <w:rFonts w:ascii="Arial" w:hAnsi="Arial" w:cs="Arial"/>
          <w:sz w:val="18"/>
          <w:szCs w:val="18"/>
        </w:rPr>
        <w:t>, a</w:t>
      </w:r>
      <w:r w:rsidR="00424C8C" w:rsidRPr="00B146C6">
        <w:rPr>
          <w:rFonts w:ascii="Arial" w:hAnsi="Arial" w:cs="Arial"/>
          <w:sz w:val="18"/>
          <w:szCs w:val="18"/>
        </w:rPr>
        <w:t>nd submit to the competent state authorities proposals of the necessary measures to be taken</w:t>
      </w:r>
      <w:r w:rsidRPr="00B146C6">
        <w:rPr>
          <w:rFonts w:ascii="Arial" w:hAnsi="Arial" w:cs="Arial"/>
          <w:sz w:val="18"/>
          <w:szCs w:val="18"/>
        </w:rPr>
        <w:t xml:space="preserve">, </w:t>
      </w:r>
    </w:p>
    <w:p w14:paraId="2777CD4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A0B609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424C8C" w:rsidRPr="00B146C6">
        <w:rPr>
          <w:rFonts w:ascii="Arial" w:hAnsi="Arial" w:cs="Arial"/>
          <w:sz w:val="18"/>
          <w:szCs w:val="18"/>
        </w:rPr>
        <w:t xml:space="preserve">cooperate with the other central state administration </w:t>
      </w:r>
      <w:r w:rsidR="007601C3" w:rsidRPr="00B146C6">
        <w:rPr>
          <w:rFonts w:ascii="Arial" w:hAnsi="Arial" w:cs="Arial"/>
          <w:sz w:val="18"/>
          <w:szCs w:val="18"/>
        </w:rPr>
        <w:t>bodies</w:t>
      </w:r>
      <w:r w:rsidRPr="00B146C6">
        <w:rPr>
          <w:rFonts w:ascii="Arial" w:hAnsi="Arial" w:cs="Arial"/>
          <w:sz w:val="18"/>
          <w:szCs w:val="18"/>
        </w:rPr>
        <w:t xml:space="preserve">, </w:t>
      </w:r>
      <w:r w:rsidR="00424C8C" w:rsidRPr="00B146C6">
        <w:rPr>
          <w:rFonts w:ascii="Arial" w:hAnsi="Arial" w:cs="Arial"/>
          <w:sz w:val="18"/>
          <w:szCs w:val="18"/>
        </w:rPr>
        <w:t>the Academy of Sciences of the Czech Republic, higher education institutions and legal persons involved in animal protection or breeding, which contribute to the fulfilment of animal protection tasks</w:t>
      </w:r>
      <w:r w:rsidRPr="00B146C6">
        <w:rPr>
          <w:rFonts w:ascii="Arial" w:hAnsi="Arial" w:cs="Arial"/>
          <w:sz w:val="18"/>
          <w:szCs w:val="18"/>
        </w:rPr>
        <w:t xml:space="preserve">, </w:t>
      </w:r>
    </w:p>
    <w:p w14:paraId="6184FFA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650AD7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424C8C" w:rsidRPr="00B146C6">
        <w:rPr>
          <w:rFonts w:ascii="Arial" w:hAnsi="Arial" w:cs="Arial"/>
          <w:sz w:val="18"/>
          <w:szCs w:val="18"/>
        </w:rPr>
        <w:t>approve the statutes and the rules of procedure of the Central Commission for Animal Welfare</w:t>
      </w:r>
      <w:r w:rsidRPr="00B146C6">
        <w:rPr>
          <w:rFonts w:ascii="Arial" w:hAnsi="Arial" w:cs="Arial"/>
          <w:sz w:val="18"/>
          <w:szCs w:val="18"/>
        </w:rPr>
        <w:t xml:space="preserve"> (</w:t>
      </w:r>
      <w:r w:rsidR="00424C8C" w:rsidRPr="00B146C6">
        <w:rPr>
          <w:rFonts w:ascii="Arial" w:hAnsi="Arial" w:cs="Arial"/>
          <w:sz w:val="18"/>
          <w:szCs w:val="18"/>
        </w:rPr>
        <w:t>hereinafter referred to as the “Central Commission</w:t>
      </w:r>
      <w:r w:rsidRPr="00B146C6">
        <w:rPr>
          <w:rFonts w:ascii="Arial" w:hAnsi="Arial" w:cs="Arial"/>
          <w:sz w:val="18"/>
          <w:szCs w:val="18"/>
        </w:rPr>
        <w:t>“) a</w:t>
      </w:r>
      <w:r w:rsidR="00424C8C" w:rsidRPr="00B146C6">
        <w:rPr>
          <w:rFonts w:ascii="Arial" w:hAnsi="Arial" w:cs="Arial"/>
          <w:sz w:val="18"/>
          <w:szCs w:val="18"/>
        </w:rPr>
        <w:t>nd the Committee for the protection of animals used for scientific purposes</w:t>
      </w:r>
      <w:r w:rsidRPr="00B146C6">
        <w:rPr>
          <w:rFonts w:ascii="Arial" w:hAnsi="Arial" w:cs="Arial"/>
          <w:sz w:val="18"/>
          <w:szCs w:val="18"/>
        </w:rPr>
        <w:t xml:space="preserve">, </w:t>
      </w:r>
    </w:p>
    <w:p w14:paraId="201B9B7A"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E286AB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424C8C" w:rsidRPr="00B146C6">
        <w:rPr>
          <w:rFonts w:ascii="Arial" w:hAnsi="Arial" w:cs="Arial"/>
          <w:sz w:val="18"/>
          <w:szCs w:val="18"/>
        </w:rPr>
        <w:t>fulfil the tasks arising from the directly applicable European Union legislation governing the protection of animals during transport and related activities</w:t>
      </w:r>
      <w:r w:rsidRPr="00B146C6">
        <w:rPr>
          <w:rFonts w:ascii="Arial" w:hAnsi="Arial" w:cs="Arial"/>
          <w:sz w:val="18"/>
          <w:szCs w:val="18"/>
          <w:vertAlign w:val="superscript"/>
        </w:rPr>
        <w:t>5)</w:t>
      </w:r>
      <w:r w:rsidRPr="00B146C6">
        <w:rPr>
          <w:rFonts w:ascii="Arial" w:hAnsi="Arial" w:cs="Arial"/>
          <w:sz w:val="18"/>
          <w:szCs w:val="18"/>
        </w:rPr>
        <w:t xml:space="preserve"> a</w:t>
      </w:r>
      <w:r w:rsidR="00424C8C" w:rsidRPr="00B146C6">
        <w:rPr>
          <w:rFonts w:ascii="Arial" w:hAnsi="Arial" w:cs="Arial"/>
          <w:sz w:val="18"/>
          <w:szCs w:val="18"/>
        </w:rPr>
        <w:t xml:space="preserve">nd from the directly applicable European Union legislation governing the protection of animals </w:t>
      </w:r>
      <w:r w:rsidR="00424C8C" w:rsidRPr="00B146C6">
        <w:rPr>
          <w:rFonts w:ascii="Arial" w:hAnsi="Arial" w:cs="Arial"/>
          <w:sz w:val="18"/>
          <w:szCs w:val="18"/>
        </w:rPr>
        <w:lastRenderedPageBreak/>
        <w:t>at the time of killing</w:t>
      </w:r>
      <w:r w:rsidRPr="00B146C6">
        <w:rPr>
          <w:rFonts w:ascii="Arial" w:hAnsi="Arial" w:cs="Arial"/>
          <w:sz w:val="18"/>
          <w:szCs w:val="18"/>
          <w:vertAlign w:val="superscript"/>
        </w:rPr>
        <w:t>13)</w:t>
      </w:r>
      <w:r w:rsidRPr="00B146C6">
        <w:rPr>
          <w:rFonts w:ascii="Arial" w:hAnsi="Arial" w:cs="Arial"/>
          <w:sz w:val="18"/>
          <w:szCs w:val="18"/>
        </w:rPr>
        <w:t xml:space="preserve">, </w:t>
      </w:r>
    </w:p>
    <w:p w14:paraId="4F92CEB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E101878" w14:textId="7613A582" w:rsidR="00AB1E5B" w:rsidRPr="00F0019B" w:rsidRDefault="00E3470A">
      <w:pPr>
        <w:widowControl w:val="0"/>
        <w:autoSpaceDE w:val="0"/>
        <w:autoSpaceDN w:val="0"/>
        <w:adjustRightInd w:val="0"/>
        <w:spacing w:after="0" w:line="240" w:lineRule="auto"/>
        <w:jc w:val="both"/>
        <w:rPr>
          <w:rFonts w:ascii="Arial" w:hAnsi="Arial" w:cs="Arial"/>
          <w:sz w:val="18"/>
          <w:szCs w:val="18"/>
          <w:u w:val="single"/>
        </w:rPr>
      </w:pPr>
      <w:r w:rsidRPr="00F0019B">
        <w:rPr>
          <w:rFonts w:ascii="Arial" w:hAnsi="Arial" w:cs="Arial"/>
          <w:sz w:val="18"/>
          <w:szCs w:val="18"/>
          <w:u w:val="single"/>
        </w:rPr>
        <w:t xml:space="preserve">e) </w:t>
      </w:r>
      <w:r w:rsidR="00424C8C" w:rsidRPr="00F0019B">
        <w:rPr>
          <w:rFonts w:ascii="Arial" w:hAnsi="Arial" w:cs="Arial"/>
          <w:sz w:val="18"/>
          <w:szCs w:val="18"/>
          <w:u w:val="single"/>
        </w:rPr>
        <w:t xml:space="preserve">identify </w:t>
      </w:r>
      <w:r w:rsidR="007B292E" w:rsidRPr="00F0019B">
        <w:rPr>
          <w:rFonts w:ascii="Arial" w:hAnsi="Arial" w:cs="Arial"/>
          <w:sz w:val="18"/>
          <w:szCs w:val="18"/>
          <w:u w:val="single"/>
        </w:rPr>
        <w:t xml:space="preserve">points of </w:t>
      </w:r>
      <w:r w:rsidR="00424C8C" w:rsidRPr="00F0019B">
        <w:rPr>
          <w:rFonts w:ascii="Arial" w:hAnsi="Arial" w:cs="Arial"/>
          <w:sz w:val="18"/>
          <w:szCs w:val="18"/>
          <w:u w:val="single"/>
        </w:rPr>
        <w:t>contact, where required by the European Union legislation</w:t>
      </w:r>
      <w:r w:rsidRPr="00F0019B">
        <w:rPr>
          <w:rFonts w:ascii="Arial" w:hAnsi="Arial" w:cs="Arial"/>
          <w:sz w:val="18"/>
          <w:szCs w:val="18"/>
          <w:u w:val="single"/>
        </w:rPr>
        <w:t>, a</w:t>
      </w:r>
      <w:r w:rsidR="00424C8C" w:rsidRPr="00F0019B">
        <w:rPr>
          <w:rFonts w:ascii="Arial" w:hAnsi="Arial" w:cs="Arial"/>
          <w:sz w:val="18"/>
          <w:szCs w:val="18"/>
          <w:u w:val="single"/>
        </w:rPr>
        <w:t xml:space="preserve">nd </w:t>
      </w:r>
      <w:r w:rsidR="00700333" w:rsidRPr="00F0019B">
        <w:rPr>
          <w:rFonts w:ascii="Arial" w:hAnsi="Arial" w:cs="Arial"/>
          <w:sz w:val="18"/>
          <w:szCs w:val="18"/>
          <w:u w:val="single"/>
        </w:rPr>
        <w:t xml:space="preserve">make them publicly available </w:t>
      </w:r>
      <w:r w:rsidR="00F0019B">
        <w:rPr>
          <w:rFonts w:ascii="Arial" w:hAnsi="Arial" w:cs="Arial"/>
          <w:sz w:val="18"/>
          <w:szCs w:val="18"/>
          <w:u w:val="single"/>
        </w:rPr>
        <w:t>on its website</w:t>
      </w:r>
      <w:r w:rsidRPr="00F0019B">
        <w:rPr>
          <w:rFonts w:ascii="Arial" w:hAnsi="Arial" w:cs="Arial"/>
          <w:sz w:val="18"/>
          <w:szCs w:val="18"/>
          <w:u w:val="single"/>
        </w:rPr>
        <w:t xml:space="preserve">, </w:t>
      </w:r>
    </w:p>
    <w:p w14:paraId="5A8787F6" w14:textId="77777777" w:rsidR="00700333" w:rsidRPr="00B146C6" w:rsidRDefault="00700333">
      <w:pPr>
        <w:widowControl w:val="0"/>
        <w:autoSpaceDE w:val="0"/>
        <w:autoSpaceDN w:val="0"/>
        <w:adjustRightInd w:val="0"/>
        <w:spacing w:after="0" w:line="240" w:lineRule="auto"/>
        <w:rPr>
          <w:rFonts w:ascii="Arial" w:hAnsi="Arial" w:cs="Arial"/>
          <w:sz w:val="18"/>
          <w:szCs w:val="18"/>
        </w:rPr>
      </w:pPr>
    </w:p>
    <w:p w14:paraId="1C77D670" w14:textId="77777777" w:rsidR="00700333"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f) </w:t>
      </w:r>
      <w:r w:rsidR="00700333" w:rsidRPr="00B146C6">
        <w:rPr>
          <w:rFonts w:ascii="Arial" w:hAnsi="Arial" w:cs="Arial"/>
          <w:sz w:val="18"/>
          <w:szCs w:val="18"/>
        </w:rPr>
        <w:t xml:space="preserve">adopt decisions on granting, amending or </w:t>
      </w:r>
      <w:r w:rsidR="007B292E" w:rsidRPr="00B146C6">
        <w:rPr>
          <w:rFonts w:ascii="Arial" w:hAnsi="Arial" w:cs="Arial"/>
          <w:sz w:val="18"/>
          <w:szCs w:val="18"/>
        </w:rPr>
        <w:t xml:space="preserve">withdrawing </w:t>
      </w:r>
      <w:r w:rsidR="00700333" w:rsidRPr="00B146C6">
        <w:rPr>
          <w:rFonts w:ascii="Arial" w:hAnsi="Arial" w:cs="Arial"/>
          <w:sz w:val="18"/>
          <w:szCs w:val="18"/>
        </w:rPr>
        <w:t>the permission for animal slaughter for the purposes of chu</w:t>
      </w:r>
      <w:r w:rsidR="007B292E" w:rsidRPr="00B146C6">
        <w:rPr>
          <w:rFonts w:ascii="Arial" w:hAnsi="Arial" w:cs="Arial"/>
          <w:sz w:val="18"/>
          <w:szCs w:val="18"/>
        </w:rPr>
        <w:t>r</w:t>
      </w:r>
      <w:r w:rsidR="00700333" w:rsidRPr="00B146C6">
        <w:rPr>
          <w:rFonts w:ascii="Arial" w:hAnsi="Arial" w:cs="Arial"/>
          <w:sz w:val="18"/>
          <w:szCs w:val="18"/>
        </w:rPr>
        <w:t>ches and religious societies</w:t>
      </w:r>
      <w:r w:rsidRPr="00B146C6">
        <w:rPr>
          <w:rFonts w:ascii="Arial" w:hAnsi="Arial" w:cs="Arial"/>
          <w:sz w:val="18"/>
          <w:szCs w:val="18"/>
        </w:rPr>
        <w:t xml:space="preserve">, </w:t>
      </w:r>
      <w:r w:rsidR="00700333" w:rsidRPr="00B146C6">
        <w:rPr>
          <w:rFonts w:ascii="Arial" w:hAnsi="Arial" w:cs="Arial"/>
          <w:sz w:val="18"/>
          <w:szCs w:val="18"/>
        </w:rPr>
        <w:t>whose religious rites prescribe particular methods of animal slaughter</w:t>
      </w:r>
      <w:r w:rsidRPr="00B146C6">
        <w:rPr>
          <w:rFonts w:ascii="Arial" w:hAnsi="Arial" w:cs="Arial"/>
          <w:sz w:val="18"/>
          <w:szCs w:val="18"/>
        </w:rPr>
        <w:t xml:space="preserve">, </w:t>
      </w:r>
      <w:r w:rsidR="00700333" w:rsidRPr="00B146C6">
        <w:rPr>
          <w:rFonts w:ascii="Arial" w:hAnsi="Arial" w:cs="Arial"/>
          <w:sz w:val="18"/>
          <w:szCs w:val="18"/>
        </w:rPr>
        <w:t xml:space="preserve">namely </w:t>
      </w:r>
      <w:r w:rsidR="007B292E" w:rsidRPr="00B146C6">
        <w:rPr>
          <w:rFonts w:ascii="Arial" w:hAnsi="Arial" w:cs="Arial"/>
          <w:sz w:val="18"/>
          <w:szCs w:val="18"/>
        </w:rPr>
        <w:t xml:space="preserve">also </w:t>
      </w:r>
      <w:r w:rsidR="00700333" w:rsidRPr="00B146C6">
        <w:rPr>
          <w:rFonts w:ascii="Arial" w:hAnsi="Arial" w:cs="Arial"/>
          <w:sz w:val="18"/>
          <w:szCs w:val="18"/>
        </w:rPr>
        <w:t>on the basis of a procedure initiated by virtue of office</w:t>
      </w:r>
      <w:r w:rsidRPr="00B146C6">
        <w:rPr>
          <w:rFonts w:ascii="Arial" w:hAnsi="Arial" w:cs="Arial"/>
          <w:sz w:val="18"/>
          <w:szCs w:val="18"/>
        </w:rPr>
        <w:t xml:space="preserve">, </w:t>
      </w:r>
    </w:p>
    <w:p w14:paraId="3C6A5A0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70BD7F7" w14:textId="756C1224" w:rsidR="00AB1E5B" w:rsidRPr="00F0019B" w:rsidRDefault="00E3470A">
      <w:pPr>
        <w:widowControl w:val="0"/>
        <w:autoSpaceDE w:val="0"/>
        <w:autoSpaceDN w:val="0"/>
        <w:adjustRightInd w:val="0"/>
        <w:spacing w:after="0" w:line="240" w:lineRule="auto"/>
        <w:jc w:val="both"/>
        <w:rPr>
          <w:rFonts w:ascii="Arial" w:hAnsi="Arial" w:cs="Arial"/>
          <w:sz w:val="18"/>
          <w:szCs w:val="18"/>
          <w:u w:val="single"/>
        </w:rPr>
      </w:pPr>
      <w:r w:rsidRPr="00F0019B">
        <w:rPr>
          <w:rFonts w:ascii="Arial" w:hAnsi="Arial" w:cs="Arial"/>
          <w:sz w:val="18"/>
          <w:szCs w:val="18"/>
          <w:u w:val="single"/>
        </w:rPr>
        <w:t xml:space="preserve">g) </w:t>
      </w:r>
      <w:r w:rsidR="00700333" w:rsidRPr="00F0019B">
        <w:rPr>
          <w:rFonts w:ascii="Arial" w:hAnsi="Arial" w:cs="Arial"/>
          <w:sz w:val="18"/>
          <w:szCs w:val="18"/>
          <w:u w:val="single"/>
        </w:rPr>
        <w:t xml:space="preserve">adopt decisions on granting, amending, suspending or </w:t>
      </w:r>
      <w:r w:rsidR="007B292E" w:rsidRPr="00F0019B">
        <w:rPr>
          <w:rFonts w:ascii="Arial" w:hAnsi="Arial" w:cs="Arial"/>
          <w:sz w:val="18"/>
          <w:szCs w:val="18"/>
          <w:u w:val="single"/>
        </w:rPr>
        <w:t>withdrawing</w:t>
      </w:r>
      <w:r w:rsidR="00700333" w:rsidRPr="00F0019B">
        <w:rPr>
          <w:rFonts w:ascii="Arial" w:hAnsi="Arial" w:cs="Arial"/>
          <w:sz w:val="18"/>
          <w:szCs w:val="18"/>
          <w:u w:val="single"/>
        </w:rPr>
        <w:t xml:space="preserve"> the authori</w:t>
      </w:r>
      <w:r w:rsidR="007B292E" w:rsidRPr="00F0019B">
        <w:rPr>
          <w:rFonts w:ascii="Arial" w:hAnsi="Arial" w:cs="Arial"/>
          <w:sz w:val="18"/>
          <w:szCs w:val="18"/>
          <w:u w:val="single"/>
        </w:rPr>
        <w:t>s</w:t>
      </w:r>
      <w:r w:rsidR="00700333" w:rsidRPr="00F0019B">
        <w:rPr>
          <w:rFonts w:ascii="Arial" w:hAnsi="Arial" w:cs="Arial"/>
          <w:sz w:val="18"/>
          <w:szCs w:val="18"/>
          <w:u w:val="single"/>
        </w:rPr>
        <w:t>ation to breed experimental animals, to supply experimental animals and to use experimental animals</w:t>
      </w:r>
      <w:r w:rsidRPr="00F0019B">
        <w:rPr>
          <w:rFonts w:ascii="Arial" w:hAnsi="Arial" w:cs="Arial"/>
          <w:sz w:val="18"/>
          <w:szCs w:val="18"/>
          <w:u w:val="single"/>
        </w:rPr>
        <w:t xml:space="preserve">, </w:t>
      </w:r>
      <w:r w:rsidR="00700333" w:rsidRPr="00F0019B">
        <w:rPr>
          <w:rFonts w:ascii="Arial" w:hAnsi="Arial" w:cs="Arial"/>
          <w:sz w:val="18"/>
          <w:szCs w:val="18"/>
          <w:u w:val="single"/>
        </w:rPr>
        <w:t xml:space="preserve">namely </w:t>
      </w:r>
      <w:r w:rsidR="007B292E" w:rsidRPr="00F0019B">
        <w:rPr>
          <w:rFonts w:ascii="Arial" w:hAnsi="Arial" w:cs="Arial"/>
          <w:sz w:val="18"/>
          <w:szCs w:val="18"/>
          <w:u w:val="single"/>
        </w:rPr>
        <w:t xml:space="preserve">also </w:t>
      </w:r>
      <w:r w:rsidR="00700333" w:rsidRPr="00F0019B">
        <w:rPr>
          <w:rFonts w:ascii="Arial" w:hAnsi="Arial" w:cs="Arial"/>
          <w:sz w:val="18"/>
          <w:szCs w:val="18"/>
          <w:u w:val="single"/>
        </w:rPr>
        <w:t>on the basis of a procedure initiated by virtue of office,</w:t>
      </w:r>
      <w:r w:rsidR="00F0019B">
        <w:rPr>
          <w:rFonts w:ascii="Arial" w:hAnsi="Arial" w:cs="Arial"/>
          <w:sz w:val="18"/>
          <w:szCs w:val="18"/>
          <w:u w:val="single"/>
        </w:rPr>
        <w:t xml:space="preserve"> and on granting an exemption under Section 18g(7),</w:t>
      </w:r>
      <w:r w:rsidRPr="00F0019B">
        <w:rPr>
          <w:rFonts w:ascii="Arial" w:hAnsi="Arial" w:cs="Arial"/>
          <w:sz w:val="18"/>
          <w:szCs w:val="18"/>
          <w:u w:val="single"/>
        </w:rPr>
        <w:t xml:space="preserve"> </w:t>
      </w:r>
    </w:p>
    <w:p w14:paraId="7C690561" w14:textId="77777777" w:rsidR="00700333" w:rsidRPr="00B146C6" w:rsidRDefault="00700333">
      <w:pPr>
        <w:widowControl w:val="0"/>
        <w:autoSpaceDE w:val="0"/>
        <w:autoSpaceDN w:val="0"/>
        <w:adjustRightInd w:val="0"/>
        <w:spacing w:after="0" w:line="240" w:lineRule="auto"/>
        <w:jc w:val="both"/>
        <w:rPr>
          <w:rFonts w:ascii="Arial" w:hAnsi="Arial" w:cs="Arial"/>
          <w:sz w:val="18"/>
          <w:szCs w:val="18"/>
        </w:rPr>
      </w:pPr>
    </w:p>
    <w:p w14:paraId="64005498" w14:textId="77777777" w:rsidR="00AB1E5B" w:rsidRPr="00F0019B" w:rsidRDefault="00E3470A">
      <w:pPr>
        <w:widowControl w:val="0"/>
        <w:autoSpaceDE w:val="0"/>
        <w:autoSpaceDN w:val="0"/>
        <w:adjustRightInd w:val="0"/>
        <w:spacing w:after="0" w:line="240" w:lineRule="auto"/>
        <w:jc w:val="both"/>
        <w:rPr>
          <w:rFonts w:ascii="Arial" w:hAnsi="Arial" w:cs="Arial"/>
          <w:sz w:val="18"/>
          <w:szCs w:val="18"/>
          <w:u w:val="single"/>
        </w:rPr>
      </w:pPr>
      <w:r w:rsidRPr="00F0019B">
        <w:rPr>
          <w:rFonts w:ascii="Arial" w:hAnsi="Arial" w:cs="Arial"/>
          <w:sz w:val="18"/>
          <w:szCs w:val="18"/>
          <w:u w:val="single"/>
        </w:rPr>
        <w:t xml:space="preserve">h) </w:t>
      </w:r>
      <w:r w:rsidR="00700333" w:rsidRPr="00F0019B">
        <w:rPr>
          <w:rFonts w:ascii="Arial" w:hAnsi="Arial" w:cs="Arial"/>
          <w:sz w:val="18"/>
          <w:szCs w:val="18"/>
          <w:u w:val="single"/>
        </w:rPr>
        <w:t>appoint and recall evaluators involved in the administrative procedure on granting authorisation to breed experimental animals, to supply experimental animals and to use experimental animals</w:t>
      </w:r>
      <w:r w:rsidRPr="00F0019B">
        <w:rPr>
          <w:rFonts w:ascii="Arial" w:hAnsi="Arial" w:cs="Arial"/>
          <w:sz w:val="18"/>
          <w:szCs w:val="18"/>
          <w:u w:val="single"/>
        </w:rPr>
        <w:t xml:space="preserve">; </w:t>
      </w:r>
      <w:r w:rsidR="00700333" w:rsidRPr="00F0019B">
        <w:rPr>
          <w:rFonts w:ascii="Arial" w:hAnsi="Arial" w:cs="Arial"/>
          <w:sz w:val="18"/>
          <w:szCs w:val="18"/>
          <w:u w:val="single"/>
        </w:rPr>
        <w:t xml:space="preserve">it shall provide </w:t>
      </w:r>
      <w:r w:rsidR="007B292E" w:rsidRPr="00F0019B">
        <w:rPr>
          <w:rFonts w:ascii="Arial" w:hAnsi="Arial" w:cs="Arial"/>
          <w:sz w:val="18"/>
          <w:szCs w:val="18"/>
          <w:u w:val="single"/>
        </w:rPr>
        <w:t xml:space="preserve">the evaluators </w:t>
      </w:r>
      <w:r w:rsidR="00700333" w:rsidRPr="00F0019B">
        <w:rPr>
          <w:rFonts w:ascii="Arial" w:hAnsi="Arial" w:cs="Arial"/>
          <w:sz w:val="18"/>
          <w:szCs w:val="18"/>
          <w:u w:val="single"/>
        </w:rPr>
        <w:t xml:space="preserve">with </w:t>
      </w:r>
      <w:r w:rsidR="007B292E" w:rsidRPr="00F0019B">
        <w:rPr>
          <w:rFonts w:ascii="Arial" w:hAnsi="Arial" w:cs="Arial"/>
          <w:sz w:val="18"/>
          <w:szCs w:val="18"/>
          <w:u w:val="single"/>
        </w:rPr>
        <w:t xml:space="preserve">the </w:t>
      </w:r>
      <w:r w:rsidR="00700333" w:rsidRPr="00F0019B">
        <w:rPr>
          <w:rFonts w:ascii="Arial" w:hAnsi="Arial" w:cs="Arial"/>
          <w:sz w:val="18"/>
          <w:szCs w:val="18"/>
          <w:u w:val="single"/>
        </w:rPr>
        <w:t xml:space="preserve">relevant methodology, </w:t>
      </w:r>
      <w:r w:rsidR="007B292E" w:rsidRPr="00F0019B">
        <w:rPr>
          <w:rFonts w:ascii="Arial" w:hAnsi="Arial" w:cs="Arial"/>
          <w:sz w:val="18"/>
          <w:szCs w:val="18"/>
          <w:u w:val="single"/>
        </w:rPr>
        <w:t xml:space="preserve">organisation and material support and </w:t>
      </w:r>
      <w:r w:rsidR="00700333" w:rsidRPr="00F0019B">
        <w:rPr>
          <w:rFonts w:ascii="Arial" w:hAnsi="Arial" w:cs="Arial"/>
          <w:sz w:val="18"/>
          <w:szCs w:val="18"/>
          <w:u w:val="single"/>
        </w:rPr>
        <w:t xml:space="preserve">control </w:t>
      </w:r>
      <w:r w:rsidR="007B292E" w:rsidRPr="00F0019B">
        <w:rPr>
          <w:rFonts w:ascii="Arial" w:hAnsi="Arial" w:cs="Arial"/>
          <w:sz w:val="18"/>
          <w:szCs w:val="18"/>
          <w:u w:val="single"/>
        </w:rPr>
        <w:t xml:space="preserve">the performance of their </w:t>
      </w:r>
      <w:r w:rsidR="00700333" w:rsidRPr="00F0019B">
        <w:rPr>
          <w:rFonts w:ascii="Arial" w:hAnsi="Arial" w:cs="Arial"/>
          <w:sz w:val="18"/>
          <w:szCs w:val="18"/>
          <w:u w:val="single"/>
        </w:rPr>
        <w:t>activities</w:t>
      </w:r>
      <w:r w:rsidRPr="00F0019B">
        <w:rPr>
          <w:rFonts w:ascii="Arial" w:hAnsi="Arial" w:cs="Arial"/>
          <w:sz w:val="18"/>
          <w:szCs w:val="18"/>
          <w:u w:val="single"/>
        </w:rPr>
        <w:t xml:space="preserve">, </w:t>
      </w:r>
    </w:p>
    <w:p w14:paraId="7BBA3CE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D72E059" w14:textId="17FC068F" w:rsidR="00F0019B" w:rsidRPr="00F0019B" w:rsidRDefault="00F0019B" w:rsidP="00F0019B">
      <w:pPr>
        <w:widowControl w:val="0"/>
        <w:autoSpaceDE w:val="0"/>
        <w:autoSpaceDN w:val="0"/>
        <w:adjustRightInd w:val="0"/>
        <w:spacing w:after="0" w:line="240" w:lineRule="auto"/>
        <w:ind w:left="400" w:hanging="400"/>
        <w:rPr>
          <w:rFonts w:ascii="Arial" w:hAnsi="Arial" w:cs="Arial"/>
          <w:sz w:val="18"/>
          <w:szCs w:val="18"/>
          <w:u w:val="single"/>
        </w:rPr>
      </w:pPr>
      <w:r w:rsidRPr="00F0019B">
        <w:rPr>
          <w:rFonts w:ascii="Arial" w:hAnsi="Arial" w:cs="Arial"/>
          <w:sz w:val="18"/>
          <w:szCs w:val="18"/>
          <w:u w:val="single"/>
        </w:rPr>
        <w:t xml:space="preserve">i) </w:t>
      </w:r>
      <w:r>
        <w:rPr>
          <w:rFonts w:ascii="Arial" w:hAnsi="Arial" w:cs="Arial"/>
          <w:sz w:val="18"/>
          <w:szCs w:val="18"/>
          <w:u w:val="single"/>
        </w:rPr>
        <w:t xml:space="preserve">in the field of protection of experimental animals </w:t>
      </w:r>
    </w:p>
    <w:p w14:paraId="3B15B663" w14:textId="00C30074" w:rsidR="00F0019B" w:rsidRPr="00185430" w:rsidRDefault="00F0019B" w:rsidP="00F0019B">
      <w:pPr>
        <w:widowControl w:val="0"/>
        <w:autoSpaceDE w:val="0"/>
        <w:autoSpaceDN w:val="0"/>
        <w:adjustRightInd w:val="0"/>
        <w:spacing w:after="0" w:line="240" w:lineRule="auto"/>
        <w:ind w:left="600" w:hanging="200"/>
        <w:rPr>
          <w:rFonts w:ascii="Arial" w:hAnsi="Arial" w:cs="Arial"/>
          <w:sz w:val="18"/>
          <w:szCs w:val="18"/>
          <w:u w:val="single"/>
        </w:rPr>
      </w:pPr>
      <w:r w:rsidRPr="00F0019B">
        <w:rPr>
          <w:rFonts w:ascii="Arial" w:hAnsi="Arial" w:cs="Arial"/>
          <w:sz w:val="18"/>
          <w:szCs w:val="18"/>
          <w:u w:val="single"/>
        </w:rPr>
        <w:t xml:space="preserve">1. </w:t>
      </w:r>
      <w:r>
        <w:rPr>
          <w:rFonts w:ascii="Arial" w:hAnsi="Arial" w:cs="Arial"/>
          <w:sz w:val="18"/>
          <w:szCs w:val="18"/>
          <w:u w:val="single"/>
        </w:rPr>
        <w:t>send by</w:t>
      </w:r>
      <w:r w:rsidRPr="00F0019B">
        <w:rPr>
          <w:rFonts w:ascii="Arial" w:hAnsi="Arial" w:cs="Arial"/>
          <w:sz w:val="18"/>
          <w:szCs w:val="18"/>
          <w:u w:val="single"/>
        </w:rPr>
        <w:t xml:space="preserve"> 10</w:t>
      </w:r>
      <w:r>
        <w:rPr>
          <w:rFonts w:ascii="Arial" w:hAnsi="Arial" w:cs="Arial"/>
          <w:sz w:val="18"/>
          <w:szCs w:val="18"/>
          <w:u w:val="single"/>
        </w:rPr>
        <w:t xml:space="preserve"> November</w:t>
      </w:r>
      <w:r w:rsidRPr="00F0019B">
        <w:rPr>
          <w:rFonts w:ascii="Arial" w:hAnsi="Arial" w:cs="Arial"/>
          <w:sz w:val="18"/>
          <w:szCs w:val="18"/>
          <w:u w:val="single"/>
        </w:rPr>
        <w:t xml:space="preserve"> 2023 a</w:t>
      </w:r>
      <w:r>
        <w:rPr>
          <w:rFonts w:ascii="Arial" w:hAnsi="Arial" w:cs="Arial"/>
          <w:sz w:val="18"/>
          <w:szCs w:val="18"/>
          <w:u w:val="single"/>
        </w:rPr>
        <w:t xml:space="preserve">nd every </w:t>
      </w:r>
      <w:r w:rsidRPr="00F0019B">
        <w:rPr>
          <w:rFonts w:ascii="Arial" w:hAnsi="Arial" w:cs="Arial"/>
          <w:sz w:val="18"/>
          <w:szCs w:val="18"/>
          <w:u w:val="single"/>
        </w:rPr>
        <w:t xml:space="preserve">5 </w:t>
      </w:r>
      <w:r>
        <w:rPr>
          <w:rFonts w:ascii="Arial" w:hAnsi="Arial" w:cs="Arial"/>
          <w:sz w:val="18"/>
          <w:szCs w:val="18"/>
          <w:u w:val="single"/>
        </w:rPr>
        <w:t>years thereafter</w:t>
      </w:r>
      <w:r w:rsidRPr="00F0019B">
        <w:rPr>
          <w:rFonts w:ascii="Arial" w:hAnsi="Arial" w:cs="Arial"/>
          <w:sz w:val="18"/>
          <w:szCs w:val="18"/>
          <w:u w:val="single"/>
        </w:rPr>
        <w:t xml:space="preserve"> </w:t>
      </w:r>
      <w:r>
        <w:rPr>
          <w:rFonts w:ascii="Arial" w:hAnsi="Arial" w:cs="Arial"/>
          <w:sz w:val="18"/>
          <w:szCs w:val="18"/>
          <w:u w:val="single"/>
        </w:rPr>
        <w:t xml:space="preserve">to the Commission the information on the application of this Act, Section </w:t>
      </w:r>
      <w:r w:rsidRPr="00F0019B">
        <w:rPr>
          <w:rFonts w:ascii="Arial" w:hAnsi="Arial" w:cs="Arial"/>
          <w:sz w:val="18"/>
          <w:szCs w:val="18"/>
          <w:u w:val="single"/>
        </w:rPr>
        <w:t xml:space="preserve">15g, </w:t>
      </w:r>
      <w:r>
        <w:rPr>
          <w:rFonts w:ascii="Arial" w:hAnsi="Arial" w:cs="Arial"/>
          <w:sz w:val="18"/>
          <w:szCs w:val="18"/>
          <w:u w:val="single"/>
        </w:rPr>
        <w:t>Section</w:t>
      </w:r>
      <w:r w:rsidRPr="00F0019B">
        <w:rPr>
          <w:rFonts w:ascii="Arial" w:hAnsi="Arial" w:cs="Arial"/>
          <w:sz w:val="18"/>
          <w:szCs w:val="18"/>
          <w:u w:val="single"/>
        </w:rPr>
        <w:t xml:space="preserve"> 16a</w:t>
      </w:r>
      <w:r>
        <w:rPr>
          <w:rFonts w:ascii="Arial" w:hAnsi="Arial" w:cs="Arial"/>
          <w:sz w:val="18"/>
          <w:szCs w:val="18"/>
          <w:u w:val="single"/>
        </w:rPr>
        <w:t>(</w:t>
      </w:r>
      <w:r w:rsidRPr="00F0019B">
        <w:rPr>
          <w:rFonts w:ascii="Arial" w:hAnsi="Arial" w:cs="Arial"/>
          <w:sz w:val="18"/>
          <w:szCs w:val="18"/>
          <w:u w:val="single"/>
        </w:rPr>
        <w:t>2</w:t>
      </w:r>
      <w:r>
        <w:rPr>
          <w:rFonts w:ascii="Arial" w:hAnsi="Arial" w:cs="Arial"/>
          <w:sz w:val="18"/>
          <w:szCs w:val="18"/>
          <w:u w:val="single"/>
        </w:rPr>
        <w:t>) and (</w:t>
      </w:r>
      <w:r w:rsidRPr="00F0019B">
        <w:rPr>
          <w:rFonts w:ascii="Arial" w:hAnsi="Arial" w:cs="Arial"/>
          <w:sz w:val="18"/>
          <w:szCs w:val="18"/>
          <w:u w:val="single"/>
        </w:rPr>
        <w:t>3</w:t>
      </w:r>
      <w:r>
        <w:rPr>
          <w:rFonts w:ascii="Arial" w:hAnsi="Arial" w:cs="Arial"/>
          <w:sz w:val="18"/>
          <w:szCs w:val="18"/>
          <w:u w:val="single"/>
        </w:rPr>
        <w:t>)</w:t>
      </w:r>
      <w:r w:rsidRPr="00F0019B">
        <w:rPr>
          <w:rFonts w:ascii="Arial" w:hAnsi="Arial" w:cs="Arial"/>
          <w:sz w:val="18"/>
          <w:szCs w:val="18"/>
          <w:u w:val="single"/>
        </w:rPr>
        <w:t xml:space="preserve">, </w:t>
      </w:r>
      <w:r>
        <w:rPr>
          <w:rFonts w:ascii="Arial" w:hAnsi="Arial" w:cs="Arial"/>
          <w:sz w:val="18"/>
          <w:szCs w:val="18"/>
          <w:u w:val="single"/>
        </w:rPr>
        <w:t>Sections</w:t>
      </w:r>
      <w:r w:rsidRPr="00F0019B">
        <w:rPr>
          <w:rFonts w:ascii="Arial" w:hAnsi="Arial" w:cs="Arial"/>
          <w:sz w:val="18"/>
          <w:szCs w:val="18"/>
          <w:u w:val="single"/>
        </w:rPr>
        <w:t xml:space="preserve"> 16b, 16c, </w:t>
      </w:r>
      <w:r w:rsidR="00185430">
        <w:rPr>
          <w:rFonts w:ascii="Arial" w:hAnsi="Arial" w:cs="Arial"/>
          <w:sz w:val="18"/>
          <w:szCs w:val="18"/>
          <w:u w:val="single"/>
        </w:rPr>
        <w:t>Section</w:t>
      </w:r>
      <w:r w:rsidRPr="00F0019B">
        <w:rPr>
          <w:rFonts w:ascii="Arial" w:hAnsi="Arial" w:cs="Arial"/>
          <w:sz w:val="18"/>
          <w:szCs w:val="18"/>
          <w:u w:val="single"/>
        </w:rPr>
        <w:t xml:space="preserve"> 17c</w:t>
      </w:r>
      <w:r w:rsidR="00185430">
        <w:rPr>
          <w:rFonts w:ascii="Arial" w:hAnsi="Arial" w:cs="Arial"/>
          <w:sz w:val="18"/>
          <w:szCs w:val="18"/>
          <w:u w:val="single"/>
        </w:rPr>
        <w:t>(</w:t>
      </w:r>
      <w:r w:rsidRPr="00F0019B">
        <w:rPr>
          <w:rFonts w:ascii="Arial" w:hAnsi="Arial" w:cs="Arial"/>
          <w:sz w:val="18"/>
          <w:szCs w:val="18"/>
          <w:u w:val="single"/>
        </w:rPr>
        <w:t>4</w:t>
      </w:r>
      <w:r w:rsidR="00185430">
        <w:rPr>
          <w:rFonts w:ascii="Arial" w:hAnsi="Arial" w:cs="Arial"/>
          <w:sz w:val="18"/>
          <w:szCs w:val="18"/>
          <w:u w:val="single"/>
        </w:rPr>
        <w:t>)</w:t>
      </w:r>
      <w:r w:rsidRPr="00F0019B">
        <w:rPr>
          <w:rFonts w:ascii="Arial" w:hAnsi="Arial" w:cs="Arial"/>
          <w:sz w:val="18"/>
          <w:szCs w:val="18"/>
          <w:u w:val="single"/>
        </w:rPr>
        <w:t xml:space="preserve">, </w:t>
      </w:r>
      <w:r w:rsidR="00185430">
        <w:rPr>
          <w:rFonts w:ascii="Arial" w:hAnsi="Arial" w:cs="Arial"/>
          <w:sz w:val="18"/>
          <w:szCs w:val="18"/>
          <w:u w:val="single"/>
        </w:rPr>
        <w:t>Section</w:t>
      </w:r>
      <w:r w:rsidRPr="00F0019B">
        <w:rPr>
          <w:rFonts w:ascii="Arial" w:hAnsi="Arial" w:cs="Arial"/>
          <w:sz w:val="18"/>
          <w:szCs w:val="18"/>
          <w:u w:val="single"/>
        </w:rPr>
        <w:t xml:space="preserve"> 17f, </w:t>
      </w:r>
      <w:r w:rsidR="00185430">
        <w:rPr>
          <w:rFonts w:ascii="Arial" w:hAnsi="Arial" w:cs="Arial"/>
          <w:sz w:val="18"/>
          <w:szCs w:val="18"/>
          <w:u w:val="single"/>
        </w:rPr>
        <w:t>Section</w:t>
      </w:r>
      <w:r w:rsidRPr="00F0019B">
        <w:rPr>
          <w:rFonts w:ascii="Arial" w:hAnsi="Arial" w:cs="Arial"/>
          <w:sz w:val="18"/>
          <w:szCs w:val="18"/>
          <w:u w:val="single"/>
        </w:rPr>
        <w:t xml:space="preserve"> 20b</w:t>
      </w:r>
      <w:r w:rsidR="00185430">
        <w:rPr>
          <w:rFonts w:ascii="Arial" w:hAnsi="Arial" w:cs="Arial"/>
          <w:sz w:val="18"/>
          <w:szCs w:val="18"/>
          <w:u w:val="single"/>
        </w:rPr>
        <w:t>(</w:t>
      </w:r>
      <w:r w:rsidRPr="00F0019B">
        <w:rPr>
          <w:rFonts w:ascii="Arial" w:hAnsi="Arial" w:cs="Arial"/>
          <w:sz w:val="18"/>
          <w:szCs w:val="18"/>
          <w:u w:val="single"/>
        </w:rPr>
        <w:t>2</w:t>
      </w:r>
      <w:r w:rsidR="00185430">
        <w:rPr>
          <w:rFonts w:ascii="Arial" w:hAnsi="Arial" w:cs="Arial"/>
          <w:sz w:val="18"/>
          <w:szCs w:val="18"/>
          <w:u w:val="single"/>
        </w:rPr>
        <w:t>)(</w:t>
      </w:r>
      <w:r w:rsidRPr="00F0019B">
        <w:rPr>
          <w:rFonts w:ascii="Arial" w:hAnsi="Arial" w:cs="Arial"/>
          <w:sz w:val="18"/>
          <w:szCs w:val="18"/>
          <w:u w:val="single"/>
        </w:rPr>
        <w:t>b) a</w:t>
      </w:r>
      <w:r w:rsidR="00185430">
        <w:rPr>
          <w:rFonts w:ascii="Arial" w:hAnsi="Arial" w:cs="Arial"/>
          <w:sz w:val="18"/>
          <w:szCs w:val="18"/>
          <w:u w:val="single"/>
        </w:rPr>
        <w:t>nd Section</w:t>
      </w:r>
      <w:r w:rsidRPr="00F0019B">
        <w:rPr>
          <w:rFonts w:ascii="Arial" w:hAnsi="Arial" w:cs="Arial"/>
          <w:sz w:val="18"/>
          <w:szCs w:val="18"/>
          <w:u w:val="single"/>
        </w:rPr>
        <w:t xml:space="preserve"> 22</w:t>
      </w:r>
      <w:r w:rsidR="00185430">
        <w:rPr>
          <w:rFonts w:ascii="Arial" w:hAnsi="Arial" w:cs="Arial"/>
          <w:sz w:val="18"/>
          <w:szCs w:val="18"/>
          <w:u w:val="single"/>
        </w:rPr>
        <w:t>(</w:t>
      </w:r>
      <w:r w:rsidRPr="00F0019B">
        <w:rPr>
          <w:rFonts w:ascii="Arial" w:hAnsi="Arial" w:cs="Arial"/>
          <w:sz w:val="18"/>
          <w:szCs w:val="18"/>
          <w:u w:val="single"/>
        </w:rPr>
        <w:t>1</w:t>
      </w:r>
      <w:r w:rsidR="00185430">
        <w:rPr>
          <w:rFonts w:ascii="Arial" w:hAnsi="Arial" w:cs="Arial"/>
          <w:sz w:val="18"/>
          <w:szCs w:val="18"/>
          <w:u w:val="single"/>
        </w:rPr>
        <w:t>)(</w:t>
      </w:r>
      <w:r w:rsidRPr="00F0019B">
        <w:rPr>
          <w:rFonts w:ascii="Arial" w:hAnsi="Arial" w:cs="Arial"/>
          <w:sz w:val="18"/>
          <w:szCs w:val="18"/>
          <w:u w:val="single"/>
        </w:rPr>
        <w:t>s)</w:t>
      </w:r>
      <w:r w:rsidR="00185430">
        <w:rPr>
          <w:rFonts w:ascii="Arial" w:hAnsi="Arial" w:cs="Arial"/>
          <w:sz w:val="18"/>
          <w:szCs w:val="18"/>
          <w:u w:val="single"/>
        </w:rPr>
        <w:t xml:space="preserve"> in particular</w:t>
      </w:r>
      <w:r w:rsidRPr="00F0019B">
        <w:rPr>
          <w:rFonts w:ascii="Arial" w:hAnsi="Arial" w:cs="Arial"/>
          <w:sz w:val="18"/>
          <w:szCs w:val="18"/>
          <w:u w:val="single"/>
        </w:rPr>
        <w:t xml:space="preserve">; </w:t>
      </w:r>
      <w:r w:rsidR="00185430">
        <w:rPr>
          <w:rFonts w:ascii="Arial" w:hAnsi="Arial" w:cs="Arial"/>
          <w:sz w:val="18"/>
          <w:szCs w:val="18"/>
          <w:u w:val="single"/>
        </w:rPr>
        <w:t>the Min</w:t>
      </w:r>
      <w:r w:rsidR="00B31933">
        <w:rPr>
          <w:rFonts w:ascii="Arial" w:hAnsi="Arial" w:cs="Arial"/>
          <w:sz w:val="18"/>
          <w:szCs w:val="18"/>
          <w:u w:val="single"/>
        </w:rPr>
        <w:t>i</w:t>
      </w:r>
      <w:r w:rsidR="00185430">
        <w:rPr>
          <w:rFonts w:ascii="Arial" w:hAnsi="Arial" w:cs="Arial"/>
          <w:sz w:val="18"/>
          <w:szCs w:val="18"/>
          <w:u w:val="single"/>
        </w:rPr>
        <w:t>stry shall submit and publish th</w:t>
      </w:r>
      <w:r w:rsidR="00673ABA">
        <w:rPr>
          <w:rFonts w:ascii="Arial" w:hAnsi="Arial" w:cs="Arial"/>
          <w:sz w:val="18"/>
          <w:szCs w:val="18"/>
          <w:u w:val="single"/>
        </w:rPr>
        <w:t>e</w:t>
      </w:r>
      <w:r w:rsidR="00185430">
        <w:rPr>
          <w:rFonts w:ascii="Arial" w:hAnsi="Arial" w:cs="Arial"/>
          <w:sz w:val="18"/>
          <w:szCs w:val="18"/>
          <w:u w:val="single"/>
        </w:rPr>
        <w:t xml:space="preserve"> data by electronic </w:t>
      </w:r>
      <w:r w:rsidR="00955BB8">
        <w:rPr>
          <w:rFonts w:ascii="Arial" w:hAnsi="Arial" w:cs="Arial"/>
          <w:sz w:val="18"/>
          <w:szCs w:val="18"/>
          <w:u w:val="single"/>
        </w:rPr>
        <w:t xml:space="preserve">transfer </w:t>
      </w:r>
      <w:r w:rsidR="00185430">
        <w:rPr>
          <w:rFonts w:ascii="Arial" w:hAnsi="Arial" w:cs="Arial"/>
          <w:sz w:val="18"/>
          <w:szCs w:val="18"/>
          <w:u w:val="single"/>
        </w:rPr>
        <w:t>in a format established by the Commission</w:t>
      </w:r>
      <w:r w:rsidRPr="00185430">
        <w:rPr>
          <w:rFonts w:ascii="Arial" w:hAnsi="Arial" w:cs="Arial"/>
          <w:sz w:val="18"/>
          <w:szCs w:val="18"/>
          <w:u w:val="single"/>
          <w:vertAlign w:val="superscript"/>
        </w:rPr>
        <w:t>30)</w:t>
      </w:r>
      <w:r w:rsidR="00185430">
        <w:rPr>
          <w:rFonts w:ascii="Arial" w:hAnsi="Arial" w:cs="Arial"/>
          <w:sz w:val="18"/>
          <w:szCs w:val="18"/>
          <w:u w:val="single"/>
        </w:rPr>
        <w:t>,</w:t>
      </w:r>
    </w:p>
    <w:p w14:paraId="4B02B7C6" w14:textId="5995A318" w:rsidR="00F0019B" w:rsidRPr="00955BB8" w:rsidRDefault="00F0019B" w:rsidP="00F0019B">
      <w:pPr>
        <w:widowControl w:val="0"/>
        <w:autoSpaceDE w:val="0"/>
        <w:autoSpaceDN w:val="0"/>
        <w:adjustRightInd w:val="0"/>
        <w:spacing w:after="0" w:line="240" w:lineRule="auto"/>
        <w:ind w:left="600" w:hanging="200"/>
        <w:rPr>
          <w:rFonts w:ascii="Arial" w:hAnsi="Arial" w:cs="Arial"/>
          <w:sz w:val="18"/>
          <w:szCs w:val="18"/>
          <w:u w:val="single"/>
        </w:rPr>
      </w:pPr>
      <w:r w:rsidRPr="00F0019B">
        <w:rPr>
          <w:rFonts w:ascii="Arial" w:hAnsi="Arial" w:cs="Arial"/>
          <w:sz w:val="18"/>
          <w:szCs w:val="18"/>
          <w:u w:val="single"/>
        </w:rPr>
        <w:t xml:space="preserve">2. </w:t>
      </w:r>
      <w:r w:rsidR="00185430">
        <w:rPr>
          <w:rFonts w:ascii="Arial" w:hAnsi="Arial" w:cs="Arial"/>
          <w:sz w:val="18"/>
          <w:szCs w:val="18"/>
          <w:u w:val="single"/>
        </w:rPr>
        <w:t>collect and make publicly available</w:t>
      </w:r>
      <w:r w:rsidR="00277AC6">
        <w:rPr>
          <w:rFonts w:ascii="Arial" w:hAnsi="Arial" w:cs="Arial"/>
          <w:sz w:val="18"/>
          <w:szCs w:val="18"/>
          <w:u w:val="single"/>
        </w:rPr>
        <w:t>,</w:t>
      </w:r>
      <w:r w:rsidR="00185430">
        <w:rPr>
          <w:rFonts w:ascii="Arial" w:hAnsi="Arial" w:cs="Arial"/>
          <w:sz w:val="18"/>
          <w:szCs w:val="18"/>
          <w:u w:val="single"/>
        </w:rPr>
        <w:t xml:space="preserve"> on an annual basis</w:t>
      </w:r>
      <w:r w:rsidR="00277AC6">
        <w:rPr>
          <w:rFonts w:ascii="Arial" w:hAnsi="Arial" w:cs="Arial"/>
          <w:sz w:val="18"/>
          <w:szCs w:val="18"/>
          <w:u w:val="single"/>
        </w:rPr>
        <w:t>,</w:t>
      </w:r>
      <w:r w:rsidR="00185430">
        <w:rPr>
          <w:rFonts w:ascii="Arial" w:hAnsi="Arial" w:cs="Arial"/>
          <w:sz w:val="18"/>
          <w:szCs w:val="18"/>
          <w:u w:val="single"/>
        </w:rPr>
        <w:t xml:space="preserve"> statistical information on the use of experimental animals </w:t>
      </w:r>
      <w:r w:rsidR="00277AC6">
        <w:rPr>
          <w:rFonts w:ascii="Arial" w:hAnsi="Arial" w:cs="Arial"/>
          <w:sz w:val="18"/>
          <w:szCs w:val="18"/>
          <w:u w:val="single"/>
        </w:rPr>
        <w:t>in</w:t>
      </w:r>
      <w:r w:rsidR="00185430">
        <w:rPr>
          <w:rFonts w:ascii="Arial" w:hAnsi="Arial" w:cs="Arial"/>
          <w:sz w:val="18"/>
          <w:szCs w:val="18"/>
          <w:u w:val="single"/>
        </w:rPr>
        <w:t xml:space="preserve"> experiments, including information on the actual severity of </w:t>
      </w:r>
      <w:r w:rsidR="00277AC6">
        <w:rPr>
          <w:rFonts w:ascii="Arial" w:hAnsi="Arial" w:cs="Arial"/>
          <w:sz w:val="18"/>
          <w:szCs w:val="18"/>
          <w:u w:val="single"/>
        </w:rPr>
        <w:t xml:space="preserve">the </w:t>
      </w:r>
      <w:r w:rsidR="00185430">
        <w:rPr>
          <w:rFonts w:ascii="Arial" w:hAnsi="Arial" w:cs="Arial"/>
          <w:sz w:val="18"/>
          <w:szCs w:val="18"/>
          <w:u w:val="single"/>
        </w:rPr>
        <w:t xml:space="preserve">experiments and </w:t>
      </w:r>
      <w:r w:rsidR="00277AC6">
        <w:rPr>
          <w:rFonts w:ascii="Arial" w:hAnsi="Arial" w:cs="Arial"/>
          <w:sz w:val="18"/>
          <w:szCs w:val="18"/>
          <w:u w:val="single"/>
        </w:rPr>
        <w:t xml:space="preserve">on the origin </w:t>
      </w:r>
      <w:r w:rsidR="00955BB8">
        <w:rPr>
          <w:rFonts w:ascii="Arial" w:hAnsi="Arial" w:cs="Arial"/>
          <w:sz w:val="18"/>
          <w:szCs w:val="18"/>
          <w:u w:val="single"/>
        </w:rPr>
        <w:t xml:space="preserve">and species </w:t>
      </w:r>
      <w:r w:rsidR="00277AC6">
        <w:rPr>
          <w:rFonts w:ascii="Arial" w:hAnsi="Arial" w:cs="Arial"/>
          <w:sz w:val="18"/>
          <w:szCs w:val="18"/>
          <w:u w:val="single"/>
        </w:rPr>
        <w:t>of non-human primates used in experiments</w:t>
      </w:r>
      <w:r w:rsidRPr="00F0019B">
        <w:rPr>
          <w:rFonts w:ascii="Arial" w:hAnsi="Arial" w:cs="Arial"/>
          <w:sz w:val="18"/>
          <w:szCs w:val="18"/>
          <w:u w:val="single"/>
        </w:rPr>
        <w:t xml:space="preserve">; </w:t>
      </w:r>
      <w:r w:rsidR="00277AC6">
        <w:rPr>
          <w:rFonts w:ascii="Arial" w:hAnsi="Arial" w:cs="Arial"/>
          <w:sz w:val="18"/>
          <w:szCs w:val="18"/>
          <w:u w:val="single"/>
        </w:rPr>
        <w:t xml:space="preserve">it </w:t>
      </w:r>
      <w:r w:rsidR="00277AC6" w:rsidRPr="00277AC6">
        <w:rPr>
          <w:rFonts w:ascii="Arial" w:hAnsi="Arial" w:cs="Arial"/>
          <w:sz w:val="18"/>
          <w:szCs w:val="18"/>
          <w:u w:val="single"/>
        </w:rPr>
        <w:t>shall submit th</w:t>
      </w:r>
      <w:r w:rsidR="00955BB8">
        <w:rPr>
          <w:rFonts w:ascii="Arial" w:hAnsi="Arial" w:cs="Arial"/>
          <w:sz w:val="18"/>
          <w:szCs w:val="18"/>
          <w:u w:val="single"/>
        </w:rPr>
        <w:t>is</w:t>
      </w:r>
      <w:r w:rsidR="00277AC6" w:rsidRPr="00277AC6">
        <w:rPr>
          <w:rFonts w:ascii="Arial" w:hAnsi="Arial" w:cs="Arial"/>
          <w:sz w:val="18"/>
          <w:szCs w:val="18"/>
          <w:u w:val="single"/>
        </w:rPr>
        <w:t xml:space="preserve"> statistical information to the Commission, at the latest by 10 November of the following year, by electronic transfer, in a non-summarised format established by the Commission</w:t>
      </w:r>
      <w:r w:rsidR="00955BB8">
        <w:rPr>
          <w:rFonts w:ascii="Arial" w:hAnsi="Arial" w:cs="Arial"/>
          <w:sz w:val="18"/>
          <w:szCs w:val="18"/>
          <w:u w:val="single"/>
        </w:rPr>
        <w:t xml:space="preserve"> </w:t>
      </w:r>
      <w:r w:rsidRPr="00955BB8">
        <w:rPr>
          <w:rFonts w:ascii="Arial" w:hAnsi="Arial" w:cs="Arial"/>
          <w:sz w:val="18"/>
          <w:szCs w:val="18"/>
          <w:u w:val="single"/>
          <w:vertAlign w:val="superscript"/>
        </w:rPr>
        <w:t>30)</w:t>
      </w:r>
      <w:r w:rsidR="00955BB8">
        <w:rPr>
          <w:rFonts w:ascii="Arial" w:hAnsi="Arial" w:cs="Arial"/>
          <w:sz w:val="18"/>
          <w:szCs w:val="18"/>
          <w:u w:val="single"/>
        </w:rPr>
        <w:t>,</w:t>
      </w:r>
    </w:p>
    <w:p w14:paraId="42510F88" w14:textId="197743D0" w:rsidR="00F0019B" w:rsidRDefault="00F0019B" w:rsidP="00F0019B">
      <w:pPr>
        <w:widowControl w:val="0"/>
        <w:autoSpaceDE w:val="0"/>
        <w:autoSpaceDN w:val="0"/>
        <w:adjustRightInd w:val="0"/>
        <w:spacing w:after="0" w:line="240" w:lineRule="auto"/>
        <w:ind w:left="600" w:hanging="200"/>
        <w:rPr>
          <w:rFonts w:ascii="Arial" w:hAnsi="Arial" w:cs="Arial"/>
          <w:sz w:val="18"/>
          <w:szCs w:val="18"/>
          <w:u w:val="single"/>
        </w:rPr>
      </w:pPr>
      <w:r w:rsidRPr="00F0019B">
        <w:rPr>
          <w:rFonts w:ascii="Arial" w:hAnsi="Arial" w:cs="Arial"/>
          <w:sz w:val="18"/>
          <w:szCs w:val="18"/>
          <w:u w:val="single"/>
        </w:rPr>
        <w:t xml:space="preserve">3. </w:t>
      </w:r>
      <w:r w:rsidR="009F72C0" w:rsidRPr="009F72C0">
        <w:rPr>
          <w:rFonts w:ascii="Arial" w:hAnsi="Arial" w:cs="Arial"/>
          <w:sz w:val="18"/>
          <w:szCs w:val="18"/>
          <w:u w:val="single"/>
        </w:rPr>
        <w:t xml:space="preserve">submit to the Commission, on annual basis, detailed information on exemptions granted under Section </w:t>
      </w:r>
      <w:r w:rsidRPr="00F0019B">
        <w:rPr>
          <w:rFonts w:ascii="Arial" w:hAnsi="Arial" w:cs="Arial"/>
          <w:sz w:val="18"/>
          <w:szCs w:val="18"/>
          <w:u w:val="single"/>
        </w:rPr>
        <w:t>18g</w:t>
      </w:r>
      <w:r w:rsidR="009F72C0">
        <w:rPr>
          <w:rFonts w:ascii="Arial" w:hAnsi="Arial" w:cs="Arial"/>
          <w:sz w:val="18"/>
          <w:szCs w:val="18"/>
          <w:u w:val="single"/>
        </w:rPr>
        <w:t xml:space="preserve"> (</w:t>
      </w:r>
      <w:r w:rsidRPr="00F0019B">
        <w:rPr>
          <w:rFonts w:ascii="Arial" w:hAnsi="Arial" w:cs="Arial"/>
          <w:sz w:val="18"/>
          <w:szCs w:val="18"/>
          <w:u w:val="single"/>
        </w:rPr>
        <w:t>6</w:t>
      </w:r>
      <w:r w:rsidR="009F72C0">
        <w:rPr>
          <w:rFonts w:ascii="Arial" w:hAnsi="Arial" w:cs="Arial"/>
          <w:sz w:val="18"/>
          <w:szCs w:val="18"/>
          <w:u w:val="single"/>
        </w:rPr>
        <w:t>)</w:t>
      </w:r>
      <w:r w:rsidRPr="00F0019B">
        <w:rPr>
          <w:rFonts w:ascii="Arial" w:hAnsi="Arial" w:cs="Arial"/>
          <w:sz w:val="18"/>
          <w:szCs w:val="18"/>
          <w:u w:val="single"/>
        </w:rPr>
        <w:t xml:space="preserve"> a</w:t>
      </w:r>
      <w:r w:rsidR="009F72C0">
        <w:rPr>
          <w:rFonts w:ascii="Arial" w:hAnsi="Arial" w:cs="Arial"/>
          <w:sz w:val="18"/>
          <w:szCs w:val="18"/>
          <w:u w:val="single"/>
        </w:rPr>
        <w:t>nd</w:t>
      </w:r>
      <w:r w:rsidRPr="00F0019B">
        <w:rPr>
          <w:rFonts w:ascii="Arial" w:hAnsi="Arial" w:cs="Arial"/>
          <w:sz w:val="18"/>
          <w:szCs w:val="18"/>
          <w:u w:val="single"/>
        </w:rPr>
        <w:t xml:space="preserve"> </w:t>
      </w:r>
      <w:r w:rsidR="009F72C0">
        <w:rPr>
          <w:rFonts w:ascii="Arial" w:hAnsi="Arial" w:cs="Arial"/>
          <w:sz w:val="18"/>
          <w:szCs w:val="18"/>
          <w:u w:val="single"/>
        </w:rPr>
        <w:t>(</w:t>
      </w:r>
      <w:r w:rsidRPr="00F0019B">
        <w:rPr>
          <w:rFonts w:ascii="Arial" w:hAnsi="Arial" w:cs="Arial"/>
          <w:sz w:val="18"/>
          <w:szCs w:val="18"/>
          <w:u w:val="single"/>
        </w:rPr>
        <w:t>7</w:t>
      </w:r>
      <w:r w:rsidR="009F72C0">
        <w:rPr>
          <w:rFonts w:ascii="Arial" w:hAnsi="Arial" w:cs="Arial"/>
          <w:sz w:val="18"/>
          <w:szCs w:val="18"/>
          <w:u w:val="single"/>
        </w:rPr>
        <w:t>)</w:t>
      </w:r>
      <w:r w:rsidRPr="00F0019B">
        <w:rPr>
          <w:rFonts w:ascii="Arial" w:hAnsi="Arial" w:cs="Arial"/>
          <w:sz w:val="18"/>
          <w:szCs w:val="18"/>
          <w:u w:val="single"/>
        </w:rPr>
        <w:t>,</w:t>
      </w:r>
    </w:p>
    <w:p w14:paraId="0F7144BA" w14:textId="77777777" w:rsidR="00955BB8" w:rsidRPr="00F0019B" w:rsidRDefault="00955BB8" w:rsidP="00F0019B">
      <w:pPr>
        <w:widowControl w:val="0"/>
        <w:autoSpaceDE w:val="0"/>
        <w:autoSpaceDN w:val="0"/>
        <w:adjustRightInd w:val="0"/>
        <w:spacing w:after="0" w:line="240" w:lineRule="auto"/>
        <w:ind w:left="600" w:hanging="200"/>
        <w:rPr>
          <w:rFonts w:ascii="Arial" w:hAnsi="Arial" w:cs="Arial"/>
          <w:sz w:val="18"/>
          <w:szCs w:val="18"/>
          <w:u w:val="single"/>
        </w:rPr>
      </w:pPr>
    </w:p>
    <w:p w14:paraId="05EC4D6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j) </w:t>
      </w:r>
      <w:r w:rsidR="00065F2B" w:rsidRPr="00B146C6">
        <w:rPr>
          <w:rFonts w:ascii="Arial" w:hAnsi="Arial" w:cs="Arial"/>
          <w:sz w:val="18"/>
          <w:szCs w:val="18"/>
        </w:rPr>
        <w:t xml:space="preserve">designate a person who shall ensure the collection of data from breeders and </w:t>
      </w:r>
      <w:r w:rsidR="00060A7B" w:rsidRPr="00B146C6">
        <w:rPr>
          <w:rFonts w:ascii="Arial" w:hAnsi="Arial" w:cs="Arial"/>
          <w:sz w:val="18"/>
          <w:szCs w:val="18"/>
        </w:rPr>
        <w:t xml:space="preserve">a scientifically based, objective and </w:t>
      </w:r>
      <w:r w:rsidR="00065F2B" w:rsidRPr="00B146C6">
        <w:rPr>
          <w:rFonts w:ascii="Arial" w:hAnsi="Arial" w:cs="Arial"/>
          <w:sz w:val="18"/>
          <w:szCs w:val="18"/>
        </w:rPr>
        <w:t xml:space="preserve">comparable analysis </w:t>
      </w:r>
      <w:r w:rsidR="00060A7B" w:rsidRPr="00B146C6">
        <w:rPr>
          <w:rFonts w:ascii="Arial" w:hAnsi="Arial" w:cs="Arial"/>
          <w:sz w:val="18"/>
          <w:szCs w:val="18"/>
        </w:rPr>
        <w:t xml:space="preserve">of data resulting from </w:t>
      </w:r>
      <w:r w:rsidR="00065F2B" w:rsidRPr="00B146C6">
        <w:rPr>
          <w:rFonts w:ascii="Arial" w:hAnsi="Arial" w:cs="Arial"/>
          <w:sz w:val="18"/>
          <w:szCs w:val="18"/>
        </w:rPr>
        <w:t>the monitoring of a representative sample of flocks of chickens kept for meat production</w:t>
      </w:r>
      <w:r w:rsidRPr="00B146C6">
        <w:rPr>
          <w:rFonts w:ascii="Arial" w:hAnsi="Arial" w:cs="Arial"/>
          <w:sz w:val="18"/>
          <w:szCs w:val="18"/>
        </w:rPr>
        <w:t xml:space="preserve">, </w:t>
      </w:r>
      <w:r w:rsidR="00065F2B" w:rsidRPr="00B146C6">
        <w:rPr>
          <w:rFonts w:ascii="Arial" w:hAnsi="Arial" w:cs="Arial"/>
          <w:sz w:val="18"/>
          <w:szCs w:val="18"/>
        </w:rPr>
        <w:t>slaughtered during a minimum period of one year</w:t>
      </w:r>
      <w:r w:rsidRPr="00B146C6">
        <w:rPr>
          <w:rFonts w:ascii="Arial" w:hAnsi="Arial" w:cs="Arial"/>
          <w:sz w:val="18"/>
          <w:szCs w:val="18"/>
        </w:rPr>
        <w:t xml:space="preserve">, </w:t>
      </w:r>
      <w:r w:rsidR="00065F2B" w:rsidRPr="00B146C6">
        <w:rPr>
          <w:rFonts w:ascii="Arial" w:hAnsi="Arial" w:cs="Arial"/>
          <w:sz w:val="18"/>
          <w:szCs w:val="18"/>
        </w:rPr>
        <w:t>and shall submit this analysis to the Ministry</w:t>
      </w:r>
      <w:r w:rsidRPr="00B146C6">
        <w:rPr>
          <w:rFonts w:ascii="Arial" w:hAnsi="Arial" w:cs="Arial"/>
          <w:sz w:val="18"/>
          <w:szCs w:val="18"/>
        </w:rPr>
        <w:t xml:space="preserve">, </w:t>
      </w:r>
    </w:p>
    <w:p w14:paraId="55612049" w14:textId="77777777" w:rsidR="00065F2B" w:rsidRPr="00B146C6" w:rsidRDefault="00065F2B">
      <w:pPr>
        <w:widowControl w:val="0"/>
        <w:autoSpaceDE w:val="0"/>
        <w:autoSpaceDN w:val="0"/>
        <w:adjustRightInd w:val="0"/>
        <w:spacing w:after="0" w:line="240" w:lineRule="auto"/>
        <w:jc w:val="both"/>
        <w:rPr>
          <w:rFonts w:ascii="Arial" w:hAnsi="Arial" w:cs="Arial"/>
          <w:sz w:val="18"/>
          <w:szCs w:val="18"/>
        </w:rPr>
      </w:pPr>
    </w:p>
    <w:p w14:paraId="0A206425" w14:textId="39FDBA2B" w:rsidR="00AB1E5B" w:rsidRPr="00F0019B" w:rsidRDefault="00E3470A">
      <w:pPr>
        <w:widowControl w:val="0"/>
        <w:autoSpaceDE w:val="0"/>
        <w:autoSpaceDN w:val="0"/>
        <w:adjustRightInd w:val="0"/>
        <w:spacing w:after="0" w:line="240" w:lineRule="auto"/>
        <w:jc w:val="both"/>
        <w:rPr>
          <w:rFonts w:ascii="Arial" w:hAnsi="Arial" w:cs="Arial"/>
          <w:sz w:val="18"/>
          <w:szCs w:val="18"/>
          <w:u w:val="single"/>
        </w:rPr>
      </w:pPr>
      <w:r w:rsidRPr="00F0019B">
        <w:rPr>
          <w:rFonts w:ascii="Arial" w:hAnsi="Arial" w:cs="Arial"/>
          <w:sz w:val="18"/>
          <w:szCs w:val="18"/>
          <w:u w:val="single"/>
        </w:rPr>
        <w:t xml:space="preserve">k) </w:t>
      </w:r>
      <w:r w:rsidR="00065F2B" w:rsidRPr="00F0019B">
        <w:rPr>
          <w:rFonts w:ascii="Arial" w:hAnsi="Arial" w:cs="Arial"/>
          <w:sz w:val="18"/>
          <w:szCs w:val="18"/>
          <w:u w:val="single"/>
        </w:rPr>
        <w:t xml:space="preserve">issue a written opinion for the purpose of </w:t>
      </w:r>
      <w:r w:rsidR="00060A7B" w:rsidRPr="00F0019B">
        <w:rPr>
          <w:rFonts w:ascii="Arial" w:hAnsi="Arial" w:cs="Arial"/>
          <w:sz w:val="18"/>
          <w:szCs w:val="18"/>
          <w:u w:val="single"/>
        </w:rPr>
        <w:t>approval</w:t>
      </w:r>
      <w:r w:rsidR="00065F2B" w:rsidRPr="00F0019B">
        <w:rPr>
          <w:rFonts w:ascii="Arial" w:hAnsi="Arial" w:cs="Arial"/>
          <w:sz w:val="18"/>
          <w:szCs w:val="18"/>
          <w:u w:val="single"/>
        </w:rPr>
        <w:t xml:space="preserve"> procedure of zoological gardens</w:t>
      </w:r>
      <w:r w:rsidRPr="00F0019B">
        <w:rPr>
          <w:rFonts w:ascii="Arial" w:hAnsi="Arial" w:cs="Arial"/>
          <w:sz w:val="18"/>
          <w:szCs w:val="18"/>
          <w:u w:val="single"/>
          <w:vertAlign w:val="superscript"/>
        </w:rPr>
        <w:t>1b)</w:t>
      </w:r>
      <w:r w:rsidR="00C04008">
        <w:rPr>
          <w:rFonts w:ascii="Arial" w:hAnsi="Arial" w:cs="Arial"/>
          <w:sz w:val="18"/>
          <w:szCs w:val="18"/>
          <w:u w:val="single"/>
        </w:rPr>
        <w:t>, and</w:t>
      </w:r>
      <w:r w:rsidRPr="00F0019B">
        <w:rPr>
          <w:rFonts w:ascii="Arial" w:hAnsi="Arial" w:cs="Arial"/>
          <w:sz w:val="18"/>
          <w:szCs w:val="18"/>
          <w:u w:val="single"/>
        </w:rPr>
        <w:t xml:space="preserve"> </w:t>
      </w:r>
    </w:p>
    <w:p w14:paraId="70DE8D7E" w14:textId="77777777" w:rsidR="004611E4" w:rsidRDefault="004611E4" w:rsidP="00F0019B">
      <w:pPr>
        <w:widowControl w:val="0"/>
        <w:autoSpaceDE w:val="0"/>
        <w:autoSpaceDN w:val="0"/>
        <w:adjustRightInd w:val="0"/>
        <w:spacing w:after="0" w:line="240" w:lineRule="auto"/>
        <w:jc w:val="both"/>
        <w:rPr>
          <w:rFonts w:ascii="Arial" w:hAnsi="Arial" w:cs="Arial"/>
          <w:sz w:val="18"/>
          <w:szCs w:val="18"/>
          <w:u w:val="single"/>
        </w:rPr>
      </w:pPr>
    </w:p>
    <w:p w14:paraId="7DF373CD" w14:textId="40D4CE4B" w:rsidR="00F0019B" w:rsidRPr="00F0019B" w:rsidRDefault="00F0019B" w:rsidP="00F0019B">
      <w:pPr>
        <w:widowControl w:val="0"/>
        <w:autoSpaceDE w:val="0"/>
        <w:autoSpaceDN w:val="0"/>
        <w:adjustRightInd w:val="0"/>
        <w:spacing w:after="0" w:line="240" w:lineRule="auto"/>
        <w:jc w:val="both"/>
        <w:rPr>
          <w:rFonts w:ascii="Arial" w:hAnsi="Arial" w:cs="Arial"/>
          <w:sz w:val="18"/>
          <w:szCs w:val="18"/>
          <w:u w:val="single"/>
        </w:rPr>
      </w:pPr>
      <w:r w:rsidRPr="00F0019B">
        <w:rPr>
          <w:rFonts w:ascii="Arial" w:hAnsi="Arial" w:cs="Arial"/>
          <w:sz w:val="18"/>
          <w:szCs w:val="18"/>
          <w:u w:val="single"/>
        </w:rPr>
        <w:t xml:space="preserve">l) </w:t>
      </w:r>
      <w:r w:rsidR="00E26CAB">
        <w:rPr>
          <w:rFonts w:ascii="Arial" w:hAnsi="Arial" w:cs="Arial"/>
          <w:sz w:val="18"/>
          <w:szCs w:val="18"/>
          <w:u w:val="single"/>
        </w:rPr>
        <w:t xml:space="preserve">require a copy of the </w:t>
      </w:r>
      <w:r w:rsidR="00E148D7">
        <w:rPr>
          <w:rFonts w:ascii="Arial" w:hAnsi="Arial" w:cs="Arial"/>
          <w:sz w:val="18"/>
          <w:szCs w:val="18"/>
          <w:u w:val="single"/>
        </w:rPr>
        <w:t xml:space="preserve">records of </w:t>
      </w:r>
      <w:r w:rsidR="00B11765">
        <w:rPr>
          <w:rFonts w:ascii="Arial" w:hAnsi="Arial" w:cs="Arial"/>
          <w:sz w:val="18"/>
          <w:szCs w:val="18"/>
          <w:u w:val="single"/>
        </w:rPr>
        <w:t xml:space="preserve">administrative </w:t>
      </w:r>
      <w:r w:rsidR="00E148D7">
        <w:rPr>
          <w:rFonts w:ascii="Arial" w:hAnsi="Arial" w:cs="Arial"/>
          <w:sz w:val="18"/>
          <w:szCs w:val="18"/>
          <w:u w:val="single"/>
        </w:rPr>
        <w:t>infractions kept by the Criminal Register or a</w:t>
      </w:r>
      <w:r w:rsidR="0034679E">
        <w:rPr>
          <w:rFonts w:ascii="Arial" w:hAnsi="Arial" w:cs="Arial"/>
          <w:sz w:val="18"/>
          <w:szCs w:val="18"/>
          <w:u w:val="single"/>
        </w:rPr>
        <w:t xml:space="preserve">n extract from the </w:t>
      </w:r>
      <w:r w:rsidR="00E148D7">
        <w:rPr>
          <w:rFonts w:ascii="Arial" w:hAnsi="Arial" w:cs="Arial"/>
          <w:sz w:val="18"/>
          <w:szCs w:val="18"/>
          <w:u w:val="single"/>
        </w:rPr>
        <w:t xml:space="preserve">Criminal Register </w:t>
      </w:r>
      <w:r w:rsidR="004611E4">
        <w:rPr>
          <w:rFonts w:ascii="Arial" w:hAnsi="Arial" w:cs="Arial"/>
          <w:sz w:val="18"/>
          <w:szCs w:val="18"/>
          <w:u w:val="single"/>
        </w:rPr>
        <w:t>to</w:t>
      </w:r>
      <w:r w:rsidR="00E148D7">
        <w:rPr>
          <w:rFonts w:ascii="Arial" w:hAnsi="Arial" w:cs="Arial"/>
          <w:sz w:val="18"/>
          <w:szCs w:val="18"/>
          <w:u w:val="single"/>
        </w:rPr>
        <w:t xml:space="preserve"> </w:t>
      </w:r>
      <w:r w:rsidR="004611E4">
        <w:rPr>
          <w:rFonts w:ascii="Arial" w:hAnsi="Arial" w:cs="Arial"/>
          <w:sz w:val="18"/>
          <w:szCs w:val="18"/>
          <w:u w:val="single"/>
        </w:rPr>
        <w:t>assess</w:t>
      </w:r>
      <w:r w:rsidR="00E148D7">
        <w:rPr>
          <w:rFonts w:ascii="Arial" w:hAnsi="Arial" w:cs="Arial"/>
          <w:sz w:val="18"/>
          <w:szCs w:val="18"/>
          <w:u w:val="single"/>
        </w:rPr>
        <w:t xml:space="preserve"> whether there is a reason for withdrawal of the </w:t>
      </w:r>
      <w:r w:rsidR="004611E4">
        <w:rPr>
          <w:rFonts w:ascii="Arial" w:hAnsi="Arial" w:cs="Arial"/>
          <w:sz w:val="18"/>
          <w:szCs w:val="18"/>
          <w:u w:val="single"/>
        </w:rPr>
        <w:t>certificate</w:t>
      </w:r>
      <w:r w:rsidR="00E148D7">
        <w:rPr>
          <w:rFonts w:ascii="Arial" w:hAnsi="Arial" w:cs="Arial"/>
          <w:sz w:val="18"/>
          <w:szCs w:val="18"/>
          <w:u w:val="single"/>
        </w:rPr>
        <w:t xml:space="preserve"> referred to in paragraph </w:t>
      </w:r>
      <w:r w:rsidRPr="00F0019B">
        <w:rPr>
          <w:rFonts w:ascii="Arial" w:hAnsi="Arial" w:cs="Arial"/>
          <w:sz w:val="18"/>
          <w:szCs w:val="18"/>
          <w:u w:val="single"/>
        </w:rPr>
        <w:t>2</w:t>
      </w:r>
      <w:r w:rsidR="00E148D7">
        <w:rPr>
          <w:rFonts w:ascii="Arial" w:hAnsi="Arial" w:cs="Arial"/>
          <w:sz w:val="18"/>
          <w:szCs w:val="18"/>
          <w:u w:val="single"/>
        </w:rPr>
        <w:t>(</w:t>
      </w:r>
      <w:r w:rsidRPr="00F0019B">
        <w:rPr>
          <w:rFonts w:ascii="Arial" w:hAnsi="Arial" w:cs="Arial"/>
          <w:sz w:val="18"/>
          <w:szCs w:val="18"/>
          <w:u w:val="single"/>
        </w:rPr>
        <w:t xml:space="preserve">g) </w:t>
      </w:r>
      <w:r w:rsidR="00E148D7">
        <w:rPr>
          <w:rFonts w:ascii="Arial" w:hAnsi="Arial" w:cs="Arial"/>
          <w:sz w:val="18"/>
          <w:szCs w:val="18"/>
          <w:u w:val="single"/>
        </w:rPr>
        <w:t>point</w:t>
      </w:r>
      <w:r w:rsidRPr="00F0019B">
        <w:rPr>
          <w:rFonts w:ascii="Arial" w:hAnsi="Arial" w:cs="Arial"/>
          <w:sz w:val="18"/>
          <w:szCs w:val="18"/>
          <w:u w:val="single"/>
        </w:rPr>
        <w:t xml:space="preserve"> 2; </w:t>
      </w:r>
      <w:r w:rsidR="001E07A7">
        <w:rPr>
          <w:rFonts w:ascii="Arial" w:hAnsi="Arial" w:cs="Arial"/>
          <w:sz w:val="18"/>
          <w:szCs w:val="18"/>
          <w:u w:val="single"/>
        </w:rPr>
        <w:t xml:space="preserve">the application for a copy of the records of </w:t>
      </w:r>
      <w:r w:rsidR="00B11765">
        <w:rPr>
          <w:rFonts w:ascii="Arial" w:hAnsi="Arial" w:cs="Arial"/>
          <w:sz w:val="18"/>
          <w:szCs w:val="18"/>
          <w:u w:val="single"/>
        </w:rPr>
        <w:t xml:space="preserve">administrative </w:t>
      </w:r>
      <w:r w:rsidR="001E07A7">
        <w:rPr>
          <w:rFonts w:ascii="Arial" w:hAnsi="Arial" w:cs="Arial"/>
          <w:sz w:val="18"/>
          <w:szCs w:val="18"/>
          <w:u w:val="single"/>
        </w:rPr>
        <w:t>infractions kept by the Criminal Register and a</w:t>
      </w:r>
      <w:r w:rsidR="0034679E">
        <w:rPr>
          <w:rFonts w:ascii="Arial" w:hAnsi="Arial" w:cs="Arial"/>
          <w:sz w:val="18"/>
          <w:szCs w:val="18"/>
          <w:u w:val="single"/>
        </w:rPr>
        <w:t xml:space="preserve">n extract from the </w:t>
      </w:r>
      <w:r w:rsidR="001E07A7">
        <w:rPr>
          <w:rFonts w:ascii="Arial" w:hAnsi="Arial" w:cs="Arial"/>
          <w:sz w:val="18"/>
          <w:szCs w:val="18"/>
          <w:u w:val="single"/>
        </w:rPr>
        <w:t>Criminal Register</w:t>
      </w:r>
      <w:r w:rsidR="0034679E">
        <w:rPr>
          <w:rFonts w:ascii="Arial" w:hAnsi="Arial" w:cs="Arial"/>
          <w:sz w:val="18"/>
          <w:szCs w:val="18"/>
          <w:u w:val="single"/>
        </w:rPr>
        <w:t xml:space="preserve"> and the copy of the register of </w:t>
      </w:r>
      <w:r w:rsidR="00B11765">
        <w:rPr>
          <w:rFonts w:ascii="Arial" w:hAnsi="Arial" w:cs="Arial"/>
          <w:sz w:val="18"/>
          <w:szCs w:val="18"/>
          <w:u w:val="single"/>
        </w:rPr>
        <w:t xml:space="preserve">administrative </w:t>
      </w:r>
      <w:r w:rsidR="0034679E">
        <w:rPr>
          <w:rFonts w:ascii="Arial" w:hAnsi="Arial" w:cs="Arial"/>
          <w:sz w:val="18"/>
          <w:szCs w:val="18"/>
          <w:u w:val="single"/>
        </w:rPr>
        <w:t xml:space="preserve">infractions kept by the Criminal </w:t>
      </w:r>
      <w:r w:rsidR="004611E4">
        <w:rPr>
          <w:rFonts w:ascii="Arial" w:hAnsi="Arial" w:cs="Arial"/>
          <w:sz w:val="18"/>
          <w:szCs w:val="18"/>
          <w:u w:val="single"/>
        </w:rPr>
        <w:t>R</w:t>
      </w:r>
      <w:r w:rsidR="0034679E">
        <w:rPr>
          <w:rFonts w:ascii="Arial" w:hAnsi="Arial" w:cs="Arial"/>
          <w:sz w:val="18"/>
          <w:szCs w:val="18"/>
          <w:u w:val="single"/>
        </w:rPr>
        <w:t>egister and the extract from the Criminal Register shall be submitted by electronic means, namely in a way that allows remote access</w:t>
      </w:r>
      <w:r w:rsidRPr="00F0019B">
        <w:rPr>
          <w:rFonts w:ascii="Arial" w:hAnsi="Arial" w:cs="Arial"/>
          <w:sz w:val="18"/>
          <w:szCs w:val="18"/>
          <w:u w:val="single"/>
        </w:rPr>
        <w:t>.</w:t>
      </w:r>
    </w:p>
    <w:p w14:paraId="17AE87D5" w14:textId="77777777" w:rsidR="00AB1E5B" w:rsidRPr="00F0019B" w:rsidRDefault="00AB1E5B" w:rsidP="00F0019B">
      <w:pPr>
        <w:widowControl w:val="0"/>
        <w:autoSpaceDE w:val="0"/>
        <w:autoSpaceDN w:val="0"/>
        <w:adjustRightInd w:val="0"/>
        <w:spacing w:after="0" w:line="240" w:lineRule="auto"/>
        <w:jc w:val="both"/>
        <w:rPr>
          <w:rFonts w:ascii="Arial" w:hAnsi="Arial" w:cs="Arial"/>
          <w:sz w:val="18"/>
          <w:szCs w:val="18"/>
          <w:u w:val="single"/>
        </w:rPr>
      </w:pPr>
    </w:p>
    <w:p w14:paraId="1D9DA63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065F2B" w:rsidRPr="00B146C6">
        <w:rPr>
          <w:rFonts w:ascii="Arial" w:hAnsi="Arial" w:cs="Arial"/>
          <w:sz w:val="18"/>
          <w:szCs w:val="18"/>
        </w:rPr>
        <w:t>The Ministry also</w:t>
      </w:r>
      <w:r w:rsidRPr="00B146C6">
        <w:rPr>
          <w:rFonts w:ascii="Arial" w:hAnsi="Arial" w:cs="Arial"/>
          <w:sz w:val="18"/>
          <w:szCs w:val="18"/>
        </w:rPr>
        <w:t xml:space="preserve"> </w:t>
      </w:r>
    </w:p>
    <w:p w14:paraId="43FD2E9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F0542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546044" w:rsidRPr="00B146C6">
        <w:rPr>
          <w:rFonts w:ascii="Arial" w:hAnsi="Arial" w:cs="Arial"/>
          <w:sz w:val="18"/>
          <w:szCs w:val="18"/>
        </w:rPr>
        <w:t xml:space="preserve">may grant, suspend or </w:t>
      </w:r>
      <w:r w:rsidR="000B1139" w:rsidRPr="00B146C6">
        <w:rPr>
          <w:rFonts w:ascii="Arial" w:hAnsi="Arial" w:cs="Arial"/>
          <w:sz w:val="18"/>
          <w:szCs w:val="18"/>
        </w:rPr>
        <w:t>withdraw</w:t>
      </w:r>
      <w:r w:rsidR="00546044" w:rsidRPr="00B146C6">
        <w:rPr>
          <w:rFonts w:ascii="Arial" w:hAnsi="Arial" w:cs="Arial"/>
          <w:sz w:val="18"/>
          <w:szCs w:val="18"/>
        </w:rPr>
        <w:t xml:space="preserve"> the accreditation of the training centres to hold </w:t>
      </w:r>
      <w:r w:rsidRPr="00B146C6">
        <w:rPr>
          <w:rFonts w:ascii="Arial" w:hAnsi="Arial" w:cs="Arial"/>
          <w:sz w:val="18"/>
          <w:szCs w:val="18"/>
        </w:rPr>
        <w:t xml:space="preserve"> </w:t>
      </w:r>
    </w:p>
    <w:p w14:paraId="38DA4AF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546044" w:rsidRPr="00B146C6">
        <w:rPr>
          <w:rFonts w:ascii="Arial" w:hAnsi="Arial" w:cs="Arial"/>
          <w:sz w:val="18"/>
          <w:szCs w:val="18"/>
        </w:rPr>
        <w:t xml:space="preserve">a training course </w:t>
      </w:r>
      <w:r w:rsidR="007920B1" w:rsidRPr="00B146C6">
        <w:rPr>
          <w:rFonts w:ascii="Arial" w:hAnsi="Arial" w:cs="Arial"/>
          <w:sz w:val="18"/>
          <w:szCs w:val="18"/>
        </w:rPr>
        <w:t xml:space="preserve">aimed </w:t>
      </w:r>
      <w:r w:rsidR="00546044" w:rsidRPr="00B146C6">
        <w:rPr>
          <w:rFonts w:ascii="Arial" w:hAnsi="Arial" w:cs="Arial"/>
          <w:sz w:val="18"/>
          <w:szCs w:val="18"/>
        </w:rPr>
        <w:t xml:space="preserve">to </w:t>
      </w:r>
      <w:r w:rsidR="00592EBA" w:rsidRPr="00B146C6">
        <w:rPr>
          <w:rFonts w:ascii="Arial" w:hAnsi="Arial" w:cs="Arial"/>
          <w:sz w:val="18"/>
          <w:szCs w:val="18"/>
        </w:rPr>
        <w:t>obtain</w:t>
      </w:r>
      <w:r w:rsidR="00546044" w:rsidRPr="00B146C6">
        <w:rPr>
          <w:rFonts w:ascii="Arial" w:hAnsi="Arial" w:cs="Arial"/>
          <w:sz w:val="18"/>
          <w:szCs w:val="18"/>
        </w:rPr>
        <w:t xml:space="preserve"> the certificate of competence for persons involved in operations related to the slaughter of animals</w:t>
      </w:r>
      <w:r w:rsidRPr="00B146C6">
        <w:rPr>
          <w:rFonts w:ascii="Arial" w:hAnsi="Arial" w:cs="Arial"/>
          <w:sz w:val="18"/>
          <w:szCs w:val="18"/>
        </w:rPr>
        <w:t xml:space="preserve">, </w:t>
      </w:r>
    </w:p>
    <w:p w14:paraId="2979DE69" w14:textId="77777777" w:rsidR="00AB1E5B" w:rsidRPr="00B146C6" w:rsidRDefault="00E3470A" w:rsidP="00FA5661">
      <w:pPr>
        <w:widowControl w:val="0"/>
        <w:tabs>
          <w:tab w:val="right" w:pos="9071"/>
        </w:tabs>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546044" w:rsidRPr="00B146C6">
        <w:rPr>
          <w:rFonts w:ascii="Arial" w:hAnsi="Arial" w:cs="Arial"/>
          <w:sz w:val="18"/>
          <w:szCs w:val="18"/>
        </w:rPr>
        <w:t xml:space="preserve">a training course </w:t>
      </w:r>
      <w:r w:rsidR="007920B1" w:rsidRPr="00B146C6">
        <w:rPr>
          <w:rFonts w:ascii="Arial" w:hAnsi="Arial" w:cs="Arial"/>
          <w:sz w:val="18"/>
          <w:szCs w:val="18"/>
        </w:rPr>
        <w:t xml:space="preserve">aimed </w:t>
      </w:r>
      <w:r w:rsidR="00546044" w:rsidRPr="00B146C6">
        <w:rPr>
          <w:rFonts w:ascii="Arial" w:hAnsi="Arial" w:cs="Arial"/>
          <w:sz w:val="18"/>
          <w:szCs w:val="18"/>
        </w:rPr>
        <w:t xml:space="preserve">to </w:t>
      </w:r>
      <w:r w:rsidR="00592EBA" w:rsidRPr="00B146C6">
        <w:rPr>
          <w:rFonts w:ascii="Arial" w:hAnsi="Arial" w:cs="Arial"/>
          <w:sz w:val="18"/>
          <w:szCs w:val="18"/>
        </w:rPr>
        <w:t>obtain</w:t>
      </w:r>
      <w:r w:rsidR="00546044" w:rsidRPr="00B146C6">
        <w:rPr>
          <w:rFonts w:ascii="Arial" w:hAnsi="Arial" w:cs="Arial"/>
          <w:sz w:val="18"/>
          <w:szCs w:val="18"/>
        </w:rPr>
        <w:t xml:space="preserve"> </w:t>
      </w:r>
      <w:r w:rsidR="00592EBA" w:rsidRPr="00B146C6">
        <w:rPr>
          <w:rFonts w:ascii="Arial" w:hAnsi="Arial" w:cs="Arial"/>
          <w:sz w:val="18"/>
          <w:szCs w:val="18"/>
        </w:rPr>
        <w:t>the</w:t>
      </w:r>
      <w:r w:rsidR="00546044" w:rsidRPr="00B146C6">
        <w:rPr>
          <w:rFonts w:ascii="Arial" w:hAnsi="Arial" w:cs="Arial"/>
          <w:sz w:val="18"/>
          <w:szCs w:val="18"/>
        </w:rPr>
        <w:t xml:space="preserve"> certificate of competence to kill fur animals</w:t>
      </w:r>
      <w:r w:rsidRPr="00B146C6">
        <w:rPr>
          <w:rFonts w:ascii="Arial" w:hAnsi="Arial" w:cs="Arial"/>
          <w:sz w:val="18"/>
          <w:szCs w:val="18"/>
        </w:rPr>
        <w:t xml:space="preserve">, </w:t>
      </w:r>
      <w:r w:rsidR="00FA5661" w:rsidRPr="00B146C6">
        <w:rPr>
          <w:rFonts w:ascii="Arial" w:hAnsi="Arial" w:cs="Arial"/>
          <w:sz w:val="18"/>
          <w:szCs w:val="18"/>
        </w:rPr>
        <w:tab/>
      </w:r>
    </w:p>
    <w:p w14:paraId="43563A5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3. </w:t>
      </w:r>
      <w:r w:rsidR="00592EBA" w:rsidRPr="00B146C6">
        <w:rPr>
          <w:rFonts w:ascii="Arial" w:hAnsi="Arial" w:cs="Arial"/>
          <w:sz w:val="18"/>
          <w:szCs w:val="18"/>
        </w:rPr>
        <w:t xml:space="preserve">a training course </w:t>
      </w:r>
      <w:r w:rsidR="007920B1" w:rsidRPr="00B146C6">
        <w:rPr>
          <w:rFonts w:ascii="Arial" w:hAnsi="Arial" w:cs="Arial"/>
          <w:sz w:val="18"/>
          <w:szCs w:val="18"/>
        </w:rPr>
        <w:t xml:space="preserve">aimed </w:t>
      </w:r>
      <w:r w:rsidR="00592EBA" w:rsidRPr="00B146C6">
        <w:rPr>
          <w:rFonts w:ascii="Arial" w:hAnsi="Arial" w:cs="Arial"/>
          <w:sz w:val="18"/>
          <w:szCs w:val="18"/>
        </w:rPr>
        <w:t>to obtain the certificate of competence for drivers and attendants of road vehicles</w:t>
      </w:r>
      <w:r w:rsidRPr="00B146C6">
        <w:rPr>
          <w:rFonts w:ascii="Arial" w:hAnsi="Arial" w:cs="Arial"/>
          <w:sz w:val="18"/>
          <w:szCs w:val="18"/>
        </w:rPr>
        <w:t xml:space="preserve">, </w:t>
      </w:r>
    </w:p>
    <w:p w14:paraId="5E08C71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4. </w:t>
      </w:r>
      <w:r w:rsidR="00592EBA" w:rsidRPr="00B146C6">
        <w:rPr>
          <w:rFonts w:ascii="Arial" w:hAnsi="Arial" w:cs="Arial"/>
          <w:sz w:val="18"/>
          <w:szCs w:val="18"/>
        </w:rPr>
        <w:t xml:space="preserve">a training course </w:t>
      </w:r>
      <w:r w:rsidR="00060A7B" w:rsidRPr="00B146C6">
        <w:rPr>
          <w:rFonts w:ascii="Arial" w:hAnsi="Arial" w:cs="Arial"/>
          <w:sz w:val="18"/>
          <w:szCs w:val="18"/>
        </w:rPr>
        <w:t xml:space="preserve">on the </w:t>
      </w:r>
      <w:r w:rsidR="00592EBA" w:rsidRPr="00B146C6">
        <w:rPr>
          <w:rFonts w:ascii="Arial" w:hAnsi="Arial" w:cs="Arial"/>
          <w:sz w:val="18"/>
          <w:szCs w:val="18"/>
        </w:rPr>
        <w:t>care of chickens kept for meat production,</w:t>
      </w:r>
      <w:r w:rsidRPr="00B146C6">
        <w:rPr>
          <w:rFonts w:ascii="Arial" w:hAnsi="Arial" w:cs="Arial"/>
          <w:sz w:val="18"/>
          <w:szCs w:val="18"/>
        </w:rPr>
        <w:t xml:space="preserve"> </w:t>
      </w:r>
    </w:p>
    <w:p w14:paraId="11C9982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5. </w:t>
      </w:r>
      <w:r w:rsidR="00592EBA" w:rsidRPr="00B146C6">
        <w:rPr>
          <w:rFonts w:ascii="Arial" w:hAnsi="Arial" w:cs="Arial"/>
          <w:sz w:val="18"/>
          <w:szCs w:val="18"/>
        </w:rPr>
        <w:t xml:space="preserve">a training course </w:t>
      </w:r>
      <w:r w:rsidR="00060A7B" w:rsidRPr="00B146C6">
        <w:rPr>
          <w:rFonts w:ascii="Arial" w:hAnsi="Arial" w:cs="Arial"/>
          <w:sz w:val="18"/>
          <w:szCs w:val="18"/>
        </w:rPr>
        <w:t xml:space="preserve">on the </w:t>
      </w:r>
      <w:r w:rsidR="00592EBA" w:rsidRPr="00B146C6">
        <w:rPr>
          <w:rFonts w:ascii="Arial" w:hAnsi="Arial" w:cs="Arial"/>
          <w:sz w:val="18"/>
          <w:szCs w:val="18"/>
        </w:rPr>
        <w:t xml:space="preserve">care of pigs </w:t>
      </w:r>
      <w:r w:rsidR="007920B1" w:rsidRPr="00B146C6">
        <w:rPr>
          <w:rFonts w:ascii="Arial" w:hAnsi="Arial" w:cs="Arial"/>
          <w:sz w:val="18"/>
          <w:szCs w:val="18"/>
        </w:rPr>
        <w:t xml:space="preserve">aimed </w:t>
      </w:r>
      <w:r w:rsidR="00592EBA" w:rsidRPr="00B146C6">
        <w:rPr>
          <w:rFonts w:ascii="Arial" w:hAnsi="Arial" w:cs="Arial"/>
          <w:sz w:val="18"/>
          <w:szCs w:val="18"/>
        </w:rPr>
        <w:t xml:space="preserve">to obtain the certificate of competence to </w:t>
      </w:r>
      <w:r w:rsidR="00060A7B" w:rsidRPr="00B146C6">
        <w:rPr>
          <w:rFonts w:ascii="Arial" w:hAnsi="Arial" w:cs="Arial"/>
          <w:sz w:val="18"/>
          <w:szCs w:val="18"/>
        </w:rPr>
        <w:t xml:space="preserve">take </w:t>
      </w:r>
      <w:r w:rsidR="00592EBA" w:rsidRPr="00B146C6">
        <w:rPr>
          <w:rFonts w:ascii="Arial" w:hAnsi="Arial" w:cs="Arial"/>
          <w:sz w:val="18"/>
          <w:szCs w:val="18"/>
        </w:rPr>
        <w:t>care of pigs</w:t>
      </w:r>
      <w:r w:rsidRPr="00B146C6">
        <w:rPr>
          <w:rFonts w:ascii="Arial" w:hAnsi="Arial" w:cs="Arial"/>
          <w:sz w:val="18"/>
          <w:szCs w:val="18"/>
        </w:rPr>
        <w:t xml:space="preserve">, </w:t>
      </w:r>
    </w:p>
    <w:p w14:paraId="7DDE630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6. </w:t>
      </w:r>
      <w:r w:rsidR="00592EBA" w:rsidRPr="00B146C6">
        <w:rPr>
          <w:rFonts w:ascii="Arial" w:hAnsi="Arial" w:cs="Arial"/>
          <w:sz w:val="18"/>
          <w:szCs w:val="18"/>
        </w:rPr>
        <w:t xml:space="preserve">a training course </w:t>
      </w:r>
      <w:r w:rsidR="007920B1" w:rsidRPr="00B146C6">
        <w:rPr>
          <w:rFonts w:ascii="Arial" w:hAnsi="Arial" w:cs="Arial"/>
          <w:sz w:val="18"/>
          <w:szCs w:val="18"/>
        </w:rPr>
        <w:t xml:space="preserve">aimed </w:t>
      </w:r>
      <w:r w:rsidR="00592EBA" w:rsidRPr="00B146C6">
        <w:rPr>
          <w:rFonts w:ascii="Arial" w:hAnsi="Arial" w:cs="Arial"/>
          <w:sz w:val="18"/>
          <w:szCs w:val="18"/>
        </w:rPr>
        <w:t>to obtain the certificate of professional competence for persons responsible for the care of handicapped animals</w:t>
      </w:r>
      <w:r w:rsidRPr="00B146C6">
        <w:rPr>
          <w:rFonts w:ascii="Arial" w:hAnsi="Arial" w:cs="Arial"/>
          <w:sz w:val="18"/>
          <w:szCs w:val="18"/>
        </w:rPr>
        <w:t xml:space="preserve">, </w:t>
      </w:r>
    </w:p>
    <w:p w14:paraId="578B295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7. </w:t>
      </w:r>
      <w:r w:rsidR="00592EBA" w:rsidRPr="00B146C6">
        <w:rPr>
          <w:rFonts w:ascii="Arial" w:hAnsi="Arial" w:cs="Arial"/>
          <w:sz w:val="18"/>
          <w:szCs w:val="18"/>
        </w:rPr>
        <w:t xml:space="preserve">a training course </w:t>
      </w:r>
      <w:r w:rsidR="007920B1" w:rsidRPr="00B146C6">
        <w:rPr>
          <w:rFonts w:ascii="Arial" w:hAnsi="Arial" w:cs="Arial"/>
          <w:sz w:val="18"/>
          <w:szCs w:val="18"/>
        </w:rPr>
        <w:t xml:space="preserve">aimed </w:t>
      </w:r>
      <w:r w:rsidR="00592EBA" w:rsidRPr="00B146C6">
        <w:rPr>
          <w:rFonts w:ascii="Arial" w:hAnsi="Arial" w:cs="Arial"/>
          <w:sz w:val="18"/>
          <w:szCs w:val="18"/>
        </w:rPr>
        <w:t xml:space="preserve">to obtain the certificate of professional competence to design experiments and experimental projects and a training course </w:t>
      </w:r>
      <w:r w:rsidR="00060A7B" w:rsidRPr="00B146C6">
        <w:rPr>
          <w:rFonts w:ascii="Arial" w:hAnsi="Arial" w:cs="Arial"/>
          <w:sz w:val="18"/>
          <w:szCs w:val="18"/>
        </w:rPr>
        <w:t xml:space="preserve">to </w:t>
      </w:r>
      <w:r w:rsidR="00592EBA" w:rsidRPr="00B146C6">
        <w:rPr>
          <w:rFonts w:ascii="Arial" w:hAnsi="Arial" w:cs="Arial"/>
          <w:sz w:val="18"/>
          <w:szCs w:val="18"/>
        </w:rPr>
        <w:t xml:space="preserve">have the validity period of the certificate of professional </w:t>
      </w:r>
      <w:r w:rsidR="00FA5661" w:rsidRPr="00B146C6">
        <w:rPr>
          <w:rFonts w:ascii="Arial" w:hAnsi="Arial" w:cs="Arial"/>
          <w:sz w:val="18"/>
          <w:szCs w:val="18"/>
        </w:rPr>
        <w:t>competence</w:t>
      </w:r>
      <w:r w:rsidR="00060A7B" w:rsidRPr="00B146C6">
        <w:rPr>
          <w:rFonts w:ascii="Arial" w:hAnsi="Arial" w:cs="Arial"/>
          <w:sz w:val="18"/>
          <w:szCs w:val="18"/>
        </w:rPr>
        <w:t xml:space="preserve"> </w:t>
      </w:r>
      <w:r w:rsidR="00592EBA" w:rsidRPr="00B146C6">
        <w:rPr>
          <w:rFonts w:ascii="Arial" w:hAnsi="Arial" w:cs="Arial"/>
          <w:sz w:val="18"/>
          <w:szCs w:val="18"/>
        </w:rPr>
        <w:t>to design experiments and experimental projects extended</w:t>
      </w:r>
      <w:r w:rsidRPr="00B146C6">
        <w:rPr>
          <w:rFonts w:ascii="Arial" w:hAnsi="Arial" w:cs="Arial"/>
          <w:sz w:val="18"/>
          <w:szCs w:val="18"/>
        </w:rPr>
        <w:t xml:space="preserve">, </w:t>
      </w:r>
    </w:p>
    <w:p w14:paraId="10BCCD7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8. </w:t>
      </w:r>
      <w:r w:rsidR="00592EBA" w:rsidRPr="00B146C6">
        <w:rPr>
          <w:rFonts w:ascii="Arial" w:hAnsi="Arial" w:cs="Arial"/>
          <w:sz w:val="18"/>
          <w:szCs w:val="18"/>
        </w:rPr>
        <w:t xml:space="preserve">a training course </w:t>
      </w:r>
      <w:r w:rsidR="007920B1" w:rsidRPr="00B146C6">
        <w:rPr>
          <w:rFonts w:ascii="Arial" w:hAnsi="Arial" w:cs="Arial"/>
          <w:sz w:val="18"/>
          <w:szCs w:val="18"/>
        </w:rPr>
        <w:t xml:space="preserve">aimed </w:t>
      </w:r>
      <w:r w:rsidR="00592EBA" w:rsidRPr="00B146C6">
        <w:rPr>
          <w:rFonts w:ascii="Arial" w:hAnsi="Arial" w:cs="Arial"/>
          <w:sz w:val="18"/>
          <w:szCs w:val="18"/>
        </w:rPr>
        <w:t xml:space="preserve">to obtain the certificate of professional competence to carry out experiments on experimental animals, to </w:t>
      </w:r>
      <w:r w:rsidR="00060A7B" w:rsidRPr="00B146C6">
        <w:rPr>
          <w:rFonts w:ascii="Arial" w:hAnsi="Arial" w:cs="Arial"/>
          <w:sz w:val="18"/>
          <w:szCs w:val="18"/>
        </w:rPr>
        <w:t xml:space="preserve">take </w:t>
      </w:r>
      <w:r w:rsidR="00592EBA" w:rsidRPr="00B146C6">
        <w:rPr>
          <w:rFonts w:ascii="Arial" w:hAnsi="Arial" w:cs="Arial"/>
          <w:sz w:val="18"/>
          <w:szCs w:val="18"/>
        </w:rPr>
        <w:t>care of experimental animals and to kill experimental animals</w:t>
      </w:r>
      <w:r w:rsidR="00060A7B" w:rsidRPr="00B146C6">
        <w:rPr>
          <w:rFonts w:ascii="Arial" w:hAnsi="Arial" w:cs="Arial"/>
          <w:sz w:val="18"/>
          <w:szCs w:val="18"/>
        </w:rPr>
        <w:t>,</w:t>
      </w:r>
      <w:r w:rsidR="00592EBA" w:rsidRPr="00B146C6">
        <w:rPr>
          <w:rFonts w:ascii="Arial" w:hAnsi="Arial" w:cs="Arial"/>
          <w:sz w:val="18"/>
          <w:szCs w:val="18"/>
        </w:rPr>
        <w:t xml:space="preserve"> and a training course to have the validity period of the certificate of professional competence to c</w:t>
      </w:r>
      <w:r w:rsidR="00060A7B" w:rsidRPr="00B146C6">
        <w:rPr>
          <w:rFonts w:ascii="Arial" w:hAnsi="Arial" w:cs="Arial"/>
          <w:sz w:val="18"/>
          <w:szCs w:val="18"/>
        </w:rPr>
        <w:t xml:space="preserve">arry out </w:t>
      </w:r>
      <w:r w:rsidR="00592EBA" w:rsidRPr="00B146C6">
        <w:rPr>
          <w:rFonts w:ascii="Arial" w:hAnsi="Arial" w:cs="Arial"/>
          <w:sz w:val="18"/>
          <w:szCs w:val="18"/>
        </w:rPr>
        <w:t xml:space="preserve">experiments on experimental animals, to </w:t>
      </w:r>
      <w:r w:rsidR="00060A7B" w:rsidRPr="00B146C6">
        <w:rPr>
          <w:rFonts w:ascii="Arial" w:hAnsi="Arial" w:cs="Arial"/>
          <w:sz w:val="18"/>
          <w:szCs w:val="18"/>
        </w:rPr>
        <w:t xml:space="preserve">take </w:t>
      </w:r>
      <w:r w:rsidR="00592EBA" w:rsidRPr="00B146C6">
        <w:rPr>
          <w:rFonts w:ascii="Arial" w:hAnsi="Arial" w:cs="Arial"/>
          <w:sz w:val="18"/>
          <w:szCs w:val="18"/>
        </w:rPr>
        <w:t>care of experimental animals and to kill experimental animals extended</w:t>
      </w:r>
      <w:r w:rsidRPr="00B146C6">
        <w:rPr>
          <w:rFonts w:ascii="Arial" w:hAnsi="Arial" w:cs="Arial"/>
          <w:sz w:val="18"/>
          <w:szCs w:val="18"/>
        </w:rPr>
        <w:t xml:space="preserve">, </w:t>
      </w:r>
    </w:p>
    <w:p w14:paraId="3879B335" w14:textId="0C4A694A" w:rsidR="0034679E" w:rsidRPr="0034679E" w:rsidRDefault="00E3470A">
      <w:pPr>
        <w:widowControl w:val="0"/>
        <w:autoSpaceDE w:val="0"/>
        <w:autoSpaceDN w:val="0"/>
        <w:adjustRightInd w:val="0"/>
        <w:spacing w:after="0" w:line="240" w:lineRule="auto"/>
        <w:jc w:val="both"/>
        <w:rPr>
          <w:rFonts w:ascii="Arial" w:hAnsi="Arial" w:cs="Arial"/>
          <w:sz w:val="18"/>
          <w:szCs w:val="18"/>
          <w:u w:val="single"/>
        </w:rPr>
      </w:pPr>
      <w:r w:rsidRPr="0034679E">
        <w:rPr>
          <w:rFonts w:ascii="Arial" w:hAnsi="Arial" w:cs="Arial"/>
          <w:sz w:val="18"/>
          <w:szCs w:val="18"/>
          <w:u w:val="single"/>
        </w:rPr>
        <w:t xml:space="preserve">9. </w:t>
      </w:r>
      <w:r w:rsidR="0034679E">
        <w:rPr>
          <w:rFonts w:ascii="Arial" w:hAnsi="Arial" w:cs="Arial"/>
          <w:sz w:val="18"/>
          <w:szCs w:val="18"/>
          <w:u w:val="single"/>
        </w:rPr>
        <w:t xml:space="preserve">a training course on the care of selected species of carnivores or </w:t>
      </w:r>
      <w:r w:rsidR="004D2A21">
        <w:rPr>
          <w:rFonts w:ascii="Arial" w:hAnsi="Arial" w:cs="Arial"/>
          <w:sz w:val="18"/>
          <w:szCs w:val="18"/>
          <w:u w:val="single"/>
        </w:rPr>
        <w:t>great apes</w:t>
      </w:r>
      <w:r w:rsidR="0034679E">
        <w:rPr>
          <w:rFonts w:ascii="Arial" w:hAnsi="Arial" w:cs="Arial"/>
          <w:sz w:val="18"/>
          <w:szCs w:val="18"/>
          <w:u w:val="single"/>
        </w:rPr>
        <w:t>,</w:t>
      </w:r>
    </w:p>
    <w:p w14:paraId="36220054" w14:textId="28AB1181" w:rsidR="00AB1E5B" w:rsidRPr="0034679E" w:rsidRDefault="0034679E">
      <w:pPr>
        <w:widowControl w:val="0"/>
        <w:autoSpaceDE w:val="0"/>
        <w:autoSpaceDN w:val="0"/>
        <w:adjustRightInd w:val="0"/>
        <w:spacing w:after="0" w:line="240" w:lineRule="auto"/>
        <w:jc w:val="both"/>
        <w:rPr>
          <w:rFonts w:ascii="Arial" w:hAnsi="Arial" w:cs="Arial"/>
          <w:sz w:val="18"/>
          <w:szCs w:val="18"/>
          <w:u w:val="single"/>
        </w:rPr>
      </w:pPr>
      <w:r w:rsidRPr="0034679E">
        <w:rPr>
          <w:rFonts w:ascii="Arial" w:hAnsi="Arial" w:cs="Arial"/>
          <w:sz w:val="18"/>
          <w:szCs w:val="18"/>
          <w:u w:val="single"/>
        </w:rPr>
        <w:t xml:space="preserve">10. </w:t>
      </w:r>
      <w:r w:rsidR="00592EBA" w:rsidRPr="0034679E">
        <w:rPr>
          <w:rFonts w:ascii="Arial" w:hAnsi="Arial" w:cs="Arial"/>
          <w:sz w:val="18"/>
          <w:szCs w:val="18"/>
          <w:u w:val="single"/>
        </w:rPr>
        <w:t xml:space="preserve">a training course </w:t>
      </w:r>
      <w:r w:rsidR="007920B1" w:rsidRPr="0034679E">
        <w:rPr>
          <w:rFonts w:ascii="Arial" w:hAnsi="Arial" w:cs="Arial"/>
          <w:sz w:val="18"/>
          <w:szCs w:val="18"/>
          <w:u w:val="single"/>
        </w:rPr>
        <w:t xml:space="preserve">aimed </w:t>
      </w:r>
      <w:r w:rsidR="00592EBA" w:rsidRPr="0034679E">
        <w:rPr>
          <w:rFonts w:ascii="Arial" w:hAnsi="Arial" w:cs="Arial"/>
          <w:sz w:val="18"/>
          <w:szCs w:val="18"/>
          <w:u w:val="single"/>
        </w:rPr>
        <w:t>to ob</w:t>
      </w:r>
      <w:r w:rsidR="007920B1" w:rsidRPr="0034679E">
        <w:rPr>
          <w:rFonts w:ascii="Arial" w:hAnsi="Arial" w:cs="Arial"/>
          <w:sz w:val="18"/>
          <w:szCs w:val="18"/>
          <w:u w:val="single"/>
        </w:rPr>
        <w:t>t</w:t>
      </w:r>
      <w:r w:rsidR="00592EBA" w:rsidRPr="0034679E">
        <w:rPr>
          <w:rFonts w:ascii="Arial" w:hAnsi="Arial" w:cs="Arial"/>
          <w:sz w:val="18"/>
          <w:szCs w:val="18"/>
          <w:u w:val="single"/>
        </w:rPr>
        <w:t>ain pro</w:t>
      </w:r>
      <w:r w:rsidR="00060A7B" w:rsidRPr="0034679E">
        <w:rPr>
          <w:rFonts w:ascii="Arial" w:hAnsi="Arial" w:cs="Arial"/>
          <w:sz w:val="18"/>
          <w:szCs w:val="18"/>
          <w:u w:val="single"/>
        </w:rPr>
        <w:t>f</w:t>
      </w:r>
      <w:r w:rsidR="00592EBA" w:rsidRPr="0034679E">
        <w:rPr>
          <w:rFonts w:ascii="Arial" w:hAnsi="Arial" w:cs="Arial"/>
          <w:sz w:val="18"/>
          <w:szCs w:val="18"/>
          <w:u w:val="single"/>
        </w:rPr>
        <w:t>essional competence to perform supervision in the field of animal protection</w:t>
      </w:r>
      <w:r w:rsidR="00E3470A" w:rsidRPr="0034679E">
        <w:rPr>
          <w:rFonts w:ascii="Arial" w:hAnsi="Arial" w:cs="Arial"/>
          <w:sz w:val="18"/>
          <w:szCs w:val="18"/>
          <w:u w:val="single"/>
        </w:rPr>
        <w:t xml:space="preserve"> (</w:t>
      </w:r>
      <w:r w:rsidR="00592EBA" w:rsidRPr="0034679E">
        <w:rPr>
          <w:rFonts w:ascii="Arial" w:hAnsi="Arial" w:cs="Arial"/>
          <w:sz w:val="18"/>
          <w:szCs w:val="18"/>
          <w:u w:val="single"/>
        </w:rPr>
        <w:t xml:space="preserve">hereinafter referred to as the “courses on protection </w:t>
      </w:r>
      <w:r w:rsidR="00060A7B" w:rsidRPr="0034679E">
        <w:rPr>
          <w:rFonts w:ascii="Arial" w:hAnsi="Arial" w:cs="Arial"/>
          <w:sz w:val="18"/>
          <w:szCs w:val="18"/>
          <w:u w:val="single"/>
        </w:rPr>
        <w:t xml:space="preserve">of animals </w:t>
      </w:r>
      <w:r w:rsidR="00592EBA" w:rsidRPr="0034679E">
        <w:rPr>
          <w:rFonts w:ascii="Arial" w:hAnsi="Arial" w:cs="Arial"/>
          <w:sz w:val="18"/>
          <w:szCs w:val="18"/>
          <w:u w:val="single"/>
        </w:rPr>
        <w:t>against cruelty</w:t>
      </w:r>
      <w:r w:rsidR="00E3470A" w:rsidRPr="0034679E">
        <w:rPr>
          <w:rFonts w:ascii="Arial" w:hAnsi="Arial" w:cs="Arial"/>
          <w:sz w:val="18"/>
          <w:szCs w:val="18"/>
          <w:u w:val="single"/>
        </w:rPr>
        <w:t xml:space="preserve">“), </w:t>
      </w:r>
    </w:p>
    <w:p w14:paraId="51736AA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3CFAE8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137C8D" w:rsidRPr="00B146C6">
        <w:rPr>
          <w:rFonts w:ascii="Arial" w:hAnsi="Arial" w:cs="Arial"/>
          <w:sz w:val="18"/>
          <w:szCs w:val="18"/>
        </w:rPr>
        <w:t>shall keep a list of accredited training centres and publish it in a way allowing a remote access</w:t>
      </w:r>
      <w:r w:rsidRPr="00B146C6">
        <w:rPr>
          <w:rFonts w:ascii="Arial" w:hAnsi="Arial" w:cs="Arial"/>
          <w:sz w:val="18"/>
          <w:szCs w:val="18"/>
        </w:rPr>
        <w:t xml:space="preserve">, </w:t>
      </w:r>
    </w:p>
    <w:p w14:paraId="616883A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18EB5F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137C8D" w:rsidRPr="00B146C6">
        <w:rPr>
          <w:rFonts w:ascii="Arial" w:hAnsi="Arial" w:cs="Arial"/>
          <w:sz w:val="18"/>
          <w:szCs w:val="18"/>
        </w:rPr>
        <w:t xml:space="preserve">shall appoint, </w:t>
      </w:r>
      <w:r w:rsidR="00636949" w:rsidRPr="00B146C6">
        <w:rPr>
          <w:rFonts w:ascii="Arial" w:hAnsi="Arial" w:cs="Arial"/>
          <w:sz w:val="18"/>
          <w:szCs w:val="18"/>
        </w:rPr>
        <w:t xml:space="preserve">upon proposal </w:t>
      </w:r>
      <w:r w:rsidR="00137C8D" w:rsidRPr="00B146C6">
        <w:rPr>
          <w:rFonts w:ascii="Arial" w:hAnsi="Arial" w:cs="Arial"/>
          <w:sz w:val="18"/>
          <w:szCs w:val="18"/>
        </w:rPr>
        <w:t xml:space="preserve">of the training centre, the lecturers for courses </w:t>
      </w:r>
      <w:r w:rsidR="008D72B0" w:rsidRPr="00B146C6">
        <w:rPr>
          <w:rFonts w:ascii="Arial" w:hAnsi="Arial" w:cs="Arial"/>
          <w:sz w:val="18"/>
          <w:szCs w:val="18"/>
        </w:rPr>
        <w:t xml:space="preserve">in the field of </w:t>
      </w:r>
      <w:r w:rsidR="00137C8D" w:rsidRPr="00B146C6">
        <w:rPr>
          <w:rFonts w:ascii="Arial" w:hAnsi="Arial" w:cs="Arial"/>
          <w:sz w:val="18"/>
          <w:szCs w:val="18"/>
        </w:rPr>
        <w:t>protection of animals against cruelty</w:t>
      </w:r>
      <w:r w:rsidRPr="00B146C6">
        <w:rPr>
          <w:rFonts w:ascii="Arial" w:hAnsi="Arial" w:cs="Arial"/>
          <w:sz w:val="18"/>
          <w:szCs w:val="18"/>
        </w:rPr>
        <w:t xml:space="preserve">, </w:t>
      </w:r>
      <w:r w:rsidR="00137C8D" w:rsidRPr="00B146C6">
        <w:rPr>
          <w:rFonts w:ascii="Arial" w:hAnsi="Arial" w:cs="Arial"/>
          <w:sz w:val="18"/>
          <w:szCs w:val="18"/>
        </w:rPr>
        <w:t xml:space="preserve">namely within </w:t>
      </w:r>
      <w:r w:rsidRPr="00B146C6">
        <w:rPr>
          <w:rFonts w:ascii="Arial" w:hAnsi="Arial" w:cs="Arial"/>
          <w:sz w:val="18"/>
          <w:szCs w:val="18"/>
        </w:rPr>
        <w:t>30 d</w:t>
      </w:r>
      <w:r w:rsidR="00137C8D" w:rsidRPr="00B146C6">
        <w:rPr>
          <w:rFonts w:ascii="Arial" w:hAnsi="Arial" w:cs="Arial"/>
          <w:sz w:val="18"/>
          <w:szCs w:val="18"/>
        </w:rPr>
        <w:t>ays from the date of receipt of the proposal for appointment of the lecturer</w:t>
      </w:r>
      <w:r w:rsidRPr="00B146C6">
        <w:rPr>
          <w:rFonts w:ascii="Arial" w:hAnsi="Arial" w:cs="Arial"/>
          <w:sz w:val="18"/>
          <w:szCs w:val="18"/>
        </w:rPr>
        <w:t xml:space="preserve">, </w:t>
      </w:r>
    </w:p>
    <w:p w14:paraId="5AE7B5F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63BF05E" w14:textId="594F459B" w:rsidR="00AB1E5B" w:rsidRPr="00CE3D5D" w:rsidRDefault="00E3470A">
      <w:pPr>
        <w:widowControl w:val="0"/>
        <w:autoSpaceDE w:val="0"/>
        <w:autoSpaceDN w:val="0"/>
        <w:adjustRightInd w:val="0"/>
        <w:spacing w:after="0" w:line="240" w:lineRule="auto"/>
        <w:jc w:val="both"/>
        <w:rPr>
          <w:rFonts w:ascii="Arial" w:hAnsi="Arial" w:cs="Arial"/>
          <w:sz w:val="18"/>
          <w:szCs w:val="18"/>
          <w:u w:val="single"/>
        </w:rPr>
      </w:pPr>
      <w:r w:rsidRPr="00CE3D5D">
        <w:rPr>
          <w:rFonts w:ascii="Arial" w:hAnsi="Arial" w:cs="Arial"/>
          <w:sz w:val="18"/>
          <w:szCs w:val="18"/>
          <w:u w:val="single"/>
        </w:rPr>
        <w:t xml:space="preserve">d) </w:t>
      </w:r>
      <w:r w:rsidR="00636949" w:rsidRPr="00CE3D5D">
        <w:rPr>
          <w:rFonts w:ascii="Arial" w:hAnsi="Arial" w:cs="Arial"/>
          <w:sz w:val="18"/>
          <w:szCs w:val="18"/>
          <w:u w:val="single"/>
        </w:rPr>
        <w:t xml:space="preserve">shall </w:t>
      </w:r>
      <w:r w:rsidR="00137C8D" w:rsidRPr="00CE3D5D">
        <w:rPr>
          <w:rFonts w:ascii="Arial" w:hAnsi="Arial" w:cs="Arial"/>
          <w:sz w:val="18"/>
          <w:szCs w:val="18"/>
          <w:u w:val="single"/>
        </w:rPr>
        <w:t xml:space="preserve">hold examinations aimed to obtain professional competence in courses </w:t>
      </w:r>
      <w:r w:rsidR="008D72B0" w:rsidRPr="00CE3D5D">
        <w:rPr>
          <w:rFonts w:ascii="Arial" w:hAnsi="Arial" w:cs="Arial"/>
          <w:sz w:val="18"/>
          <w:szCs w:val="18"/>
          <w:u w:val="single"/>
        </w:rPr>
        <w:t xml:space="preserve">in the field of </w:t>
      </w:r>
      <w:r w:rsidR="00636949" w:rsidRPr="00CE3D5D">
        <w:rPr>
          <w:rFonts w:ascii="Arial" w:hAnsi="Arial" w:cs="Arial"/>
          <w:sz w:val="18"/>
          <w:szCs w:val="18"/>
          <w:u w:val="single"/>
        </w:rPr>
        <w:t xml:space="preserve">protection of </w:t>
      </w:r>
      <w:r w:rsidR="00137C8D" w:rsidRPr="00CE3D5D">
        <w:rPr>
          <w:rFonts w:ascii="Arial" w:hAnsi="Arial" w:cs="Arial"/>
          <w:sz w:val="18"/>
          <w:szCs w:val="18"/>
          <w:u w:val="single"/>
        </w:rPr>
        <w:t>animals against cruelty</w:t>
      </w:r>
      <w:r w:rsidR="00CE3D5D">
        <w:rPr>
          <w:rFonts w:ascii="Arial" w:hAnsi="Arial" w:cs="Arial"/>
          <w:sz w:val="18"/>
          <w:szCs w:val="18"/>
          <w:u w:val="single"/>
        </w:rPr>
        <w:t xml:space="preserve"> and </w:t>
      </w:r>
      <w:r w:rsidR="00CE3D5D" w:rsidRPr="00CE3D5D">
        <w:rPr>
          <w:rFonts w:ascii="Arial" w:hAnsi="Arial" w:cs="Arial"/>
          <w:sz w:val="18"/>
          <w:szCs w:val="18"/>
          <w:u w:val="single"/>
        </w:rPr>
        <w:t>in cooperation with the State Veterinary Administration</w:t>
      </w:r>
      <w:r w:rsidR="00CE3D5D">
        <w:rPr>
          <w:rFonts w:ascii="Arial" w:hAnsi="Arial" w:cs="Arial"/>
          <w:sz w:val="18"/>
          <w:szCs w:val="18"/>
          <w:u w:val="single"/>
        </w:rPr>
        <w:t xml:space="preserve"> </w:t>
      </w:r>
      <w:r w:rsidR="00BC048C">
        <w:rPr>
          <w:rFonts w:ascii="Arial" w:hAnsi="Arial" w:cs="Arial"/>
          <w:sz w:val="18"/>
          <w:szCs w:val="18"/>
          <w:u w:val="single"/>
        </w:rPr>
        <w:t xml:space="preserve">shall </w:t>
      </w:r>
      <w:r w:rsidR="00CE3D5D">
        <w:rPr>
          <w:rFonts w:ascii="Arial" w:hAnsi="Arial" w:cs="Arial"/>
          <w:sz w:val="18"/>
          <w:szCs w:val="18"/>
          <w:u w:val="single"/>
        </w:rPr>
        <w:t>prepare the content of these courses and the test questions,</w:t>
      </w:r>
    </w:p>
    <w:p w14:paraId="4480F0D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1A4EFEE" w14:textId="1BBD170B" w:rsidR="00AB1E5B" w:rsidRPr="00CE3D5D" w:rsidRDefault="00E3470A">
      <w:pPr>
        <w:widowControl w:val="0"/>
        <w:autoSpaceDE w:val="0"/>
        <w:autoSpaceDN w:val="0"/>
        <w:adjustRightInd w:val="0"/>
        <w:spacing w:after="0" w:line="240" w:lineRule="auto"/>
        <w:jc w:val="both"/>
        <w:rPr>
          <w:rFonts w:ascii="Arial" w:hAnsi="Arial" w:cs="Arial"/>
          <w:sz w:val="18"/>
          <w:szCs w:val="18"/>
          <w:u w:val="single"/>
        </w:rPr>
      </w:pPr>
      <w:r w:rsidRPr="00CE3D5D">
        <w:rPr>
          <w:rFonts w:ascii="Arial" w:hAnsi="Arial" w:cs="Arial"/>
          <w:sz w:val="18"/>
          <w:szCs w:val="18"/>
          <w:u w:val="single"/>
        </w:rPr>
        <w:t xml:space="preserve">e) </w:t>
      </w:r>
      <w:r w:rsidR="00137C8D" w:rsidRPr="00CE3D5D">
        <w:rPr>
          <w:rFonts w:ascii="Arial" w:hAnsi="Arial" w:cs="Arial"/>
          <w:sz w:val="18"/>
          <w:szCs w:val="18"/>
          <w:u w:val="single"/>
        </w:rPr>
        <w:t xml:space="preserve">shall appoint the examiners for courses </w:t>
      </w:r>
      <w:r w:rsidR="008D72B0" w:rsidRPr="00CE3D5D">
        <w:rPr>
          <w:rFonts w:ascii="Arial" w:hAnsi="Arial" w:cs="Arial"/>
          <w:sz w:val="18"/>
          <w:szCs w:val="18"/>
          <w:u w:val="single"/>
        </w:rPr>
        <w:t xml:space="preserve">in the field of </w:t>
      </w:r>
      <w:r w:rsidR="00636949" w:rsidRPr="00CE3D5D">
        <w:rPr>
          <w:rFonts w:ascii="Arial" w:hAnsi="Arial" w:cs="Arial"/>
          <w:sz w:val="18"/>
          <w:szCs w:val="18"/>
          <w:u w:val="single"/>
        </w:rPr>
        <w:t xml:space="preserve">protection </w:t>
      </w:r>
      <w:r w:rsidR="00137C8D" w:rsidRPr="00CE3D5D">
        <w:rPr>
          <w:rFonts w:ascii="Arial" w:hAnsi="Arial" w:cs="Arial"/>
          <w:sz w:val="18"/>
          <w:szCs w:val="18"/>
          <w:u w:val="single"/>
        </w:rPr>
        <w:t>animals against cruelty</w:t>
      </w:r>
      <w:r w:rsidRPr="00CE3D5D">
        <w:rPr>
          <w:rFonts w:ascii="Arial" w:hAnsi="Arial" w:cs="Arial"/>
          <w:sz w:val="18"/>
          <w:szCs w:val="18"/>
          <w:u w:val="single"/>
        </w:rPr>
        <w:t>,</w:t>
      </w:r>
    </w:p>
    <w:p w14:paraId="4F95464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CB67401" w14:textId="78360634" w:rsidR="00AB1E5B" w:rsidRPr="00CE3D5D" w:rsidRDefault="00E3470A">
      <w:pPr>
        <w:widowControl w:val="0"/>
        <w:autoSpaceDE w:val="0"/>
        <w:autoSpaceDN w:val="0"/>
        <w:adjustRightInd w:val="0"/>
        <w:spacing w:after="0" w:line="240" w:lineRule="auto"/>
        <w:jc w:val="both"/>
        <w:rPr>
          <w:rFonts w:ascii="Arial" w:hAnsi="Arial" w:cs="Arial"/>
          <w:sz w:val="18"/>
          <w:szCs w:val="18"/>
          <w:u w:val="single"/>
        </w:rPr>
      </w:pPr>
      <w:r w:rsidRPr="00CE3D5D">
        <w:rPr>
          <w:rFonts w:ascii="Arial" w:hAnsi="Arial" w:cs="Arial"/>
          <w:sz w:val="18"/>
          <w:szCs w:val="18"/>
          <w:u w:val="single"/>
        </w:rPr>
        <w:t xml:space="preserve">f) </w:t>
      </w:r>
      <w:r w:rsidR="00137C8D" w:rsidRPr="00CE3D5D">
        <w:rPr>
          <w:rFonts w:ascii="Arial" w:hAnsi="Arial" w:cs="Arial"/>
          <w:sz w:val="18"/>
          <w:szCs w:val="18"/>
          <w:u w:val="single"/>
        </w:rPr>
        <w:t>shall issue a certificate of successful passing of the examination</w:t>
      </w:r>
      <w:r w:rsidR="00CE3D5D">
        <w:rPr>
          <w:rFonts w:ascii="Arial" w:hAnsi="Arial" w:cs="Arial"/>
          <w:sz w:val="18"/>
          <w:szCs w:val="18"/>
          <w:u w:val="single"/>
        </w:rPr>
        <w:t xml:space="preserve"> in the courses </w:t>
      </w:r>
      <w:r w:rsidR="00BC048C">
        <w:rPr>
          <w:rFonts w:ascii="Arial" w:hAnsi="Arial" w:cs="Arial"/>
          <w:sz w:val="18"/>
          <w:szCs w:val="18"/>
          <w:u w:val="single"/>
        </w:rPr>
        <w:t>in the field of</w:t>
      </w:r>
      <w:r w:rsidR="00CE3D5D">
        <w:rPr>
          <w:rFonts w:ascii="Arial" w:hAnsi="Arial" w:cs="Arial"/>
          <w:sz w:val="18"/>
          <w:szCs w:val="18"/>
          <w:u w:val="single"/>
        </w:rPr>
        <w:t xml:space="preserve"> protection of animals aga</w:t>
      </w:r>
      <w:r w:rsidR="00BC048C">
        <w:rPr>
          <w:rFonts w:ascii="Arial" w:hAnsi="Arial" w:cs="Arial"/>
          <w:sz w:val="18"/>
          <w:szCs w:val="18"/>
          <w:u w:val="single"/>
        </w:rPr>
        <w:t>i</w:t>
      </w:r>
      <w:r w:rsidR="00CE3D5D">
        <w:rPr>
          <w:rFonts w:ascii="Arial" w:hAnsi="Arial" w:cs="Arial"/>
          <w:sz w:val="18"/>
          <w:szCs w:val="18"/>
          <w:u w:val="single"/>
        </w:rPr>
        <w:t>nst cruelty or a certificate o</w:t>
      </w:r>
      <w:r w:rsidR="00BC048C">
        <w:rPr>
          <w:rFonts w:ascii="Arial" w:hAnsi="Arial" w:cs="Arial"/>
          <w:sz w:val="18"/>
          <w:szCs w:val="18"/>
          <w:u w:val="single"/>
        </w:rPr>
        <w:t>f</w:t>
      </w:r>
      <w:r w:rsidR="00CE3D5D">
        <w:rPr>
          <w:rFonts w:ascii="Arial" w:hAnsi="Arial" w:cs="Arial"/>
          <w:sz w:val="18"/>
          <w:szCs w:val="18"/>
          <w:u w:val="single"/>
        </w:rPr>
        <w:t xml:space="preserve"> the participation in the course under Section 14d,</w:t>
      </w:r>
    </w:p>
    <w:p w14:paraId="6E8D0C26" w14:textId="13FE4DFE" w:rsidR="00AB1E5B" w:rsidRPr="00CE3D5D" w:rsidRDefault="00AB1E5B">
      <w:pPr>
        <w:widowControl w:val="0"/>
        <w:autoSpaceDE w:val="0"/>
        <w:autoSpaceDN w:val="0"/>
        <w:adjustRightInd w:val="0"/>
        <w:spacing w:after="0" w:line="240" w:lineRule="auto"/>
        <w:rPr>
          <w:rFonts w:ascii="Arial" w:hAnsi="Arial" w:cs="Arial"/>
          <w:sz w:val="18"/>
          <w:szCs w:val="18"/>
          <w:u w:val="single"/>
        </w:rPr>
      </w:pPr>
    </w:p>
    <w:p w14:paraId="5A0C3940" w14:textId="4B98F4BF" w:rsidR="00CE3D5D" w:rsidRPr="00CE3D5D" w:rsidRDefault="00CE3D5D" w:rsidP="00CE3D5D">
      <w:pPr>
        <w:widowControl w:val="0"/>
        <w:autoSpaceDE w:val="0"/>
        <w:autoSpaceDN w:val="0"/>
        <w:adjustRightInd w:val="0"/>
        <w:spacing w:after="0" w:line="240" w:lineRule="auto"/>
        <w:ind w:left="400" w:hanging="400"/>
        <w:rPr>
          <w:rFonts w:ascii="Arial" w:hAnsi="Arial" w:cs="Arial"/>
          <w:sz w:val="18"/>
          <w:szCs w:val="18"/>
          <w:u w:val="single"/>
        </w:rPr>
      </w:pPr>
      <w:r w:rsidRPr="00CE3D5D">
        <w:rPr>
          <w:rFonts w:ascii="Arial" w:hAnsi="Arial" w:cs="Arial"/>
          <w:sz w:val="18"/>
          <w:szCs w:val="18"/>
          <w:u w:val="single"/>
        </w:rPr>
        <w:t xml:space="preserve">g) </w:t>
      </w:r>
      <w:r>
        <w:rPr>
          <w:rFonts w:ascii="Arial" w:hAnsi="Arial" w:cs="Arial"/>
          <w:sz w:val="18"/>
          <w:szCs w:val="18"/>
          <w:u w:val="single"/>
        </w:rPr>
        <w:t xml:space="preserve">shall withdraw the certificate or suspend its validity in </w:t>
      </w:r>
    </w:p>
    <w:p w14:paraId="21FD3886" w14:textId="70891732" w:rsidR="00CE3D5D" w:rsidRPr="00CE3D5D" w:rsidRDefault="00CE3D5D" w:rsidP="00CE3D5D">
      <w:pPr>
        <w:widowControl w:val="0"/>
        <w:autoSpaceDE w:val="0"/>
        <w:autoSpaceDN w:val="0"/>
        <w:adjustRightInd w:val="0"/>
        <w:spacing w:after="0" w:line="240" w:lineRule="auto"/>
        <w:ind w:left="600" w:hanging="200"/>
        <w:rPr>
          <w:rFonts w:ascii="Arial" w:hAnsi="Arial" w:cs="Arial"/>
          <w:sz w:val="18"/>
          <w:szCs w:val="18"/>
          <w:u w:val="single"/>
        </w:rPr>
      </w:pPr>
      <w:r w:rsidRPr="00CE3D5D">
        <w:rPr>
          <w:rFonts w:ascii="Arial" w:hAnsi="Arial" w:cs="Arial"/>
          <w:sz w:val="18"/>
          <w:szCs w:val="18"/>
          <w:u w:val="single"/>
        </w:rPr>
        <w:t xml:space="preserve">1. </w:t>
      </w:r>
      <w:r>
        <w:rPr>
          <w:rFonts w:ascii="Arial" w:hAnsi="Arial" w:cs="Arial"/>
          <w:sz w:val="18"/>
          <w:szCs w:val="18"/>
          <w:u w:val="single"/>
        </w:rPr>
        <w:t xml:space="preserve">a training course </w:t>
      </w:r>
      <w:r w:rsidRPr="00526029">
        <w:rPr>
          <w:rFonts w:ascii="Arial" w:hAnsi="Arial" w:cs="Arial"/>
          <w:sz w:val="18"/>
          <w:szCs w:val="18"/>
          <w:u w:val="single"/>
        </w:rPr>
        <w:t>aimed to obtain the certificate of competence for drivers and attendants of road vehicles</w:t>
      </w:r>
      <w:r w:rsidRPr="00CE3D5D">
        <w:rPr>
          <w:rFonts w:ascii="Arial" w:hAnsi="Arial" w:cs="Arial"/>
          <w:sz w:val="18"/>
          <w:szCs w:val="18"/>
          <w:u w:val="single"/>
        </w:rPr>
        <w:t xml:space="preserve"> </w:t>
      </w:r>
      <w:r w:rsidR="00526029">
        <w:rPr>
          <w:rFonts w:ascii="Arial" w:hAnsi="Arial" w:cs="Arial"/>
          <w:sz w:val="18"/>
          <w:szCs w:val="18"/>
          <w:u w:val="single"/>
        </w:rPr>
        <w:t>for reasons referred to in the directly applicable legislation governing the protection of animals during transport</w:t>
      </w:r>
      <w:r w:rsidRPr="00526029">
        <w:rPr>
          <w:rFonts w:ascii="Arial" w:hAnsi="Arial" w:cs="Arial"/>
          <w:sz w:val="18"/>
          <w:szCs w:val="18"/>
          <w:u w:val="single"/>
          <w:vertAlign w:val="superscript"/>
        </w:rPr>
        <w:t>5a)</w:t>
      </w:r>
      <w:r w:rsidR="00BC048C">
        <w:rPr>
          <w:rFonts w:ascii="Arial" w:hAnsi="Arial" w:cs="Arial"/>
          <w:sz w:val="18"/>
          <w:szCs w:val="18"/>
          <w:u w:val="single"/>
        </w:rPr>
        <w:t xml:space="preserve">, </w:t>
      </w:r>
      <w:r w:rsidRPr="00CE3D5D">
        <w:rPr>
          <w:rFonts w:ascii="Arial" w:hAnsi="Arial" w:cs="Arial"/>
          <w:sz w:val="18"/>
          <w:szCs w:val="18"/>
          <w:u w:val="single"/>
        </w:rPr>
        <w:t>a</w:t>
      </w:r>
      <w:r w:rsidR="00526029">
        <w:rPr>
          <w:rFonts w:ascii="Arial" w:hAnsi="Arial" w:cs="Arial"/>
          <w:sz w:val="18"/>
          <w:szCs w:val="18"/>
          <w:u w:val="single"/>
        </w:rPr>
        <w:t>nd</w:t>
      </w:r>
    </w:p>
    <w:p w14:paraId="0A6E3237" w14:textId="08DC8DCE" w:rsidR="00CE3D5D" w:rsidRPr="00CE3D5D" w:rsidRDefault="00CE3D5D" w:rsidP="00CE3D5D">
      <w:pPr>
        <w:widowControl w:val="0"/>
        <w:autoSpaceDE w:val="0"/>
        <w:autoSpaceDN w:val="0"/>
        <w:adjustRightInd w:val="0"/>
        <w:spacing w:after="0" w:line="240" w:lineRule="auto"/>
        <w:ind w:left="600" w:hanging="200"/>
        <w:rPr>
          <w:rFonts w:ascii="Arial" w:hAnsi="Arial" w:cs="Arial"/>
          <w:sz w:val="18"/>
          <w:szCs w:val="18"/>
          <w:u w:val="single"/>
        </w:rPr>
      </w:pPr>
      <w:r w:rsidRPr="00CE3D5D">
        <w:rPr>
          <w:rFonts w:ascii="Arial" w:hAnsi="Arial" w:cs="Arial"/>
          <w:sz w:val="18"/>
          <w:szCs w:val="18"/>
          <w:u w:val="single"/>
        </w:rPr>
        <w:t>2. o</w:t>
      </w:r>
      <w:r w:rsidR="00526029">
        <w:rPr>
          <w:rFonts w:ascii="Arial" w:hAnsi="Arial" w:cs="Arial"/>
          <w:sz w:val="18"/>
          <w:szCs w:val="18"/>
          <w:u w:val="single"/>
        </w:rPr>
        <w:t>ther training courses in the field of protection of animals against cruelty</w:t>
      </w:r>
      <w:r w:rsidRPr="00CE3D5D">
        <w:rPr>
          <w:rFonts w:ascii="Arial" w:hAnsi="Arial" w:cs="Arial"/>
          <w:sz w:val="18"/>
          <w:szCs w:val="18"/>
          <w:u w:val="single"/>
        </w:rPr>
        <w:t xml:space="preserve">, </w:t>
      </w:r>
      <w:r w:rsidR="00386583">
        <w:rPr>
          <w:rFonts w:ascii="Arial" w:hAnsi="Arial" w:cs="Arial"/>
          <w:sz w:val="18"/>
          <w:szCs w:val="18"/>
          <w:u w:val="single"/>
        </w:rPr>
        <w:t xml:space="preserve">where it concerns a person who </w:t>
      </w:r>
      <w:r w:rsidR="00BC048C">
        <w:rPr>
          <w:rFonts w:ascii="Arial" w:hAnsi="Arial" w:cs="Arial"/>
          <w:sz w:val="18"/>
          <w:szCs w:val="18"/>
          <w:u w:val="single"/>
        </w:rPr>
        <w:t>was</w:t>
      </w:r>
      <w:r w:rsidR="00386583">
        <w:rPr>
          <w:rFonts w:ascii="Arial" w:hAnsi="Arial" w:cs="Arial"/>
          <w:sz w:val="18"/>
          <w:szCs w:val="18"/>
          <w:u w:val="single"/>
        </w:rPr>
        <w:t xml:space="preserve"> punished for an </w:t>
      </w:r>
      <w:r w:rsidR="00B11765">
        <w:rPr>
          <w:rFonts w:ascii="Arial" w:hAnsi="Arial" w:cs="Arial"/>
          <w:sz w:val="18"/>
          <w:szCs w:val="18"/>
          <w:u w:val="single"/>
        </w:rPr>
        <w:t xml:space="preserve">administrative </w:t>
      </w:r>
      <w:r w:rsidR="00386583">
        <w:rPr>
          <w:rFonts w:ascii="Arial" w:hAnsi="Arial" w:cs="Arial"/>
          <w:sz w:val="18"/>
          <w:szCs w:val="18"/>
          <w:u w:val="single"/>
        </w:rPr>
        <w:t xml:space="preserve">infraction of cruelty to animals in the last </w:t>
      </w:r>
      <w:r w:rsidRPr="00CE3D5D">
        <w:rPr>
          <w:rFonts w:ascii="Arial" w:hAnsi="Arial" w:cs="Arial"/>
          <w:sz w:val="18"/>
          <w:szCs w:val="18"/>
          <w:u w:val="single"/>
        </w:rPr>
        <w:t xml:space="preserve">3 </w:t>
      </w:r>
      <w:r w:rsidR="00386583">
        <w:rPr>
          <w:rFonts w:ascii="Arial" w:hAnsi="Arial" w:cs="Arial"/>
          <w:sz w:val="18"/>
          <w:szCs w:val="18"/>
          <w:u w:val="single"/>
        </w:rPr>
        <w:t>years</w:t>
      </w:r>
      <w:r w:rsidRPr="00CE3D5D">
        <w:rPr>
          <w:rFonts w:ascii="Arial" w:hAnsi="Arial" w:cs="Arial"/>
          <w:sz w:val="18"/>
          <w:szCs w:val="18"/>
          <w:u w:val="single"/>
        </w:rPr>
        <w:t xml:space="preserve"> </w:t>
      </w:r>
      <w:r w:rsidR="009358F8">
        <w:rPr>
          <w:rFonts w:ascii="Arial" w:hAnsi="Arial" w:cs="Arial"/>
          <w:sz w:val="18"/>
          <w:szCs w:val="18"/>
          <w:u w:val="single"/>
        </w:rPr>
        <w:t xml:space="preserve">recorded in the register of </w:t>
      </w:r>
      <w:r w:rsidR="00B11765">
        <w:rPr>
          <w:rFonts w:ascii="Arial" w:hAnsi="Arial" w:cs="Arial"/>
          <w:sz w:val="18"/>
          <w:szCs w:val="18"/>
          <w:u w:val="single"/>
        </w:rPr>
        <w:t xml:space="preserve">administrative </w:t>
      </w:r>
      <w:r w:rsidR="009358F8">
        <w:rPr>
          <w:rFonts w:ascii="Arial" w:hAnsi="Arial" w:cs="Arial"/>
          <w:sz w:val="18"/>
          <w:szCs w:val="18"/>
          <w:u w:val="single"/>
        </w:rPr>
        <w:t>infractions kept by the Criminal Register</w:t>
      </w:r>
      <w:r w:rsidRPr="00CE3D5D">
        <w:rPr>
          <w:rFonts w:ascii="Arial" w:hAnsi="Arial" w:cs="Arial"/>
          <w:sz w:val="18"/>
          <w:szCs w:val="18"/>
          <w:u w:val="single"/>
        </w:rPr>
        <w:t xml:space="preserve">, </w:t>
      </w:r>
      <w:r w:rsidR="009358F8">
        <w:rPr>
          <w:rFonts w:ascii="Arial" w:hAnsi="Arial" w:cs="Arial"/>
          <w:sz w:val="18"/>
          <w:szCs w:val="18"/>
          <w:u w:val="single"/>
        </w:rPr>
        <w:t xml:space="preserve">repeatedly punished for other </w:t>
      </w:r>
      <w:r w:rsidR="00B11765">
        <w:rPr>
          <w:rFonts w:ascii="Arial" w:hAnsi="Arial" w:cs="Arial"/>
          <w:sz w:val="18"/>
          <w:szCs w:val="18"/>
          <w:u w:val="single"/>
        </w:rPr>
        <w:t xml:space="preserve">administrative </w:t>
      </w:r>
      <w:r w:rsidR="009358F8">
        <w:rPr>
          <w:rFonts w:ascii="Arial" w:hAnsi="Arial" w:cs="Arial"/>
          <w:sz w:val="18"/>
          <w:szCs w:val="18"/>
          <w:u w:val="single"/>
        </w:rPr>
        <w:t>infractions in the field of protection of animals against cruelty</w:t>
      </w:r>
      <w:r w:rsidRPr="00CE3D5D">
        <w:rPr>
          <w:rFonts w:ascii="Arial" w:hAnsi="Arial" w:cs="Arial"/>
          <w:sz w:val="18"/>
          <w:szCs w:val="18"/>
          <w:u w:val="single"/>
        </w:rPr>
        <w:t xml:space="preserve">, </w:t>
      </w:r>
      <w:r w:rsidR="009358F8">
        <w:rPr>
          <w:rFonts w:ascii="Arial" w:hAnsi="Arial" w:cs="Arial"/>
          <w:sz w:val="18"/>
          <w:szCs w:val="18"/>
          <w:u w:val="single"/>
        </w:rPr>
        <w:t xml:space="preserve">for which a penalty </w:t>
      </w:r>
      <w:r w:rsidR="00BC048C">
        <w:rPr>
          <w:rFonts w:ascii="Arial" w:hAnsi="Arial" w:cs="Arial"/>
          <w:sz w:val="18"/>
          <w:szCs w:val="18"/>
          <w:u w:val="single"/>
        </w:rPr>
        <w:t>was</w:t>
      </w:r>
      <w:r w:rsidR="009358F8">
        <w:rPr>
          <w:rFonts w:ascii="Arial" w:hAnsi="Arial" w:cs="Arial"/>
          <w:sz w:val="18"/>
          <w:szCs w:val="18"/>
          <w:u w:val="single"/>
        </w:rPr>
        <w:t xml:space="preserve"> imposed upon the offender </w:t>
      </w:r>
      <w:r w:rsidR="00BC048C">
        <w:rPr>
          <w:rFonts w:ascii="Arial" w:hAnsi="Arial" w:cs="Arial"/>
          <w:sz w:val="18"/>
          <w:szCs w:val="18"/>
          <w:u w:val="single"/>
        </w:rPr>
        <w:t xml:space="preserve">not </w:t>
      </w:r>
      <w:r w:rsidR="009358F8">
        <w:rPr>
          <w:rFonts w:ascii="Arial" w:hAnsi="Arial" w:cs="Arial"/>
          <w:sz w:val="18"/>
          <w:szCs w:val="18"/>
          <w:u w:val="single"/>
        </w:rPr>
        <w:t xml:space="preserve">set at the lower limit for the given </w:t>
      </w:r>
      <w:r w:rsidR="00B11765">
        <w:rPr>
          <w:rFonts w:ascii="Arial" w:hAnsi="Arial" w:cs="Arial"/>
          <w:sz w:val="18"/>
          <w:szCs w:val="18"/>
          <w:u w:val="single"/>
        </w:rPr>
        <w:t xml:space="preserve">administrative </w:t>
      </w:r>
      <w:r w:rsidR="009358F8">
        <w:rPr>
          <w:rFonts w:ascii="Arial" w:hAnsi="Arial" w:cs="Arial"/>
          <w:sz w:val="18"/>
          <w:szCs w:val="18"/>
          <w:u w:val="single"/>
        </w:rPr>
        <w:t>infraction</w:t>
      </w:r>
      <w:r w:rsidRPr="00CE3D5D">
        <w:rPr>
          <w:rFonts w:ascii="Arial" w:hAnsi="Arial" w:cs="Arial"/>
          <w:sz w:val="18"/>
          <w:szCs w:val="18"/>
          <w:u w:val="single"/>
        </w:rPr>
        <w:t xml:space="preserve">, </w:t>
      </w:r>
      <w:r w:rsidR="009358F8">
        <w:rPr>
          <w:rFonts w:ascii="Arial" w:hAnsi="Arial" w:cs="Arial"/>
          <w:sz w:val="18"/>
          <w:szCs w:val="18"/>
          <w:u w:val="single"/>
        </w:rPr>
        <w:t>or convicted for a crime in the field of cruelty to animals</w:t>
      </w:r>
      <w:r w:rsidRPr="00CE3D5D">
        <w:rPr>
          <w:rFonts w:ascii="Arial" w:hAnsi="Arial" w:cs="Arial"/>
          <w:sz w:val="18"/>
          <w:szCs w:val="18"/>
          <w:u w:val="single"/>
        </w:rPr>
        <w:t>,</w:t>
      </w:r>
    </w:p>
    <w:p w14:paraId="7C54A6F5" w14:textId="77777777" w:rsidR="00CE3D5D" w:rsidRDefault="00CE3D5D">
      <w:pPr>
        <w:widowControl w:val="0"/>
        <w:autoSpaceDE w:val="0"/>
        <w:autoSpaceDN w:val="0"/>
        <w:adjustRightInd w:val="0"/>
        <w:spacing w:after="0" w:line="240" w:lineRule="auto"/>
        <w:jc w:val="both"/>
        <w:rPr>
          <w:rFonts w:ascii="Arial" w:hAnsi="Arial" w:cs="Arial"/>
          <w:sz w:val="18"/>
          <w:szCs w:val="18"/>
          <w:u w:val="single"/>
        </w:rPr>
      </w:pPr>
    </w:p>
    <w:p w14:paraId="3417FA14" w14:textId="5E98C477" w:rsidR="00AB1E5B" w:rsidRPr="00CE3D5D" w:rsidRDefault="00CE3D5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h) s</w:t>
      </w:r>
      <w:r w:rsidR="00137C8D" w:rsidRPr="00CE3D5D">
        <w:rPr>
          <w:rFonts w:ascii="Arial" w:hAnsi="Arial" w:cs="Arial"/>
          <w:sz w:val="18"/>
          <w:szCs w:val="18"/>
          <w:u w:val="single"/>
        </w:rPr>
        <w:t xml:space="preserve">hall keep a list of persons to whom </w:t>
      </w:r>
      <w:r w:rsidR="00636949" w:rsidRPr="00CE3D5D">
        <w:rPr>
          <w:rFonts w:ascii="Arial" w:hAnsi="Arial" w:cs="Arial"/>
          <w:sz w:val="18"/>
          <w:szCs w:val="18"/>
          <w:u w:val="single"/>
        </w:rPr>
        <w:t xml:space="preserve">it has issued </w:t>
      </w:r>
      <w:r w:rsidR="00137C8D" w:rsidRPr="00CE3D5D">
        <w:rPr>
          <w:rFonts w:ascii="Arial" w:hAnsi="Arial" w:cs="Arial"/>
          <w:sz w:val="18"/>
          <w:szCs w:val="18"/>
          <w:u w:val="single"/>
        </w:rPr>
        <w:t>the certificate</w:t>
      </w:r>
      <w:r w:rsidR="00E3470A" w:rsidRPr="00CE3D5D">
        <w:rPr>
          <w:rFonts w:ascii="Arial" w:hAnsi="Arial" w:cs="Arial"/>
          <w:sz w:val="18"/>
          <w:szCs w:val="18"/>
          <w:u w:val="single"/>
        </w:rPr>
        <w:t xml:space="preserve">, </w:t>
      </w:r>
    </w:p>
    <w:p w14:paraId="16E196E0" w14:textId="1E02C691" w:rsidR="00AB1E5B" w:rsidRPr="00CE3D5D" w:rsidRDefault="00AB1E5B">
      <w:pPr>
        <w:widowControl w:val="0"/>
        <w:autoSpaceDE w:val="0"/>
        <w:autoSpaceDN w:val="0"/>
        <w:adjustRightInd w:val="0"/>
        <w:spacing w:after="0" w:line="240" w:lineRule="auto"/>
        <w:rPr>
          <w:rFonts w:ascii="Arial" w:hAnsi="Arial" w:cs="Arial"/>
          <w:sz w:val="18"/>
          <w:szCs w:val="18"/>
          <w:u w:val="single"/>
        </w:rPr>
      </w:pPr>
    </w:p>
    <w:p w14:paraId="6765DF65" w14:textId="50365FCB" w:rsidR="00AB1E5B" w:rsidRPr="00CE3D5D" w:rsidRDefault="00CE3D5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i</w:t>
      </w:r>
      <w:r w:rsidR="00E3470A" w:rsidRPr="00CE3D5D">
        <w:rPr>
          <w:rFonts w:ascii="Arial" w:hAnsi="Arial" w:cs="Arial"/>
          <w:sz w:val="18"/>
          <w:szCs w:val="18"/>
          <w:u w:val="single"/>
        </w:rPr>
        <w:t xml:space="preserve">) </w:t>
      </w:r>
      <w:r w:rsidR="00137C8D" w:rsidRPr="00CE3D5D">
        <w:rPr>
          <w:rFonts w:ascii="Arial" w:hAnsi="Arial" w:cs="Arial"/>
          <w:sz w:val="18"/>
          <w:szCs w:val="18"/>
          <w:u w:val="single"/>
        </w:rPr>
        <w:t>shall keep a list of persons to whom the certificate has been issued by the training centre</w:t>
      </w:r>
      <w:r w:rsidR="00E3470A" w:rsidRPr="00CE3D5D">
        <w:rPr>
          <w:rFonts w:ascii="Arial" w:hAnsi="Arial" w:cs="Arial"/>
          <w:sz w:val="18"/>
          <w:szCs w:val="18"/>
          <w:u w:val="single"/>
        </w:rPr>
        <w:t xml:space="preserve">, </w:t>
      </w:r>
    </w:p>
    <w:p w14:paraId="4A382598" w14:textId="6B88727A" w:rsidR="00AB1E5B" w:rsidRPr="00CE3D5D" w:rsidRDefault="00AB1E5B">
      <w:pPr>
        <w:widowControl w:val="0"/>
        <w:autoSpaceDE w:val="0"/>
        <w:autoSpaceDN w:val="0"/>
        <w:adjustRightInd w:val="0"/>
        <w:spacing w:after="0" w:line="240" w:lineRule="auto"/>
        <w:rPr>
          <w:rFonts w:ascii="Arial" w:hAnsi="Arial" w:cs="Arial"/>
          <w:sz w:val="18"/>
          <w:szCs w:val="18"/>
          <w:u w:val="single"/>
        </w:rPr>
      </w:pPr>
    </w:p>
    <w:p w14:paraId="67071461" w14:textId="672925F0" w:rsidR="00AB1E5B" w:rsidRPr="00CE3D5D" w:rsidRDefault="00CE3D5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j</w:t>
      </w:r>
      <w:r w:rsidR="00E3470A" w:rsidRPr="00CE3D5D">
        <w:rPr>
          <w:rFonts w:ascii="Arial" w:hAnsi="Arial" w:cs="Arial"/>
          <w:sz w:val="18"/>
          <w:szCs w:val="18"/>
          <w:u w:val="single"/>
        </w:rPr>
        <w:t>)</w:t>
      </w:r>
      <w:r w:rsidR="00137C8D" w:rsidRPr="00CE3D5D">
        <w:rPr>
          <w:rFonts w:ascii="Arial" w:hAnsi="Arial" w:cs="Arial"/>
          <w:sz w:val="18"/>
          <w:szCs w:val="18"/>
          <w:u w:val="single"/>
        </w:rPr>
        <w:t xml:space="preserve"> shall carry out inspections of training centres</w:t>
      </w:r>
      <w:r w:rsidR="00E3470A" w:rsidRPr="00CE3D5D">
        <w:rPr>
          <w:rFonts w:ascii="Arial" w:hAnsi="Arial" w:cs="Arial"/>
          <w:sz w:val="18"/>
          <w:szCs w:val="18"/>
          <w:u w:val="single"/>
        </w:rPr>
        <w:t xml:space="preserve">, </w:t>
      </w:r>
      <w:r w:rsidR="00137C8D" w:rsidRPr="00CE3D5D">
        <w:rPr>
          <w:rFonts w:ascii="Arial" w:hAnsi="Arial" w:cs="Arial"/>
          <w:sz w:val="18"/>
          <w:szCs w:val="18"/>
          <w:u w:val="single"/>
        </w:rPr>
        <w:t xml:space="preserve">especially of their activities and the </w:t>
      </w:r>
      <w:r w:rsidR="00636949" w:rsidRPr="00CE3D5D">
        <w:rPr>
          <w:rFonts w:ascii="Arial" w:hAnsi="Arial" w:cs="Arial"/>
          <w:sz w:val="18"/>
          <w:szCs w:val="18"/>
          <w:u w:val="single"/>
        </w:rPr>
        <w:t>standard</w:t>
      </w:r>
      <w:r w:rsidR="00137C8D" w:rsidRPr="00CE3D5D">
        <w:rPr>
          <w:rFonts w:ascii="Arial" w:hAnsi="Arial" w:cs="Arial"/>
          <w:sz w:val="18"/>
          <w:szCs w:val="18"/>
          <w:u w:val="single"/>
        </w:rPr>
        <w:t xml:space="preserve"> of courses </w:t>
      </w:r>
      <w:r w:rsidR="008D72B0" w:rsidRPr="00CE3D5D">
        <w:rPr>
          <w:rFonts w:ascii="Arial" w:hAnsi="Arial" w:cs="Arial"/>
          <w:sz w:val="18"/>
          <w:szCs w:val="18"/>
          <w:u w:val="single"/>
        </w:rPr>
        <w:t xml:space="preserve">in the field of </w:t>
      </w:r>
      <w:r w:rsidR="00636949" w:rsidRPr="00CE3D5D">
        <w:rPr>
          <w:rFonts w:ascii="Arial" w:hAnsi="Arial" w:cs="Arial"/>
          <w:sz w:val="18"/>
          <w:szCs w:val="18"/>
          <w:u w:val="single"/>
        </w:rPr>
        <w:t>protection of</w:t>
      </w:r>
      <w:r w:rsidR="00137C8D" w:rsidRPr="00CE3D5D">
        <w:rPr>
          <w:rFonts w:ascii="Arial" w:hAnsi="Arial" w:cs="Arial"/>
          <w:sz w:val="18"/>
          <w:szCs w:val="18"/>
          <w:u w:val="single"/>
        </w:rPr>
        <w:t xml:space="preserve"> animals against cruelty</w:t>
      </w:r>
      <w:r w:rsidR="00E3470A" w:rsidRPr="00CE3D5D">
        <w:rPr>
          <w:rFonts w:ascii="Arial" w:hAnsi="Arial" w:cs="Arial"/>
          <w:sz w:val="18"/>
          <w:szCs w:val="18"/>
          <w:u w:val="single"/>
        </w:rPr>
        <w:t xml:space="preserve">. </w:t>
      </w:r>
    </w:p>
    <w:p w14:paraId="15A5B71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16EA044" w14:textId="75EFCF78" w:rsidR="00AB1E5B" w:rsidRPr="00AF198E"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AF198E">
        <w:rPr>
          <w:rFonts w:ascii="Arial" w:hAnsi="Arial" w:cs="Arial"/>
          <w:sz w:val="18"/>
          <w:szCs w:val="18"/>
          <w:u w:val="single"/>
        </w:rPr>
        <w:t xml:space="preserve">(3) </w:t>
      </w:r>
      <w:r w:rsidR="00ED2552" w:rsidRPr="00AF198E">
        <w:rPr>
          <w:rFonts w:ascii="Arial" w:hAnsi="Arial" w:cs="Arial"/>
          <w:sz w:val="18"/>
          <w:szCs w:val="18"/>
          <w:u w:val="single"/>
        </w:rPr>
        <w:t>The provisions of paragraph</w:t>
      </w:r>
      <w:r w:rsidRPr="00AF198E">
        <w:rPr>
          <w:rFonts w:ascii="Arial" w:hAnsi="Arial" w:cs="Arial"/>
          <w:sz w:val="18"/>
          <w:szCs w:val="18"/>
          <w:u w:val="single"/>
        </w:rPr>
        <w:t xml:space="preserve"> 2</w:t>
      </w:r>
      <w:r w:rsidR="00ED2552" w:rsidRPr="00AF198E">
        <w:rPr>
          <w:rFonts w:ascii="Arial" w:hAnsi="Arial" w:cs="Arial"/>
          <w:sz w:val="18"/>
          <w:szCs w:val="18"/>
          <w:u w:val="single"/>
        </w:rPr>
        <w:t>(</w:t>
      </w:r>
      <w:r w:rsidRPr="00AF198E">
        <w:rPr>
          <w:rFonts w:ascii="Arial" w:hAnsi="Arial" w:cs="Arial"/>
          <w:sz w:val="18"/>
          <w:szCs w:val="18"/>
          <w:u w:val="single"/>
        </w:rPr>
        <w:t xml:space="preserve">c) </w:t>
      </w:r>
      <w:r w:rsidR="00ED2552" w:rsidRPr="00AF198E">
        <w:rPr>
          <w:rFonts w:ascii="Arial" w:hAnsi="Arial" w:cs="Arial"/>
          <w:sz w:val="18"/>
          <w:szCs w:val="18"/>
          <w:u w:val="single"/>
        </w:rPr>
        <w:t>to</w:t>
      </w:r>
      <w:r w:rsidRPr="00AF198E">
        <w:rPr>
          <w:rFonts w:ascii="Arial" w:hAnsi="Arial" w:cs="Arial"/>
          <w:sz w:val="18"/>
          <w:szCs w:val="18"/>
          <w:u w:val="single"/>
        </w:rPr>
        <w:t xml:space="preserve"> </w:t>
      </w:r>
      <w:r w:rsidR="00ED2552" w:rsidRPr="00AF198E">
        <w:rPr>
          <w:rFonts w:ascii="Arial" w:hAnsi="Arial" w:cs="Arial"/>
          <w:sz w:val="18"/>
          <w:szCs w:val="18"/>
          <w:u w:val="single"/>
        </w:rPr>
        <w:t>(</w:t>
      </w:r>
      <w:r w:rsidR="00AF198E">
        <w:rPr>
          <w:rFonts w:ascii="Arial" w:hAnsi="Arial" w:cs="Arial"/>
          <w:sz w:val="18"/>
          <w:szCs w:val="18"/>
          <w:u w:val="single"/>
        </w:rPr>
        <w:t>h</w:t>
      </w:r>
      <w:r w:rsidRPr="00AF198E">
        <w:rPr>
          <w:rFonts w:ascii="Arial" w:hAnsi="Arial" w:cs="Arial"/>
          <w:sz w:val="18"/>
          <w:szCs w:val="18"/>
          <w:u w:val="single"/>
        </w:rPr>
        <w:t xml:space="preserve">) </w:t>
      </w:r>
      <w:r w:rsidR="00ED2552" w:rsidRPr="00AF198E">
        <w:rPr>
          <w:rFonts w:ascii="Arial" w:hAnsi="Arial" w:cs="Arial"/>
          <w:sz w:val="18"/>
          <w:szCs w:val="18"/>
          <w:u w:val="single"/>
        </w:rPr>
        <w:t xml:space="preserve">shall not apply to the </w:t>
      </w:r>
      <w:r w:rsidR="002C3C9A" w:rsidRPr="00AF198E">
        <w:rPr>
          <w:rFonts w:ascii="Arial" w:hAnsi="Arial" w:cs="Arial"/>
          <w:sz w:val="18"/>
          <w:szCs w:val="18"/>
          <w:u w:val="single"/>
        </w:rPr>
        <w:t xml:space="preserve">training </w:t>
      </w:r>
      <w:r w:rsidR="00ED2552" w:rsidRPr="00AF198E">
        <w:rPr>
          <w:rFonts w:ascii="Arial" w:hAnsi="Arial" w:cs="Arial"/>
          <w:sz w:val="18"/>
          <w:szCs w:val="18"/>
          <w:u w:val="single"/>
        </w:rPr>
        <w:t xml:space="preserve">course on the care of pigs aimed to obtain </w:t>
      </w:r>
      <w:r w:rsidR="007920B1" w:rsidRPr="00AF198E">
        <w:rPr>
          <w:rFonts w:ascii="Arial" w:hAnsi="Arial" w:cs="Arial"/>
          <w:sz w:val="18"/>
          <w:szCs w:val="18"/>
          <w:u w:val="single"/>
        </w:rPr>
        <w:t xml:space="preserve">the certificate of competence to </w:t>
      </w:r>
      <w:r w:rsidR="002C3C9A" w:rsidRPr="00AF198E">
        <w:rPr>
          <w:rFonts w:ascii="Arial" w:hAnsi="Arial" w:cs="Arial"/>
          <w:sz w:val="18"/>
          <w:szCs w:val="18"/>
          <w:u w:val="single"/>
        </w:rPr>
        <w:t xml:space="preserve">take </w:t>
      </w:r>
      <w:r w:rsidR="007920B1" w:rsidRPr="00AF198E">
        <w:rPr>
          <w:rFonts w:ascii="Arial" w:hAnsi="Arial" w:cs="Arial"/>
          <w:sz w:val="18"/>
          <w:szCs w:val="18"/>
          <w:u w:val="single"/>
        </w:rPr>
        <w:t>care of pigs</w:t>
      </w:r>
      <w:r w:rsidRPr="00AF198E">
        <w:rPr>
          <w:rFonts w:ascii="Arial" w:hAnsi="Arial" w:cs="Arial"/>
          <w:sz w:val="18"/>
          <w:szCs w:val="18"/>
          <w:u w:val="single"/>
        </w:rPr>
        <w:t xml:space="preserve">, </w:t>
      </w:r>
      <w:r w:rsidR="007920B1" w:rsidRPr="00AF198E">
        <w:rPr>
          <w:rFonts w:ascii="Arial" w:hAnsi="Arial" w:cs="Arial"/>
          <w:sz w:val="18"/>
          <w:szCs w:val="18"/>
          <w:u w:val="single"/>
        </w:rPr>
        <w:t>the training course aimed to obtain the certificate of competence to kill fur animals</w:t>
      </w:r>
      <w:r w:rsidR="002C3C9A" w:rsidRPr="00AF198E">
        <w:rPr>
          <w:rFonts w:ascii="Arial" w:hAnsi="Arial" w:cs="Arial"/>
          <w:sz w:val="18"/>
          <w:szCs w:val="18"/>
          <w:u w:val="single"/>
        </w:rPr>
        <w:t>,</w:t>
      </w:r>
      <w:r w:rsidR="007920B1" w:rsidRPr="00AF198E">
        <w:rPr>
          <w:rFonts w:ascii="Arial" w:hAnsi="Arial" w:cs="Arial"/>
          <w:sz w:val="18"/>
          <w:szCs w:val="18"/>
          <w:u w:val="single"/>
        </w:rPr>
        <w:t xml:space="preserve"> and the training course aimed to obtain the certificate of competence for persons involved in operations related to the slaughter of animals</w:t>
      </w:r>
      <w:r w:rsidR="008A36B5">
        <w:rPr>
          <w:rFonts w:ascii="Arial" w:hAnsi="Arial" w:cs="Arial"/>
          <w:sz w:val="18"/>
          <w:szCs w:val="18"/>
          <w:u w:val="single"/>
        </w:rPr>
        <w:t>,</w:t>
      </w:r>
      <w:r w:rsidR="00AF198E">
        <w:rPr>
          <w:rFonts w:ascii="Arial" w:hAnsi="Arial" w:cs="Arial"/>
          <w:sz w:val="18"/>
          <w:szCs w:val="18"/>
          <w:u w:val="single"/>
        </w:rPr>
        <w:t xml:space="preserve"> which is intended for persons who handle the animals and take care of the animals before their restraint or restrain animals for the purpose of stunning or killing</w:t>
      </w:r>
      <w:r w:rsidRPr="00AF198E">
        <w:rPr>
          <w:rFonts w:ascii="Arial" w:hAnsi="Arial" w:cs="Arial"/>
          <w:sz w:val="18"/>
          <w:szCs w:val="18"/>
          <w:u w:val="single"/>
        </w:rPr>
        <w:t>.</w:t>
      </w:r>
    </w:p>
    <w:p w14:paraId="5C07042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4382A6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7920B1" w:rsidRPr="00B146C6">
        <w:rPr>
          <w:rFonts w:ascii="Arial" w:hAnsi="Arial" w:cs="Arial"/>
          <w:sz w:val="18"/>
          <w:szCs w:val="18"/>
        </w:rPr>
        <w:t>The Ministry shall in the administrative procedure in accordance with paragraph</w:t>
      </w:r>
      <w:r w:rsidRPr="00B146C6">
        <w:rPr>
          <w:rFonts w:ascii="Arial" w:hAnsi="Arial" w:cs="Arial"/>
          <w:sz w:val="18"/>
          <w:szCs w:val="18"/>
        </w:rPr>
        <w:t xml:space="preserve"> 1</w:t>
      </w:r>
      <w:r w:rsidR="007920B1" w:rsidRPr="00B146C6">
        <w:rPr>
          <w:rFonts w:ascii="Arial" w:hAnsi="Arial" w:cs="Arial"/>
          <w:sz w:val="18"/>
          <w:szCs w:val="18"/>
        </w:rPr>
        <w:t>(</w:t>
      </w:r>
      <w:r w:rsidRPr="00B146C6">
        <w:rPr>
          <w:rFonts w:ascii="Arial" w:hAnsi="Arial" w:cs="Arial"/>
          <w:sz w:val="18"/>
          <w:szCs w:val="18"/>
        </w:rPr>
        <w:t xml:space="preserve">g) </w:t>
      </w:r>
      <w:r w:rsidR="007920B1" w:rsidRPr="00B146C6">
        <w:rPr>
          <w:rFonts w:ascii="Arial" w:hAnsi="Arial" w:cs="Arial"/>
          <w:sz w:val="18"/>
          <w:szCs w:val="18"/>
        </w:rPr>
        <w:t xml:space="preserve">adopt a decision within </w:t>
      </w:r>
      <w:r w:rsidRPr="00B146C6">
        <w:rPr>
          <w:rFonts w:ascii="Arial" w:hAnsi="Arial" w:cs="Arial"/>
          <w:sz w:val="18"/>
          <w:szCs w:val="18"/>
        </w:rPr>
        <w:t>120 d</w:t>
      </w:r>
      <w:r w:rsidR="007920B1" w:rsidRPr="00B146C6">
        <w:rPr>
          <w:rFonts w:ascii="Arial" w:hAnsi="Arial" w:cs="Arial"/>
          <w:sz w:val="18"/>
          <w:szCs w:val="18"/>
        </w:rPr>
        <w:t>ays from the date of initiation of the procedure at the latest</w:t>
      </w:r>
      <w:r w:rsidRPr="00B146C6">
        <w:rPr>
          <w:rFonts w:ascii="Arial" w:hAnsi="Arial" w:cs="Arial"/>
          <w:sz w:val="18"/>
          <w:szCs w:val="18"/>
        </w:rPr>
        <w:t xml:space="preserve">. </w:t>
      </w:r>
      <w:r w:rsidR="007920B1" w:rsidRPr="00B146C6">
        <w:rPr>
          <w:rFonts w:ascii="Arial" w:hAnsi="Arial" w:cs="Arial"/>
          <w:sz w:val="18"/>
          <w:szCs w:val="18"/>
        </w:rPr>
        <w:t>When the applicant, who has already been issued the decision in accordance with paragraph</w:t>
      </w:r>
      <w:r w:rsidRPr="00B146C6">
        <w:rPr>
          <w:rFonts w:ascii="Arial" w:hAnsi="Arial" w:cs="Arial"/>
          <w:sz w:val="18"/>
          <w:szCs w:val="18"/>
        </w:rPr>
        <w:t xml:space="preserve"> 1</w:t>
      </w:r>
      <w:r w:rsidR="007920B1" w:rsidRPr="00B146C6">
        <w:rPr>
          <w:rFonts w:ascii="Arial" w:hAnsi="Arial" w:cs="Arial"/>
          <w:sz w:val="18"/>
          <w:szCs w:val="18"/>
        </w:rPr>
        <w:t>(</w:t>
      </w:r>
      <w:r w:rsidRPr="00B146C6">
        <w:rPr>
          <w:rFonts w:ascii="Arial" w:hAnsi="Arial" w:cs="Arial"/>
          <w:sz w:val="18"/>
          <w:szCs w:val="18"/>
        </w:rPr>
        <w:t xml:space="preserve">g), </w:t>
      </w:r>
      <w:r w:rsidR="007920B1" w:rsidRPr="00B146C6">
        <w:rPr>
          <w:rFonts w:ascii="Arial" w:hAnsi="Arial" w:cs="Arial"/>
          <w:sz w:val="18"/>
          <w:szCs w:val="18"/>
        </w:rPr>
        <w:t>appl</w:t>
      </w:r>
      <w:r w:rsidR="002C3C9A" w:rsidRPr="00B146C6">
        <w:rPr>
          <w:rFonts w:ascii="Arial" w:hAnsi="Arial" w:cs="Arial"/>
          <w:sz w:val="18"/>
          <w:szCs w:val="18"/>
        </w:rPr>
        <w:t>ies</w:t>
      </w:r>
      <w:r w:rsidR="007920B1" w:rsidRPr="00B146C6">
        <w:rPr>
          <w:rFonts w:ascii="Arial" w:hAnsi="Arial" w:cs="Arial"/>
          <w:sz w:val="18"/>
          <w:szCs w:val="18"/>
        </w:rPr>
        <w:t xml:space="preserve"> for the issuance of another decision that shall follow from the previous one, the decision shall not</w:t>
      </w:r>
      <w:r w:rsidR="002C3C9A" w:rsidRPr="00B146C6">
        <w:rPr>
          <w:rFonts w:ascii="Arial" w:hAnsi="Arial" w:cs="Arial"/>
          <w:sz w:val="18"/>
          <w:szCs w:val="18"/>
        </w:rPr>
        <w:t xml:space="preserve"> expire pending the</w:t>
      </w:r>
      <w:r w:rsidR="007920B1" w:rsidRPr="00B146C6">
        <w:rPr>
          <w:rFonts w:ascii="Arial" w:hAnsi="Arial" w:cs="Arial"/>
          <w:sz w:val="18"/>
          <w:szCs w:val="18"/>
        </w:rPr>
        <w:t xml:space="preserve"> final decision regarding the application</w:t>
      </w:r>
      <w:r w:rsidRPr="00B146C6">
        <w:rPr>
          <w:rFonts w:ascii="Arial" w:hAnsi="Arial" w:cs="Arial"/>
          <w:sz w:val="18"/>
          <w:szCs w:val="18"/>
        </w:rPr>
        <w:t xml:space="preserve">. </w:t>
      </w:r>
      <w:r w:rsidR="007920B1" w:rsidRPr="00B146C6">
        <w:rPr>
          <w:rFonts w:ascii="Arial" w:hAnsi="Arial" w:cs="Arial"/>
          <w:sz w:val="18"/>
          <w:szCs w:val="18"/>
        </w:rPr>
        <w:t xml:space="preserve">The application shall be submitted at least </w:t>
      </w:r>
      <w:r w:rsidRPr="00B146C6">
        <w:rPr>
          <w:rFonts w:ascii="Arial" w:hAnsi="Arial" w:cs="Arial"/>
          <w:sz w:val="18"/>
          <w:szCs w:val="18"/>
        </w:rPr>
        <w:t>60 d</w:t>
      </w:r>
      <w:r w:rsidR="007920B1" w:rsidRPr="00B146C6">
        <w:rPr>
          <w:rFonts w:ascii="Arial" w:hAnsi="Arial" w:cs="Arial"/>
          <w:sz w:val="18"/>
          <w:szCs w:val="18"/>
        </w:rPr>
        <w:t>ays before the</w:t>
      </w:r>
      <w:r w:rsidR="002C3C9A" w:rsidRPr="00B146C6">
        <w:rPr>
          <w:rFonts w:ascii="Arial" w:hAnsi="Arial" w:cs="Arial"/>
          <w:sz w:val="18"/>
          <w:szCs w:val="18"/>
        </w:rPr>
        <w:t xml:space="preserve"> validity of the </w:t>
      </w:r>
      <w:r w:rsidR="007920B1" w:rsidRPr="00B146C6">
        <w:rPr>
          <w:rFonts w:ascii="Arial" w:hAnsi="Arial" w:cs="Arial"/>
          <w:sz w:val="18"/>
          <w:szCs w:val="18"/>
        </w:rPr>
        <w:t>issued decision expires</w:t>
      </w:r>
      <w:r w:rsidRPr="00B146C6">
        <w:rPr>
          <w:rFonts w:ascii="Arial" w:hAnsi="Arial" w:cs="Arial"/>
          <w:sz w:val="18"/>
          <w:szCs w:val="18"/>
        </w:rPr>
        <w:t xml:space="preserve">, </w:t>
      </w:r>
      <w:r w:rsidR="007920B1" w:rsidRPr="00B146C6">
        <w:rPr>
          <w:rFonts w:ascii="Arial" w:hAnsi="Arial" w:cs="Arial"/>
          <w:sz w:val="18"/>
          <w:szCs w:val="18"/>
        </w:rPr>
        <w:t xml:space="preserve">otherwise the previous decision </w:t>
      </w:r>
      <w:r w:rsidR="003A5C94" w:rsidRPr="00B146C6">
        <w:rPr>
          <w:rFonts w:ascii="Arial" w:hAnsi="Arial" w:cs="Arial"/>
          <w:sz w:val="18"/>
          <w:szCs w:val="18"/>
        </w:rPr>
        <w:t xml:space="preserve">expires </w:t>
      </w:r>
      <w:r w:rsidR="002C3C9A" w:rsidRPr="00B146C6">
        <w:rPr>
          <w:rFonts w:ascii="Arial" w:hAnsi="Arial" w:cs="Arial"/>
          <w:sz w:val="18"/>
          <w:szCs w:val="18"/>
        </w:rPr>
        <w:t>once</w:t>
      </w:r>
      <w:r w:rsidR="003A5C94" w:rsidRPr="00B146C6">
        <w:rPr>
          <w:rFonts w:ascii="Arial" w:hAnsi="Arial" w:cs="Arial"/>
          <w:sz w:val="18"/>
          <w:szCs w:val="18"/>
        </w:rPr>
        <w:t xml:space="preserve"> the </w:t>
      </w:r>
      <w:r w:rsidR="002C3C9A" w:rsidRPr="00B146C6">
        <w:rPr>
          <w:rFonts w:ascii="Arial" w:hAnsi="Arial" w:cs="Arial"/>
          <w:sz w:val="18"/>
          <w:szCs w:val="18"/>
        </w:rPr>
        <w:t xml:space="preserve">validity </w:t>
      </w:r>
      <w:r w:rsidR="003A5C94" w:rsidRPr="00B146C6">
        <w:rPr>
          <w:rFonts w:ascii="Arial" w:hAnsi="Arial" w:cs="Arial"/>
          <w:sz w:val="18"/>
          <w:szCs w:val="18"/>
        </w:rPr>
        <w:t xml:space="preserve">period </w:t>
      </w:r>
      <w:r w:rsidR="002C3C9A" w:rsidRPr="00B146C6">
        <w:rPr>
          <w:rFonts w:ascii="Arial" w:hAnsi="Arial" w:cs="Arial"/>
          <w:sz w:val="18"/>
          <w:szCs w:val="18"/>
        </w:rPr>
        <w:t>indicated therein</w:t>
      </w:r>
      <w:r w:rsidR="003A5C94" w:rsidRPr="00B146C6">
        <w:rPr>
          <w:rFonts w:ascii="Arial" w:hAnsi="Arial" w:cs="Arial"/>
          <w:sz w:val="18"/>
          <w:szCs w:val="18"/>
        </w:rPr>
        <w:t xml:space="preserve"> elapses</w:t>
      </w:r>
      <w:r w:rsidRPr="00B146C6">
        <w:rPr>
          <w:rFonts w:ascii="Arial" w:hAnsi="Arial" w:cs="Arial"/>
          <w:sz w:val="18"/>
          <w:szCs w:val="18"/>
        </w:rPr>
        <w:t xml:space="preserve">. </w:t>
      </w:r>
    </w:p>
    <w:p w14:paraId="49BECAFE" w14:textId="559DBF77" w:rsidR="00AB1E5B" w:rsidRDefault="00AB1E5B">
      <w:pPr>
        <w:widowControl w:val="0"/>
        <w:autoSpaceDE w:val="0"/>
        <w:autoSpaceDN w:val="0"/>
        <w:adjustRightInd w:val="0"/>
        <w:spacing w:after="0" w:line="240" w:lineRule="auto"/>
        <w:rPr>
          <w:rFonts w:ascii="Arial" w:hAnsi="Arial" w:cs="Arial"/>
          <w:sz w:val="18"/>
          <w:szCs w:val="18"/>
        </w:rPr>
      </w:pPr>
    </w:p>
    <w:p w14:paraId="1FC714B2" w14:textId="0CE61987" w:rsidR="00AF198E" w:rsidRDefault="00AF198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0968EB36" w14:textId="77777777" w:rsidR="00AF198E" w:rsidRPr="00E43E17" w:rsidRDefault="00AF198E" w:rsidP="00AF198E">
      <w:pPr>
        <w:widowControl w:val="0"/>
        <w:autoSpaceDE w:val="0"/>
        <w:autoSpaceDN w:val="0"/>
        <w:adjustRightInd w:val="0"/>
        <w:spacing w:after="0" w:line="240" w:lineRule="auto"/>
        <w:jc w:val="both"/>
        <w:rPr>
          <w:rFonts w:ascii="Arial" w:hAnsi="Arial" w:cs="Arial"/>
          <w:i/>
          <w:iCs/>
          <w:sz w:val="16"/>
          <w:szCs w:val="16"/>
        </w:rPr>
      </w:pPr>
      <w:r w:rsidRPr="00E43E17">
        <w:rPr>
          <w:rFonts w:ascii="Arial" w:hAnsi="Arial" w:cs="Arial"/>
          <w:i/>
          <w:iCs/>
          <w:sz w:val="16"/>
          <w:szCs w:val="16"/>
        </w:rPr>
        <w:t xml:space="preserve">1b) Act No 162/2003 Coll., on zoological gardens and on amendments to some related acts (the Act on Zoological Gardens). </w:t>
      </w:r>
    </w:p>
    <w:p w14:paraId="3657A41D" w14:textId="4A88A9E1" w:rsidR="00AF198E" w:rsidRPr="00E43E17" w:rsidRDefault="00AF198E" w:rsidP="00AF198E">
      <w:pPr>
        <w:widowControl w:val="0"/>
        <w:autoSpaceDE w:val="0"/>
        <w:autoSpaceDN w:val="0"/>
        <w:adjustRightInd w:val="0"/>
        <w:spacing w:after="0" w:line="240" w:lineRule="auto"/>
        <w:jc w:val="both"/>
        <w:rPr>
          <w:rFonts w:ascii="Arial" w:hAnsi="Arial" w:cs="Arial"/>
          <w:i/>
          <w:iCs/>
          <w:sz w:val="16"/>
          <w:szCs w:val="16"/>
        </w:rPr>
      </w:pPr>
      <w:r w:rsidRPr="00E43E17">
        <w:rPr>
          <w:rFonts w:ascii="Arial" w:hAnsi="Arial" w:cs="Arial"/>
          <w:i/>
          <w:iCs/>
          <w:sz w:val="16"/>
          <w:szCs w:val="16"/>
        </w:rPr>
        <w:t>5) For example</w:t>
      </w:r>
      <w:r w:rsidR="00E43E17">
        <w:rPr>
          <w:rFonts w:ascii="Arial" w:hAnsi="Arial" w:cs="Arial"/>
          <w:i/>
          <w:iCs/>
          <w:sz w:val="16"/>
          <w:szCs w:val="16"/>
        </w:rPr>
        <w:t>,</w:t>
      </w:r>
      <w:r w:rsidRPr="00E43E17">
        <w:rPr>
          <w:rFonts w:ascii="Arial" w:hAnsi="Arial" w:cs="Arial"/>
          <w:i/>
          <w:iCs/>
          <w:sz w:val="16"/>
          <w:szCs w:val="16"/>
        </w:rPr>
        <w:t xml:space="preserve"> Council Regulation No 1255/97 of 25 June 1997 concerning Community criteria for staging points and amending the route plan referred to in the Annex to Directive 91/628/EEC, Council Regulation (EC) No 1040/2003 of 11 June 2003 amending Regulation (EC) No 1255/1997 as regards the use of staging points, Council Regulation (EC) No 411/98 on additional animal protection standards applicable to road vehicles used for the carriage of livestock on journeys exceeding eight hours. </w:t>
      </w:r>
    </w:p>
    <w:p w14:paraId="31D1473D" w14:textId="77777777" w:rsidR="00AF198E" w:rsidRPr="000A20A7" w:rsidRDefault="00AF198E" w:rsidP="00AF198E">
      <w:pPr>
        <w:widowControl w:val="0"/>
        <w:autoSpaceDE w:val="0"/>
        <w:autoSpaceDN w:val="0"/>
        <w:adjustRightInd w:val="0"/>
        <w:spacing w:after="0" w:line="240" w:lineRule="auto"/>
        <w:jc w:val="both"/>
        <w:rPr>
          <w:rFonts w:ascii="Arial" w:hAnsi="Arial" w:cs="Arial"/>
          <w:i/>
          <w:iCs/>
          <w:sz w:val="16"/>
          <w:szCs w:val="16"/>
          <w:u w:val="single"/>
        </w:rPr>
      </w:pPr>
      <w:r w:rsidRPr="000A20A7">
        <w:rPr>
          <w:rFonts w:ascii="Arial" w:hAnsi="Arial" w:cs="Arial"/>
          <w:i/>
          <w:iCs/>
          <w:sz w:val="16"/>
          <w:szCs w:val="16"/>
          <w:u w:val="single"/>
        </w:rPr>
        <w:t xml:space="preserve">5a) Article 26(5) of Council Regulation (EC) No 1/2005. </w:t>
      </w:r>
    </w:p>
    <w:p w14:paraId="49860432" w14:textId="77777777" w:rsidR="00AF198E" w:rsidRPr="000A20A7" w:rsidRDefault="00AF198E" w:rsidP="00E43E17">
      <w:pPr>
        <w:widowControl w:val="0"/>
        <w:autoSpaceDE w:val="0"/>
        <w:autoSpaceDN w:val="0"/>
        <w:adjustRightInd w:val="0"/>
        <w:spacing w:after="0" w:line="240" w:lineRule="auto"/>
        <w:jc w:val="both"/>
        <w:rPr>
          <w:rFonts w:ascii="Arial" w:hAnsi="Arial" w:cs="Arial"/>
          <w:i/>
          <w:iCs/>
          <w:sz w:val="16"/>
          <w:szCs w:val="16"/>
          <w:u w:val="single"/>
        </w:rPr>
      </w:pPr>
      <w:r w:rsidRPr="000A20A7">
        <w:rPr>
          <w:rFonts w:ascii="Arial" w:hAnsi="Arial" w:cs="Arial"/>
          <w:i/>
          <w:iCs/>
          <w:sz w:val="16"/>
          <w:szCs w:val="16"/>
          <w:u w:val="single"/>
        </w:rPr>
        <w:t xml:space="preserve">13) Council Regulation (EC) No 1099/2009. </w:t>
      </w:r>
    </w:p>
    <w:p w14:paraId="6377B686" w14:textId="0517E10B" w:rsidR="00E43E17" w:rsidRPr="000A20A7" w:rsidRDefault="00E43E17" w:rsidP="00E43E17">
      <w:pPr>
        <w:widowControl w:val="0"/>
        <w:autoSpaceDE w:val="0"/>
        <w:autoSpaceDN w:val="0"/>
        <w:adjustRightInd w:val="0"/>
        <w:spacing w:after="0" w:line="240" w:lineRule="auto"/>
        <w:jc w:val="both"/>
        <w:rPr>
          <w:rFonts w:ascii="Arial" w:hAnsi="Arial" w:cs="Arial"/>
          <w:i/>
          <w:iCs/>
          <w:sz w:val="16"/>
          <w:szCs w:val="16"/>
          <w:u w:val="single"/>
        </w:rPr>
      </w:pPr>
      <w:r w:rsidRPr="000A20A7">
        <w:rPr>
          <w:rFonts w:ascii="Arial" w:hAnsi="Arial" w:cs="Arial"/>
          <w:i/>
          <w:iCs/>
          <w:sz w:val="16"/>
          <w:szCs w:val="16"/>
          <w:u w:val="single"/>
        </w:rPr>
        <w:t xml:space="preserve">30) </w:t>
      </w:r>
      <w:r w:rsidR="005066C1" w:rsidRPr="000A20A7">
        <w:rPr>
          <w:rFonts w:ascii="Arial" w:hAnsi="Arial" w:cs="Arial"/>
          <w:i/>
          <w:iCs/>
          <w:sz w:val="16"/>
          <w:szCs w:val="16"/>
          <w:u w:val="single"/>
        </w:rPr>
        <w:t xml:space="preserve">Article </w:t>
      </w:r>
      <w:r w:rsidRPr="000A20A7">
        <w:rPr>
          <w:rFonts w:ascii="Arial" w:hAnsi="Arial" w:cs="Arial"/>
          <w:i/>
          <w:iCs/>
          <w:sz w:val="16"/>
          <w:szCs w:val="16"/>
          <w:u w:val="single"/>
        </w:rPr>
        <w:t xml:space="preserve">6 </w:t>
      </w:r>
      <w:r w:rsidR="005066C1" w:rsidRPr="000A20A7">
        <w:rPr>
          <w:rFonts w:ascii="Arial" w:hAnsi="Arial" w:cs="Arial"/>
          <w:i/>
          <w:iCs/>
          <w:sz w:val="16"/>
          <w:szCs w:val="16"/>
          <w:u w:val="single"/>
        </w:rPr>
        <w:t>of Regulation (EU) 2019/1010 of the European Parliament and of the Council of 5 June 2019 on the alignment of reporting obligations in the field of legislation related to the environment, and amending Regulations (EC) No 166/2006 and (EU) No 995/2010 of the European Parliament and of the Council, Directives 2002/49/EC, 2004/35/EC, 2007/2/EC, 2009/147/EC and 2010/63/EU of the European Parliament and of the Council, Council Regulations (EC) No 338/97 and (EC) No 2173/2005, and Council Directive 86/278/EEC</w:t>
      </w:r>
      <w:r w:rsidRPr="000A20A7">
        <w:rPr>
          <w:rFonts w:ascii="Arial" w:hAnsi="Arial" w:cs="Arial"/>
          <w:i/>
          <w:iCs/>
          <w:sz w:val="16"/>
          <w:szCs w:val="16"/>
          <w:u w:val="single"/>
        </w:rPr>
        <w:t>.</w:t>
      </w:r>
    </w:p>
    <w:p w14:paraId="6DF02BE8" w14:textId="77777777" w:rsidR="00AF198E" w:rsidRPr="00166C2C" w:rsidRDefault="00AF198E" w:rsidP="00AF198E">
      <w:pPr>
        <w:widowControl w:val="0"/>
        <w:autoSpaceDE w:val="0"/>
        <w:autoSpaceDN w:val="0"/>
        <w:adjustRightInd w:val="0"/>
        <w:spacing w:after="0" w:line="240" w:lineRule="auto"/>
        <w:jc w:val="both"/>
        <w:rPr>
          <w:rFonts w:ascii="Arial" w:hAnsi="Arial" w:cs="Arial"/>
          <w:sz w:val="14"/>
          <w:szCs w:val="14"/>
        </w:rPr>
      </w:pPr>
    </w:p>
    <w:p w14:paraId="726DFFEB" w14:textId="77777777" w:rsidR="00AF198E" w:rsidRPr="00B146C6" w:rsidRDefault="00AF198E">
      <w:pPr>
        <w:widowControl w:val="0"/>
        <w:autoSpaceDE w:val="0"/>
        <w:autoSpaceDN w:val="0"/>
        <w:adjustRightInd w:val="0"/>
        <w:spacing w:after="0" w:line="240" w:lineRule="auto"/>
        <w:rPr>
          <w:rFonts w:ascii="Arial" w:hAnsi="Arial" w:cs="Arial"/>
          <w:sz w:val="18"/>
          <w:szCs w:val="18"/>
        </w:rPr>
      </w:pPr>
    </w:p>
    <w:p w14:paraId="377E4080"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20a </w:t>
      </w:r>
    </w:p>
    <w:p w14:paraId="017D3A42" w14:textId="77777777" w:rsidR="00AB1E5B" w:rsidRPr="00D00804" w:rsidRDefault="00AB1E5B">
      <w:pPr>
        <w:widowControl w:val="0"/>
        <w:autoSpaceDE w:val="0"/>
        <w:autoSpaceDN w:val="0"/>
        <w:adjustRightInd w:val="0"/>
        <w:spacing w:after="0" w:line="240" w:lineRule="auto"/>
        <w:rPr>
          <w:rFonts w:ascii="Arial" w:hAnsi="Arial" w:cs="Arial"/>
          <w:b/>
          <w:bCs/>
          <w:sz w:val="18"/>
          <w:szCs w:val="18"/>
        </w:rPr>
      </w:pPr>
    </w:p>
    <w:p w14:paraId="3C309B97" w14:textId="77777777" w:rsidR="00AB1E5B" w:rsidRPr="00B146C6" w:rsidRDefault="003A5C9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Amendment, suspension or </w:t>
      </w:r>
      <w:r w:rsidR="002C3C9A" w:rsidRPr="00B146C6">
        <w:rPr>
          <w:rFonts w:ascii="Arial" w:hAnsi="Arial" w:cs="Arial"/>
          <w:b/>
          <w:bCs/>
          <w:sz w:val="18"/>
          <w:szCs w:val="18"/>
        </w:rPr>
        <w:t>withdrawal</w:t>
      </w:r>
      <w:r w:rsidRPr="00B146C6">
        <w:rPr>
          <w:rFonts w:ascii="Arial" w:hAnsi="Arial" w:cs="Arial"/>
          <w:b/>
          <w:bCs/>
          <w:sz w:val="18"/>
          <w:szCs w:val="18"/>
        </w:rPr>
        <w:t xml:space="preserve"> of the authorisations or permissions</w:t>
      </w:r>
      <w:r w:rsidR="00E3470A" w:rsidRPr="00B146C6">
        <w:rPr>
          <w:rFonts w:ascii="Arial" w:hAnsi="Arial" w:cs="Arial"/>
          <w:b/>
          <w:bCs/>
          <w:sz w:val="18"/>
          <w:szCs w:val="18"/>
        </w:rPr>
        <w:t xml:space="preserve"> </w:t>
      </w:r>
      <w:r w:rsidRPr="00B146C6">
        <w:rPr>
          <w:rFonts w:ascii="Arial" w:hAnsi="Arial" w:cs="Arial"/>
          <w:b/>
          <w:bCs/>
          <w:sz w:val="18"/>
          <w:szCs w:val="18"/>
        </w:rPr>
        <w:t>granted by the Ministry</w:t>
      </w:r>
    </w:p>
    <w:p w14:paraId="2FCDD0BD"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5CDC2A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3A5C94" w:rsidRPr="00B146C6">
        <w:rPr>
          <w:rFonts w:ascii="Arial" w:hAnsi="Arial" w:cs="Arial"/>
          <w:sz w:val="18"/>
          <w:szCs w:val="18"/>
        </w:rPr>
        <w:t xml:space="preserve">The </w:t>
      </w:r>
      <w:r w:rsidR="002C3C9A" w:rsidRPr="00B146C6">
        <w:rPr>
          <w:rFonts w:ascii="Arial" w:hAnsi="Arial" w:cs="Arial"/>
          <w:sz w:val="18"/>
          <w:szCs w:val="18"/>
        </w:rPr>
        <w:t>M</w:t>
      </w:r>
      <w:r w:rsidR="003A5C94" w:rsidRPr="00B146C6">
        <w:rPr>
          <w:rFonts w:ascii="Arial" w:hAnsi="Arial" w:cs="Arial"/>
          <w:sz w:val="18"/>
          <w:szCs w:val="18"/>
        </w:rPr>
        <w:t xml:space="preserve">inistry may, by virtue of office, amend, suspend or </w:t>
      </w:r>
      <w:r w:rsidR="000B1139" w:rsidRPr="00B146C6">
        <w:rPr>
          <w:rFonts w:ascii="Arial" w:hAnsi="Arial" w:cs="Arial"/>
          <w:sz w:val="18"/>
          <w:szCs w:val="18"/>
        </w:rPr>
        <w:t>withdraw</w:t>
      </w:r>
      <w:r w:rsidR="003A5C94" w:rsidRPr="00B146C6">
        <w:rPr>
          <w:rFonts w:ascii="Arial" w:hAnsi="Arial" w:cs="Arial"/>
          <w:sz w:val="18"/>
          <w:szCs w:val="18"/>
        </w:rPr>
        <w:t xml:space="preserve"> the authorisation</w:t>
      </w:r>
      <w:r w:rsidR="001E1610" w:rsidRPr="00B146C6">
        <w:rPr>
          <w:rFonts w:ascii="Arial" w:hAnsi="Arial" w:cs="Arial"/>
          <w:sz w:val="18"/>
          <w:szCs w:val="18"/>
        </w:rPr>
        <w:t>s</w:t>
      </w:r>
      <w:r w:rsidR="003A5C94" w:rsidRPr="00B146C6">
        <w:rPr>
          <w:rFonts w:ascii="Arial" w:hAnsi="Arial" w:cs="Arial"/>
          <w:sz w:val="18"/>
          <w:szCs w:val="18"/>
        </w:rPr>
        <w:t xml:space="preserve"> or permission</w:t>
      </w:r>
      <w:r w:rsidR="001E1610" w:rsidRPr="00B146C6">
        <w:rPr>
          <w:rFonts w:ascii="Arial" w:hAnsi="Arial" w:cs="Arial"/>
          <w:sz w:val="18"/>
          <w:szCs w:val="18"/>
        </w:rPr>
        <w:t>s</w:t>
      </w:r>
      <w:r w:rsidR="002C3C9A" w:rsidRPr="00B146C6">
        <w:rPr>
          <w:rFonts w:ascii="Arial" w:hAnsi="Arial" w:cs="Arial"/>
          <w:sz w:val="18"/>
          <w:szCs w:val="18"/>
        </w:rPr>
        <w:t xml:space="preserve"> granted </w:t>
      </w:r>
      <w:r w:rsidR="003A5C94" w:rsidRPr="00B146C6">
        <w:rPr>
          <w:rFonts w:ascii="Arial" w:hAnsi="Arial" w:cs="Arial"/>
          <w:sz w:val="18"/>
          <w:szCs w:val="18"/>
        </w:rPr>
        <w:t>under Section</w:t>
      </w:r>
      <w:r w:rsidRPr="00B146C6">
        <w:rPr>
          <w:rFonts w:ascii="Arial" w:hAnsi="Arial" w:cs="Arial"/>
          <w:sz w:val="18"/>
          <w:szCs w:val="18"/>
        </w:rPr>
        <w:t xml:space="preserve"> 20</w:t>
      </w:r>
      <w:r w:rsidR="003A5C94" w:rsidRPr="00B146C6">
        <w:rPr>
          <w:rFonts w:ascii="Arial" w:hAnsi="Arial" w:cs="Arial"/>
          <w:sz w:val="18"/>
          <w:szCs w:val="18"/>
        </w:rPr>
        <w:t>(</w:t>
      </w:r>
      <w:r w:rsidRPr="00B146C6">
        <w:rPr>
          <w:rFonts w:ascii="Arial" w:hAnsi="Arial" w:cs="Arial"/>
          <w:sz w:val="18"/>
          <w:szCs w:val="18"/>
        </w:rPr>
        <w:t>1</w:t>
      </w:r>
      <w:r w:rsidR="003A5C94" w:rsidRPr="00B146C6">
        <w:rPr>
          <w:rFonts w:ascii="Arial" w:hAnsi="Arial" w:cs="Arial"/>
          <w:sz w:val="18"/>
          <w:szCs w:val="18"/>
        </w:rPr>
        <w:t>), as long as the person, to whom the authorisation or permission has been granted,</w:t>
      </w:r>
      <w:r w:rsidRPr="00B146C6">
        <w:rPr>
          <w:rFonts w:ascii="Arial" w:hAnsi="Arial" w:cs="Arial"/>
          <w:sz w:val="18"/>
          <w:szCs w:val="18"/>
        </w:rPr>
        <w:t xml:space="preserve"> </w:t>
      </w:r>
      <w:r w:rsidR="003A5C94" w:rsidRPr="00B146C6">
        <w:rPr>
          <w:rFonts w:ascii="Arial" w:hAnsi="Arial" w:cs="Arial"/>
          <w:sz w:val="18"/>
          <w:szCs w:val="18"/>
        </w:rPr>
        <w:t xml:space="preserve">fails to comply with the conditions stipulated by </w:t>
      </w:r>
      <w:r w:rsidR="001E1610" w:rsidRPr="00B146C6">
        <w:rPr>
          <w:rFonts w:ascii="Arial" w:hAnsi="Arial" w:cs="Arial"/>
          <w:sz w:val="18"/>
          <w:szCs w:val="18"/>
        </w:rPr>
        <w:t>the Act,</w:t>
      </w:r>
      <w:r w:rsidR="003A5C94" w:rsidRPr="00B146C6">
        <w:rPr>
          <w:rFonts w:ascii="Arial" w:hAnsi="Arial" w:cs="Arial"/>
          <w:sz w:val="18"/>
          <w:szCs w:val="18"/>
        </w:rPr>
        <w:t xml:space="preserve"> the </w:t>
      </w:r>
      <w:r w:rsidR="001E1610" w:rsidRPr="00B146C6">
        <w:rPr>
          <w:rFonts w:ascii="Arial" w:hAnsi="Arial" w:cs="Arial"/>
          <w:sz w:val="18"/>
          <w:szCs w:val="18"/>
        </w:rPr>
        <w:t xml:space="preserve">adopted </w:t>
      </w:r>
      <w:r w:rsidR="003A5C94" w:rsidRPr="00B146C6">
        <w:rPr>
          <w:rFonts w:ascii="Arial" w:hAnsi="Arial" w:cs="Arial"/>
          <w:sz w:val="18"/>
          <w:szCs w:val="18"/>
        </w:rPr>
        <w:t xml:space="preserve">legislation to implement it, </w:t>
      </w:r>
      <w:r w:rsidR="001E1610" w:rsidRPr="00B146C6">
        <w:rPr>
          <w:rFonts w:ascii="Arial" w:hAnsi="Arial" w:cs="Arial"/>
          <w:sz w:val="18"/>
          <w:szCs w:val="18"/>
        </w:rPr>
        <w:t xml:space="preserve">the </w:t>
      </w:r>
      <w:r w:rsidR="003A5C94" w:rsidRPr="00B146C6">
        <w:rPr>
          <w:rFonts w:ascii="Arial" w:hAnsi="Arial" w:cs="Arial"/>
          <w:sz w:val="18"/>
          <w:szCs w:val="18"/>
        </w:rPr>
        <w:t>directly applicable legislation of the European Union or these authorisations or permissions</w:t>
      </w:r>
      <w:r w:rsidRPr="00B146C6">
        <w:rPr>
          <w:rFonts w:ascii="Arial" w:hAnsi="Arial" w:cs="Arial"/>
          <w:sz w:val="18"/>
          <w:szCs w:val="18"/>
        </w:rPr>
        <w:t xml:space="preserve">. </w:t>
      </w:r>
    </w:p>
    <w:p w14:paraId="41B1019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DF030B4" w14:textId="11992CB8" w:rsidR="000A20A7" w:rsidRPr="000A20A7" w:rsidRDefault="00E3470A" w:rsidP="000A20A7">
      <w:pPr>
        <w:widowControl w:val="0"/>
        <w:autoSpaceDE w:val="0"/>
        <w:autoSpaceDN w:val="0"/>
        <w:adjustRightInd w:val="0"/>
        <w:spacing w:after="0" w:line="240" w:lineRule="auto"/>
        <w:ind w:firstLine="600"/>
        <w:rPr>
          <w:rFonts w:ascii="Arial" w:hAnsi="Arial" w:cs="Arial"/>
          <w:sz w:val="18"/>
          <w:szCs w:val="18"/>
          <w:u w:val="single"/>
        </w:rPr>
      </w:pPr>
      <w:r w:rsidRPr="00B146C6">
        <w:rPr>
          <w:rFonts w:ascii="Arial" w:hAnsi="Arial" w:cs="Arial"/>
          <w:sz w:val="18"/>
          <w:szCs w:val="18"/>
        </w:rPr>
        <w:tab/>
      </w:r>
      <w:r w:rsidRPr="000A20A7">
        <w:rPr>
          <w:rFonts w:ascii="Arial" w:hAnsi="Arial" w:cs="Arial"/>
          <w:sz w:val="18"/>
          <w:szCs w:val="18"/>
          <w:u w:val="single"/>
        </w:rPr>
        <w:t xml:space="preserve">(2) </w:t>
      </w:r>
      <w:r w:rsidR="003A5C94" w:rsidRPr="000A20A7">
        <w:rPr>
          <w:rFonts w:ascii="Arial" w:hAnsi="Arial" w:cs="Arial"/>
          <w:sz w:val="18"/>
          <w:szCs w:val="18"/>
          <w:u w:val="single"/>
        </w:rPr>
        <w:t xml:space="preserve">The amendment, suspension or </w:t>
      </w:r>
      <w:r w:rsidR="001E1610" w:rsidRPr="000A20A7">
        <w:rPr>
          <w:rFonts w:ascii="Arial" w:hAnsi="Arial" w:cs="Arial"/>
          <w:sz w:val="18"/>
          <w:szCs w:val="18"/>
          <w:u w:val="single"/>
        </w:rPr>
        <w:t>withdrawal</w:t>
      </w:r>
      <w:r w:rsidR="003A5C94" w:rsidRPr="000A20A7">
        <w:rPr>
          <w:rFonts w:ascii="Arial" w:hAnsi="Arial" w:cs="Arial"/>
          <w:sz w:val="18"/>
          <w:szCs w:val="18"/>
          <w:u w:val="single"/>
        </w:rPr>
        <w:t xml:space="preserve"> of the authorisations granted pursuant to Section</w:t>
      </w:r>
      <w:r w:rsidRPr="000A20A7">
        <w:rPr>
          <w:rFonts w:ascii="Arial" w:hAnsi="Arial" w:cs="Arial"/>
          <w:sz w:val="18"/>
          <w:szCs w:val="18"/>
          <w:u w:val="single"/>
        </w:rPr>
        <w:t xml:space="preserve"> 20</w:t>
      </w:r>
      <w:r w:rsidR="003A5C94" w:rsidRPr="000A20A7">
        <w:rPr>
          <w:rFonts w:ascii="Arial" w:hAnsi="Arial" w:cs="Arial"/>
          <w:sz w:val="18"/>
          <w:szCs w:val="18"/>
          <w:u w:val="single"/>
        </w:rPr>
        <w:t>(</w:t>
      </w:r>
      <w:r w:rsidRPr="000A20A7">
        <w:rPr>
          <w:rFonts w:ascii="Arial" w:hAnsi="Arial" w:cs="Arial"/>
          <w:sz w:val="18"/>
          <w:szCs w:val="18"/>
          <w:u w:val="single"/>
        </w:rPr>
        <w:t>1</w:t>
      </w:r>
      <w:r w:rsidR="003A5C94" w:rsidRPr="000A20A7">
        <w:rPr>
          <w:rFonts w:ascii="Arial" w:hAnsi="Arial" w:cs="Arial"/>
          <w:sz w:val="18"/>
          <w:szCs w:val="18"/>
          <w:u w:val="single"/>
        </w:rPr>
        <w:t>)(</w:t>
      </w:r>
      <w:r w:rsidRPr="000A20A7">
        <w:rPr>
          <w:rFonts w:ascii="Arial" w:hAnsi="Arial" w:cs="Arial"/>
          <w:sz w:val="18"/>
          <w:szCs w:val="18"/>
          <w:u w:val="single"/>
        </w:rPr>
        <w:t xml:space="preserve">g) </w:t>
      </w:r>
      <w:r w:rsidR="003A5C94" w:rsidRPr="000A20A7">
        <w:rPr>
          <w:rFonts w:ascii="Arial" w:hAnsi="Arial" w:cs="Arial"/>
          <w:sz w:val="18"/>
          <w:szCs w:val="18"/>
          <w:u w:val="single"/>
        </w:rPr>
        <w:t>shall not hav</w:t>
      </w:r>
      <w:r w:rsidR="001E1610" w:rsidRPr="000A20A7">
        <w:rPr>
          <w:rFonts w:ascii="Arial" w:hAnsi="Arial" w:cs="Arial"/>
          <w:sz w:val="18"/>
          <w:szCs w:val="18"/>
          <w:u w:val="single"/>
        </w:rPr>
        <w:t>e</w:t>
      </w:r>
      <w:r w:rsidR="003A5C94" w:rsidRPr="000A20A7">
        <w:rPr>
          <w:rFonts w:ascii="Arial" w:hAnsi="Arial" w:cs="Arial"/>
          <w:sz w:val="18"/>
          <w:szCs w:val="18"/>
          <w:u w:val="single"/>
        </w:rPr>
        <w:t xml:space="preserve"> an adverse effect on the </w:t>
      </w:r>
      <w:r w:rsidR="001E1610" w:rsidRPr="000A20A7">
        <w:rPr>
          <w:rFonts w:ascii="Arial" w:hAnsi="Arial" w:cs="Arial"/>
          <w:sz w:val="18"/>
          <w:szCs w:val="18"/>
          <w:u w:val="single"/>
        </w:rPr>
        <w:t xml:space="preserve">welfare </w:t>
      </w:r>
      <w:r w:rsidR="003A5C94" w:rsidRPr="000A20A7">
        <w:rPr>
          <w:rFonts w:ascii="Arial" w:hAnsi="Arial" w:cs="Arial"/>
          <w:sz w:val="18"/>
          <w:szCs w:val="18"/>
          <w:u w:val="single"/>
        </w:rPr>
        <w:t>of the experimental animals housed in the establishment</w:t>
      </w:r>
      <w:r w:rsidRPr="000A20A7">
        <w:rPr>
          <w:rFonts w:ascii="Arial" w:hAnsi="Arial" w:cs="Arial"/>
          <w:sz w:val="18"/>
          <w:szCs w:val="18"/>
          <w:u w:val="single"/>
        </w:rPr>
        <w:t xml:space="preserve">. </w:t>
      </w:r>
      <w:r w:rsidR="003A5C94" w:rsidRPr="000A20A7">
        <w:rPr>
          <w:rFonts w:ascii="Arial" w:hAnsi="Arial" w:cs="Arial"/>
          <w:sz w:val="18"/>
          <w:szCs w:val="18"/>
          <w:u w:val="single"/>
        </w:rPr>
        <w:t xml:space="preserve">The Ministry shall set out in the decision on amendment, suspension or </w:t>
      </w:r>
      <w:r w:rsidR="001E1610" w:rsidRPr="000A20A7">
        <w:rPr>
          <w:rFonts w:ascii="Arial" w:hAnsi="Arial" w:cs="Arial"/>
          <w:sz w:val="18"/>
          <w:szCs w:val="18"/>
          <w:u w:val="single"/>
        </w:rPr>
        <w:t>withdrawal</w:t>
      </w:r>
      <w:r w:rsidR="003A5C94" w:rsidRPr="000A20A7">
        <w:rPr>
          <w:rFonts w:ascii="Arial" w:hAnsi="Arial" w:cs="Arial"/>
          <w:sz w:val="18"/>
          <w:szCs w:val="18"/>
          <w:u w:val="single"/>
        </w:rPr>
        <w:t xml:space="preserve"> of the authorisation to breed experimental animals, </w:t>
      </w:r>
      <w:r w:rsidR="001E1610" w:rsidRPr="000A20A7">
        <w:rPr>
          <w:rFonts w:ascii="Arial" w:hAnsi="Arial" w:cs="Arial"/>
          <w:sz w:val="18"/>
          <w:szCs w:val="18"/>
          <w:u w:val="single"/>
        </w:rPr>
        <w:t xml:space="preserve">the </w:t>
      </w:r>
      <w:r w:rsidR="003A5C94" w:rsidRPr="000A20A7">
        <w:rPr>
          <w:rFonts w:ascii="Arial" w:hAnsi="Arial" w:cs="Arial"/>
          <w:sz w:val="18"/>
          <w:szCs w:val="18"/>
          <w:u w:val="single"/>
        </w:rPr>
        <w:t>authorisation to supply experimental animals and the authorisation to use experimental animals pursuant to Section</w:t>
      </w:r>
      <w:r w:rsidRPr="000A20A7">
        <w:rPr>
          <w:rFonts w:ascii="Arial" w:hAnsi="Arial" w:cs="Arial"/>
          <w:sz w:val="18"/>
          <w:szCs w:val="18"/>
          <w:u w:val="single"/>
        </w:rPr>
        <w:t xml:space="preserve"> 20</w:t>
      </w:r>
      <w:r w:rsidR="003A5C94" w:rsidRPr="000A20A7">
        <w:rPr>
          <w:rFonts w:ascii="Arial" w:hAnsi="Arial" w:cs="Arial"/>
          <w:sz w:val="18"/>
          <w:szCs w:val="18"/>
          <w:u w:val="single"/>
        </w:rPr>
        <w:t>(</w:t>
      </w:r>
      <w:r w:rsidRPr="000A20A7">
        <w:rPr>
          <w:rFonts w:ascii="Arial" w:hAnsi="Arial" w:cs="Arial"/>
          <w:sz w:val="18"/>
          <w:szCs w:val="18"/>
          <w:u w:val="single"/>
        </w:rPr>
        <w:t>1</w:t>
      </w:r>
      <w:r w:rsidR="003A5C94" w:rsidRPr="000A20A7">
        <w:rPr>
          <w:rFonts w:ascii="Arial" w:hAnsi="Arial" w:cs="Arial"/>
          <w:sz w:val="18"/>
          <w:szCs w:val="18"/>
          <w:u w:val="single"/>
        </w:rPr>
        <w:t>)(</w:t>
      </w:r>
      <w:r w:rsidRPr="000A20A7">
        <w:rPr>
          <w:rFonts w:ascii="Arial" w:hAnsi="Arial" w:cs="Arial"/>
          <w:sz w:val="18"/>
          <w:szCs w:val="18"/>
          <w:u w:val="single"/>
        </w:rPr>
        <w:t>g)</w:t>
      </w:r>
      <w:r w:rsidR="003A5C94" w:rsidRPr="000A20A7">
        <w:rPr>
          <w:rFonts w:ascii="Arial" w:hAnsi="Arial" w:cs="Arial"/>
          <w:sz w:val="18"/>
          <w:szCs w:val="18"/>
          <w:u w:val="single"/>
        </w:rPr>
        <w:t>, where appropriate</w:t>
      </w:r>
      <w:r w:rsidRPr="000A20A7">
        <w:rPr>
          <w:rFonts w:ascii="Arial" w:hAnsi="Arial" w:cs="Arial"/>
          <w:sz w:val="18"/>
          <w:szCs w:val="18"/>
          <w:u w:val="single"/>
        </w:rPr>
        <w:t xml:space="preserve">, </w:t>
      </w:r>
      <w:r w:rsidR="003A5C94" w:rsidRPr="000A20A7">
        <w:rPr>
          <w:rFonts w:ascii="Arial" w:hAnsi="Arial" w:cs="Arial"/>
          <w:sz w:val="18"/>
          <w:szCs w:val="18"/>
          <w:u w:val="single"/>
        </w:rPr>
        <w:t>the way of ensuring further care of experimental animals bred by the breeder of experimental animals, supplied by the supplier of experimental animals or used by the user of experimental animals</w:t>
      </w:r>
      <w:r w:rsidRPr="000A20A7">
        <w:rPr>
          <w:rFonts w:ascii="Arial" w:hAnsi="Arial" w:cs="Arial"/>
          <w:sz w:val="18"/>
          <w:szCs w:val="18"/>
          <w:u w:val="single"/>
        </w:rPr>
        <w:t>.</w:t>
      </w:r>
      <w:r w:rsidR="000A20A7" w:rsidRPr="000A20A7">
        <w:rPr>
          <w:rFonts w:ascii="Arial" w:hAnsi="Arial" w:cs="Arial"/>
          <w:sz w:val="18"/>
          <w:szCs w:val="18"/>
          <w:u w:val="single"/>
        </w:rPr>
        <w:t xml:space="preserve"> Where a breeder of experimental animals, supplier of experimental animals or user of experimental animals no longer complies with the requirements set out in the Act, legislation issued for the purpose of its implementation, directly applicable European Union </w:t>
      </w:r>
      <w:r w:rsidR="000A20A7">
        <w:rPr>
          <w:rFonts w:ascii="Arial" w:hAnsi="Arial" w:cs="Arial"/>
          <w:sz w:val="18"/>
          <w:szCs w:val="18"/>
          <w:u w:val="single"/>
        </w:rPr>
        <w:t xml:space="preserve">legislation </w:t>
      </w:r>
      <w:r w:rsidR="000A20A7" w:rsidRPr="000A20A7">
        <w:rPr>
          <w:rFonts w:ascii="Arial" w:hAnsi="Arial" w:cs="Arial"/>
          <w:sz w:val="18"/>
          <w:szCs w:val="18"/>
          <w:u w:val="single"/>
        </w:rPr>
        <w:t>or authorisations granted under Section 20(1), the Regional Veterinary Ad</w:t>
      </w:r>
      <w:r w:rsidR="008A36B5">
        <w:rPr>
          <w:rFonts w:ascii="Arial" w:hAnsi="Arial" w:cs="Arial"/>
          <w:sz w:val="18"/>
          <w:szCs w:val="18"/>
          <w:u w:val="single"/>
        </w:rPr>
        <w:t>m</w:t>
      </w:r>
      <w:r w:rsidR="000A20A7" w:rsidRPr="000A20A7">
        <w:rPr>
          <w:rFonts w:ascii="Arial" w:hAnsi="Arial" w:cs="Arial"/>
          <w:sz w:val="18"/>
          <w:szCs w:val="18"/>
          <w:u w:val="single"/>
        </w:rPr>
        <w:t>inistration shall impose</w:t>
      </w:r>
      <w:r w:rsidR="008A36B5">
        <w:rPr>
          <w:rFonts w:ascii="Arial" w:hAnsi="Arial" w:cs="Arial"/>
          <w:sz w:val="18"/>
          <w:szCs w:val="18"/>
          <w:u w:val="single"/>
        </w:rPr>
        <w:t>,</w:t>
      </w:r>
      <w:r w:rsidR="000A20A7" w:rsidRPr="000A20A7">
        <w:rPr>
          <w:rFonts w:ascii="Arial" w:hAnsi="Arial" w:cs="Arial"/>
          <w:sz w:val="18"/>
          <w:szCs w:val="18"/>
          <w:u w:val="single"/>
        </w:rPr>
        <w:t xml:space="preserve"> </w:t>
      </w:r>
      <w:r w:rsidR="008A36B5">
        <w:rPr>
          <w:rFonts w:ascii="Arial" w:hAnsi="Arial" w:cs="Arial"/>
          <w:sz w:val="18"/>
          <w:szCs w:val="18"/>
          <w:u w:val="single"/>
        </w:rPr>
        <w:t xml:space="preserve">through a decision, </w:t>
      </w:r>
      <w:r w:rsidR="000A20A7" w:rsidRPr="000A20A7">
        <w:rPr>
          <w:rFonts w:ascii="Arial" w:hAnsi="Arial" w:cs="Arial"/>
          <w:sz w:val="18"/>
          <w:szCs w:val="18"/>
          <w:u w:val="single"/>
        </w:rPr>
        <w:t xml:space="preserve">appropriate remedial action to remove the </w:t>
      </w:r>
      <w:r w:rsidR="008A36B5">
        <w:rPr>
          <w:rFonts w:ascii="Arial" w:hAnsi="Arial" w:cs="Arial"/>
          <w:sz w:val="18"/>
          <w:szCs w:val="18"/>
          <w:u w:val="single"/>
        </w:rPr>
        <w:t>detected</w:t>
      </w:r>
      <w:r w:rsidR="000A20A7" w:rsidRPr="000A20A7">
        <w:rPr>
          <w:rFonts w:ascii="Arial" w:hAnsi="Arial" w:cs="Arial"/>
          <w:sz w:val="18"/>
          <w:szCs w:val="18"/>
          <w:u w:val="single"/>
        </w:rPr>
        <w:t xml:space="preserve"> shortcomings </w:t>
      </w:r>
      <w:r w:rsidR="000A20A7">
        <w:rPr>
          <w:rFonts w:ascii="Arial" w:hAnsi="Arial" w:cs="Arial"/>
          <w:sz w:val="18"/>
          <w:szCs w:val="18"/>
          <w:u w:val="single"/>
        </w:rPr>
        <w:t>b</w:t>
      </w:r>
      <w:r w:rsidR="000A20A7" w:rsidRPr="000A20A7">
        <w:rPr>
          <w:rFonts w:ascii="Arial" w:hAnsi="Arial" w:cs="Arial"/>
          <w:sz w:val="18"/>
          <w:szCs w:val="18"/>
          <w:u w:val="single"/>
        </w:rPr>
        <w:t>y procedure under Section 2</w:t>
      </w:r>
      <w:r w:rsidR="008A36B5">
        <w:rPr>
          <w:rFonts w:ascii="Arial" w:hAnsi="Arial" w:cs="Arial"/>
          <w:sz w:val="18"/>
          <w:szCs w:val="18"/>
          <w:u w:val="single"/>
        </w:rPr>
        <w:t>2</w:t>
      </w:r>
      <w:r w:rsidR="000A20A7" w:rsidRPr="000A20A7">
        <w:rPr>
          <w:rFonts w:ascii="Arial" w:hAnsi="Arial" w:cs="Arial"/>
          <w:sz w:val="18"/>
          <w:szCs w:val="18"/>
          <w:u w:val="single"/>
        </w:rPr>
        <w:t xml:space="preserve">(1)(l), or the Ministry shall proceed under paragraph 1. </w:t>
      </w:r>
    </w:p>
    <w:p w14:paraId="22891BAB" w14:textId="77777777" w:rsidR="000A20A7" w:rsidRPr="000A20A7" w:rsidRDefault="000A20A7" w:rsidP="000A20A7">
      <w:pPr>
        <w:widowControl w:val="0"/>
        <w:autoSpaceDE w:val="0"/>
        <w:autoSpaceDN w:val="0"/>
        <w:adjustRightInd w:val="0"/>
        <w:spacing w:after="0" w:line="240" w:lineRule="auto"/>
        <w:ind w:firstLine="600"/>
        <w:rPr>
          <w:rFonts w:ascii="Arial" w:hAnsi="Arial" w:cs="Arial"/>
          <w:sz w:val="18"/>
          <w:szCs w:val="18"/>
          <w:u w:val="single"/>
        </w:rPr>
      </w:pPr>
    </w:p>
    <w:p w14:paraId="1A679ABB" w14:textId="6669CFEA" w:rsidR="00AB1E5B" w:rsidRPr="00B146C6" w:rsidRDefault="00E3470A" w:rsidP="000A20A7">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  </w:t>
      </w:r>
    </w:p>
    <w:p w14:paraId="13A7AF7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3A5C94" w:rsidRPr="00B146C6">
        <w:rPr>
          <w:rFonts w:ascii="Arial" w:hAnsi="Arial" w:cs="Arial"/>
          <w:sz w:val="18"/>
          <w:szCs w:val="18"/>
        </w:rPr>
        <w:t xml:space="preserve">The Ministry may </w:t>
      </w:r>
      <w:r w:rsidR="00D9006F" w:rsidRPr="00B146C6">
        <w:rPr>
          <w:rFonts w:ascii="Arial" w:hAnsi="Arial" w:cs="Arial"/>
          <w:sz w:val="18"/>
          <w:szCs w:val="18"/>
        </w:rPr>
        <w:t xml:space="preserve">amend or </w:t>
      </w:r>
      <w:r w:rsidR="000B1139" w:rsidRPr="00B146C6">
        <w:rPr>
          <w:rFonts w:ascii="Arial" w:hAnsi="Arial" w:cs="Arial"/>
          <w:sz w:val="18"/>
          <w:szCs w:val="18"/>
        </w:rPr>
        <w:t>withdraw</w:t>
      </w:r>
      <w:r w:rsidR="00D9006F" w:rsidRPr="00B146C6">
        <w:rPr>
          <w:rFonts w:ascii="Arial" w:hAnsi="Arial" w:cs="Arial"/>
          <w:sz w:val="18"/>
          <w:szCs w:val="18"/>
        </w:rPr>
        <w:t xml:space="preserve"> the authorisations or permissions granted pursuant to Section</w:t>
      </w:r>
      <w:r w:rsidRPr="00B146C6">
        <w:rPr>
          <w:rFonts w:ascii="Arial" w:hAnsi="Arial" w:cs="Arial"/>
          <w:sz w:val="18"/>
          <w:szCs w:val="18"/>
        </w:rPr>
        <w:t xml:space="preserve"> 20</w:t>
      </w:r>
      <w:r w:rsidR="00D9006F" w:rsidRPr="00B146C6">
        <w:rPr>
          <w:rFonts w:ascii="Arial" w:hAnsi="Arial" w:cs="Arial"/>
          <w:sz w:val="18"/>
          <w:szCs w:val="18"/>
        </w:rPr>
        <w:t>(</w:t>
      </w:r>
      <w:r w:rsidRPr="00B146C6">
        <w:rPr>
          <w:rFonts w:ascii="Arial" w:hAnsi="Arial" w:cs="Arial"/>
          <w:sz w:val="18"/>
          <w:szCs w:val="18"/>
        </w:rPr>
        <w:t>1</w:t>
      </w:r>
      <w:r w:rsidR="00D9006F" w:rsidRPr="00B146C6">
        <w:rPr>
          <w:rFonts w:ascii="Arial" w:hAnsi="Arial" w:cs="Arial"/>
          <w:sz w:val="18"/>
          <w:szCs w:val="18"/>
        </w:rPr>
        <w:t>)</w:t>
      </w:r>
      <w:r w:rsidRPr="00B146C6">
        <w:rPr>
          <w:rFonts w:ascii="Arial" w:hAnsi="Arial" w:cs="Arial"/>
          <w:sz w:val="18"/>
          <w:szCs w:val="18"/>
        </w:rPr>
        <w:t xml:space="preserve"> </w:t>
      </w:r>
      <w:r w:rsidR="00D9006F" w:rsidRPr="00B146C6">
        <w:rPr>
          <w:rFonts w:ascii="Arial" w:hAnsi="Arial" w:cs="Arial"/>
          <w:sz w:val="18"/>
          <w:szCs w:val="18"/>
        </w:rPr>
        <w:t>upon request of the applicant</w:t>
      </w:r>
      <w:r w:rsidRPr="00B146C6">
        <w:rPr>
          <w:rFonts w:ascii="Arial" w:hAnsi="Arial" w:cs="Arial"/>
          <w:sz w:val="18"/>
          <w:szCs w:val="18"/>
        </w:rPr>
        <w:t xml:space="preserve">. </w:t>
      </w:r>
      <w:r w:rsidR="00D9006F" w:rsidRPr="00B146C6">
        <w:rPr>
          <w:rFonts w:ascii="Arial" w:hAnsi="Arial" w:cs="Arial"/>
          <w:sz w:val="18"/>
          <w:szCs w:val="18"/>
        </w:rPr>
        <w:t xml:space="preserve">Where the authorisation or permission has been granted to another person, the applicant shall prove </w:t>
      </w:r>
      <w:r w:rsidR="001E1610" w:rsidRPr="00B146C6">
        <w:rPr>
          <w:rFonts w:ascii="Arial" w:hAnsi="Arial" w:cs="Arial"/>
          <w:sz w:val="18"/>
          <w:szCs w:val="18"/>
        </w:rPr>
        <w:t xml:space="preserve">that he is the person authorised by </w:t>
      </w:r>
      <w:r w:rsidR="00D9006F" w:rsidRPr="00B146C6">
        <w:rPr>
          <w:rFonts w:ascii="Arial" w:hAnsi="Arial" w:cs="Arial"/>
          <w:sz w:val="18"/>
          <w:szCs w:val="18"/>
        </w:rPr>
        <w:t>this permission or authorisation</w:t>
      </w:r>
      <w:r w:rsidRPr="00B146C6">
        <w:rPr>
          <w:rFonts w:ascii="Arial" w:hAnsi="Arial" w:cs="Arial"/>
          <w:sz w:val="18"/>
          <w:szCs w:val="18"/>
        </w:rPr>
        <w:t xml:space="preserve">. </w:t>
      </w:r>
    </w:p>
    <w:p w14:paraId="2302E5D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137FD6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D9006F" w:rsidRPr="00B146C6">
        <w:rPr>
          <w:rFonts w:ascii="Arial" w:hAnsi="Arial" w:cs="Arial"/>
          <w:sz w:val="18"/>
          <w:szCs w:val="18"/>
        </w:rPr>
        <w:t>The validity of the authorisations or permission</w:t>
      </w:r>
      <w:r w:rsidR="001E1610" w:rsidRPr="00B146C6">
        <w:rPr>
          <w:rFonts w:ascii="Arial" w:hAnsi="Arial" w:cs="Arial"/>
          <w:sz w:val="18"/>
          <w:szCs w:val="18"/>
        </w:rPr>
        <w:t>s</w:t>
      </w:r>
      <w:r w:rsidR="00D9006F" w:rsidRPr="00B146C6">
        <w:rPr>
          <w:rFonts w:ascii="Arial" w:hAnsi="Arial" w:cs="Arial"/>
          <w:sz w:val="18"/>
          <w:szCs w:val="18"/>
        </w:rPr>
        <w:t xml:space="preserve"> granted pursuant to Section</w:t>
      </w:r>
      <w:r w:rsidRPr="00B146C6">
        <w:rPr>
          <w:rFonts w:ascii="Arial" w:hAnsi="Arial" w:cs="Arial"/>
          <w:sz w:val="18"/>
          <w:szCs w:val="18"/>
        </w:rPr>
        <w:t xml:space="preserve"> 20</w:t>
      </w:r>
      <w:r w:rsidR="00D9006F" w:rsidRPr="00B146C6">
        <w:rPr>
          <w:rFonts w:ascii="Arial" w:hAnsi="Arial" w:cs="Arial"/>
          <w:sz w:val="18"/>
          <w:szCs w:val="18"/>
        </w:rPr>
        <w:t>(</w:t>
      </w:r>
      <w:r w:rsidRPr="00B146C6">
        <w:rPr>
          <w:rFonts w:ascii="Arial" w:hAnsi="Arial" w:cs="Arial"/>
          <w:sz w:val="18"/>
          <w:szCs w:val="18"/>
        </w:rPr>
        <w:t>1</w:t>
      </w:r>
      <w:r w:rsidR="00D9006F" w:rsidRPr="00B146C6">
        <w:rPr>
          <w:rFonts w:ascii="Arial" w:hAnsi="Arial" w:cs="Arial"/>
          <w:sz w:val="18"/>
          <w:szCs w:val="18"/>
        </w:rPr>
        <w:t>)</w:t>
      </w:r>
      <w:r w:rsidRPr="00B146C6">
        <w:rPr>
          <w:rFonts w:ascii="Arial" w:hAnsi="Arial" w:cs="Arial"/>
          <w:sz w:val="18"/>
          <w:szCs w:val="18"/>
        </w:rPr>
        <w:t xml:space="preserve"> </w:t>
      </w:r>
      <w:r w:rsidR="00D9006F" w:rsidRPr="00B146C6">
        <w:rPr>
          <w:rFonts w:ascii="Arial" w:hAnsi="Arial" w:cs="Arial"/>
          <w:sz w:val="18"/>
          <w:szCs w:val="18"/>
        </w:rPr>
        <w:t>shall expire</w:t>
      </w:r>
      <w:r w:rsidRPr="00B146C6">
        <w:rPr>
          <w:rFonts w:ascii="Arial" w:hAnsi="Arial" w:cs="Arial"/>
          <w:sz w:val="18"/>
          <w:szCs w:val="18"/>
        </w:rPr>
        <w:t xml:space="preserve"> </w:t>
      </w:r>
    </w:p>
    <w:p w14:paraId="1C01879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1BBEC5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33E0C" w:rsidRPr="00B146C6">
        <w:rPr>
          <w:rFonts w:ascii="Arial" w:hAnsi="Arial" w:cs="Arial"/>
          <w:sz w:val="18"/>
          <w:szCs w:val="18"/>
        </w:rPr>
        <w:t>upon the lapse of time</w:t>
      </w:r>
      <w:r w:rsidR="0099089E" w:rsidRPr="00B146C6">
        <w:rPr>
          <w:rFonts w:ascii="Arial" w:hAnsi="Arial" w:cs="Arial"/>
          <w:sz w:val="18"/>
          <w:szCs w:val="18"/>
        </w:rPr>
        <w:t xml:space="preserve"> </w:t>
      </w:r>
      <w:r w:rsidR="00D9006F" w:rsidRPr="00B146C6">
        <w:rPr>
          <w:rFonts w:ascii="Arial" w:hAnsi="Arial" w:cs="Arial"/>
          <w:sz w:val="18"/>
          <w:szCs w:val="18"/>
        </w:rPr>
        <w:t xml:space="preserve">for </w:t>
      </w:r>
      <w:r w:rsidR="0099089E" w:rsidRPr="00B146C6">
        <w:rPr>
          <w:rFonts w:ascii="Arial" w:hAnsi="Arial" w:cs="Arial"/>
          <w:sz w:val="18"/>
          <w:szCs w:val="18"/>
        </w:rPr>
        <w:t xml:space="preserve">which it </w:t>
      </w:r>
      <w:r w:rsidR="008E60A8" w:rsidRPr="00B146C6">
        <w:rPr>
          <w:rFonts w:ascii="Arial" w:hAnsi="Arial" w:cs="Arial"/>
          <w:sz w:val="18"/>
          <w:szCs w:val="18"/>
        </w:rPr>
        <w:t xml:space="preserve">was </w:t>
      </w:r>
      <w:r w:rsidR="0099089E" w:rsidRPr="00B146C6">
        <w:rPr>
          <w:rFonts w:ascii="Arial" w:hAnsi="Arial" w:cs="Arial"/>
          <w:sz w:val="18"/>
          <w:szCs w:val="18"/>
        </w:rPr>
        <w:t>granted</w:t>
      </w:r>
      <w:r w:rsidRPr="00B146C6">
        <w:rPr>
          <w:rFonts w:ascii="Arial" w:hAnsi="Arial" w:cs="Arial"/>
          <w:sz w:val="18"/>
          <w:szCs w:val="18"/>
        </w:rPr>
        <w:t xml:space="preserve">, </w:t>
      </w:r>
    </w:p>
    <w:p w14:paraId="2166DE2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2659DD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2415E6" w:rsidRPr="00B146C6">
        <w:rPr>
          <w:rFonts w:ascii="Arial" w:hAnsi="Arial" w:cs="Arial"/>
          <w:sz w:val="18"/>
          <w:szCs w:val="18"/>
        </w:rPr>
        <w:t>upon</w:t>
      </w:r>
      <w:r w:rsidR="0099089E" w:rsidRPr="00B146C6">
        <w:rPr>
          <w:rFonts w:ascii="Arial" w:hAnsi="Arial" w:cs="Arial"/>
          <w:sz w:val="18"/>
          <w:szCs w:val="18"/>
        </w:rPr>
        <w:t xml:space="preserve"> dissolution of the establishment in which the authorised activity was </w:t>
      </w:r>
      <w:r w:rsidR="008E60A8" w:rsidRPr="00B146C6">
        <w:rPr>
          <w:rFonts w:ascii="Arial" w:hAnsi="Arial" w:cs="Arial"/>
          <w:sz w:val="18"/>
          <w:szCs w:val="18"/>
        </w:rPr>
        <w:t xml:space="preserve">to be </w:t>
      </w:r>
      <w:r w:rsidR="0099089E" w:rsidRPr="00B146C6">
        <w:rPr>
          <w:rFonts w:ascii="Arial" w:hAnsi="Arial" w:cs="Arial"/>
          <w:sz w:val="18"/>
          <w:szCs w:val="18"/>
        </w:rPr>
        <w:t>performed</w:t>
      </w:r>
      <w:r w:rsidRPr="00B146C6">
        <w:rPr>
          <w:rFonts w:ascii="Arial" w:hAnsi="Arial" w:cs="Arial"/>
          <w:sz w:val="18"/>
          <w:szCs w:val="18"/>
        </w:rPr>
        <w:t xml:space="preserve">, </w:t>
      </w:r>
    </w:p>
    <w:p w14:paraId="0F6534D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8AA1AD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lastRenderedPageBreak/>
        <w:t xml:space="preserve">c) </w:t>
      </w:r>
      <w:r w:rsidR="002415E6" w:rsidRPr="00B146C6">
        <w:rPr>
          <w:rFonts w:ascii="Arial" w:hAnsi="Arial" w:cs="Arial"/>
          <w:sz w:val="18"/>
          <w:szCs w:val="18"/>
        </w:rPr>
        <w:t>upon</w:t>
      </w:r>
      <w:r w:rsidR="0099089E" w:rsidRPr="00B146C6">
        <w:rPr>
          <w:rFonts w:ascii="Arial" w:hAnsi="Arial" w:cs="Arial"/>
          <w:sz w:val="18"/>
          <w:szCs w:val="18"/>
        </w:rPr>
        <w:t xml:space="preserve"> dissolution of the legal person or </w:t>
      </w:r>
      <w:r w:rsidR="002415E6" w:rsidRPr="00B146C6">
        <w:rPr>
          <w:rFonts w:ascii="Arial" w:hAnsi="Arial" w:cs="Arial"/>
          <w:sz w:val="18"/>
          <w:szCs w:val="18"/>
        </w:rPr>
        <w:t>upon</w:t>
      </w:r>
      <w:r w:rsidR="0099089E" w:rsidRPr="00B146C6">
        <w:rPr>
          <w:rFonts w:ascii="Arial" w:hAnsi="Arial" w:cs="Arial"/>
          <w:sz w:val="18"/>
          <w:szCs w:val="18"/>
        </w:rPr>
        <w:t xml:space="preserve"> death of the natural person or by the declaration of his death</w:t>
      </w:r>
      <w:r w:rsidRPr="00B146C6">
        <w:rPr>
          <w:rFonts w:ascii="Arial" w:hAnsi="Arial" w:cs="Arial"/>
          <w:sz w:val="18"/>
          <w:szCs w:val="18"/>
        </w:rPr>
        <w:t xml:space="preserve">. </w:t>
      </w:r>
    </w:p>
    <w:p w14:paraId="70D4940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640B0C8"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20b </w:t>
      </w:r>
    </w:p>
    <w:p w14:paraId="1ACABE74" w14:textId="77777777" w:rsidR="00AB1E5B" w:rsidRPr="00D00804" w:rsidRDefault="00AB1E5B">
      <w:pPr>
        <w:widowControl w:val="0"/>
        <w:autoSpaceDE w:val="0"/>
        <w:autoSpaceDN w:val="0"/>
        <w:adjustRightInd w:val="0"/>
        <w:spacing w:after="0" w:line="240" w:lineRule="auto"/>
        <w:rPr>
          <w:rFonts w:ascii="Arial" w:hAnsi="Arial" w:cs="Arial"/>
          <w:b/>
          <w:bCs/>
          <w:sz w:val="18"/>
          <w:szCs w:val="18"/>
        </w:rPr>
      </w:pPr>
    </w:p>
    <w:p w14:paraId="6EF91ACA" w14:textId="77777777" w:rsidR="00AB1E5B" w:rsidRPr="00B146C6" w:rsidRDefault="00DE44B0">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Committee for the Protection of Animals Used for Scientific Purposes</w:t>
      </w:r>
      <w:r w:rsidR="00E3470A" w:rsidRPr="00B146C6">
        <w:rPr>
          <w:rFonts w:ascii="Arial" w:hAnsi="Arial" w:cs="Arial"/>
          <w:b/>
          <w:bCs/>
          <w:sz w:val="18"/>
          <w:szCs w:val="18"/>
        </w:rPr>
        <w:t xml:space="preserve"> </w:t>
      </w:r>
    </w:p>
    <w:p w14:paraId="6585AF7E"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4AA553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DE44B0" w:rsidRPr="00B146C6">
        <w:rPr>
          <w:rFonts w:ascii="Arial" w:hAnsi="Arial" w:cs="Arial"/>
          <w:sz w:val="18"/>
          <w:szCs w:val="18"/>
        </w:rPr>
        <w:t xml:space="preserve">The Ministry shall set up the Committee for the </w:t>
      </w:r>
      <w:r w:rsidR="002415E6" w:rsidRPr="00B146C6">
        <w:rPr>
          <w:rFonts w:ascii="Arial" w:hAnsi="Arial" w:cs="Arial"/>
          <w:sz w:val="18"/>
          <w:szCs w:val="18"/>
        </w:rPr>
        <w:t>P</w:t>
      </w:r>
      <w:r w:rsidR="00DE44B0" w:rsidRPr="00B146C6">
        <w:rPr>
          <w:rFonts w:ascii="Arial" w:hAnsi="Arial" w:cs="Arial"/>
          <w:sz w:val="18"/>
          <w:szCs w:val="18"/>
        </w:rPr>
        <w:t xml:space="preserve">rotection of Animals Used for </w:t>
      </w:r>
      <w:r w:rsidR="00FA5661" w:rsidRPr="00B146C6">
        <w:rPr>
          <w:rFonts w:ascii="Arial" w:hAnsi="Arial" w:cs="Arial"/>
          <w:sz w:val="18"/>
          <w:szCs w:val="18"/>
        </w:rPr>
        <w:t>Scientific</w:t>
      </w:r>
      <w:r w:rsidR="00DE44B0" w:rsidRPr="00B146C6">
        <w:rPr>
          <w:rFonts w:ascii="Arial" w:hAnsi="Arial" w:cs="Arial"/>
          <w:sz w:val="18"/>
          <w:szCs w:val="18"/>
        </w:rPr>
        <w:t xml:space="preserve"> Purposes</w:t>
      </w:r>
      <w:r w:rsidRPr="00B146C6">
        <w:rPr>
          <w:rFonts w:ascii="Arial" w:hAnsi="Arial" w:cs="Arial"/>
          <w:sz w:val="18"/>
          <w:szCs w:val="18"/>
        </w:rPr>
        <w:t>. T</w:t>
      </w:r>
      <w:r w:rsidR="00DE44B0" w:rsidRPr="00B146C6">
        <w:rPr>
          <w:rFonts w:ascii="Arial" w:hAnsi="Arial" w:cs="Arial"/>
          <w:sz w:val="18"/>
          <w:szCs w:val="18"/>
        </w:rPr>
        <w:t>his Committee shall not be a part of the Central Commission</w:t>
      </w:r>
      <w:r w:rsidRPr="00B146C6">
        <w:rPr>
          <w:rFonts w:ascii="Arial" w:hAnsi="Arial" w:cs="Arial"/>
          <w:sz w:val="18"/>
          <w:szCs w:val="18"/>
        </w:rPr>
        <w:t xml:space="preserve">. </w:t>
      </w:r>
    </w:p>
    <w:p w14:paraId="2593A35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BED958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DE44B0" w:rsidRPr="00B146C6">
        <w:rPr>
          <w:rFonts w:ascii="Arial" w:hAnsi="Arial" w:cs="Arial"/>
          <w:sz w:val="18"/>
          <w:szCs w:val="18"/>
        </w:rPr>
        <w:t>The Committee for the Protection of Animals Used for Scientific Purposes shall</w:t>
      </w:r>
    </w:p>
    <w:p w14:paraId="548DFE8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669B05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 p</w:t>
      </w:r>
      <w:r w:rsidR="00DE44B0" w:rsidRPr="00B146C6">
        <w:rPr>
          <w:rFonts w:ascii="Arial" w:hAnsi="Arial" w:cs="Arial"/>
          <w:sz w:val="18"/>
          <w:szCs w:val="18"/>
        </w:rPr>
        <w:t xml:space="preserve">rovide pursuant to Section15g the competent state authorities responsible for </w:t>
      </w:r>
      <w:r w:rsidR="002415E6" w:rsidRPr="00B146C6">
        <w:rPr>
          <w:rFonts w:ascii="Arial" w:hAnsi="Arial" w:cs="Arial"/>
          <w:sz w:val="18"/>
          <w:szCs w:val="18"/>
        </w:rPr>
        <w:t xml:space="preserve">the authorisation of </w:t>
      </w:r>
      <w:r w:rsidR="00DE44B0" w:rsidRPr="00B146C6">
        <w:rPr>
          <w:rFonts w:ascii="Arial" w:hAnsi="Arial" w:cs="Arial"/>
          <w:sz w:val="18"/>
          <w:szCs w:val="18"/>
        </w:rPr>
        <w:t>experimental project</w:t>
      </w:r>
      <w:r w:rsidR="002415E6" w:rsidRPr="00B146C6">
        <w:rPr>
          <w:rFonts w:ascii="Arial" w:hAnsi="Arial" w:cs="Arial"/>
          <w:sz w:val="18"/>
          <w:szCs w:val="18"/>
        </w:rPr>
        <w:t>s</w:t>
      </w:r>
      <w:r w:rsidR="00DE44B0" w:rsidRPr="00B146C6">
        <w:rPr>
          <w:rFonts w:ascii="Arial" w:hAnsi="Arial" w:cs="Arial"/>
          <w:sz w:val="18"/>
          <w:szCs w:val="18"/>
        </w:rPr>
        <w:t xml:space="preserve"> </w:t>
      </w:r>
      <w:r w:rsidR="002415E6" w:rsidRPr="00B146C6">
        <w:rPr>
          <w:rFonts w:ascii="Arial" w:hAnsi="Arial" w:cs="Arial"/>
          <w:sz w:val="18"/>
          <w:szCs w:val="18"/>
        </w:rPr>
        <w:t xml:space="preserve">for free </w:t>
      </w:r>
      <w:r w:rsidR="00DE44B0" w:rsidRPr="00B146C6">
        <w:rPr>
          <w:rFonts w:ascii="Arial" w:hAnsi="Arial" w:cs="Arial"/>
          <w:sz w:val="18"/>
          <w:szCs w:val="18"/>
        </w:rPr>
        <w:t>and the expert commissions for consideration with advice regarding the acquisition, breeding and accommodation of experimental animals</w:t>
      </w:r>
      <w:r w:rsidRPr="00B146C6">
        <w:rPr>
          <w:rFonts w:ascii="Arial" w:hAnsi="Arial" w:cs="Arial"/>
          <w:sz w:val="18"/>
          <w:szCs w:val="18"/>
        </w:rPr>
        <w:t xml:space="preserve">, </w:t>
      </w:r>
      <w:r w:rsidR="00DE44B0" w:rsidRPr="00B146C6">
        <w:rPr>
          <w:rFonts w:ascii="Arial" w:hAnsi="Arial" w:cs="Arial"/>
          <w:sz w:val="18"/>
          <w:szCs w:val="18"/>
        </w:rPr>
        <w:t xml:space="preserve">care </w:t>
      </w:r>
      <w:r w:rsidR="002415E6" w:rsidRPr="00B146C6">
        <w:rPr>
          <w:rFonts w:ascii="Arial" w:hAnsi="Arial" w:cs="Arial"/>
          <w:sz w:val="18"/>
          <w:szCs w:val="18"/>
        </w:rPr>
        <w:t xml:space="preserve">of experimental animals </w:t>
      </w:r>
      <w:r w:rsidR="00DE44B0" w:rsidRPr="00B146C6">
        <w:rPr>
          <w:rFonts w:ascii="Arial" w:hAnsi="Arial" w:cs="Arial"/>
          <w:sz w:val="18"/>
          <w:szCs w:val="18"/>
        </w:rPr>
        <w:t xml:space="preserve">and </w:t>
      </w:r>
      <w:r w:rsidR="002415E6" w:rsidRPr="00B146C6">
        <w:rPr>
          <w:rFonts w:ascii="Arial" w:hAnsi="Arial" w:cs="Arial"/>
          <w:sz w:val="18"/>
          <w:szCs w:val="18"/>
        </w:rPr>
        <w:t xml:space="preserve">their </w:t>
      </w:r>
      <w:r w:rsidR="00DE44B0" w:rsidRPr="00B146C6">
        <w:rPr>
          <w:rFonts w:ascii="Arial" w:hAnsi="Arial" w:cs="Arial"/>
          <w:sz w:val="18"/>
          <w:szCs w:val="18"/>
        </w:rPr>
        <w:t xml:space="preserve">use </w:t>
      </w:r>
      <w:r w:rsidR="002415E6" w:rsidRPr="00B146C6">
        <w:rPr>
          <w:rFonts w:ascii="Arial" w:hAnsi="Arial" w:cs="Arial"/>
          <w:sz w:val="18"/>
          <w:szCs w:val="18"/>
        </w:rPr>
        <w:t>in</w:t>
      </w:r>
      <w:r w:rsidR="00DE44B0" w:rsidRPr="00B146C6">
        <w:rPr>
          <w:rFonts w:ascii="Arial" w:hAnsi="Arial" w:cs="Arial"/>
          <w:sz w:val="18"/>
          <w:szCs w:val="18"/>
        </w:rPr>
        <w:t xml:space="preserve"> experiments, and make sure that the best practice </w:t>
      </w:r>
      <w:r w:rsidR="00750657" w:rsidRPr="00B146C6">
        <w:rPr>
          <w:rFonts w:ascii="Arial" w:hAnsi="Arial" w:cs="Arial"/>
          <w:sz w:val="18"/>
          <w:szCs w:val="18"/>
        </w:rPr>
        <w:t>is</w:t>
      </w:r>
      <w:r w:rsidR="00DE44B0" w:rsidRPr="00B146C6">
        <w:rPr>
          <w:rFonts w:ascii="Arial" w:hAnsi="Arial" w:cs="Arial"/>
          <w:sz w:val="18"/>
          <w:szCs w:val="18"/>
        </w:rPr>
        <w:t xml:space="preserve"> shared</w:t>
      </w:r>
      <w:r w:rsidRPr="00B146C6">
        <w:rPr>
          <w:rFonts w:ascii="Arial" w:hAnsi="Arial" w:cs="Arial"/>
          <w:sz w:val="18"/>
          <w:szCs w:val="18"/>
        </w:rPr>
        <w:t xml:space="preserve">, </w:t>
      </w:r>
    </w:p>
    <w:p w14:paraId="7F9F081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307532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A94A61" w:rsidRPr="00B146C6">
        <w:rPr>
          <w:rFonts w:ascii="Arial" w:hAnsi="Arial" w:cs="Arial"/>
          <w:sz w:val="18"/>
          <w:szCs w:val="18"/>
        </w:rPr>
        <w:t xml:space="preserve">in order to avoid the duplication of experiments </w:t>
      </w:r>
      <w:r w:rsidR="00DE44B0" w:rsidRPr="00B146C6">
        <w:rPr>
          <w:rFonts w:ascii="Arial" w:hAnsi="Arial" w:cs="Arial"/>
          <w:sz w:val="18"/>
          <w:szCs w:val="18"/>
        </w:rPr>
        <w:t xml:space="preserve">accept data from other </w:t>
      </w:r>
      <w:r w:rsidR="002415E6" w:rsidRPr="00B146C6">
        <w:rPr>
          <w:rFonts w:ascii="Arial" w:hAnsi="Arial" w:cs="Arial"/>
          <w:sz w:val="18"/>
          <w:szCs w:val="18"/>
        </w:rPr>
        <w:t xml:space="preserve">European Union </w:t>
      </w:r>
      <w:r w:rsidR="00DE44B0" w:rsidRPr="00B146C6">
        <w:rPr>
          <w:rFonts w:ascii="Arial" w:hAnsi="Arial" w:cs="Arial"/>
          <w:sz w:val="18"/>
          <w:szCs w:val="18"/>
        </w:rPr>
        <w:t xml:space="preserve">Member States in the field of protection of experimental animals that are generated by experiments recognised by the legislation of the European Union, unless further </w:t>
      </w:r>
      <w:r w:rsidR="00A94A61" w:rsidRPr="00B146C6">
        <w:rPr>
          <w:rFonts w:ascii="Arial" w:hAnsi="Arial" w:cs="Arial"/>
          <w:sz w:val="18"/>
          <w:szCs w:val="18"/>
        </w:rPr>
        <w:t xml:space="preserve">experiments need to be carried out regarding that data for the </w:t>
      </w:r>
      <w:r w:rsidR="002415E6" w:rsidRPr="00B146C6">
        <w:rPr>
          <w:rFonts w:ascii="Arial" w:hAnsi="Arial" w:cs="Arial"/>
          <w:sz w:val="18"/>
          <w:szCs w:val="18"/>
        </w:rPr>
        <w:t xml:space="preserve">purpose of </w:t>
      </w:r>
      <w:r w:rsidR="00A94A61" w:rsidRPr="00B146C6">
        <w:rPr>
          <w:rFonts w:ascii="Arial" w:hAnsi="Arial" w:cs="Arial"/>
          <w:sz w:val="18"/>
          <w:szCs w:val="18"/>
        </w:rPr>
        <w:t>protection of public health, safety or the environment</w:t>
      </w:r>
      <w:r w:rsidRPr="00B146C6">
        <w:rPr>
          <w:rFonts w:ascii="Arial" w:hAnsi="Arial" w:cs="Arial"/>
          <w:sz w:val="18"/>
          <w:szCs w:val="18"/>
        </w:rPr>
        <w:t>, a</w:t>
      </w:r>
      <w:r w:rsidR="00A94A61" w:rsidRPr="00B146C6">
        <w:rPr>
          <w:rFonts w:ascii="Arial" w:hAnsi="Arial" w:cs="Arial"/>
          <w:sz w:val="18"/>
          <w:szCs w:val="18"/>
        </w:rPr>
        <w:t>nd</w:t>
      </w:r>
      <w:r w:rsidRPr="00B146C6">
        <w:rPr>
          <w:rFonts w:ascii="Arial" w:hAnsi="Arial" w:cs="Arial"/>
          <w:sz w:val="18"/>
          <w:szCs w:val="18"/>
        </w:rPr>
        <w:t xml:space="preserve"> </w:t>
      </w:r>
      <w:r w:rsidR="00A94A61" w:rsidRPr="00B146C6">
        <w:rPr>
          <w:rFonts w:ascii="Arial" w:hAnsi="Arial" w:cs="Arial"/>
          <w:sz w:val="18"/>
          <w:szCs w:val="18"/>
        </w:rPr>
        <w:t xml:space="preserve">submit them to the competent state authorities responsible for </w:t>
      </w:r>
      <w:r w:rsidR="002415E6" w:rsidRPr="00B146C6">
        <w:rPr>
          <w:rFonts w:ascii="Arial" w:hAnsi="Arial" w:cs="Arial"/>
          <w:sz w:val="18"/>
          <w:szCs w:val="18"/>
        </w:rPr>
        <w:t xml:space="preserve">the authorisation of </w:t>
      </w:r>
      <w:r w:rsidR="00A94A61" w:rsidRPr="00B146C6">
        <w:rPr>
          <w:rFonts w:ascii="Arial" w:hAnsi="Arial" w:cs="Arial"/>
          <w:sz w:val="18"/>
          <w:szCs w:val="18"/>
        </w:rPr>
        <w:t>experimental project</w:t>
      </w:r>
      <w:r w:rsidR="002415E6" w:rsidRPr="00B146C6">
        <w:rPr>
          <w:rFonts w:ascii="Arial" w:hAnsi="Arial" w:cs="Arial"/>
          <w:sz w:val="18"/>
          <w:szCs w:val="18"/>
        </w:rPr>
        <w:t>s</w:t>
      </w:r>
      <w:r w:rsidRPr="00B146C6">
        <w:rPr>
          <w:rFonts w:ascii="Arial" w:hAnsi="Arial" w:cs="Arial"/>
          <w:sz w:val="18"/>
          <w:szCs w:val="18"/>
        </w:rPr>
        <w:t xml:space="preserve">, </w:t>
      </w:r>
      <w:r w:rsidR="00A94A61" w:rsidRPr="00B146C6">
        <w:rPr>
          <w:rFonts w:ascii="Arial" w:hAnsi="Arial" w:cs="Arial"/>
          <w:sz w:val="18"/>
          <w:szCs w:val="18"/>
        </w:rPr>
        <w:t xml:space="preserve">the </w:t>
      </w:r>
      <w:r w:rsidR="002415E6" w:rsidRPr="00B146C6">
        <w:rPr>
          <w:rFonts w:ascii="Arial" w:hAnsi="Arial" w:cs="Arial"/>
          <w:sz w:val="18"/>
          <w:szCs w:val="18"/>
        </w:rPr>
        <w:t xml:space="preserve">point of </w:t>
      </w:r>
      <w:r w:rsidR="00A94A61" w:rsidRPr="00B146C6">
        <w:rPr>
          <w:rFonts w:ascii="Arial" w:hAnsi="Arial" w:cs="Arial"/>
          <w:sz w:val="18"/>
          <w:szCs w:val="18"/>
        </w:rPr>
        <w:t>contact, or the expert commissions pursuant to Section</w:t>
      </w:r>
      <w:r w:rsidRPr="00B146C6">
        <w:rPr>
          <w:rFonts w:ascii="Arial" w:hAnsi="Arial" w:cs="Arial"/>
          <w:sz w:val="18"/>
          <w:szCs w:val="18"/>
        </w:rPr>
        <w:t xml:space="preserve"> 15g, </w:t>
      </w:r>
    </w:p>
    <w:p w14:paraId="1B0E8498" w14:textId="77777777" w:rsidR="00A94A61" w:rsidRPr="00B146C6" w:rsidRDefault="00A94A61">
      <w:pPr>
        <w:widowControl w:val="0"/>
        <w:autoSpaceDE w:val="0"/>
        <w:autoSpaceDN w:val="0"/>
        <w:adjustRightInd w:val="0"/>
        <w:spacing w:after="0" w:line="240" w:lineRule="auto"/>
        <w:jc w:val="both"/>
        <w:rPr>
          <w:rFonts w:ascii="Arial" w:hAnsi="Arial" w:cs="Arial"/>
          <w:sz w:val="18"/>
          <w:szCs w:val="18"/>
        </w:rPr>
      </w:pPr>
    </w:p>
    <w:p w14:paraId="17018B3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2415E6" w:rsidRPr="00B146C6">
        <w:rPr>
          <w:rFonts w:ascii="Arial" w:hAnsi="Arial" w:cs="Arial"/>
          <w:sz w:val="18"/>
          <w:szCs w:val="18"/>
        </w:rPr>
        <w:t>elaborate</w:t>
      </w:r>
      <w:r w:rsidR="005A0623" w:rsidRPr="00B146C6">
        <w:rPr>
          <w:rFonts w:ascii="Arial" w:hAnsi="Arial" w:cs="Arial"/>
          <w:sz w:val="18"/>
          <w:szCs w:val="18"/>
        </w:rPr>
        <w:t xml:space="preserve"> and submit to </w:t>
      </w:r>
      <w:r w:rsidR="00750657" w:rsidRPr="00B146C6">
        <w:rPr>
          <w:rFonts w:ascii="Arial" w:hAnsi="Arial" w:cs="Arial"/>
          <w:sz w:val="18"/>
          <w:szCs w:val="18"/>
        </w:rPr>
        <w:t xml:space="preserve">the </w:t>
      </w:r>
      <w:r w:rsidR="005A0623" w:rsidRPr="00B146C6">
        <w:rPr>
          <w:rFonts w:ascii="Arial" w:hAnsi="Arial" w:cs="Arial"/>
          <w:sz w:val="18"/>
          <w:szCs w:val="18"/>
        </w:rPr>
        <w:t>Ministry</w:t>
      </w:r>
      <w:r w:rsidR="00750657" w:rsidRPr="00B146C6">
        <w:rPr>
          <w:rFonts w:ascii="Arial" w:hAnsi="Arial" w:cs="Arial"/>
          <w:sz w:val="18"/>
          <w:szCs w:val="18"/>
        </w:rPr>
        <w:t xml:space="preserve">, no later than on </w:t>
      </w:r>
      <w:r w:rsidRPr="00B146C6">
        <w:rPr>
          <w:rFonts w:ascii="Arial" w:hAnsi="Arial" w:cs="Arial"/>
          <w:sz w:val="18"/>
          <w:szCs w:val="18"/>
        </w:rPr>
        <w:t>30</w:t>
      </w:r>
      <w:r w:rsidR="00750657" w:rsidRPr="00B146C6">
        <w:rPr>
          <w:rFonts w:ascii="Arial" w:hAnsi="Arial" w:cs="Arial"/>
          <w:sz w:val="18"/>
          <w:szCs w:val="18"/>
        </w:rPr>
        <w:t xml:space="preserve"> September</w:t>
      </w:r>
      <w:r w:rsidRPr="00B146C6">
        <w:rPr>
          <w:rFonts w:ascii="Arial" w:hAnsi="Arial" w:cs="Arial"/>
          <w:sz w:val="18"/>
          <w:szCs w:val="18"/>
        </w:rPr>
        <w:t xml:space="preserve"> 2018, a</w:t>
      </w:r>
      <w:r w:rsidR="00750657" w:rsidRPr="00B146C6">
        <w:rPr>
          <w:rFonts w:ascii="Arial" w:hAnsi="Arial" w:cs="Arial"/>
          <w:sz w:val="18"/>
          <w:szCs w:val="18"/>
        </w:rPr>
        <w:t>n</w:t>
      </w:r>
      <w:r w:rsidR="002415E6" w:rsidRPr="00B146C6">
        <w:rPr>
          <w:rFonts w:ascii="Arial" w:hAnsi="Arial" w:cs="Arial"/>
          <w:sz w:val="18"/>
          <w:szCs w:val="18"/>
        </w:rPr>
        <w:t>d</w:t>
      </w:r>
      <w:r w:rsidR="00750657" w:rsidRPr="00B146C6">
        <w:rPr>
          <w:rFonts w:ascii="Arial" w:hAnsi="Arial" w:cs="Arial"/>
          <w:sz w:val="18"/>
          <w:szCs w:val="18"/>
        </w:rPr>
        <w:t xml:space="preserve"> every </w:t>
      </w:r>
      <w:r w:rsidRPr="00B146C6">
        <w:rPr>
          <w:rFonts w:ascii="Arial" w:hAnsi="Arial" w:cs="Arial"/>
          <w:sz w:val="18"/>
          <w:szCs w:val="18"/>
        </w:rPr>
        <w:t xml:space="preserve">5 </w:t>
      </w:r>
      <w:r w:rsidR="00750657" w:rsidRPr="00B146C6">
        <w:rPr>
          <w:rFonts w:ascii="Arial" w:hAnsi="Arial" w:cs="Arial"/>
          <w:sz w:val="18"/>
          <w:szCs w:val="18"/>
        </w:rPr>
        <w:t xml:space="preserve">years thereafter always before </w:t>
      </w:r>
      <w:r w:rsidRPr="00B146C6">
        <w:rPr>
          <w:rFonts w:ascii="Arial" w:hAnsi="Arial" w:cs="Arial"/>
          <w:sz w:val="18"/>
          <w:szCs w:val="18"/>
        </w:rPr>
        <w:t>30</w:t>
      </w:r>
      <w:r w:rsidR="00750657" w:rsidRPr="00B146C6">
        <w:rPr>
          <w:rFonts w:ascii="Arial" w:hAnsi="Arial" w:cs="Arial"/>
          <w:sz w:val="18"/>
          <w:szCs w:val="18"/>
        </w:rPr>
        <w:t xml:space="preserve"> September</w:t>
      </w:r>
      <w:r w:rsidRPr="00B146C6">
        <w:rPr>
          <w:rFonts w:ascii="Arial" w:hAnsi="Arial" w:cs="Arial"/>
          <w:sz w:val="18"/>
          <w:szCs w:val="18"/>
        </w:rPr>
        <w:t xml:space="preserve">, </w:t>
      </w:r>
      <w:r w:rsidR="00750657" w:rsidRPr="00B146C6">
        <w:rPr>
          <w:rFonts w:ascii="Arial" w:hAnsi="Arial" w:cs="Arial"/>
          <w:sz w:val="18"/>
          <w:szCs w:val="18"/>
        </w:rPr>
        <w:t>a report including the information on the application of point (</w:t>
      </w:r>
      <w:r w:rsidRPr="00B146C6">
        <w:rPr>
          <w:rFonts w:ascii="Arial" w:hAnsi="Arial" w:cs="Arial"/>
          <w:sz w:val="18"/>
          <w:szCs w:val="18"/>
        </w:rPr>
        <w:t xml:space="preserve">b). </w:t>
      </w:r>
    </w:p>
    <w:p w14:paraId="3147A31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44778F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750657" w:rsidRPr="00B146C6">
        <w:rPr>
          <w:rFonts w:ascii="Arial" w:hAnsi="Arial" w:cs="Arial"/>
          <w:sz w:val="18"/>
          <w:szCs w:val="18"/>
        </w:rPr>
        <w:t xml:space="preserve">The Committees for the Protection of Animals used for Scientific Purposes of the European Union </w:t>
      </w:r>
      <w:r w:rsidR="002415E6" w:rsidRPr="00B146C6">
        <w:rPr>
          <w:rFonts w:ascii="Arial" w:hAnsi="Arial" w:cs="Arial"/>
          <w:sz w:val="18"/>
          <w:szCs w:val="18"/>
        </w:rPr>
        <w:t>M</w:t>
      </w:r>
      <w:r w:rsidR="00750657" w:rsidRPr="00B146C6">
        <w:rPr>
          <w:rFonts w:ascii="Arial" w:hAnsi="Arial" w:cs="Arial"/>
          <w:sz w:val="18"/>
          <w:szCs w:val="18"/>
        </w:rPr>
        <w:t xml:space="preserve">ember States shall exchange information on functioning of the expert commissions pursuant to Section </w:t>
      </w:r>
      <w:r w:rsidRPr="00B146C6">
        <w:rPr>
          <w:rFonts w:ascii="Arial" w:hAnsi="Arial" w:cs="Arial"/>
          <w:sz w:val="18"/>
          <w:szCs w:val="18"/>
        </w:rPr>
        <w:t>15g a</w:t>
      </w:r>
      <w:r w:rsidR="00750657" w:rsidRPr="00B146C6">
        <w:rPr>
          <w:rFonts w:ascii="Arial" w:hAnsi="Arial" w:cs="Arial"/>
          <w:sz w:val="18"/>
          <w:szCs w:val="18"/>
        </w:rPr>
        <w:t xml:space="preserve">nd on carrying out the evaluation of </w:t>
      </w:r>
      <w:r w:rsidR="002415E6" w:rsidRPr="00B146C6">
        <w:rPr>
          <w:rFonts w:ascii="Arial" w:hAnsi="Arial" w:cs="Arial"/>
          <w:sz w:val="18"/>
          <w:szCs w:val="18"/>
        </w:rPr>
        <w:t xml:space="preserve">experimental </w:t>
      </w:r>
      <w:r w:rsidR="00750657" w:rsidRPr="00B146C6">
        <w:rPr>
          <w:rFonts w:ascii="Arial" w:hAnsi="Arial" w:cs="Arial"/>
          <w:sz w:val="18"/>
          <w:szCs w:val="18"/>
        </w:rPr>
        <w:t>projects</w:t>
      </w:r>
      <w:r w:rsidR="002415E6" w:rsidRPr="00B146C6">
        <w:rPr>
          <w:rFonts w:ascii="Arial" w:hAnsi="Arial" w:cs="Arial"/>
          <w:sz w:val="18"/>
          <w:szCs w:val="18"/>
        </w:rPr>
        <w:t>,</w:t>
      </w:r>
      <w:r w:rsidR="00750657" w:rsidRPr="00B146C6">
        <w:rPr>
          <w:rFonts w:ascii="Arial" w:hAnsi="Arial" w:cs="Arial"/>
          <w:sz w:val="18"/>
          <w:szCs w:val="18"/>
        </w:rPr>
        <w:t xml:space="preserve"> and share the best practice</w:t>
      </w:r>
      <w:r w:rsidRPr="00B146C6">
        <w:rPr>
          <w:rFonts w:ascii="Arial" w:hAnsi="Arial" w:cs="Arial"/>
          <w:sz w:val="18"/>
          <w:szCs w:val="18"/>
        </w:rPr>
        <w:t xml:space="preserve">. </w:t>
      </w:r>
    </w:p>
    <w:p w14:paraId="64F8D25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8A9D39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750657" w:rsidRPr="00B146C6">
        <w:rPr>
          <w:rFonts w:ascii="Arial" w:hAnsi="Arial" w:cs="Arial"/>
          <w:sz w:val="18"/>
          <w:szCs w:val="18"/>
        </w:rPr>
        <w:t xml:space="preserve">The chairperson and the members of the Committee for the Protection of Animals Used for Scientific Purposes shall be appointed and </w:t>
      </w:r>
      <w:r w:rsidR="00146EB5" w:rsidRPr="00B146C6">
        <w:rPr>
          <w:rFonts w:ascii="Arial" w:hAnsi="Arial" w:cs="Arial"/>
          <w:sz w:val="18"/>
          <w:szCs w:val="18"/>
        </w:rPr>
        <w:t>recalled</w:t>
      </w:r>
      <w:r w:rsidR="00750657" w:rsidRPr="00B146C6">
        <w:rPr>
          <w:rFonts w:ascii="Arial" w:hAnsi="Arial" w:cs="Arial"/>
          <w:sz w:val="18"/>
          <w:szCs w:val="18"/>
        </w:rPr>
        <w:t xml:space="preserve"> by the Minister of Agriculture</w:t>
      </w:r>
      <w:r w:rsidRPr="00B146C6">
        <w:rPr>
          <w:rFonts w:ascii="Arial" w:hAnsi="Arial" w:cs="Arial"/>
          <w:sz w:val="18"/>
          <w:szCs w:val="18"/>
        </w:rPr>
        <w:t>.</w:t>
      </w:r>
      <w:r w:rsidR="00750657" w:rsidRPr="00B146C6">
        <w:rPr>
          <w:rFonts w:ascii="Arial" w:hAnsi="Arial" w:cs="Arial"/>
          <w:sz w:val="18"/>
          <w:szCs w:val="18"/>
        </w:rPr>
        <w:t xml:space="preserve"> There is no legal entitlement to be appointed</w:t>
      </w:r>
      <w:r w:rsidRPr="00B146C6">
        <w:rPr>
          <w:rFonts w:ascii="Arial" w:hAnsi="Arial" w:cs="Arial"/>
          <w:sz w:val="18"/>
          <w:szCs w:val="18"/>
        </w:rPr>
        <w:t xml:space="preserve"> </w:t>
      </w:r>
      <w:r w:rsidR="00F444C4" w:rsidRPr="00B146C6">
        <w:rPr>
          <w:rFonts w:ascii="Arial" w:hAnsi="Arial" w:cs="Arial"/>
          <w:sz w:val="18"/>
          <w:szCs w:val="18"/>
        </w:rPr>
        <w:t>a member of the Committee for the Protection of Animals Used for Scientific Purposes</w:t>
      </w:r>
      <w:r w:rsidRPr="00B146C6">
        <w:rPr>
          <w:rFonts w:ascii="Arial" w:hAnsi="Arial" w:cs="Arial"/>
          <w:sz w:val="18"/>
          <w:szCs w:val="18"/>
        </w:rPr>
        <w:t xml:space="preserve">. </w:t>
      </w:r>
      <w:r w:rsidR="00F444C4" w:rsidRPr="00B146C6">
        <w:rPr>
          <w:rFonts w:ascii="Arial" w:hAnsi="Arial" w:cs="Arial"/>
          <w:sz w:val="18"/>
          <w:szCs w:val="18"/>
        </w:rPr>
        <w:t>The Minist</w:t>
      </w:r>
      <w:r w:rsidR="002415E6" w:rsidRPr="00B146C6">
        <w:rPr>
          <w:rFonts w:ascii="Arial" w:hAnsi="Arial" w:cs="Arial"/>
          <w:sz w:val="18"/>
          <w:szCs w:val="18"/>
        </w:rPr>
        <w:t>e</w:t>
      </w:r>
      <w:r w:rsidR="00F444C4" w:rsidRPr="00B146C6">
        <w:rPr>
          <w:rFonts w:ascii="Arial" w:hAnsi="Arial" w:cs="Arial"/>
          <w:sz w:val="18"/>
          <w:szCs w:val="18"/>
        </w:rPr>
        <w:t xml:space="preserve">r of </w:t>
      </w:r>
      <w:r w:rsidR="00FA5661" w:rsidRPr="00B146C6">
        <w:rPr>
          <w:rFonts w:ascii="Arial" w:hAnsi="Arial" w:cs="Arial"/>
          <w:sz w:val="18"/>
          <w:szCs w:val="18"/>
        </w:rPr>
        <w:t>Agriculture</w:t>
      </w:r>
      <w:r w:rsidR="00F444C4" w:rsidRPr="00B146C6">
        <w:rPr>
          <w:rFonts w:ascii="Arial" w:hAnsi="Arial" w:cs="Arial"/>
          <w:sz w:val="18"/>
          <w:szCs w:val="18"/>
        </w:rPr>
        <w:t xml:space="preserve"> may </w:t>
      </w:r>
      <w:r w:rsidR="002415E6" w:rsidRPr="00B146C6">
        <w:rPr>
          <w:rFonts w:ascii="Arial" w:hAnsi="Arial" w:cs="Arial"/>
          <w:sz w:val="18"/>
          <w:szCs w:val="18"/>
        </w:rPr>
        <w:t xml:space="preserve">as </w:t>
      </w:r>
      <w:r w:rsidR="00F444C4" w:rsidRPr="00B146C6">
        <w:rPr>
          <w:rFonts w:ascii="Arial" w:hAnsi="Arial" w:cs="Arial"/>
          <w:sz w:val="18"/>
          <w:szCs w:val="18"/>
        </w:rPr>
        <w:t xml:space="preserve">a member of the Committee </w:t>
      </w:r>
      <w:r w:rsidR="002415E6" w:rsidRPr="00B146C6">
        <w:rPr>
          <w:rFonts w:ascii="Arial" w:hAnsi="Arial" w:cs="Arial"/>
          <w:sz w:val="18"/>
          <w:szCs w:val="18"/>
        </w:rPr>
        <w:t xml:space="preserve">appoint </w:t>
      </w:r>
      <w:r w:rsidR="00F444C4" w:rsidRPr="00B146C6">
        <w:rPr>
          <w:rFonts w:ascii="Arial" w:hAnsi="Arial" w:cs="Arial"/>
          <w:sz w:val="18"/>
          <w:szCs w:val="18"/>
        </w:rPr>
        <w:t xml:space="preserve">a person who </w:t>
      </w:r>
      <w:r w:rsidRPr="00B146C6">
        <w:rPr>
          <w:rFonts w:ascii="Arial" w:hAnsi="Arial" w:cs="Arial"/>
          <w:sz w:val="18"/>
          <w:szCs w:val="18"/>
        </w:rPr>
        <w:t xml:space="preserve"> </w:t>
      </w:r>
    </w:p>
    <w:p w14:paraId="6627BB2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D43727B" w14:textId="77777777" w:rsidR="00F444C4" w:rsidRPr="00B146C6" w:rsidRDefault="00F444C4" w:rsidP="00F444C4">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is a physician, a veterinarian or a person having another higher education degree in biological sciences who has during the undergraduate or post-graduate studies demonstrably familiarized himself with the methods of breeding experimental animals and work with experimental animals, their protection, search for and use of alternative methods, </w:t>
      </w:r>
    </w:p>
    <w:p w14:paraId="3F8B8BB6" w14:textId="77777777" w:rsidR="00F444C4" w:rsidRPr="00B146C6" w:rsidRDefault="00F444C4" w:rsidP="00F444C4">
      <w:pPr>
        <w:widowControl w:val="0"/>
        <w:autoSpaceDE w:val="0"/>
        <w:autoSpaceDN w:val="0"/>
        <w:adjustRightInd w:val="0"/>
        <w:spacing w:after="0" w:line="240" w:lineRule="auto"/>
        <w:jc w:val="both"/>
        <w:rPr>
          <w:rFonts w:ascii="Arial" w:hAnsi="Arial" w:cs="Arial"/>
          <w:sz w:val="18"/>
          <w:szCs w:val="18"/>
        </w:rPr>
      </w:pPr>
    </w:p>
    <w:p w14:paraId="677B9357" w14:textId="77777777" w:rsidR="00F444C4" w:rsidRPr="00B146C6" w:rsidRDefault="00F444C4" w:rsidP="00F444C4">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has a certificate of professional competence for designing experiments and experimental projects or a certificate of extension of the </w:t>
      </w:r>
      <w:r w:rsidR="0049559A" w:rsidRPr="00B146C6">
        <w:rPr>
          <w:rFonts w:ascii="Arial" w:hAnsi="Arial" w:cs="Arial"/>
          <w:sz w:val="18"/>
          <w:szCs w:val="18"/>
        </w:rPr>
        <w:t xml:space="preserve">validity </w:t>
      </w:r>
      <w:r w:rsidRPr="00B146C6">
        <w:rPr>
          <w:rFonts w:ascii="Arial" w:hAnsi="Arial" w:cs="Arial"/>
          <w:sz w:val="18"/>
          <w:szCs w:val="18"/>
        </w:rPr>
        <w:t xml:space="preserve">period of </w:t>
      </w:r>
      <w:r w:rsidR="0049559A" w:rsidRPr="00B146C6">
        <w:rPr>
          <w:rFonts w:ascii="Arial" w:hAnsi="Arial" w:cs="Arial"/>
          <w:sz w:val="18"/>
          <w:szCs w:val="18"/>
        </w:rPr>
        <w:t xml:space="preserve">the </w:t>
      </w:r>
      <w:r w:rsidRPr="00B146C6">
        <w:rPr>
          <w:rFonts w:ascii="Arial" w:hAnsi="Arial" w:cs="Arial"/>
          <w:sz w:val="18"/>
          <w:szCs w:val="18"/>
        </w:rPr>
        <w:t>certificate</w:t>
      </w:r>
      <w:r w:rsidR="0049559A" w:rsidRPr="00B146C6">
        <w:rPr>
          <w:rFonts w:ascii="Arial" w:hAnsi="Arial" w:cs="Arial"/>
          <w:sz w:val="18"/>
          <w:szCs w:val="18"/>
        </w:rPr>
        <w:t xml:space="preserve"> o</w:t>
      </w:r>
      <w:r w:rsidRPr="00B146C6">
        <w:rPr>
          <w:rFonts w:ascii="Arial" w:hAnsi="Arial" w:cs="Arial"/>
          <w:sz w:val="18"/>
          <w:szCs w:val="18"/>
        </w:rPr>
        <w:t xml:space="preserve">f professional competence for designing experiments and experimental projects, </w:t>
      </w:r>
    </w:p>
    <w:p w14:paraId="0AD062BA" w14:textId="77777777" w:rsidR="00F444C4" w:rsidRPr="00B146C6" w:rsidRDefault="00F444C4" w:rsidP="00F444C4">
      <w:pPr>
        <w:widowControl w:val="0"/>
        <w:autoSpaceDE w:val="0"/>
        <w:autoSpaceDN w:val="0"/>
        <w:adjustRightInd w:val="0"/>
        <w:spacing w:after="0" w:line="240" w:lineRule="auto"/>
        <w:rPr>
          <w:rFonts w:ascii="Arial" w:hAnsi="Arial" w:cs="Arial"/>
          <w:sz w:val="18"/>
          <w:szCs w:val="18"/>
        </w:rPr>
      </w:pPr>
    </w:p>
    <w:p w14:paraId="77681F2E" w14:textId="77777777" w:rsidR="00F444C4" w:rsidRPr="00B146C6" w:rsidRDefault="00F444C4" w:rsidP="00F444C4">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submit </w:t>
      </w:r>
    </w:p>
    <w:p w14:paraId="70812EF4" w14:textId="77777777" w:rsidR="00F444C4" w:rsidRPr="00B146C6" w:rsidRDefault="00F444C4" w:rsidP="00F444C4">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an overview of his professional and publication activities, and </w:t>
      </w:r>
    </w:p>
    <w:p w14:paraId="26F3419A" w14:textId="77777777" w:rsidR="00F444C4" w:rsidRPr="00B146C6" w:rsidRDefault="00F444C4" w:rsidP="00F444C4">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2. a document proving at least 5 years of professional experience in using experimenta</w:t>
      </w:r>
      <w:r w:rsidR="003179D5" w:rsidRPr="00B146C6">
        <w:rPr>
          <w:rFonts w:ascii="Arial" w:hAnsi="Arial" w:cs="Arial"/>
          <w:sz w:val="18"/>
          <w:szCs w:val="18"/>
        </w:rPr>
        <w:t>l</w:t>
      </w:r>
      <w:r w:rsidRPr="00B146C6">
        <w:rPr>
          <w:rFonts w:ascii="Arial" w:hAnsi="Arial" w:cs="Arial"/>
          <w:sz w:val="18"/>
          <w:szCs w:val="18"/>
        </w:rPr>
        <w:t xml:space="preserve"> animals for scientific purposes, namely in the course of the last 10 years. </w:t>
      </w:r>
    </w:p>
    <w:p w14:paraId="5D28674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20E8FF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F444C4" w:rsidRPr="00B146C6">
        <w:rPr>
          <w:rFonts w:ascii="Arial" w:hAnsi="Arial" w:cs="Arial"/>
          <w:sz w:val="18"/>
          <w:szCs w:val="18"/>
        </w:rPr>
        <w:t xml:space="preserve">More details concerning the composition of the Committee for the Protection of Animals Used for Scientific Purposes </w:t>
      </w:r>
      <w:r w:rsidR="00E14397" w:rsidRPr="00B146C6">
        <w:rPr>
          <w:rFonts w:ascii="Arial" w:hAnsi="Arial" w:cs="Arial"/>
          <w:sz w:val="18"/>
          <w:szCs w:val="18"/>
        </w:rPr>
        <w:t xml:space="preserve">and its mode of operation </w:t>
      </w:r>
      <w:r w:rsidR="00F444C4" w:rsidRPr="00B146C6">
        <w:rPr>
          <w:rFonts w:ascii="Arial" w:hAnsi="Arial" w:cs="Arial"/>
          <w:sz w:val="18"/>
          <w:szCs w:val="18"/>
        </w:rPr>
        <w:t xml:space="preserve">shall be laid down in the statute and </w:t>
      </w:r>
      <w:r w:rsidR="00146EB5" w:rsidRPr="00B146C6">
        <w:rPr>
          <w:rFonts w:ascii="Arial" w:hAnsi="Arial" w:cs="Arial"/>
          <w:sz w:val="18"/>
          <w:szCs w:val="18"/>
        </w:rPr>
        <w:t xml:space="preserve">the </w:t>
      </w:r>
      <w:r w:rsidR="00F444C4" w:rsidRPr="00B146C6">
        <w:rPr>
          <w:rFonts w:ascii="Arial" w:hAnsi="Arial" w:cs="Arial"/>
          <w:sz w:val="18"/>
          <w:szCs w:val="18"/>
        </w:rPr>
        <w:t>rules of procedure of the Committee for the Protection of Animals Used for Scientific Purposes</w:t>
      </w:r>
      <w:r w:rsidRPr="00B146C6">
        <w:rPr>
          <w:rFonts w:ascii="Arial" w:hAnsi="Arial" w:cs="Arial"/>
          <w:sz w:val="18"/>
          <w:szCs w:val="18"/>
        </w:rPr>
        <w:t xml:space="preserve">. </w:t>
      </w:r>
    </w:p>
    <w:p w14:paraId="33B6D98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8C3797E"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21 </w:t>
      </w:r>
    </w:p>
    <w:p w14:paraId="4E1896C3"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05C9554" w14:textId="77777777" w:rsidR="00AB1E5B" w:rsidRPr="00B146C6" w:rsidRDefault="00F444C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Central Commission </w:t>
      </w:r>
      <w:r w:rsidR="00E3470A" w:rsidRPr="00B146C6">
        <w:rPr>
          <w:rFonts w:ascii="Arial" w:hAnsi="Arial" w:cs="Arial"/>
          <w:b/>
          <w:bCs/>
          <w:sz w:val="18"/>
          <w:szCs w:val="18"/>
        </w:rPr>
        <w:t xml:space="preserve"> </w:t>
      </w:r>
    </w:p>
    <w:p w14:paraId="1AD96CDE"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23240B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146EB5" w:rsidRPr="00B146C6">
        <w:rPr>
          <w:rFonts w:ascii="Arial" w:hAnsi="Arial" w:cs="Arial"/>
          <w:sz w:val="18"/>
          <w:szCs w:val="18"/>
        </w:rPr>
        <w:t xml:space="preserve">The Minister of Agriculture shall set up the Central Commission as his </w:t>
      </w:r>
      <w:r w:rsidR="00E14397" w:rsidRPr="00B146C6">
        <w:rPr>
          <w:rFonts w:ascii="Arial" w:hAnsi="Arial" w:cs="Arial"/>
          <w:sz w:val="18"/>
          <w:szCs w:val="18"/>
        </w:rPr>
        <w:t>expert</w:t>
      </w:r>
      <w:r w:rsidR="00146EB5" w:rsidRPr="00B146C6">
        <w:rPr>
          <w:rFonts w:ascii="Arial" w:hAnsi="Arial" w:cs="Arial"/>
          <w:sz w:val="18"/>
          <w:szCs w:val="18"/>
        </w:rPr>
        <w:t xml:space="preserve"> advisory body in the field of animal protection to perform tasks set out in Section </w:t>
      </w:r>
      <w:r w:rsidRPr="00B146C6">
        <w:rPr>
          <w:rFonts w:ascii="Arial" w:hAnsi="Arial" w:cs="Arial"/>
          <w:sz w:val="18"/>
          <w:szCs w:val="18"/>
        </w:rPr>
        <w:t>20</w:t>
      </w:r>
      <w:r w:rsidR="00146EB5" w:rsidRPr="00B146C6">
        <w:rPr>
          <w:rFonts w:ascii="Arial" w:hAnsi="Arial" w:cs="Arial"/>
          <w:sz w:val="18"/>
          <w:szCs w:val="18"/>
        </w:rPr>
        <w:t>(</w:t>
      </w:r>
      <w:r w:rsidRPr="00B146C6">
        <w:rPr>
          <w:rFonts w:ascii="Arial" w:hAnsi="Arial" w:cs="Arial"/>
          <w:sz w:val="18"/>
          <w:szCs w:val="18"/>
        </w:rPr>
        <w:t>1</w:t>
      </w:r>
      <w:r w:rsidR="00146EB5" w:rsidRPr="00B146C6">
        <w:rPr>
          <w:rFonts w:ascii="Arial" w:hAnsi="Arial" w:cs="Arial"/>
          <w:sz w:val="18"/>
          <w:szCs w:val="18"/>
        </w:rPr>
        <w:t>)</w:t>
      </w:r>
      <w:r w:rsidRPr="00B146C6">
        <w:rPr>
          <w:rFonts w:ascii="Arial" w:hAnsi="Arial" w:cs="Arial"/>
          <w:sz w:val="18"/>
          <w:szCs w:val="18"/>
        </w:rPr>
        <w:t xml:space="preserve">. </w:t>
      </w:r>
      <w:r w:rsidR="00146EB5" w:rsidRPr="00B146C6">
        <w:rPr>
          <w:rFonts w:ascii="Arial" w:hAnsi="Arial" w:cs="Arial"/>
          <w:sz w:val="18"/>
          <w:szCs w:val="18"/>
        </w:rPr>
        <w:t xml:space="preserve">The chairperson and </w:t>
      </w:r>
      <w:r w:rsidR="00E14397" w:rsidRPr="00B146C6">
        <w:rPr>
          <w:rFonts w:ascii="Arial" w:hAnsi="Arial" w:cs="Arial"/>
          <w:sz w:val="18"/>
          <w:szCs w:val="18"/>
        </w:rPr>
        <w:t xml:space="preserve">the </w:t>
      </w:r>
      <w:r w:rsidR="00146EB5" w:rsidRPr="00B146C6">
        <w:rPr>
          <w:rFonts w:ascii="Arial" w:hAnsi="Arial" w:cs="Arial"/>
          <w:sz w:val="18"/>
          <w:szCs w:val="18"/>
        </w:rPr>
        <w:t xml:space="preserve">members of the Central Commission shall be appointed and recalled by the Minister of Agriculture upon agreement with the Minister </w:t>
      </w:r>
      <w:r w:rsidR="00E14397" w:rsidRPr="00B146C6">
        <w:rPr>
          <w:rFonts w:ascii="Arial" w:hAnsi="Arial" w:cs="Arial"/>
          <w:sz w:val="18"/>
          <w:szCs w:val="18"/>
        </w:rPr>
        <w:t>of</w:t>
      </w:r>
      <w:r w:rsidR="00146EB5" w:rsidRPr="00B146C6">
        <w:rPr>
          <w:rFonts w:ascii="Arial" w:hAnsi="Arial" w:cs="Arial"/>
          <w:sz w:val="18"/>
          <w:szCs w:val="18"/>
        </w:rPr>
        <w:t xml:space="preserve"> Environment</w:t>
      </w:r>
      <w:r w:rsidRPr="00B146C6">
        <w:rPr>
          <w:rFonts w:ascii="Arial" w:hAnsi="Arial" w:cs="Arial"/>
          <w:sz w:val="18"/>
          <w:szCs w:val="18"/>
        </w:rPr>
        <w:t xml:space="preserve">, </w:t>
      </w:r>
      <w:r w:rsidR="00146EB5" w:rsidRPr="00B146C6">
        <w:rPr>
          <w:rFonts w:ascii="Arial" w:hAnsi="Arial" w:cs="Arial"/>
          <w:sz w:val="18"/>
          <w:szCs w:val="18"/>
        </w:rPr>
        <w:t xml:space="preserve">namely from among the experts nominated by the competent state authorities and legal persons </w:t>
      </w:r>
      <w:r w:rsidR="00E14397" w:rsidRPr="00B146C6">
        <w:rPr>
          <w:rFonts w:ascii="Arial" w:hAnsi="Arial" w:cs="Arial"/>
          <w:sz w:val="18"/>
          <w:szCs w:val="18"/>
        </w:rPr>
        <w:t>active</w:t>
      </w:r>
      <w:r w:rsidR="00146EB5" w:rsidRPr="00B146C6">
        <w:rPr>
          <w:rFonts w:ascii="Arial" w:hAnsi="Arial" w:cs="Arial"/>
          <w:sz w:val="18"/>
          <w:szCs w:val="18"/>
        </w:rPr>
        <w:t xml:space="preserve"> in the protection or breeding of animals, involved in the fulfilment of animal protection tasks</w:t>
      </w:r>
      <w:r w:rsidRPr="00B146C6">
        <w:rPr>
          <w:rFonts w:ascii="Arial" w:hAnsi="Arial" w:cs="Arial"/>
          <w:sz w:val="18"/>
          <w:szCs w:val="18"/>
        </w:rPr>
        <w:t xml:space="preserve">. </w:t>
      </w:r>
    </w:p>
    <w:p w14:paraId="7CE96B9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1D097A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F444C4" w:rsidRPr="00B146C6">
        <w:rPr>
          <w:rFonts w:ascii="Arial" w:hAnsi="Arial" w:cs="Arial"/>
          <w:sz w:val="18"/>
          <w:szCs w:val="18"/>
        </w:rPr>
        <w:t xml:space="preserve">Membership in the Central Commission </w:t>
      </w:r>
      <w:r w:rsidR="00E14397" w:rsidRPr="00B146C6">
        <w:rPr>
          <w:rFonts w:ascii="Arial" w:hAnsi="Arial" w:cs="Arial"/>
          <w:sz w:val="18"/>
          <w:szCs w:val="18"/>
        </w:rPr>
        <w:t>shall be</w:t>
      </w:r>
      <w:r w:rsidR="00F444C4" w:rsidRPr="00B146C6">
        <w:rPr>
          <w:rFonts w:ascii="Arial" w:hAnsi="Arial" w:cs="Arial"/>
          <w:sz w:val="18"/>
          <w:szCs w:val="18"/>
        </w:rPr>
        <w:t xml:space="preserve"> a public office which does not establish an employment relationship with the Czech Republic</w:t>
      </w:r>
      <w:r w:rsidRPr="00B146C6">
        <w:rPr>
          <w:rFonts w:ascii="Arial" w:hAnsi="Arial" w:cs="Arial"/>
          <w:sz w:val="18"/>
          <w:szCs w:val="18"/>
        </w:rPr>
        <w:t xml:space="preserve">. </w:t>
      </w:r>
      <w:r w:rsidR="00F444C4" w:rsidRPr="00B146C6">
        <w:rPr>
          <w:rFonts w:ascii="Arial" w:hAnsi="Arial" w:cs="Arial"/>
          <w:sz w:val="18"/>
          <w:szCs w:val="18"/>
        </w:rPr>
        <w:t>Remuneration of members of the Central Commission shall be determined by the Ministry</w:t>
      </w:r>
      <w:r w:rsidRPr="00B146C6">
        <w:rPr>
          <w:rFonts w:ascii="Arial" w:hAnsi="Arial" w:cs="Arial"/>
          <w:sz w:val="18"/>
          <w:szCs w:val="18"/>
        </w:rPr>
        <w:t xml:space="preserve">. </w:t>
      </w:r>
      <w:r w:rsidR="00E14397" w:rsidRPr="00B146C6">
        <w:rPr>
          <w:rFonts w:ascii="Arial" w:hAnsi="Arial" w:cs="Arial"/>
          <w:sz w:val="18"/>
          <w:szCs w:val="18"/>
        </w:rPr>
        <w:t>The m</w:t>
      </w:r>
      <w:r w:rsidR="00F444C4" w:rsidRPr="00B146C6">
        <w:rPr>
          <w:rFonts w:ascii="Arial" w:hAnsi="Arial" w:cs="Arial"/>
          <w:sz w:val="18"/>
          <w:szCs w:val="18"/>
        </w:rPr>
        <w:t xml:space="preserve">embers of the Central Commission </w:t>
      </w:r>
      <w:r w:rsidR="00E14397" w:rsidRPr="00B146C6">
        <w:rPr>
          <w:rFonts w:ascii="Arial" w:hAnsi="Arial" w:cs="Arial"/>
          <w:sz w:val="18"/>
          <w:szCs w:val="18"/>
        </w:rPr>
        <w:t>shall be</w:t>
      </w:r>
      <w:r w:rsidR="00F444C4" w:rsidRPr="00B146C6">
        <w:rPr>
          <w:rFonts w:ascii="Arial" w:hAnsi="Arial" w:cs="Arial"/>
          <w:sz w:val="18"/>
          <w:szCs w:val="18"/>
        </w:rPr>
        <w:t xml:space="preserve"> entitled to reimbursement of costs incurred in connection with the performance of activities in their capacity as members of the Central Commission</w:t>
      </w:r>
      <w:r w:rsidRPr="00B146C6">
        <w:rPr>
          <w:rFonts w:ascii="Arial" w:hAnsi="Arial" w:cs="Arial"/>
          <w:sz w:val="18"/>
          <w:szCs w:val="18"/>
        </w:rPr>
        <w:t xml:space="preserve">. </w:t>
      </w:r>
    </w:p>
    <w:p w14:paraId="5A55E25D"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BD9F2B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E14397" w:rsidRPr="00B146C6">
        <w:rPr>
          <w:rFonts w:ascii="Arial" w:hAnsi="Arial" w:cs="Arial"/>
          <w:sz w:val="18"/>
          <w:szCs w:val="18"/>
        </w:rPr>
        <w:t>The b</w:t>
      </w:r>
      <w:r w:rsidR="00146EB5" w:rsidRPr="00B146C6">
        <w:rPr>
          <w:rFonts w:ascii="Arial" w:hAnsi="Arial" w:cs="Arial"/>
          <w:sz w:val="18"/>
          <w:szCs w:val="18"/>
        </w:rPr>
        <w:t>odies of the Central Commission shall be the chairperson and the Council</w:t>
      </w:r>
      <w:r w:rsidRPr="00B146C6">
        <w:rPr>
          <w:rFonts w:ascii="Arial" w:hAnsi="Arial" w:cs="Arial"/>
          <w:sz w:val="18"/>
          <w:szCs w:val="18"/>
        </w:rPr>
        <w:t xml:space="preserve">. </w:t>
      </w:r>
      <w:r w:rsidR="00146EB5" w:rsidRPr="00B146C6">
        <w:rPr>
          <w:rFonts w:ascii="Arial" w:hAnsi="Arial" w:cs="Arial"/>
          <w:sz w:val="18"/>
          <w:szCs w:val="18"/>
        </w:rPr>
        <w:t>The Central Commission shall be composed of the Committee for the Protection of Farm Animals</w:t>
      </w:r>
      <w:r w:rsidRPr="00B146C6">
        <w:rPr>
          <w:rFonts w:ascii="Arial" w:hAnsi="Arial" w:cs="Arial"/>
          <w:sz w:val="18"/>
          <w:szCs w:val="18"/>
        </w:rPr>
        <w:t xml:space="preserve">, </w:t>
      </w:r>
      <w:r w:rsidR="00146EB5" w:rsidRPr="00B146C6">
        <w:rPr>
          <w:rFonts w:ascii="Arial" w:hAnsi="Arial" w:cs="Arial"/>
          <w:sz w:val="18"/>
          <w:szCs w:val="18"/>
        </w:rPr>
        <w:t>the Committee for the Protection of Companion Animals, the Committee for the Protection of Wild Animals</w:t>
      </w:r>
      <w:r w:rsidR="00E14397" w:rsidRPr="00B146C6">
        <w:rPr>
          <w:rFonts w:ascii="Arial" w:hAnsi="Arial" w:cs="Arial"/>
          <w:sz w:val="18"/>
          <w:szCs w:val="18"/>
        </w:rPr>
        <w:t>,</w:t>
      </w:r>
      <w:r w:rsidR="00146EB5" w:rsidRPr="00B146C6">
        <w:rPr>
          <w:rFonts w:ascii="Arial" w:hAnsi="Arial" w:cs="Arial"/>
          <w:sz w:val="18"/>
          <w:szCs w:val="18"/>
        </w:rPr>
        <w:t xml:space="preserve"> and the Committee for the Protection of Experimental Animals</w:t>
      </w:r>
      <w:r w:rsidRPr="00B146C6">
        <w:rPr>
          <w:rFonts w:ascii="Arial" w:hAnsi="Arial" w:cs="Arial"/>
          <w:sz w:val="18"/>
          <w:szCs w:val="18"/>
        </w:rPr>
        <w:t xml:space="preserve">. </w:t>
      </w:r>
      <w:r w:rsidR="00146EB5" w:rsidRPr="00B146C6">
        <w:rPr>
          <w:rFonts w:ascii="Arial" w:hAnsi="Arial" w:cs="Arial"/>
          <w:sz w:val="18"/>
          <w:szCs w:val="18"/>
        </w:rPr>
        <w:t xml:space="preserve">The Council shall be composed of the chairperson and </w:t>
      </w:r>
      <w:r w:rsidRPr="00B146C6">
        <w:rPr>
          <w:rFonts w:ascii="Arial" w:hAnsi="Arial" w:cs="Arial"/>
          <w:sz w:val="18"/>
          <w:szCs w:val="18"/>
        </w:rPr>
        <w:t xml:space="preserve">4 </w:t>
      </w:r>
      <w:r w:rsidR="00146EB5" w:rsidRPr="00B146C6">
        <w:rPr>
          <w:rFonts w:ascii="Arial" w:hAnsi="Arial" w:cs="Arial"/>
          <w:sz w:val="18"/>
          <w:szCs w:val="18"/>
        </w:rPr>
        <w:t>vice-chairpersons elected from among the members of the Central Commission who simultaneously act a</w:t>
      </w:r>
      <w:r w:rsidR="00E14397" w:rsidRPr="00B146C6">
        <w:rPr>
          <w:rFonts w:ascii="Arial" w:hAnsi="Arial" w:cs="Arial"/>
          <w:sz w:val="18"/>
          <w:szCs w:val="18"/>
        </w:rPr>
        <w:t>s</w:t>
      </w:r>
      <w:r w:rsidR="00146EB5" w:rsidRPr="00B146C6">
        <w:rPr>
          <w:rFonts w:ascii="Arial" w:hAnsi="Arial" w:cs="Arial"/>
          <w:sz w:val="18"/>
          <w:szCs w:val="18"/>
        </w:rPr>
        <w:t xml:space="preserve"> the </w:t>
      </w:r>
      <w:r w:rsidR="00FA5661" w:rsidRPr="00B146C6">
        <w:rPr>
          <w:rFonts w:ascii="Arial" w:hAnsi="Arial" w:cs="Arial"/>
          <w:sz w:val="18"/>
          <w:szCs w:val="18"/>
        </w:rPr>
        <w:t>chairpersons</w:t>
      </w:r>
      <w:r w:rsidR="00146EB5" w:rsidRPr="00B146C6">
        <w:rPr>
          <w:rFonts w:ascii="Arial" w:hAnsi="Arial" w:cs="Arial"/>
          <w:sz w:val="18"/>
          <w:szCs w:val="18"/>
        </w:rPr>
        <w:t xml:space="preserve"> of the </w:t>
      </w:r>
      <w:r w:rsidR="00E14397" w:rsidRPr="00B146C6">
        <w:rPr>
          <w:rFonts w:ascii="Arial" w:hAnsi="Arial" w:cs="Arial"/>
          <w:sz w:val="18"/>
          <w:szCs w:val="18"/>
        </w:rPr>
        <w:t>C</w:t>
      </w:r>
      <w:r w:rsidR="00146EB5" w:rsidRPr="00B146C6">
        <w:rPr>
          <w:rFonts w:ascii="Arial" w:hAnsi="Arial" w:cs="Arial"/>
          <w:sz w:val="18"/>
          <w:szCs w:val="18"/>
        </w:rPr>
        <w:t>ommittees</w:t>
      </w:r>
      <w:r w:rsidRPr="00B146C6">
        <w:rPr>
          <w:rFonts w:ascii="Arial" w:hAnsi="Arial" w:cs="Arial"/>
          <w:sz w:val="18"/>
          <w:szCs w:val="18"/>
        </w:rPr>
        <w:t xml:space="preserve">. </w:t>
      </w:r>
      <w:r w:rsidR="00146EB5" w:rsidRPr="00B146C6">
        <w:rPr>
          <w:rFonts w:ascii="Arial" w:hAnsi="Arial" w:cs="Arial"/>
          <w:sz w:val="18"/>
          <w:szCs w:val="18"/>
        </w:rPr>
        <w:t xml:space="preserve">The Council shall manage activities of the Central </w:t>
      </w:r>
      <w:r w:rsidR="00FA5661" w:rsidRPr="00B146C6">
        <w:rPr>
          <w:rFonts w:ascii="Arial" w:hAnsi="Arial" w:cs="Arial"/>
          <w:sz w:val="18"/>
          <w:szCs w:val="18"/>
        </w:rPr>
        <w:t>Commission</w:t>
      </w:r>
      <w:r w:rsidR="00146EB5" w:rsidRPr="00B146C6">
        <w:rPr>
          <w:rFonts w:ascii="Arial" w:hAnsi="Arial" w:cs="Arial"/>
          <w:sz w:val="18"/>
          <w:szCs w:val="18"/>
        </w:rPr>
        <w:t xml:space="preserve"> between its individual meetings and coordinate the activities of </w:t>
      </w:r>
      <w:r w:rsidR="00E14397" w:rsidRPr="00B146C6">
        <w:rPr>
          <w:rFonts w:ascii="Arial" w:hAnsi="Arial" w:cs="Arial"/>
          <w:sz w:val="18"/>
          <w:szCs w:val="18"/>
        </w:rPr>
        <w:t>the C</w:t>
      </w:r>
      <w:r w:rsidR="00146EB5" w:rsidRPr="00B146C6">
        <w:rPr>
          <w:rFonts w:ascii="Arial" w:hAnsi="Arial" w:cs="Arial"/>
          <w:sz w:val="18"/>
          <w:szCs w:val="18"/>
        </w:rPr>
        <w:t>ommittees</w:t>
      </w:r>
      <w:r w:rsidRPr="00B146C6">
        <w:rPr>
          <w:rFonts w:ascii="Arial" w:hAnsi="Arial" w:cs="Arial"/>
          <w:sz w:val="18"/>
          <w:szCs w:val="18"/>
        </w:rPr>
        <w:t xml:space="preserve">. </w:t>
      </w:r>
    </w:p>
    <w:p w14:paraId="634008C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A9E898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146EB5" w:rsidRPr="00B146C6">
        <w:rPr>
          <w:rFonts w:ascii="Arial" w:hAnsi="Arial" w:cs="Arial"/>
          <w:sz w:val="18"/>
          <w:szCs w:val="18"/>
        </w:rPr>
        <w:t>More details on the composition and decision making of the Central Commission shall be stipulated in the statute and the rules of procedure of the Central Commission</w:t>
      </w:r>
      <w:r w:rsidRPr="00B146C6">
        <w:rPr>
          <w:rFonts w:ascii="Arial" w:hAnsi="Arial" w:cs="Arial"/>
          <w:sz w:val="18"/>
          <w:szCs w:val="18"/>
        </w:rPr>
        <w:t xml:space="preserve">. </w:t>
      </w:r>
    </w:p>
    <w:p w14:paraId="1F0EA67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0159D7F"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22 </w:t>
      </w:r>
    </w:p>
    <w:p w14:paraId="2847B853" w14:textId="77777777" w:rsidR="00AB1E5B" w:rsidRPr="006F6154" w:rsidRDefault="00AB1E5B">
      <w:pPr>
        <w:widowControl w:val="0"/>
        <w:autoSpaceDE w:val="0"/>
        <w:autoSpaceDN w:val="0"/>
        <w:adjustRightInd w:val="0"/>
        <w:spacing w:after="0" w:line="240" w:lineRule="auto"/>
        <w:rPr>
          <w:rFonts w:ascii="Arial" w:hAnsi="Arial" w:cs="Arial"/>
          <w:sz w:val="18"/>
          <w:szCs w:val="18"/>
        </w:rPr>
      </w:pPr>
    </w:p>
    <w:p w14:paraId="627721EA" w14:textId="77777777" w:rsidR="00AB1E5B" w:rsidRPr="00B146C6" w:rsidRDefault="00E3470A">
      <w:pPr>
        <w:widowControl w:val="0"/>
        <w:autoSpaceDE w:val="0"/>
        <w:autoSpaceDN w:val="0"/>
        <w:adjustRightInd w:val="0"/>
        <w:spacing w:after="0" w:line="240" w:lineRule="auto"/>
        <w:jc w:val="center"/>
        <w:rPr>
          <w:rFonts w:ascii="Arial" w:hAnsi="Arial" w:cs="Arial"/>
          <w:b/>
          <w:bCs/>
          <w:sz w:val="18"/>
          <w:szCs w:val="18"/>
        </w:rPr>
      </w:pPr>
      <w:r w:rsidRPr="006F6154">
        <w:rPr>
          <w:rFonts w:ascii="Arial" w:hAnsi="Arial" w:cs="Arial"/>
          <w:b/>
          <w:bCs/>
          <w:sz w:val="18"/>
          <w:szCs w:val="18"/>
        </w:rPr>
        <w:t>St</w:t>
      </w:r>
      <w:r w:rsidR="00146EB5" w:rsidRPr="006F6154">
        <w:rPr>
          <w:rFonts w:ascii="Arial" w:hAnsi="Arial" w:cs="Arial"/>
          <w:b/>
          <w:bCs/>
          <w:sz w:val="18"/>
          <w:szCs w:val="18"/>
        </w:rPr>
        <w:t>ate Veterinary Administration</w:t>
      </w:r>
      <w:r w:rsidRPr="00B146C6">
        <w:rPr>
          <w:rFonts w:ascii="Arial" w:hAnsi="Arial" w:cs="Arial"/>
          <w:b/>
          <w:bCs/>
          <w:sz w:val="18"/>
          <w:szCs w:val="18"/>
        </w:rPr>
        <w:t xml:space="preserve"> </w:t>
      </w:r>
    </w:p>
    <w:p w14:paraId="0F5CFF14"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7DB2596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36794" w:rsidRPr="00B146C6">
        <w:rPr>
          <w:rFonts w:ascii="Arial" w:hAnsi="Arial" w:cs="Arial"/>
          <w:sz w:val="18"/>
          <w:szCs w:val="18"/>
        </w:rPr>
        <w:t xml:space="preserve">Regional Veterinary Administrations and the Municipal Veterinary Administration in the territory of the Capital of Prague shall in the field of animal protection </w:t>
      </w:r>
      <w:r w:rsidRPr="00B146C6">
        <w:rPr>
          <w:rFonts w:ascii="Arial" w:hAnsi="Arial" w:cs="Arial"/>
          <w:sz w:val="18"/>
          <w:szCs w:val="18"/>
        </w:rPr>
        <w:t xml:space="preserve"> </w:t>
      </w:r>
    </w:p>
    <w:p w14:paraId="3E1D055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A6369C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36794" w:rsidRPr="00B146C6">
        <w:rPr>
          <w:rFonts w:ascii="Arial" w:hAnsi="Arial" w:cs="Arial"/>
          <w:sz w:val="18"/>
          <w:szCs w:val="18"/>
        </w:rPr>
        <w:t xml:space="preserve">supervise the fulfilment of obligations imposed upon the breeders and other natural </w:t>
      </w:r>
      <w:r w:rsidR="00F00932" w:rsidRPr="00B146C6">
        <w:rPr>
          <w:rFonts w:ascii="Arial" w:hAnsi="Arial" w:cs="Arial"/>
          <w:sz w:val="18"/>
          <w:szCs w:val="18"/>
        </w:rPr>
        <w:t>and</w:t>
      </w:r>
      <w:r w:rsidR="00C36794" w:rsidRPr="00B146C6">
        <w:rPr>
          <w:rFonts w:ascii="Arial" w:hAnsi="Arial" w:cs="Arial"/>
          <w:sz w:val="18"/>
          <w:szCs w:val="18"/>
        </w:rPr>
        <w:t xml:space="preserve"> legal persons,</w:t>
      </w:r>
      <w:r w:rsidRPr="00B146C6">
        <w:rPr>
          <w:rFonts w:ascii="Arial" w:hAnsi="Arial" w:cs="Arial"/>
          <w:sz w:val="18"/>
          <w:szCs w:val="18"/>
        </w:rPr>
        <w:t xml:space="preserve"> </w:t>
      </w:r>
    </w:p>
    <w:p w14:paraId="52DD921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93B63F0" w14:textId="21520A14"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b</w:t>
      </w:r>
      <w:r w:rsidRPr="000A20A7">
        <w:rPr>
          <w:rFonts w:ascii="Arial" w:hAnsi="Arial" w:cs="Arial"/>
          <w:sz w:val="18"/>
          <w:szCs w:val="18"/>
          <w:u w:val="single"/>
        </w:rPr>
        <w:t xml:space="preserve">) </w:t>
      </w:r>
      <w:r w:rsidR="00C36794" w:rsidRPr="000A20A7">
        <w:rPr>
          <w:rFonts w:ascii="Arial" w:hAnsi="Arial" w:cs="Arial"/>
          <w:sz w:val="18"/>
          <w:szCs w:val="18"/>
          <w:u w:val="single"/>
        </w:rPr>
        <w:t xml:space="preserve">fulfil tasks </w:t>
      </w:r>
      <w:r w:rsidR="00F00932" w:rsidRPr="000A20A7">
        <w:rPr>
          <w:rFonts w:ascii="Arial" w:hAnsi="Arial" w:cs="Arial"/>
          <w:sz w:val="18"/>
          <w:szCs w:val="18"/>
          <w:u w:val="single"/>
        </w:rPr>
        <w:t>imposed upon them by</w:t>
      </w:r>
      <w:r w:rsidR="00C36794" w:rsidRPr="000A20A7">
        <w:rPr>
          <w:rFonts w:ascii="Arial" w:hAnsi="Arial" w:cs="Arial"/>
          <w:sz w:val="18"/>
          <w:szCs w:val="18"/>
          <w:u w:val="single"/>
        </w:rPr>
        <w:t xml:space="preserve"> the directly applicable European Union legislation</w:t>
      </w:r>
      <w:r w:rsidRPr="000A20A7">
        <w:rPr>
          <w:rFonts w:ascii="Arial" w:hAnsi="Arial" w:cs="Arial"/>
          <w:sz w:val="18"/>
          <w:szCs w:val="18"/>
          <w:u w:val="single"/>
          <w:vertAlign w:val="superscript"/>
        </w:rPr>
        <w:t>5)</w:t>
      </w:r>
      <w:r w:rsidRPr="000A20A7">
        <w:rPr>
          <w:rFonts w:ascii="Arial" w:hAnsi="Arial" w:cs="Arial"/>
          <w:sz w:val="18"/>
          <w:szCs w:val="18"/>
          <w:u w:val="single"/>
        </w:rPr>
        <w:t xml:space="preserve">, </w:t>
      </w:r>
      <w:r w:rsidR="00C36794" w:rsidRPr="000A20A7">
        <w:rPr>
          <w:rFonts w:ascii="Arial" w:hAnsi="Arial" w:cs="Arial"/>
          <w:sz w:val="18"/>
          <w:szCs w:val="18"/>
          <w:u w:val="single"/>
        </w:rPr>
        <w:t>governing the protection of animals during transport and related operations, and</w:t>
      </w:r>
      <w:r w:rsidRPr="000A20A7">
        <w:rPr>
          <w:rFonts w:ascii="Arial" w:hAnsi="Arial" w:cs="Arial"/>
          <w:sz w:val="18"/>
          <w:szCs w:val="18"/>
          <w:u w:val="single"/>
        </w:rPr>
        <w:t xml:space="preserve"> </w:t>
      </w:r>
      <w:r w:rsidR="00F00932" w:rsidRPr="000A20A7">
        <w:rPr>
          <w:rFonts w:ascii="Arial" w:hAnsi="Arial" w:cs="Arial"/>
          <w:sz w:val="18"/>
          <w:szCs w:val="18"/>
          <w:u w:val="single"/>
        </w:rPr>
        <w:t>by t</w:t>
      </w:r>
      <w:r w:rsidR="00C36794" w:rsidRPr="000A20A7">
        <w:rPr>
          <w:rFonts w:ascii="Arial" w:hAnsi="Arial" w:cs="Arial"/>
          <w:sz w:val="18"/>
          <w:szCs w:val="18"/>
          <w:u w:val="single"/>
        </w:rPr>
        <w:t>he directly applicable European Union legislation governing the protection of animals at the time of killing</w:t>
      </w:r>
      <w:r w:rsidRPr="000A20A7">
        <w:rPr>
          <w:rFonts w:ascii="Arial" w:hAnsi="Arial" w:cs="Arial"/>
          <w:sz w:val="18"/>
          <w:szCs w:val="18"/>
          <w:u w:val="single"/>
          <w:vertAlign w:val="superscript"/>
        </w:rPr>
        <w:t>13)</w:t>
      </w:r>
      <w:r w:rsidR="00C36794" w:rsidRPr="000A20A7">
        <w:rPr>
          <w:rFonts w:ascii="Arial" w:hAnsi="Arial" w:cs="Arial"/>
          <w:sz w:val="18"/>
          <w:szCs w:val="18"/>
          <w:u w:val="single"/>
        </w:rPr>
        <w:t>, particularly supervise the fulfilment of obligations of natural and legal persons ensuing from this legislation</w:t>
      </w:r>
      <w:r w:rsidR="000A20A7">
        <w:rPr>
          <w:rFonts w:ascii="Arial" w:hAnsi="Arial" w:cs="Arial"/>
          <w:sz w:val="18"/>
          <w:szCs w:val="18"/>
          <w:u w:val="single"/>
        </w:rPr>
        <w:t xml:space="preserve"> and </w:t>
      </w:r>
      <w:r w:rsidR="006F6154">
        <w:rPr>
          <w:rFonts w:ascii="Arial" w:hAnsi="Arial" w:cs="Arial"/>
          <w:sz w:val="18"/>
          <w:szCs w:val="18"/>
          <w:u w:val="single"/>
        </w:rPr>
        <w:t xml:space="preserve">from </w:t>
      </w:r>
      <w:r w:rsidR="000A20A7">
        <w:rPr>
          <w:rFonts w:ascii="Arial" w:hAnsi="Arial" w:cs="Arial"/>
          <w:sz w:val="18"/>
          <w:szCs w:val="18"/>
          <w:u w:val="single"/>
        </w:rPr>
        <w:t>the directly applicable European Union legislation governing official controls</w:t>
      </w:r>
      <w:r w:rsidR="000A20A7">
        <w:rPr>
          <w:rFonts w:ascii="Arial" w:hAnsi="Arial" w:cs="Arial"/>
          <w:sz w:val="18"/>
          <w:szCs w:val="18"/>
          <w:u w:val="single"/>
          <w:vertAlign w:val="superscript"/>
        </w:rPr>
        <w:t>31)</w:t>
      </w:r>
      <w:r w:rsidR="00C36794" w:rsidRPr="000A20A7">
        <w:rPr>
          <w:rFonts w:ascii="Arial" w:hAnsi="Arial" w:cs="Arial"/>
          <w:sz w:val="18"/>
          <w:szCs w:val="18"/>
          <w:u w:val="single"/>
        </w:rPr>
        <w:t>,</w:t>
      </w:r>
      <w:r w:rsidRPr="00B146C6">
        <w:rPr>
          <w:rFonts w:ascii="Arial" w:hAnsi="Arial" w:cs="Arial"/>
          <w:sz w:val="18"/>
          <w:szCs w:val="18"/>
        </w:rPr>
        <w:t xml:space="preserve"> </w:t>
      </w:r>
    </w:p>
    <w:p w14:paraId="1675BC4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DC43A8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C36794" w:rsidRPr="00B146C6">
        <w:rPr>
          <w:rFonts w:ascii="Arial" w:hAnsi="Arial" w:cs="Arial"/>
          <w:sz w:val="18"/>
          <w:szCs w:val="18"/>
        </w:rPr>
        <w:t xml:space="preserve">grant an exemption pursuant to Section </w:t>
      </w:r>
      <w:r w:rsidRPr="00B146C6">
        <w:rPr>
          <w:rFonts w:ascii="Arial" w:hAnsi="Arial" w:cs="Arial"/>
          <w:sz w:val="18"/>
          <w:szCs w:val="18"/>
        </w:rPr>
        <w:t>5i</w:t>
      </w:r>
      <w:r w:rsidR="00C36794" w:rsidRPr="00B146C6">
        <w:rPr>
          <w:rFonts w:ascii="Arial" w:hAnsi="Arial" w:cs="Arial"/>
          <w:sz w:val="18"/>
          <w:szCs w:val="18"/>
        </w:rPr>
        <w:t>(</w:t>
      </w:r>
      <w:r w:rsidRPr="00B146C6">
        <w:rPr>
          <w:rFonts w:ascii="Arial" w:hAnsi="Arial" w:cs="Arial"/>
          <w:sz w:val="18"/>
          <w:szCs w:val="18"/>
        </w:rPr>
        <w:t>3</w:t>
      </w:r>
      <w:r w:rsidR="00C36794" w:rsidRPr="00B146C6">
        <w:rPr>
          <w:rFonts w:ascii="Arial" w:hAnsi="Arial" w:cs="Arial"/>
          <w:sz w:val="18"/>
          <w:szCs w:val="18"/>
        </w:rPr>
        <w:t>)</w:t>
      </w:r>
      <w:r w:rsidRPr="00B146C6">
        <w:rPr>
          <w:rFonts w:ascii="Arial" w:hAnsi="Arial" w:cs="Arial"/>
          <w:sz w:val="18"/>
          <w:szCs w:val="18"/>
        </w:rPr>
        <w:t xml:space="preserve">, </w:t>
      </w:r>
    </w:p>
    <w:p w14:paraId="2C05D48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6B76BE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C36794" w:rsidRPr="00B146C6">
        <w:rPr>
          <w:rFonts w:ascii="Arial" w:hAnsi="Arial" w:cs="Arial"/>
          <w:sz w:val="18"/>
          <w:szCs w:val="18"/>
        </w:rPr>
        <w:t xml:space="preserve">issue, amend or </w:t>
      </w:r>
      <w:r w:rsidR="00F00932" w:rsidRPr="00B146C6">
        <w:rPr>
          <w:rFonts w:ascii="Arial" w:hAnsi="Arial" w:cs="Arial"/>
          <w:sz w:val="18"/>
          <w:szCs w:val="18"/>
        </w:rPr>
        <w:t>withdraw</w:t>
      </w:r>
      <w:r w:rsidR="00C36794" w:rsidRPr="00B146C6">
        <w:rPr>
          <w:rFonts w:ascii="Arial" w:hAnsi="Arial" w:cs="Arial"/>
          <w:sz w:val="18"/>
          <w:szCs w:val="18"/>
        </w:rPr>
        <w:t xml:space="preserve"> decisions on the authorisation </w:t>
      </w:r>
      <w:r w:rsidR="00F00932" w:rsidRPr="00B146C6">
        <w:rPr>
          <w:rFonts w:ascii="Arial" w:hAnsi="Arial" w:cs="Arial"/>
          <w:sz w:val="18"/>
          <w:szCs w:val="18"/>
        </w:rPr>
        <w:t>for breedin</w:t>
      </w:r>
      <w:r w:rsidR="00C36794" w:rsidRPr="00B146C6">
        <w:rPr>
          <w:rFonts w:ascii="Arial" w:hAnsi="Arial" w:cs="Arial"/>
          <w:sz w:val="18"/>
          <w:szCs w:val="18"/>
        </w:rPr>
        <w:t>g animal species requiring special care, both the individual animals and groups of animals, pursuant to Section</w:t>
      </w:r>
      <w:r w:rsidRPr="00B146C6">
        <w:rPr>
          <w:rFonts w:ascii="Arial" w:hAnsi="Arial" w:cs="Arial"/>
          <w:sz w:val="18"/>
          <w:szCs w:val="18"/>
        </w:rPr>
        <w:t xml:space="preserve"> 13</w:t>
      </w:r>
      <w:r w:rsidR="00C36794" w:rsidRPr="00B146C6">
        <w:rPr>
          <w:rFonts w:ascii="Arial" w:hAnsi="Arial" w:cs="Arial"/>
          <w:sz w:val="18"/>
          <w:szCs w:val="18"/>
        </w:rPr>
        <w:t>(</w:t>
      </w:r>
      <w:r w:rsidRPr="00B146C6">
        <w:rPr>
          <w:rFonts w:ascii="Arial" w:hAnsi="Arial" w:cs="Arial"/>
          <w:sz w:val="18"/>
          <w:szCs w:val="18"/>
        </w:rPr>
        <w:t>5</w:t>
      </w:r>
      <w:r w:rsidR="00C36794" w:rsidRPr="00B146C6">
        <w:rPr>
          <w:rFonts w:ascii="Arial" w:hAnsi="Arial" w:cs="Arial"/>
          <w:sz w:val="18"/>
          <w:szCs w:val="18"/>
        </w:rPr>
        <w:t>)</w:t>
      </w:r>
      <w:r w:rsidRPr="00B146C6">
        <w:rPr>
          <w:rFonts w:ascii="Arial" w:hAnsi="Arial" w:cs="Arial"/>
          <w:sz w:val="18"/>
          <w:szCs w:val="18"/>
        </w:rPr>
        <w:t xml:space="preserve">, </w:t>
      </w:r>
    </w:p>
    <w:p w14:paraId="75B3587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C563F5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C36794" w:rsidRPr="00B146C6">
        <w:rPr>
          <w:rFonts w:ascii="Arial" w:hAnsi="Arial" w:cs="Arial"/>
          <w:sz w:val="18"/>
          <w:szCs w:val="18"/>
        </w:rPr>
        <w:t xml:space="preserve">receive the notifications pursuant to Section </w:t>
      </w:r>
      <w:r w:rsidRPr="00B146C6">
        <w:rPr>
          <w:rFonts w:ascii="Arial" w:hAnsi="Arial" w:cs="Arial"/>
          <w:sz w:val="18"/>
          <w:szCs w:val="18"/>
        </w:rPr>
        <w:t>13a</w:t>
      </w:r>
      <w:r w:rsidR="00C36794" w:rsidRPr="00B146C6">
        <w:rPr>
          <w:rFonts w:ascii="Arial" w:hAnsi="Arial" w:cs="Arial"/>
          <w:sz w:val="18"/>
          <w:szCs w:val="18"/>
        </w:rPr>
        <w:t>(</w:t>
      </w:r>
      <w:r w:rsidRPr="00B146C6">
        <w:rPr>
          <w:rFonts w:ascii="Arial" w:hAnsi="Arial" w:cs="Arial"/>
          <w:sz w:val="18"/>
          <w:szCs w:val="18"/>
        </w:rPr>
        <w:t>1</w:t>
      </w:r>
      <w:r w:rsidR="00C36794" w:rsidRPr="00B146C6">
        <w:rPr>
          <w:rFonts w:ascii="Arial" w:hAnsi="Arial" w:cs="Arial"/>
          <w:sz w:val="18"/>
          <w:szCs w:val="18"/>
        </w:rPr>
        <w:t>)</w:t>
      </w:r>
      <w:r w:rsidRPr="00B146C6">
        <w:rPr>
          <w:rFonts w:ascii="Arial" w:hAnsi="Arial" w:cs="Arial"/>
          <w:sz w:val="18"/>
          <w:szCs w:val="18"/>
        </w:rPr>
        <w:t xml:space="preserve"> a</w:t>
      </w:r>
      <w:r w:rsidR="00C36794" w:rsidRPr="00B146C6">
        <w:rPr>
          <w:rFonts w:ascii="Arial" w:hAnsi="Arial" w:cs="Arial"/>
          <w:sz w:val="18"/>
          <w:szCs w:val="18"/>
        </w:rPr>
        <w:t>nd file a petition with the compete</w:t>
      </w:r>
      <w:r w:rsidR="00F00932" w:rsidRPr="00B146C6">
        <w:rPr>
          <w:rFonts w:ascii="Arial" w:hAnsi="Arial" w:cs="Arial"/>
          <w:sz w:val="18"/>
          <w:szCs w:val="18"/>
        </w:rPr>
        <w:t>n</w:t>
      </w:r>
      <w:r w:rsidR="00C36794" w:rsidRPr="00B146C6">
        <w:rPr>
          <w:rFonts w:ascii="Arial" w:hAnsi="Arial" w:cs="Arial"/>
          <w:sz w:val="18"/>
          <w:szCs w:val="18"/>
        </w:rPr>
        <w:t xml:space="preserve">t Trade Licensing Office pursuant to Section </w:t>
      </w:r>
      <w:r w:rsidRPr="00B146C6">
        <w:rPr>
          <w:rFonts w:ascii="Arial" w:hAnsi="Arial" w:cs="Arial"/>
          <w:sz w:val="18"/>
          <w:szCs w:val="18"/>
        </w:rPr>
        <w:t>13a</w:t>
      </w:r>
      <w:r w:rsidR="00C36794" w:rsidRPr="00B146C6">
        <w:rPr>
          <w:rFonts w:ascii="Arial" w:hAnsi="Arial" w:cs="Arial"/>
          <w:sz w:val="18"/>
          <w:szCs w:val="18"/>
        </w:rPr>
        <w:t>(</w:t>
      </w:r>
      <w:r w:rsidRPr="00B146C6">
        <w:rPr>
          <w:rFonts w:ascii="Arial" w:hAnsi="Arial" w:cs="Arial"/>
          <w:sz w:val="18"/>
          <w:szCs w:val="18"/>
        </w:rPr>
        <w:t>2</w:t>
      </w:r>
      <w:r w:rsidR="00C36794" w:rsidRPr="00B146C6">
        <w:rPr>
          <w:rFonts w:ascii="Arial" w:hAnsi="Arial" w:cs="Arial"/>
          <w:sz w:val="18"/>
          <w:szCs w:val="18"/>
        </w:rPr>
        <w:t>)</w:t>
      </w:r>
      <w:r w:rsidRPr="00B146C6">
        <w:rPr>
          <w:rFonts w:ascii="Arial" w:hAnsi="Arial" w:cs="Arial"/>
          <w:sz w:val="18"/>
          <w:szCs w:val="18"/>
        </w:rPr>
        <w:t xml:space="preserve">, </w:t>
      </w:r>
    </w:p>
    <w:p w14:paraId="13C8288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0C665C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C36794" w:rsidRPr="00B146C6">
        <w:rPr>
          <w:rFonts w:ascii="Arial" w:hAnsi="Arial" w:cs="Arial"/>
          <w:sz w:val="18"/>
          <w:szCs w:val="18"/>
        </w:rPr>
        <w:t>draw up expert opinions and issue certificates o</w:t>
      </w:r>
      <w:r w:rsidR="0038085C" w:rsidRPr="00B146C6">
        <w:rPr>
          <w:rFonts w:ascii="Arial" w:hAnsi="Arial" w:cs="Arial"/>
          <w:sz w:val="18"/>
          <w:szCs w:val="18"/>
        </w:rPr>
        <w:t>f approval</w:t>
      </w:r>
      <w:r w:rsidR="00C36794" w:rsidRPr="00B146C6">
        <w:rPr>
          <w:rFonts w:ascii="Arial" w:hAnsi="Arial" w:cs="Arial"/>
          <w:sz w:val="18"/>
          <w:szCs w:val="18"/>
        </w:rPr>
        <w:t xml:space="preserve"> </w:t>
      </w:r>
      <w:r w:rsidR="0038085C" w:rsidRPr="00B146C6">
        <w:rPr>
          <w:rFonts w:ascii="Arial" w:hAnsi="Arial" w:cs="Arial"/>
          <w:sz w:val="18"/>
          <w:szCs w:val="18"/>
        </w:rPr>
        <w:t>for a means of transport by road or a livestock vessel</w:t>
      </w:r>
      <w:r w:rsidRPr="00B146C6">
        <w:rPr>
          <w:rFonts w:ascii="Arial" w:hAnsi="Arial" w:cs="Arial"/>
          <w:sz w:val="18"/>
          <w:szCs w:val="18"/>
          <w:vertAlign w:val="superscript"/>
        </w:rPr>
        <w:t>5b)</w:t>
      </w:r>
      <w:r w:rsidRPr="00B146C6">
        <w:rPr>
          <w:rFonts w:ascii="Arial" w:hAnsi="Arial" w:cs="Arial"/>
          <w:sz w:val="18"/>
          <w:szCs w:val="18"/>
        </w:rPr>
        <w:t xml:space="preserve">, </w:t>
      </w:r>
      <w:r w:rsidR="0038085C" w:rsidRPr="00B146C6">
        <w:rPr>
          <w:rFonts w:ascii="Arial" w:hAnsi="Arial" w:cs="Arial"/>
          <w:sz w:val="18"/>
          <w:szCs w:val="18"/>
        </w:rPr>
        <w:t xml:space="preserve">suspend or </w:t>
      </w:r>
      <w:r w:rsidR="000B1139" w:rsidRPr="00B146C6">
        <w:rPr>
          <w:rFonts w:ascii="Arial" w:hAnsi="Arial" w:cs="Arial"/>
          <w:sz w:val="18"/>
          <w:szCs w:val="18"/>
        </w:rPr>
        <w:t>withdraw</w:t>
      </w:r>
      <w:r w:rsidR="0038085C" w:rsidRPr="00B146C6">
        <w:rPr>
          <w:rFonts w:ascii="Arial" w:hAnsi="Arial" w:cs="Arial"/>
          <w:sz w:val="18"/>
          <w:szCs w:val="18"/>
        </w:rPr>
        <w:t xml:space="preserve"> such certificates</w:t>
      </w:r>
      <w:r w:rsidRPr="00B146C6">
        <w:rPr>
          <w:rFonts w:ascii="Arial" w:hAnsi="Arial" w:cs="Arial"/>
          <w:sz w:val="18"/>
          <w:szCs w:val="18"/>
        </w:rPr>
        <w:t xml:space="preserve">, </w:t>
      </w:r>
    </w:p>
    <w:p w14:paraId="563B74B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1FA2A4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A10CF7" w:rsidRPr="00B146C6">
        <w:rPr>
          <w:rFonts w:ascii="Arial" w:hAnsi="Arial" w:cs="Arial"/>
          <w:sz w:val="18"/>
          <w:szCs w:val="18"/>
        </w:rPr>
        <w:t xml:space="preserve">issue, </w:t>
      </w:r>
      <w:r w:rsidR="00CF0E86" w:rsidRPr="00B146C6">
        <w:rPr>
          <w:rFonts w:ascii="Arial" w:hAnsi="Arial" w:cs="Arial"/>
          <w:sz w:val="18"/>
          <w:szCs w:val="18"/>
        </w:rPr>
        <w:t xml:space="preserve">suspend or </w:t>
      </w:r>
      <w:r w:rsidR="000B1139" w:rsidRPr="00B146C6">
        <w:rPr>
          <w:rFonts w:ascii="Arial" w:hAnsi="Arial" w:cs="Arial"/>
          <w:sz w:val="18"/>
          <w:szCs w:val="18"/>
        </w:rPr>
        <w:t>withdraw</w:t>
      </w:r>
      <w:r w:rsidR="00CF0E86" w:rsidRPr="00B146C6">
        <w:rPr>
          <w:rFonts w:ascii="Arial" w:hAnsi="Arial" w:cs="Arial"/>
          <w:sz w:val="18"/>
          <w:szCs w:val="18"/>
        </w:rPr>
        <w:t xml:space="preserve"> transporter authorisations</w:t>
      </w:r>
      <w:r w:rsidR="000B1139" w:rsidRPr="00B146C6">
        <w:rPr>
          <w:rFonts w:ascii="Arial" w:hAnsi="Arial" w:cs="Arial"/>
          <w:sz w:val="18"/>
          <w:szCs w:val="18"/>
        </w:rPr>
        <w:t xml:space="preserve"> </w:t>
      </w:r>
      <w:r w:rsidR="00CF0E86" w:rsidRPr="00B146C6">
        <w:rPr>
          <w:rFonts w:ascii="Arial" w:hAnsi="Arial" w:cs="Arial"/>
          <w:sz w:val="18"/>
          <w:szCs w:val="18"/>
        </w:rPr>
        <w:t>and transporter authorisations for long journeys</w:t>
      </w:r>
      <w:r w:rsidRPr="00B146C6">
        <w:rPr>
          <w:rFonts w:ascii="Arial" w:hAnsi="Arial" w:cs="Arial"/>
          <w:sz w:val="18"/>
          <w:szCs w:val="18"/>
          <w:vertAlign w:val="superscript"/>
        </w:rPr>
        <w:t>5c)</w:t>
      </w:r>
      <w:r w:rsidRPr="00B146C6">
        <w:rPr>
          <w:rFonts w:ascii="Arial" w:hAnsi="Arial" w:cs="Arial"/>
          <w:sz w:val="18"/>
          <w:szCs w:val="18"/>
        </w:rPr>
        <w:t xml:space="preserve">, </w:t>
      </w:r>
    </w:p>
    <w:p w14:paraId="35351D98" w14:textId="77777777" w:rsidR="0038085C" w:rsidRPr="00B146C6" w:rsidRDefault="0038085C">
      <w:pPr>
        <w:widowControl w:val="0"/>
        <w:autoSpaceDE w:val="0"/>
        <w:autoSpaceDN w:val="0"/>
        <w:adjustRightInd w:val="0"/>
        <w:spacing w:after="0" w:line="240" w:lineRule="auto"/>
        <w:jc w:val="both"/>
        <w:rPr>
          <w:rFonts w:ascii="Arial" w:hAnsi="Arial" w:cs="Arial"/>
          <w:sz w:val="18"/>
          <w:szCs w:val="18"/>
        </w:rPr>
      </w:pPr>
    </w:p>
    <w:p w14:paraId="51BD195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CF0E86" w:rsidRPr="00B146C6">
        <w:rPr>
          <w:rFonts w:ascii="Arial" w:hAnsi="Arial" w:cs="Arial"/>
          <w:sz w:val="18"/>
          <w:szCs w:val="18"/>
        </w:rPr>
        <w:t xml:space="preserve">notify the Ministry of any violation of the directly applicable European Union legislation governing the protection of animals </w:t>
      </w:r>
      <w:r w:rsidR="006C1E2C" w:rsidRPr="00B146C6">
        <w:rPr>
          <w:rFonts w:ascii="Arial" w:hAnsi="Arial" w:cs="Arial"/>
          <w:sz w:val="18"/>
          <w:szCs w:val="18"/>
        </w:rPr>
        <w:t>d</w:t>
      </w:r>
      <w:r w:rsidR="00CF0E86" w:rsidRPr="00B146C6">
        <w:rPr>
          <w:rFonts w:ascii="Arial" w:hAnsi="Arial" w:cs="Arial"/>
          <w:sz w:val="18"/>
          <w:szCs w:val="18"/>
        </w:rPr>
        <w:t>uring transport and related operations</w:t>
      </w:r>
      <w:r w:rsidRPr="00B146C6">
        <w:rPr>
          <w:rFonts w:ascii="Arial" w:hAnsi="Arial" w:cs="Arial"/>
          <w:sz w:val="18"/>
          <w:szCs w:val="18"/>
          <w:vertAlign w:val="superscript"/>
        </w:rPr>
        <w:t>1a)</w:t>
      </w:r>
      <w:r w:rsidRPr="00B146C6">
        <w:rPr>
          <w:rFonts w:ascii="Arial" w:hAnsi="Arial" w:cs="Arial"/>
          <w:sz w:val="18"/>
          <w:szCs w:val="18"/>
        </w:rPr>
        <w:t xml:space="preserve"> </w:t>
      </w:r>
      <w:r w:rsidR="00CF0E86" w:rsidRPr="00B146C6">
        <w:rPr>
          <w:rFonts w:ascii="Arial" w:hAnsi="Arial" w:cs="Arial"/>
          <w:sz w:val="18"/>
          <w:szCs w:val="18"/>
        </w:rPr>
        <w:t>by a driver or attendant who is the holder of a certificate</w:t>
      </w:r>
      <w:r w:rsidRPr="00B146C6">
        <w:rPr>
          <w:rFonts w:ascii="Arial" w:hAnsi="Arial" w:cs="Arial"/>
          <w:sz w:val="18"/>
          <w:szCs w:val="18"/>
        </w:rPr>
        <w:t xml:space="preserve">, </w:t>
      </w:r>
    </w:p>
    <w:p w14:paraId="5E824FF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842680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t>
      </w:r>
      <w:r w:rsidR="00CF0E86" w:rsidRPr="00B146C6">
        <w:rPr>
          <w:rFonts w:ascii="Arial" w:hAnsi="Arial" w:cs="Arial"/>
          <w:sz w:val="18"/>
          <w:szCs w:val="18"/>
        </w:rPr>
        <w:t>carry out checks and other measures related to journey log</w:t>
      </w:r>
      <w:r w:rsidRPr="00B146C6">
        <w:rPr>
          <w:rFonts w:ascii="Arial" w:hAnsi="Arial" w:cs="Arial"/>
          <w:sz w:val="18"/>
          <w:szCs w:val="18"/>
          <w:vertAlign w:val="superscript"/>
        </w:rPr>
        <w:t>5d)</w:t>
      </w:r>
      <w:r w:rsidRPr="00B146C6">
        <w:rPr>
          <w:rFonts w:ascii="Arial" w:hAnsi="Arial" w:cs="Arial"/>
          <w:sz w:val="18"/>
          <w:szCs w:val="18"/>
        </w:rPr>
        <w:t xml:space="preserve">, </w:t>
      </w:r>
    </w:p>
    <w:p w14:paraId="369DE8A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F412A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j) </w:t>
      </w:r>
      <w:r w:rsidR="00CF0E86" w:rsidRPr="00B146C6">
        <w:rPr>
          <w:rFonts w:ascii="Arial" w:hAnsi="Arial" w:cs="Arial"/>
          <w:sz w:val="18"/>
          <w:szCs w:val="18"/>
        </w:rPr>
        <w:t xml:space="preserve">make decisions on granting, suspending or </w:t>
      </w:r>
      <w:r w:rsidR="006C1E2C" w:rsidRPr="00B146C6">
        <w:rPr>
          <w:rFonts w:ascii="Arial" w:hAnsi="Arial" w:cs="Arial"/>
          <w:sz w:val="18"/>
          <w:szCs w:val="18"/>
        </w:rPr>
        <w:t>withdrawing</w:t>
      </w:r>
      <w:r w:rsidR="00CF0E86" w:rsidRPr="00B146C6">
        <w:rPr>
          <w:rFonts w:ascii="Arial" w:hAnsi="Arial" w:cs="Arial"/>
          <w:sz w:val="18"/>
          <w:szCs w:val="18"/>
        </w:rPr>
        <w:t xml:space="preserve"> the approval issued for the control post</w:t>
      </w:r>
      <w:r w:rsidRPr="00B146C6">
        <w:rPr>
          <w:rFonts w:ascii="Arial" w:hAnsi="Arial" w:cs="Arial"/>
          <w:sz w:val="18"/>
          <w:szCs w:val="18"/>
          <w:vertAlign w:val="superscript"/>
        </w:rPr>
        <w:t>5e)</w:t>
      </w:r>
      <w:r w:rsidRPr="00B146C6">
        <w:rPr>
          <w:rFonts w:ascii="Arial" w:hAnsi="Arial" w:cs="Arial"/>
          <w:sz w:val="18"/>
          <w:szCs w:val="18"/>
        </w:rPr>
        <w:t xml:space="preserve">, </w:t>
      </w:r>
    </w:p>
    <w:p w14:paraId="487CA0C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02FF14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k) </w:t>
      </w:r>
      <w:r w:rsidR="00B76B03" w:rsidRPr="00B146C6">
        <w:rPr>
          <w:rFonts w:ascii="Arial" w:hAnsi="Arial" w:cs="Arial"/>
          <w:sz w:val="18"/>
          <w:szCs w:val="18"/>
        </w:rPr>
        <w:t xml:space="preserve">lay down veterinary requirements for the conduct of experiments on animals and for the conduct of slaughter pursuant to Section </w:t>
      </w:r>
      <w:r w:rsidRPr="00B146C6">
        <w:rPr>
          <w:rFonts w:ascii="Arial" w:hAnsi="Arial" w:cs="Arial"/>
          <w:sz w:val="18"/>
          <w:szCs w:val="18"/>
        </w:rPr>
        <w:t xml:space="preserve">5f, </w:t>
      </w:r>
    </w:p>
    <w:p w14:paraId="7A479FC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8C9B30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l) </w:t>
      </w:r>
      <w:r w:rsidR="008C1F82" w:rsidRPr="00B146C6">
        <w:rPr>
          <w:rFonts w:ascii="Arial" w:hAnsi="Arial" w:cs="Arial"/>
          <w:sz w:val="18"/>
          <w:szCs w:val="18"/>
        </w:rPr>
        <w:t>be able</w:t>
      </w:r>
      <w:r w:rsidR="00B76B03" w:rsidRPr="00B146C6">
        <w:rPr>
          <w:rFonts w:ascii="Arial" w:hAnsi="Arial" w:cs="Arial"/>
          <w:sz w:val="18"/>
          <w:szCs w:val="18"/>
        </w:rPr>
        <w:t xml:space="preserve">, on the basis of inspection findings, </w:t>
      </w:r>
      <w:r w:rsidR="009C29ED" w:rsidRPr="00B146C6">
        <w:rPr>
          <w:rFonts w:ascii="Arial" w:hAnsi="Arial" w:cs="Arial"/>
          <w:sz w:val="18"/>
          <w:szCs w:val="18"/>
        </w:rPr>
        <w:t>in the case of a violation of legislation in the field of protection of animals against cruelty</w:t>
      </w:r>
      <w:r w:rsidR="008C1F82" w:rsidRPr="00B146C6">
        <w:rPr>
          <w:rFonts w:ascii="Arial" w:hAnsi="Arial" w:cs="Arial"/>
          <w:sz w:val="18"/>
          <w:szCs w:val="18"/>
        </w:rPr>
        <w:t>,</w:t>
      </w:r>
      <w:r w:rsidR="009C29ED" w:rsidRPr="00B146C6">
        <w:rPr>
          <w:rFonts w:ascii="Arial" w:hAnsi="Arial" w:cs="Arial"/>
          <w:sz w:val="18"/>
          <w:szCs w:val="18"/>
        </w:rPr>
        <w:t xml:space="preserve"> </w:t>
      </w:r>
      <w:r w:rsidR="008C1F82" w:rsidRPr="00B146C6">
        <w:rPr>
          <w:rFonts w:ascii="Arial" w:hAnsi="Arial" w:cs="Arial"/>
          <w:sz w:val="18"/>
          <w:szCs w:val="18"/>
        </w:rPr>
        <w:t xml:space="preserve">to </w:t>
      </w:r>
      <w:r w:rsidR="009C29ED" w:rsidRPr="00B146C6">
        <w:rPr>
          <w:rFonts w:ascii="Arial" w:hAnsi="Arial" w:cs="Arial"/>
          <w:sz w:val="18"/>
          <w:szCs w:val="18"/>
        </w:rPr>
        <w:t>issue a decision on a binding instruction</w:t>
      </w:r>
      <w:r w:rsidR="008C1F82" w:rsidRPr="00B146C6">
        <w:rPr>
          <w:rFonts w:ascii="Arial" w:hAnsi="Arial" w:cs="Arial"/>
          <w:sz w:val="18"/>
          <w:szCs w:val="18"/>
        </w:rPr>
        <w:t xml:space="preserve"> t</w:t>
      </w:r>
      <w:r w:rsidR="009C29ED" w:rsidRPr="00B146C6">
        <w:rPr>
          <w:rFonts w:ascii="Arial" w:hAnsi="Arial" w:cs="Arial"/>
          <w:sz w:val="18"/>
          <w:szCs w:val="18"/>
        </w:rPr>
        <w:t xml:space="preserve">o remove the </w:t>
      </w:r>
      <w:r w:rsidR="008C1F82" w:rsidRPr="00B146C6">
        <w:rPr>
          <w:rFonts w:ascii="Arial" w:hAnsi="Arial" w:cs="Arial"/>
          <w:sz w:val="18"/>
          <w:szCs w:val="18"/>
        </w:rPr>
        <w:t>established</w:t>
      </w:r>
      <w:r w:rsidR="009C29ED" w:rsidRPr="00B146C6">
        <w:rPr>
          <w:rFonts w:ascii="Arial" w:hAnsi="Arial" w:cs="Arial"/>
          <w:sz w:val="18"/>
          <w:szCs w:val="18"/>
        </w:rPr>
        <w:t xml:space="preserve"> deficiencies</w:t>
      </w:r>
      <w:r w:rsidRPr="00B146C6">
        <w:rPr>
          <w:rFonts w:ascii="Arial" w:hAnsi="Arial" w:cs="Arial"/>
          <w:sz w:val="18"/>
          <w:szCs w:val="18"/>
        </w:rPr>
        <w:t xml:space="preserve">; </w:t>
      </w:r>
      <w:r w:rsidR="009C29ED" w:rsidRPr="00B146C6">
        <w:rPr>
          <w:rFonts w:ascii="Arial" w:hAnsi="Arial" w:cs="Arial"/>
          <w:sz w:val="18"/>
          <w:szCs w:val="18"/>
        </w:rPr>
        <w:t>this decision shall state the legal obligation that has been violated</w:t>
      </w:r>
      <w:r w:rsidRPr="00B146C6">
        <w:rPr>
          <w:rFonts w:ascii="Arial" w:hAnsi="Arial" w:cs="Arial"/>
          <w:sz w:val="18"/>
          <w:szCs w:val="18"/>
        </w:rPr>
        <w:t xml:space="preserve">, </w:t>
      </w:r>
      <w:r w:rsidR="008C1F82" w:rsidRPr="00B146C6">
        <w:rPr>
          <w:rFonts w:ascii="Arial" w:hAnsi="Arial" w:cs="Arial"/>
          <w:sz w:val="18"/>
          <w:szCs w:val="18"/>
        </w:rPr>
        <w:t>the way</w:t>
      </w:r>
      <w:r w:rsidR="009C29ED" w:rsidRPr="00B146C6">
        <w:rPr>
          <w:rFonts w:ascii="Arial" w:hAnsi="Arial" w:cs="Arial"/>
          <w:sz w:val="18"/>
          <w:szCs w:val="18"/>
        </w:rPr>
        <w:t xml:space="preserve"> it has been violated and the deadline by which the </w:t>
      </w:r>
      <w:r w:rsidR="008C1F82" w:rsidRPr="00B146C6">
        <w:rPr>
          <w:rFonts w:ascii="Arial" w:hAnsi="Arial" w:cs="Arial"/>
          <w:sz w:val="18"/>
          <w:szCs w:val="18"/>
        </w:rPr>
        <w:t>established</w:t>
      </w:r>
      <w:r w:rsidR="009C29ED" w:rsidRPr="00B146C6">
        <w:rPr>
          <w:rFonts w:ascii="Arial" w:hAnsi="Arial" w:cs="Arial"/>
          <w:sz w:val="18"/>
          <w:szCs w:val="18"/>
        </w:rPr>
        <w:t xml:space="preserve"> defi</w:t>
      </w:r>
      <w:r w:rsidR="00FA5661" w:rsidRPr="00B146C6">
        <w:rPr>
          <w:rFonts w:ascii="Arial" w:hAnsi="Arial" w:cs="Arial"/>
          <w:sz w:val="18"/>
          <w:szCs w:val="18"/>
        </w:rPr>
        <w:t>ciencies</w:t>
      </w:r>
      <w:r w:rsidR="009C29ED" w:rsidRPr="00B146C6">
        <w:rPr>
          <w:rFonts w:ascii="Arial" w:hAnsi="Arial" w:cs="Arial"/>
          <w:sz w:val="18"/>
          <w:szCs w:val="18"/>
        </w:rPr>
        <w:t xml:space="preserve"> are to be removed</w:t>
      </w:r>
      <w:r w:rsidRPr="00B146C6">
        <w:rPr>
          <w:rFonts w:ascii="Arial" w:hAnsi="Arial" w:cs="Arial"/>
          <w:sz w:val="18"/>
          <w:szCs w:val="18"/>
        </w:rPr>
        <w:t>, a</w:t>
      </w:r>
      <w:r w:rsidR="009C29ED" w:rsidRPr="00B146C6">
        <w:rPr>
          <w:rFonts w:ascii="Arial" w:hAnsi="Arial" w:cs="Arial"/>
          <w:sz w:val="18"/>
          <w:szCs w:val="18"/>
        </w:rPr>
        <w:t>nd check whether the deficiencies have been removed</w:t>
      </w:r>
      <w:r w:rsidRPr="00B146C6">
        <w:rPr>
          <w:rFonts w:ascii="Arial" w:hAnsi="Arial" w:cs="Arial"/>
          <w:sz w:val="18"/>
          <w:szCs w:val="18"/>
        </w:rPr>
        <w:t xml:space="preserve">, </w:t>
      </w:r>
    </w:p>
    <w:p w14:paraId="5CE587E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C9C8961" w14:textId="7E3FF262"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m) </w:t>
      </w:r>
      <w:r w:rsidR="00B76B03" w:rsidRPr="00B146C6">
        <w:rPr>
          <w:rFonts w:ascii="Arial" w:hAnsi="Arial" w:cs="Arial"/>
          <w:sz w:val="18"/>
          <w:szCs w:val="18"/>
        </w:rPr>
        <w:t>fi</w:t>
      </w:r>
      <w:r w:rsidR="009C29ED" w:rsidRPr="00B146C6">
        <w:rPr>
          <w:rFonts w:ascii="Arial" w:hAnsi="Arial" w:cs="Arial"/>
          <w:sz w:val="18"/>
          <w:szCs w:val="18"/>
        </w:rPr>
        <w:t>l</w:t>
      </w:r>
      <w:r w:rsidR="00B76B03" w:rsidRPr="00B146C6">
        <w:rPr>
          <w:rFonts w:ascii="Arial" w:hAnsi="Arial" w:cs="Arial"/>
          <w:sz w:val="18"/>
          <w:szCs w:val="18"/>
        </w:rPr>
        <w:t xml:space="preserve">e motions with the municipal authorities of municipalities with extended powers to initiate hearings of </w:t>
      </w:r>
      <w:r w:rsidR="00B11765">
        <w:rPr>
          <w:rFonts w:ascii="Arial" w:hAnsi="Arial" w:cs="Arial"/>
          <w:sz w:val="18"/>
          <w:szCs w:val="18"/>
        </w:rPr>
        <w:t xml:space="preserve">administrative </w:t>
      </w:r>
      <w:r w:rsidR="00B76B03" w:rsidRPr="00B146C6">
        <w:rPr>
          <w:rFonts w:ascii="Arial" w:hAnsi="Arial" w:cs="Arial"/>
          <w:sz w:val="18"/>
          <w:szCs w:val="18"/>
        </w:rPr>
        <w:t xml:space="preserve">infractions </w:t>
      </w:r>
      <w:r w:rsidR="009C29ED" w:rsidRPr="00B146C6">
        <w:rPr>
          <w:rFonts w:ascii="Arial" w:hAnsi="Arial" w:cs="Arial"/>
          <w:sz w:val="18"/>
          <w:szCs w:val="18"/>
        </w:rPr>
        <w:t xml:space="preserve">arising from </w:t>
      </w:r>
      <w:r w:rsidR="008C1F82" w:rsidRPr="00B146C6">
        <w:rPr>
          <w:rFonts w:ascii="Arial" w:hAnsi="Arial" w:cs="Arial"/>
          <w:sz w:val="18"/>
          <w:szCs w:val="18"/>
        </w:rPr>
        <w:t xml:space="preserve">the breach of </w:t>
      </w:r>
      <w:r w:rsidR="009C29ED" w:rsidRPr="00B146C6">
        <w:rPr>
          <w:rFonts w:ascii="Arial" w:hAnsi="Arial" w:cs="Arial"/>
          <w:sz w:val="18"/>
          <w:szCs w:val="18"/>
        </w:rPr>
        <w:t>obligations imposed upon the breeders and other natural or legal persons in the field of animal protection,</w:t>
      </w:r>
    </w:p>
    <w:p w14:paraId="4C4F38D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6453C0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n) </w:t>
      </w:r>
      <w:r w:rsidR="009C29ED" w:rsidRPr="00B146C6">
        <w:rPr>
          <w:rFonts w:ascii="Arial" w:hAnsi="Arial" w:cs="Arial"/>
          <w:sz w:val="18"/>
          <w:szCs w:val="18"/>
        </w:rPr>
        <w:t>carry out checks of cross-compliance in accordance with the Act on agriculture</w:t>
      </w:r>
      <w:r w:rsidRPr="00B146C6">
        <w:rPr>
          <w:rFonts w:ascii="Arial" w:hAnsi="Arial" w:cs="Arial"/>
          <w:sz w:val="18"/>
          <w:szCs w:val="18"/>
          <w:vertAlign w:val="superscript"/>
        </w:rPr>
        <w:t>5f)</w:t>
      </w:r>
      <w:r w:rsidRPr="00B146C6">
        <w:rPr>
          <w:rFonts w:ascii="Arial" w:hAnsi="Arial" w:cs="Arial"/>
          <w:sz w:val="18"/>
          <w:szCs w:val="18"/>
        </w:rPr>
        <w:t xml:space="preserve"> </w:t>
      </w:r>
      <w:r w:rsidR="009C29ED" w:rsidRPr="00B146C6">
        <w:rPr>
          <w:rFonts w:ascii="Arial" w:hAnsi="Arial" w:cs="Arial"/>
          <w:sz w:val="18"/>
          <w:szCs w:val="18"/>
        </w:rPr>
        <w:t>in compliance with the directly applicable European Union legislation governing the rul</w:t>
      </w:r>
      <w:r w:rsidR="008C1F82" w:rsidRPr="00B146C6">
        <w:rPr>
          <w:rFonts w:ascii="Arial" w:hAnsi="Arial" w:cs="Arial"/>
          <w:sz w:val="18"/>
          <w:szCs w:val="18"/>
        </w:rPr>
        <w:t>e</w:t>
      </w:r>
      <w:r w:rsidR="009C29ED" w:rsidRPr="00B146C6">
        <w:rPr>
          <w:rFonts w:ascii="Arial" w:hAnsi="Arial" w:cs="Arial"/>
          <w:sz w:val="18"/>
          <w:szCs w:val="18"/>
        </w:rPr>
        <w:t>s for the implementation of cross-compliance</w:t>
      </w:r>
      <w:r w:rsidRPr="00B146C6">
        <w:rPr>
          <w:rFonts w:ascii="Arial" w:hAnsi="Arial" w:cs="Arial"/>
          <w:sz w:val="18"/>
          <w:szCs w:val="18"/>
        </w:rPr>
        <w:t xml:space="preserve">, </w:t>
      </w:r>
      <w:r w:rsidR="009C29ED" w:rsidRPr="00B146C6">
        <w:rPr>
          <w:rFonts w:ascii="Arial" w:hAnsi="Arial" w:cs="Arial"/>
          <w:sz w:val="18"/>
          <w:szCs w:val="18"/>
        </w:rPr>
        <w:t>modulation</w:t>
      </w:r>
      <w:r w:rsidR="008C1F82" w:rsidRPr="00B146C6">
        <w:rPr>
          <w:rFonts w:ascii="Arial" w:hAnsi="Arial" w:cs="Arial"/>
          <w:sz w:val="18"/>
          <w:szCs w:val="18"/>
        </w:rPr>
        <w:t xml:space="preserve"> </w:t>
      </w:r>
      <w:r w:rsidR="009C29ED" w:rsidRPr="00B146C6">
        <w:rPr>
          <w:rFonts w:ascii="Arial" w:hAnsi="Arial" w:cs="Arial"/>
          <w:sz w:val="18"/>
          <w:szCs w:val="18"/>
        </w:rPr>
        <w:t>and the integrated administration and control systems</w:t>
      </w:r>
      <w:r w:rsidRPr="00B146C6">
        <w:rPr>
          <w:rFonts w:ascii="Arial" w:hAnsi="Arial" w:cs="Arial"/>
          <w:sz w:val="18"/>
          <w:szCs w:val="18"/>
          <w:vertAlign w:val="superscript"/>
        </w:rPr>
        <w:t>5g)</w:t>
      </w:r>
      <w:r w:rsidRPr="00B146C6">
        <w:rPr>
          <w:rFonts w:ascii="Arial" w:hAnsi="Arial" w:cs="Arial"/>
          <w:sz w:val="18"/>
          <w:szCs w:val="18"/>
        </w:rPr>
        <w:t xml:space="preserve">, </w:t>
      </w:r>
    </w:p>
    <w:p w14:paraId="791D4FF4" w14:textId="77777777" w:rsidR="009C29ED" w:rsidRPr="00B146C6" w:rsidRDefault="009C29ED">
      <w:pPr>
        <w:widowControl w:val="0"/>
        <w:autoSpaceDE w:val="0"/>
        <w:autoSpaceDN w:val="0"/>
        <w:adjustRightInd w:val="0"/>
        <w:spacing w:after="0" w:line="240" w:lineRule="auto"/>
        <w:jc w:val="both"/>
        <w:rPr>
          <w:rFonts w:ascii="Arial" w:hAnsi="Arial" w:cs="Arial"/>
          <w:sz w:val="18"/>
          <w:szCs w:val="18"/>
        </w:rPr>
      </w:pPr>
    </w:p>
    <w:p w14:paraId="74913B4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o) </w:t>
      </w:r>
      <w:r w:rsidR="009C29ED" w:rsidRPr="00B146C6">
        <w:rPr>
          <w:rFonts w:ascii="Arial" w:hAnsi="Arial" w:cs="Arial"/>
          <w:sz w:val="18"/>
          <w:szCs w:val="18"/>
        </w:rPr>
        <w:t xml:space="preserve">issue and </w:t>
      </w:r>
      <w:r w:rsidR="000B1139" w:rsidRPr="00B146C6">
        <w:rPr>
          <w:rFonts w:ascii="Arial" w:hAnsi="Arial" w:cs="Arial"/>
          <w:sz w:val="18"/>
          <w:szCs w:val="18"/>
        </w:rPr>
        <w:t>withdraw</w:t>
      </w:r>
      <w:r w:rsidR="009C29ED" w:rsidRPr="00B146C6">
        <w:rPr>
          <w:rFonts w:ascii="Arial" w:hAnsi="Arial" w:cs="Arial"/>
          <w:sz w:val="18"/>
          <w:szCs w:val="18"/>
        </w:rPr>
        <w:t xml:space="preserve"> authorisations </w:t>
      </w:r>
      <w:r w:rsidR="00BD7500" w:rsidRPr="00B146C6">
        <w:rPr>
          <w:rFonts w:ascii="Arial" w:hAnsi="Arial" w:cs="Arial"/>
          <w:sz w:val="18"/>
          <w:szCs w:val="18"/>
        </w:rPr>
        <w:t xml:space="preserve">for </w:t>
      </w:r>
      <w:r w:rsidR="008C1F82" w:rsidRPr="00B146C6">
        <w:rPr>
          <w:rFonts w:ascii="Arial" w:hAnsi="Arial" w:cs="Arial"/>
          <w:sz w:val="18"/>
          <w:szCs w:val="18"/>
        </w:rPr>
        <w:t>rearing</w:t>
      </w:r>
      <w:r w:rsidR="00BD7500" w:rsidRPr="00B146C6">
        <w:rPr>
          <w:rFonts w:ascii="Arial" w:hAnsi="Arial" w:cs="Arial"/>
          <w:sz w:val="18"/>
          <w:szCs w:val="18"/>
        </w:rPr>
        <w:t xml:space="preserve"> chickens kept for meat production with increased stocking density pursuant to Section</w:t>
      </w:r>
      <w:r w:rsidRPr="00B146C6">
        <w:rPr>
          <w:rFonts w:ascii="Arial" w:hAnsi="Arial" w:cs="Arial"/>
          <w:sz w:val="18"/>
          <w:szCs w:val="18"/>
        </w:rPr>
        <w:t xml:space="preserve"> 12d</w:t>
      </w:r>
      <w:r w:rsidR="00BD7500" w:rsidRPr="00B146C6">
        <w:rPr>
          <w:rFonts w:ascii="Arial" w:hAnsi="Arial" w:cs="Arial"/>
          <w:sz w:val="18"/>
          <w:szCs w:val="18"/>
        </w:rPr>
        <w:t>(</w:t>
      </w:r>
      <w:r w:rsidRPr="00B146C6">
        <w:rPr>
          <w:rFonts w:ascii="Arial" w:hAnsi="Arial" w:cs="Arial"/>
          <w:sz w:val="18"/>
          <w:szCs w:val="18"/>
        </w:rPr>
        <w:t>4</w:t>
      </w:r>
      <w:r w:rsidR="00BD7500" w:rsidRPr="00B146C6">
        <w:rPr>
          <w:rFonts w:ascii="Arial" w:hAnsi="Arial" w:cs="Arial"/>
          <w:sz w:val="18"/>
          <w:szCs w:val="18"/>
        </w:rPr>
        <w:t>)</w:t>
      </w:r>
      <w:r w:rsidRPr="00B146C6">
        <w:rPr>
          <w:rFonts w:ascii="Arial" w:hAnsi="Arial" w:cs="Arial"/>
          <w:sz w:val="18"/>
          <w:szCs w:val="18"/>
        </w:rPr>
        <w:t xml:space="preserve">, </w:t>
      </w:r>
    </w:p>
    <w:p w14:paraId="029CD5F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5C901E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p) </w:t>
      </w:r>
      <w:r w:rsidR="004E618E" w:rsidRPr="00B146C6">
        <w:rPr>
          <w:rFonts w:ascii="Arial" w:hAnsi="Arial" w:cs="Arial"/>
          <w:sz w:val="18"/>
          <w:szCs w:val="18"/>
        </w:rPr>
        <w:t>at slaughterhouses together with the supply of chickens kept for meat production receive the data pursuant to Section</w:t>
      </w:r>
      <w:r w:rsidRPr="00B146C6">
        <w:rPr>
          <w:rFonts w:ascii="Arial" w:hAnsi="Arial" w:cs="Arial"/>
          <w:sz w:val="18"/>
          <w:szCs w:val="18"/>
        </w:rPr>
        <w:t xml:space="preserve"> 12d</w:t>
      </w:r>
      <w:r w:rsidR="004E618E" w:rsidRPr="00B146C6">
        <w:rPr>
          <w:rFonts w:ascii="Arial" w:hAnsi="Arial" w:cs="Arial"/>
          <w:sz w:val="18"/>
          <w:szCs w:val="18"/>
        </w:rPr>
        <w:t>(</w:t>
      </w:r>
      <w:r w:rsidRPr="00B146C6">
        <w:rPr>
          <w:rFonts w:ascii="Arial" w:hAnsi="Arial" w:cs="Arial"/>
          <w:sz w:val="18"/>
          <w:szCs w:val="18"/>
        </w:rPr>
        <w:t>5</w:t>
      </w:r>
      <w:r w:rsidR="004E618E" w:rsidRPr="00B146C6">
        <w:rPr>
          <w:rFonts w:ascii="Arial" w:hAnsi="Arial" w:cs="Arial"/>
          <w:sz w:val="18"/>
          <w:szCs w:val="18"/>
        </w:rPr>
        <w:t>)</w:t>
      </w:r>
      <w:r w:rsidRPr="00B146C6">
        <w:rPr>
          <w:rFonts w:ascii="Arial" w:hAnsi="Arial" w:cs="Arial"/>
          <w:sz w:val="18"/>
          <w:szCs w:val="18"/>
        </w:rPr>
        <w:t xml:space="preserve"> </w:t>
      </w:r>
      <w:r w:rsidR="004E618E" w:rsidRPr="00B146C6">
        <w:rPr>
          <w:rFonts w:ascii="Arial" w:hAnsi="Arial" w:cs="Arial"/>
          <w:sz w:val="18"/>
          <w:szCs w:val="18"/>
        </w:rPr>
        <w:t>(</w:t>
      </w:r>
      <w:r w:rsidRPr="00B146C6">
        <w:rPr>
          <w:rFonts w:ascii="Arial" w:hAnsi="Arial" w:cs="Arial"/>
          <w:sz w:val="18"/>
          <w:szCs w:val="18"/>
        </w:rPr>
        <w:t xml:space="preserve">b), </w:t>
      </w:r>
      <w:r w:rsidR="004E618E" w:rsidRPr="00B146C6">
        <w:rPr>
          <w:rFonts w:ascii="Arial" w:hAnsi="Arial" w:cs="Arial"/>
          <w:sz w:val="18"/>
          <w:szCs w:val="18"/>
        </w:rPr>
        <w:t xml:space="preserve">assess the observance of </w:t>
      </w:r>
      <w:r w:rsidR="008C1F82" w:rsidRPr="00B146C6">
        <w:rPr>
          <w:rFonts w:ascii="Arial" w:hAnsi="Arial" w:cs="Arial"/>
          <w:sz w:val="18"/>
          <w:szCs w:val="18"/>
        </w:rPr>
        <w:t xml:space="preserve">the </w:t>
      </w:r>
      <w:r w:rsidR="004E618E" w:rsidRPr="00B146C6">
        <w:rPr>
          <w:rFonts w:ascii="Arial" w:hAnsi="Arial" w:cs="Arial"/>
          <w:sz w:val="18"/>
          <w:szCs w:val="18"/>
        </w:rPr>
        <w:t>rules of protection of chickens in breeding in a way stipulated by the implementing leg</w:t>
      </w:r>
      <w:r w:rsidR="008C1F82" w:rsidRPr="00B146C6">
        <w:rPr>
          <w:rFonts w:ascii="Arial" w:hAnsi="Arial" w:cs="Arial"/>
          <w:sz w:val="18"/>
          <w:szCs w:val="18"/>
        </w:rPr>
        <w:t>i</w:t>
      </w:r>
      <w:r w:rsidR="004E618E" w:rsidRPr="00B146C6">
        <w:rPr>
          <w:rFonts w:ascii="Arial" w:hAnsi="Arial" w:cs="Arial"/>
          <w:sz w:val="18"/>
          <w:szCs w:val="18"/>
        </w:rPr>
        <w:t>slation</w:t>
      </w:r>
      <w:r w:rsidRPr="00B146C6">
        <w:rPr>
          <w:rFonts w:ascii="Arial" w:hAnsi="Arial" w:cs="Arial"/>
          <w:sz w:val="18"/>
          <w:szCs w:val="18"/>
        </w:rPr>
        <w:t xml:space="preserve">, </w:t>
      </w:r>
    </w:p>
    <w:p w14:paraId="1B59E17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2B831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q) </w:t>
      </w:r>
      <w:r w:rsidR="004E618E" w:rsidRPr="00B146C6">
        <w:rPr>
          <w:rFonts w:ascii="Arial" w:hAnsi="Arial" w:cs="Arial"/>
          <w:sz w:val="18"/>
          <w:szCs w:val="18"/>
        </w:rPr>
        <w:t>fulfil tasks associated with depopulation operations defined in Article</w:t>
      </w:r>
      <w:r w:rsidRPr="00B146C6">
        <w:rPr>
          <w:rFonts w:ascii="Arial" w:hAnsi="Arial" w:cs="Arial"/>
          <w:sz w:val="18"/>
          <w:szCs w:val="18"/>
        </w:rPr>
        <w:t xml:space="preserve"> 18 </w:t>
      </w:r>
      <w:r w:rsidR="004E618E" w:rsidRPr="00B146C6">
        <w:rPr>
          <w:rFonts w:ascii="Arial" w:hAnsi="Arial" w:cs="Arial"/>
          <w:sz w:val="18"/>
          <w:szCs w:val="18"/>
        </w:rPr>
        <w:t xml:space="preserve">of Council Regulation </w:t>
      </w:r>
      <w:r w:rsidRPr="00B146C6">
        <w:rPr>
          <w:rFonts w:ascii="Arial" w:hAnsi="Arial" w:cs="Arial"/>
          <w:sz w:val="18"/>
          <w:szCs w:val="18"/>
        </w:rPr>
        <w:t>(E</w:t>
      </w:r>
      <w:r w:rsidR="004E618E" w:rsidRPr="00B146C6">
        <w:rPr>
          <w:rFonts w:ascii="Arial" w:hAnsi="Arial" w:cs="Arial"/>
          <w:sz w:val="18"/>
          <w:szCs w:val="18"/>
        </w:rPr>
        <w:t>C</w:t>
      </w:r>
      <w:r w:rsidRPr="00B146C6">
        <w:rPr>
          <w:rFonts w:ascii="Arial" w:hAnsi="Arial" w:cs="Arial"/>
          <w:sz w:val="18"/>
          <w:szCs w:val="18"/>
        </w:rPr>
        <w:t xml:space="preserve">) </w:t>
      </w:r>
      <w:r w:rsidR="004E618E" w:rsidRPr="00B146C6">
        <w:rPr>
          <w:rFonts w:ascii="Arial" w:hAnsi="Arial" w:cs="Arial"/>
          <w:sz w:val="18"/>
          <w:szCs w:val="18"/>
        </w:rPr>
        <w:t>No</w:t>
      </w:r>
      <w:r w:rsidRPr="00B146C6">
        <w:rPr>
          <w:rFonts w:ascii="Arial" w:hAnsi="Arial" w:cs="Arial"/>
          <w:sz w:val="18"/>
          <w:szCs w:val="18"/>
        </w:rPr>
        <w:t xml:space="preserve"> 1099/2009 </w:t>
      </w:r>
      <w:r w:rsidR="004E618E" w:rsidRPr="00B146C6">
        <w:rPr>
          <w:rFonts w:ascii="Arial" w:hAnsi="Arial" w:cs="Arial"/>
          <w:sz w:val="18"/>
          <w:szCs w:val="18"/>
        </w:rPr>
        <w:t>of</w:t>
      </w:r>
      <w:r w:rsidRPr="00B146C6">
        <w:rPr>
          <w:rFonts w:ascii="Arial" w:hAnsi="Arial" w:cs="Arial"/>
          <w:sz w:val="18"/>
          <w:szCs w:val="18"/>
        </w:rPr>
        <w:t xml:space="preserve"> 24</w:t>
      </w:r>
      <w:r w:rsidR="004E618E" w:rsidRPr="00B146C6">
        <w:rPr>
          <w:rFonts w:ascii="Arial" w:hAnsi="Arial" w:cs="Arial"/>
          <w:sz w:val="18"/>
          <w:szCs w:val="18"/>
        </w:rPr>
        <w:t xml:space="preserve"> September </w:t>
      </w:r>
      <w:r w:rsidRPr="00B146C6">
        <w:rPr>
          <w:rFonts w:ascii="Arial" w:hAnsi="Arial" w:cs="Arial"/>
          <w:sz w:val="18"/>
          <w:szCs w:val="18"/>
        </w:rPr>
        <w:t>2009 o</w:t>
      </w:r>
      <w:r w:rsidR="004E618E" w:rsidRPr="00B146C6">
        <w:rPr>
          <w:rFonts w:ascii="Arial" w:hAnsi="Arial" w:cs="Arial"/>
          <w:sz w:val="18"/>
          <w:szCs w:val="18"/>
        </w:rPr>
        <w:t>n protection of animals at the time of killing</w:t>
      </w:r>
      <w:r w:rsidRPr="00B146C6">
        <w:rPr>
          <w:rFonts w:ascii="Arial" w:hAnsi="Arial" w:cs="Arial"/>
          <w:sz w:val="18"/>
          <w:szCs w:val="18"/>
        </w:rPr>
        <w:t xml:space="preserve">, </w:t>
      </w:r>
    </w:p>
    <w:p w14:paraId="3A50388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294AD7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r) </w:t>
      </w:r>
      <w:r w:rsidR="004E618E" w:rsidRPr="00B146C6">
        <w:rPr>
          <w:rFonts w:ascii="Arial" w:hAnsi="Arial" w:cs="Arial"/>
          <w:sz w:val="18"/>
          <w:szCs w:val="18"/>
        </w:rPr>
        <w:t>fulfil tasks laid down in Article</w:t>
      </w:r>
      <w:r w:rsidRPr="00B146C6">
        <w:rPr>
          <w:rFonts w:ascii="Arial" w:hAnsi="Arial" w:cs="Arial"/>
          <w:sz w:val="18"/>
          <w:szCs w:val="18"/>
        </w:rPr>
        <w:t xml:space="preserve"> 22 </w:t>
      </w:r>
      <w:r w:rsidR="004E618E" w:rsidRPr="00B146C6">
        <w:rPr>
          <w:rFonts w:ascii="Arial" w:hAnsi="Arial" w:cs="Arial"/>
          <w:sz w:val="18"/>
          <w:szCs w:val="18"/>
        </w:rPr>
        <w:t>(</w:t>
      </w:r>
      <w:r w:rsidRPr="00B146C6">
        <w:rPr>
          <w:rFonts w:ascii="Arial" w:hAnsi="Arial" w:cs="Arial"/>
          <w:sz w:val="18"/>
          <w:szCs w:val="18"/>
        </w:rPr>
        <w:t>1</w:t>
      </w:r>
      <w:r w:rsidR="004E618E" w:rsidRPr="00B146C6">
        <w:rPr>
          <w:rFonts w:ascii="Arial" w:hAnsi="Arial" w:cs="Arial"/>
          <w:sz w:val="18"/>
          <w:szCs w:val="18"/>
        </w:rPr>
        <w:t>)(</w:t>
      </w:r>
      <w:r w:rsidRPr="00B146C6">
        <w:rPr>
          <w:rFonts w:ascii="Arial" w:hAnsi="Arial" w:cs="Arial"/>
          <w:sz w:val="18"/>
          <w:szCs w:val="18"/>
        </w:rPr>
        <w:t xml:space="preserve">a), </w:t>
      </w:r>
      <w:r w:rsidR="008C1F82" w:rsidRPr="00B146C6">
        <w:rPr>
          <w:rFonts w:ascii="Arial" w:hAnsi="Arial" w:cs="Arial"/>
          <w:sz w:val="18"/>
          <w:szCs w:val="18"/>
        </w:rPr>
        <w:t>(b</w:t>
      </w:r>
      <w:r w:rsidRPr="00B146C6">
        <w:rPr>
          <w:rFonts w:ascii="Arial" w:hAnsi="Arial" w:cs="Arial"/>
          <w:sz w:val="18"/>
          <w:szCs w:val="18"/>
        </w:rPr>
        <w:t>) a</w:t>
      </w:r>
      <w:r w:rsidR="004E618E" w:rsidRPr="00B146C6">
        <w:rPr>
          <w:rFonts w:ascii="Arial" w:hAnsi="Arial" w:cs="Arial"/>
          <w:sz w:val="18"/>
          <w:szCs w:val="18"/>
        </w:rPr>
        <w:t>nd</w:t>
      </w:r>
      <w:r w:rsidRPr="00B146C6">
        <w:rPr>
          <w:rFonts w:ascii="Arial" w:hAnsi="Arial" w:cs="Arial"/>
          <w:sz w:val="18"/>
          <w:szCs w:val="18"/>
        </w:rPr>
        <w:t xml:space="preserve"> </w:t>
      </w:r>
      <w:r w:rsidR="008C1F82" w:rsidRPr="00B146C6">
        <w:rPr>
          <w:rFonts w:ascii="Arial" w:hAnsi="Arial" w:cs="Arial"/>
          <w:sz w:val="18"/>
          <w:szCs w:val="18"/>
        </w:rPr>
        <w:t>(e</w:t>
      </w:r>
      <w:r w:rsidRPr="00B146C6">
        <w:rPr>
          <w:rFonts w:ascii="Arial" w:hAnsi="Arial" w:cs="Arial"/>
          <w:sz w:val="18"/>
          <w:szCs w:val="18"/>
        </w:rPr>
        <w:t xml:space="preserve">) </w:t>
      </w:r>
      <w:r w:rsidR="004E618E" w:rsidRPr="00B146C6">
        <w:rPr>
          <w:rFonts w:ascii="Arial" w:hAnsi="Arial" w:cs="Arial"/>
          <w:sz w:val="18"/>
          <w:szCs w:val="18"/>
        </w:rPr>
        <w:t xml:space="preserve">of Council Regulation </w:t>
      </w:r>
      <w:r w:rsidRPr="00B146C6">
        <w:rPr>
          <w:rFonts w:ascii="Arial" w:hAnsi="Arial" w:cs="Arial"/>
          <w:sz w:val="18"/>
          <w:szCs w:val="18"/>
        </w:rPr>
        <w:t>Rady (E</w:t>
      </w:r>
      <w:r w:rsidR="004E618E" w:rsidRPr="00B146C6">
        <w:rPr>
          <w:rFonts w:ascii="Arial" w:hAnsi="Arial" w:cs="Arial"/>
          <w:sz w:val="18"/>
          <w:szCs w:val="18"/>
        </w:rPr>
        <w:t>C</w:t>
      </w:r>
      <w:r w:rsidRPr="00B146C6">
        <w:rPr>
          <w:rFonts w:ascii="Arial" w:hAnsi="Arial" w:cs="Arial"/>
          <w:sz w:val="18"/>
          <w:szCs w:val="18"/>
        </w:rPr>
        <w:t xml:space="preserve">) </w:t>
      </w:r>
      <w:r w:rsidR="004E618E" w:rsidRPr="00B146C6">
        <w:rPr>
          <w:rFonts w:ascii="Arial" w:hAnsi="Arial" w:cs="Arial"/>
          <w:sz w:val="18"/>
          <w:szCs w:val="18"/>
        </w:rPr>
        <w:t>No</w:t>
      </w:r>
      <w:r w:rsidRPr="00B146C6">
        <w:rPr>
          <w:rFonts w:ascii="Arial" w:hAnsi="Arial" w:cs="Arial"/>
          <w:sz w:val="18"/>
          <w:szCs w:val="18"/>
        </w:rPr>
        <w:t xml:space="preserve"> 1099/2009 </w:t>
      </w:r>
      <w:r w:rsidR="004E618E" w:rsidRPr="00B146C6">
        <w:rPr>
          <w:rFonts w:ascii="Arial" w:hAnsi="Arial" w:cs="Arial"/>
          <w:sz w:val="18"/>
          <w:szCs w:val="18"/>
        </w:rPr>
        <w:t>of</w:t>
      </w:r>
      <w:r w:rsidRPr="00B146C6">
        <w:rPr>
          <w:rFonts w:ascii="Arial" w:hAnsi="Arial" w:cs="Arial"/>
          <w:sz w:val="18"/>
          <w:szCs w:val="18"/>
        </w:rPr>
        <w:t xml:space="preserve"> 24</w:t>
      </w:r>
      <w:r w:rsidR="004E618E" w:rsidRPr="00B146C6">
        <w:rPr>
          <w:rFonts w:ascii="Arial" w:hAnsi="Arial" w:cs="Arial"/>
          <w:sz w:val="18"/>
          <w:szCs w:val="18"/>
        </w:rPr>
        <w:t xml:space="preserve"> September</w:t>
      </w:r>
      <w:r w:rsidRPr="00B146C6">
        <w:rPr>
          <w:rFonts w:ascii="Arial" w:hAnsi="Arial" w:cs="Arial"/>
          <w:sz w:val="18"/>
          <w:szCs w:val="18"/>
        </w:rPr>
        <w:t xml:space="preserve"> 2009 o</w:t>
      </w:r>
      <w:r w:rsidR="004E618E" w:rsidRPr="00B146C6">
        <w:rPr>
          <w:rFonts w:ascii="Arial" w:hAnsi="Arial" w:cs="Arial"/>
          <w:sz w:val="18"/>
          <w:szCs w:val="18"/>
        </w:rPr>
        <w:t>n the protection of animals at the time of killing</w:t>
      </w:r>
      <w:r w:rsidRPr="00B146C6">
        <w:rPr>
          <w:rFonts w:ascii="Arial" w:hAnsi="Arial" w:cs="Arial"/>
          <w:sz w:val="18"/>
          <w:szCs w:val="18"/>
        </w:rPr>
        <w:t xml:space="preserve">, </w:t>
      </w:r>
    </w:p>
    <w:p w14:paraId="0CCE963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C650DA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s) </w:t>
      </w:r>
      <w:r w:rsidR="00BF34FD" w:rsidRPr="00B146C6">
        <w:rPr>
          <w:rFonts w:ascii="Arial" w:hAnsi="Arial" w:cs="Arial"/>
          <w:sz w:val="18"/>
          <w:szCs w:val="18"/>
        </w:rPr>
        <w:t>r</w:t>
      </w:r>
      <w:r w:rsidR="0022758B" w:rsidRPr="00B146C6">
        <w:rPr>
          <w:rFonts w:ascii="Arial" w:hAnsi="Arial" w:cs="Arial"/>
          <w:sz w:val="18"/>
          <w:szCs w:val="18"/>
        </w:rPr>
        <w:t>egular</w:t>
      </w:r>
      <w:r w:rsidR="00BF34FD" w:rsidRPr="00B146C6">
        <w:rPr>
          <w:rFonts w:ascii="Arial" w:hAnsi="Arial" w:cs="Arial"/>
          <w:sz w:val="18"/>
          <w:szCs w:val="18"/>
        </w:rPr>
        <w:t>ly</w:t>
      </w:r>
      <w:r w:rsidR="0022758B" w:rsidRPr="00B146C6">
        <w:rPr>
          <w:rFonts w:ascii="Arial" w:hAnsi="Arial" w:cs="Arial"/>
          <w:sz w:val="18"/>
          <w:szCs w:val="18"/>
        </w:rPr>
        <w:t xml:space="preserve"> supervis</w:t>
      </w:r>
      <w:r w:rsidR="00BF34FD" w:rsidRPr="00B146C6">
        <w:rPr>
          <w:rFonts w:ascii="Arial" w:hAnsi="Arial" w:cs="Arial"/>
          <w:sz w:val="18"/>
          <w:szCs w:val="18"/>
        </w:rPr>
        <w:t>e</w:t>
      </w:r>
      <w:r w:rsidR="0022758B" w:rsidRPr="00B146C6">
        <w:rPr>
          <w:rFonts w:ascii="Arial" w:hAnsi="Arial" w:cs="Arial"/>
          <w:sz w:val="18"/>
          <w:szCs w:val="18"/>
        </w:rPr>
        <w:t xml:space="preserve"> the fulfilment of obligations set for the breeders </w:t>
      </w:r>
      <w:r w:rsidR="008C1F82" w:rsidRPr="00B146C6">
        <w:rPr>
          <w:rFonts w:ascii="Arial" w:hAnsi="Arial" w:cs="Arial"/>
          <w:sz w:val="18"/>
          <w:szCs w:val="18"/>
        </w:rPr>
        <w:t>o</w:t>
      </w:r>
      <w:r w:rsidR="0022758B" w:rsidRPr="00B146C6">
        <w:rPr>
          <w:rFonts w:ascii="Arial" w:hAnsi="Arial" w:cs="Arial"/>
          <w:sz w:val="18"/>
          <w:szCs w:val="18"/>
        </w:rPr>
        <w:t xml:space="preserve">f experimental animals, </w:t>
      </w:r>
      <w:r w:rsidR="008C1F82" w:rsidRPr="00B146C6">
        <w:rPr>
          <w:rFonts w:ascii="Arial" w:hAnsi="Arial" w:cs="Arial"/>
          <w:sz w:val="18"/>
          <w:szCs w:val="18"/>
        </w:rPr>
        <w:t xml:space="preserve">the </w:t>
      </w:r>
      <w:r w:rsidR="0022758B" w:rsidRPr="00B146C6">
        <w:rPr>
          <w:rFonts w:ascii="Arial" w:hAnsi="Arial" w:cs="Arial"/>
          <w:sz w:val="18"/>
          <w:szCs w:val="18"/>
        </w:rPr>
        <w:t xml:space="preserve">suppliers of experimental animals and </w:t>
      </w:r>
      <w:r w:rsidR="008C1F82" w:rsidRPr="00B146C6">
        <w:rPr>
          <w:rFonts w:ascii="Arial" w:hAnsi="Arial" w:cs="Arial"/>
          <w:sz w:val="18"/>
          <w:szCs w:val="18"/>
        </w:rPr>
        <w:t xml:space="preserve">the </w:t>
      </w:r>
      <w:r w:rsidR="0022758B" w:rsidRPr="00B146C6">
        <w:rPr>
          <w:rFonts w:ascii="Arial" w:hAnsi="Arial" w:cs="Arial"/>
          <w:sz w:val="18"/>
          <w:szCs w:val="18"/>
        </w:rPr>
        <w:t>user</w:t>
      </w:r>
      <w:r w:rsidR="008C1F82" w:rsidRPr="00B146C6">
        <w:rPr>
          <w:rFonts w:ascii="Arial" w:hAnsi="Arial" w:cs="Arial"/>
          <w:sz w:val="18"/>
          <w:szCs w:val="18"/>
        </w:rPr>
        <w:t>s</w:t>
      </w:r>
      <w:r w:rsidR="0022758B" w:rsidRPr="00B146C6">
        <w:rPr>
          <w:rFonts w:ascii="Arial" w:hAnsi="Arial" w:cs="Arial"/>
          <w:sz w:val="18"/>
          <w:szCs w:val="18"/>
        </w:rPr>
        <w:t xml:space="preserve"> of experimental animals frequency</w:t>
      </w:r>
      <w:r w:rsidRPr="00B146C6">
        <w:rPr>
          <w:rFonts w:ascii="Arial" w:hAnsi="Arial" w:cs="Arial"/>
          <w:sz w:val="18"/>
          <w:szCs w:val="18"/>
        </w:rPr>
        <w:t xml:space="preserve">, </w:t>
      </w:r>
      <w:r w:rsidR="00F02329" w:rsidRPr="00B146C6">
        <w:rPr>
          <w:rFonts w:ascii="Arial" w:hAnsi="Arial" w:cs="Arial"/>
          <w:sz w:val="18"/>
          <w:szCs w:val="18"/>
        </w:rPr>
        <w:t xml:space="preserve">when </w:t>
      </w:r>
      <w:r w:rsidR="0022758B" w:rsidRPr="00B146C6">
        <w:rPr>
          <w:rFonts w:ascii="Arial" w:hAnsi="Arial" w:cs="Arial"/>
          <w:sz w:val="18"/>
          <w:szCs w:val="18"/>
        </w:rPr>
        <w:t>conduct</w:t>
      </w:r>
      <w:r w:rsidR="00F02329" w:rsidRPr="00B146C6">
        <w:rPr>
          <w:rFonts w:ascii="Arial" w:hAnsi="Arial" w:cs="Arial"/>
          <w:sz w:val="18"/>
          <w:szCs w:val="18"/>
        </w:rPr>
        <w:t>ing the</w:t>
      </w:r>
      <w:r w:rsidR="0022758B" w:rsidRPr="00B146C6">
        <w:rPr>
          <w:rFonts w:ascii="Arial" w:hAnsi="Arial" w:cs="Arial"/>
          <w:sz w:val="18"/>
          <w:szCs w:val="18"/>
        </w:rPr>
        <w:t xml:space="preserve"> supervision adapt the frequency of inspections on the basis of a risk analysis for each establishment, taking account of the number and species of </w:t>
      </w:r>
      <w:r w:rsidR="00F02329" w:rsidRPr="00B146C6">
        <w:rPr>
          <w:rFonts w:ascii="Arial" w:hAnsi="Arial" w:cs="Arial"/>
          <w:sz w:val="18"/>
          <w:szCs w:val="18"/>
        </w:rPr>
        <w:t xml:space="preserve">experimental </w:t>
      </w:r>
      <w:r w:rsidR="0022758B" w:rsidRPr="00B146C6">
        <w:rPr>
          <w:rFonts w:ascii="Arial" w:hAnsi="Arial" w:cs="Arial"/>
          <w:sz w:val="18"/>
          <w:szCs w:val="18"/>
        </w:rPr>
        <w:t>animals housed</w:t>
      </w:r>
      <w:r w:rsidRPr="00B146C6">
        <w:rPr>
          <w:rFonts w:ascii="Arial" w:hAnsi="Arial" w:cs="Arial"/>
          <w:sz w:val="18"/>
          <w:szCs w:val="18"/>
        </w:rPr>
        <w:t xml:space="preserve">, </w:t>
      </w:r>
      <w:r w:rsidR="0022758B" w:rsidRPr="00B146C6">
        <w:rPr>
          <w:rFonts w:ascii="Arial" w:hAnsi="Arial" w:cs="Arial"/>
          <w:sz w:val="18"/>
          <w:szCs w:val="18"/>
        </w:rPr>
        <w:t>the record of the breeder of experimental animals, supplier of experimental animals and</w:t>
      </w:r>
      <w:r w:rsidR="00F02329" w:rsidRPr="00B146C6">
        <w:rPr>
          <w:rFonts w:ascii="Arial" w:hAnsi="Arial" w:cs="Arial"/>
          <w:sz w:val="18"/>
          <w:szCs w:val="18"/>
        </w:rPr>
        <w:t xml:space="preserve"> </w:t>
      </w:r>
      <w:r w:rsidR="0022758B" w:rsidRPr="00B146C6">
        <w:rPr>
          <w:rFonts w:ascii="Arial" w:hAnsi="Arial" w:cs="Arial"/>
          <w:sz w:val="18"/>
          <w:szCs w:val="18"/>
        </w:rPr>
        <w:t>user of experimental animals in complying with the legislation</w:t>
      </w:r>
      <w:r w:rsidRPr="00B146C6">
        <w:rPr>
          <w:rFonts w:ascii="Arial" w:hAnsi="Arial" w:cs="Arial"/>
          <w:sz w:val="18"/>
          <w:szCs w:val="18"/>
        </w:rPr>
        <w:t xml:space="preserve">, </w:t>
      </w:r>
      <w:r w:rsidR="0022758B" w:rsidRPr="00B146C6">
        <w:rPr>
          <w:rFonts w:ascii="Arial" w:hAnsi="Arial" w:cs="Arial"/>
          <w:sz w:val="18"/>
          <w:szCs w:val="18"/>
        </w:rPr>
        <w:t xml:space="preserve">the number and types of experimental projects carried out by the user of experimental animals in question, </w:t>
      </w:r>
      <w:r w:rsidRPr="00B146C6">
        <w:rPr>
          <w:rFonts w:ascii="Arial" w:hAnsi="Arial" w:cs="Arial"/>
          <w:sz w:val="18"/>
          <w:szCs w:val="18"/>
        </w:rPr>
        <w:t>a</w:t>
      </w:r>
      <w:r w:rsidR="0022758B" w:rsidRPr="00B146C6">
        <w:rPr>
          <w:rFonts w:ascii="Arial" w:hAnsi="Arial" w:cs="Arial"/>
          <w:sz w:val="18"/>
          <w:szCs w:val="18"/>
        </w:rPr>
        <w:t xml:space="preserve">nd any information that might indicate non-compliance </w:t>
      </w:r>
      <w:r w:rsidR="00F02329" w:rsidRPr="00B146C6">
        <w:rPr>
          <w:rFonts w:ascii="Arial" w:hAnsi="Arial" w:cs="Arial"/>
          <w:sz w:val="18"/>
          <w:szCs w:val="18"/>
        </w:rPr>
        <w:t>with</w:t>
      </w:r>
      <w:r w:rsidR="0022758B" w:rsidRPr="00B146C6">
        <w:rPr>
          <w:rFonts w:ascii="Arial" w:hAnsi="Arial" w:cs="Arial"/>
          <w:sz w:val="18"/>
          <w:szCs w:val="18"/>
        </w:rPr>
        <w:t xml:space="preserve"> this Act and its implementing legislation</w:t>
      </w:r>
      <w:r w:rsidRPr="00B146C6">
        <w:rPr>
          <w:rFonts w:ascii="Arial" w:hAnsi="Arial" w:cs="Arial"/>
          <w:sz w:val="18"/>
          <w:szCs w:val="18"/>
        </w:rPr>
        <w:t xml:space="preserve">; </w:t>
      </w:r>
      <w:r w:rsidR="0022758B" w:rsidRPr="00B146C6">
        <w:rPr>
          <w:rFonts w:ascii="Arial" w:hAnsi="Arial" w:cs="Arial"/>
          <w:sz w:val="18"/>
          <w:szCs w:val="18"/>
        </w:rPr>
        <w:t xml:space="preserve">inspections shall be carried out on at least one third of the users of experimental animals </w:t>
      </w:r>
      <w:r w:rsidR="00F02329" w:rsidRPr="00B146C6">
        <w:rPr>
          <w:rFonts w:ascii="Arial" w:hAnsi="Arial" w:cs="Arial"/>
          <w:sz w:val="18"/>
          <w:szCs w:val="18"/>
        </w:rPr>
        <w:t xml:space="preserve">each year </w:t>
      </w:r>
      <w:r w:rsidR="0022758B" w:rsidRPr="00B146C6">
        <w:rPr>
          <w:rFonts w:ascii="Arial" w:hAnsi="Arial" w:cs="Arial"/>
          <w:sz w:val="18"/>
          <w:szCs w:val="18"/>
        </w:rPr>
        <w:t>in accordance with the risk analysis referred to in this point</w:t>
      </w:r>
      <w:r w:rsidRPr="00B146C6">
        <w:rPr>
          <w:rFonts w:ascii="Arial" w:hAnsi="Arial" w:cs="Arial"/>
          <w:sz w:val="18"/>
          <w:szCs w:val="18"/>
        </w:rPr>
        <w:t xml:space="preserve">, </w:t>
      </w:r>
      <w:r w:rsidR="00F02329" w:rsidRPr="00B146C6">
        <w:rPr>
          <w:rFonts w:ascii="Arial" w:hAnsi="Arial" w:cs="Arial"/>
          <w:sz w:val="18"/>
          <w:szCs w:val="18"/>
        </w:rPr>
        <w:t xml:space="preserve">in case of non-human primates, </w:t>
      </w:r>
      <w:r w:rsidR="00CD2E2D" w:rsidRPr="00B146C6">
        <w:rPr>
          <w:rFonts w:ascii="Arial" w:hAnsi="Arial" w:cs="Arial"/>
          <w:sz w:val="18"/>
          <w:szCs w:val="18"/>
        </w:rPr>
        <w:t xml:space="preserve">the breeders of experimental animals, suppliers of experimental animals and users of experimental animals </w:t>
      </w:r>
      <w:r w:rsidR="00F02329" w:rsidRPr="00B146C6">
        <w:rPr>
          <w:rFonts w:ascii="Arial" w:hAnsi="Arial" w:cs="Arial"/>
          <w:sz w:val="18"/>
          <w:szCs w:val="18"/>
        </w:rPr>
        <w:t>s</w:t>
      </w:r>
      <w:r w:rsidR="00CD2E2D" w:rsidRPr="00B146C6">
        <w:rPr>
          <w:rFonts w:ascii="Arial" w:hAnsi="Arial" w:cs="Arial"/>
          <w:sz w:val="18"/>
          <w:szCs w:val="18"/>
        </w:rPr>
        <w:t>hall be inspected at least once a year</w:t>
      </w:r>
      <w:r w:rsidRPr="00B146C6">
        <w:rPr>
          <w:rFonts w:ascii="Arial" w:hAnsi="Arial" w:cs="Arial"/>
          <w:sz w:val="18"/>
          <w:szCs w:val="18"/>
        </w:rPr>
        <w:t xml:space="preserve">; </w:t>
      </w:r>
      <w:r w:rsidR="00CD2E2D" w:rsidRPr="00B146C6">
        <w:rPr>
          <w:rFonts w:ascii="Arial" w:hAnsi="Arial" w:cs="Arial"/>
          <w:sz w:val="18"/>
          <w:szCs w:val="18"/>
        </w:rPr>
        <w:t>an appropriate proportions of the inspections shall be carried out without prior warning</w:t>
      </w:r>
      <w:r w:rsidRPr="00B146C6">
        <w:rPr>
          <w:rFonts w:ascii="Arial" w:hAnsi="Arial" w:cs="Arial"/>
          <w:sz w:val="18"/>
          <w:szCs w:val="18"/>
        </w:rPr>
        <w:t xml:space="preserve">; </w:t>
      </w:r>
      <w:r w:rsidR="00CD2E2D" w:rsidRPr="00B146C6">
        <w:rPr>
          <w:rFonts w:ascii="Arial" w:hAnsi="Arial" w:cs="Arial"/>
          <w:sz w:val="18"/>
          <w:szCs w:val="18"/>
        </w:rPr>
        <w:t xml:space="preserve">records of all inspections shall be kept for at least </w:t>
      </w:r>
      <w:r w:rsidRPr="00B146C6">
        <w:rPr>
          <w:rFonts w:ascii="Arial" w:hAnsi="Arial" w:cs="Arial"/>
          <w:sz w:val="18"/>
          <w:szCs w:val="18"/>
        </w:rPr>
        <w:t xml:space="preserve">5 </w:t>
      </w:r>
      <w:r w:rsidR="00CD2E2D" w:rsidRPr="00B146C6">
        <w:rPr>
          <w:rFonts w:ascii="Arial" w:hAnsi="Arial" w:cs="Arial"/>
          <w:sz w:val="18"/>
          <w:szCs w:val="18"/>
        </w:rPr>
        <w:t>years</w:t>
      </w:r>
      <w:r w:rsidRPr="00B146C6">
        <w:rPr>
          <w:rFonts w:ascii="Arial" w:hAnsi="Arial" w:cs="Arial"/>
          <w:sz w:val="18"/>
          <w:szCs w:val="18"/>
        </w:rPr>
        <w:t xml:space="preserve">. </w:t>
      </w:r>
    </w:p>
    <w:p w14:paraId="7BCA75F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lastRenderedPageBreak/>
        <w:t xml:space="preserve"> </w:t>
      </w:r>
    </w:p>
    <w:p w14:paraId="211BA580" w14:textId="77777777" w:rsidR="00AB1E5B" w:rsidRPr="00B146C6" w:rsidRDefault="0022758B">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shd w:val="clear" w:color="auto" w:fill="FFFFFF"/>
        </w:rPr>
        <w:t> </w:t>
      </w:r>
      <w:r w:rsidR="00E3470A" w:rsidRPr="00B146C6">
        <w:rPr>
          <w:rFonts w:ascii="Arial" w:hAnsi="Arial" w:cs="Arial"/>
          <w:sz w:val="18"/>
          <w:szCs w:val="18"/>
        </w:rPr>
        <w:tab/>
        <w:t xml:space="preserve">(2) </w:t>
      </w:r>
      <w:r w:rsidR="00CD2E2D" w:rsidRPr="00B146C6">
        <w:rPr>
          <w:rFonts w:ascii="Arial" w:hAnsi="Arial" w:cs="Arial"/>
          <w:sz w:val="18"/>
          <w:szCs w:val="18"/>
        </w:rPr>
        <w:t xml:space="preserve">The Central Veterinary Administration of the State Veterinary </w:t>
      </w:r>
      <w:r w:rsidR="00FA5661" w:rsidRPr="00B146C6">
        <w:rPr>
          <w:rFonts w:ascii="Arial" w:hAnsi="Arial" w:cs="Arial"/>
          <w:sz w:val="18"/>
          <w:szCs w:val="18"/>
        </w:rPr>
        <w:t>Administration</w:t>
      </w:r>
      <w:r w:rsidR="00CD2E2D" w:rsidRPr="00B146C6">
        <w:rPr>
          <w:rFonts w:ascii="Arial" w:hAnsi="Arial" w:cs="Arial"/>
          <w:sz w:val="18"/>
          <w:szCs w:val="18"/>
        </w:rPr>
        <w:t xml:space="preserve"> in the field of animal protection shall </w:t>
      </w:r>
      <w:r w:rsidR="00E3470A" w:rsidRPr="00B146C6">
        <w:rPr>
          <w:rFonts w:ascii="Arial" w:hAnsi="Arial" w:cs="Arial"/>
          <w:sz w:val="18"/>
          <w:szCs w:val="18"/>
        </w:rPr>
        <w:t xml:space="preserve"> </w:t>
      </w:r>
    </w:p>
    <w:p w14:paraId="3CA8D83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47BC97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BF34FD" w:rsidRPr="00B146C6">
        <w:rPr>
          <w:rFonts w:ascii="Arial" w:hAnsi="Arial" w:cs="Arial"/>
          <w:sz w:val="18"/>
          <w:szCs w:val="18"/>
        </w:rPr>
        <w:t>draw up and implement the animal protection programme</w:t>
      </w:r>
      <w:r w:rsidRPr="00B146C6">
        <w:rPr>
          <w:rFonts w:ascii="Arial" w:hAnsi="Arial" w:cs="Arial"/>
          <w:sz w:val="18"/>
          <w:szCs w:val="18"/>
        </w:rPr>
        <w:t xml:space="preserve">, </w:t>
      </w:r>
    </w:p>
    <w:p w14:paraId="0BEBB98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D3898A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F34FD" w:rsidRPr="00B146C6">
        <w:rPr>
          <w:rFonts w:ascii="Arial" w:hAnsi="Arial" w:cs="Arial"/>
          <w:sz w:val="18"/>
          <w:szCs w:val="18"/>
        </w:rPr>
        <w:t>supervise the compliance with obligations defined in this Act and generally binding legislation issued on the basis of this Act where it reserves so</w:t>
      </w:r>
      <w:r w:rsidRPr="00B146C6">
        <w:rPr>
          <w:rFonts w:ascii="Arial" w:hAnsi="Arial" w:cs="Arial"/>
          <w:sz w:val="18"/>
          <w:szCs w:val="18"/>
        </w:rPr>
        <w:t xml:space="preserve">, </w:t>
      </w:r>
    </w:p>
    <w:p w14:paraId="2F4606A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C7929FA" w14:textId="40AE05ED" w:rsidR="00E71965" w:rsidRPr="00AC0FBE" w:rsidRDefault="00AC0FBE" w:rsidP="00E71965">
      <w:pPr>
        <w:widowControl w:val="0"/>
        <w:autoSpaceDE w:val="0"/>
        <w:autoSpaceDN w:val="0"/>
        <w:adjustRightInd w:val="0"/>
        <w:spacing w:after="0" w:line="240" w:lineRule="auto"/>
        <w:jc w:val="both"/>
        <w:rPr>
          <w:rFonts w:ascii="Arial" w:hAnsi="Arial" w:cs="Arial"/>
          <w:sz w:val="18"/>
          <w:szCs w:val="18"/>
          <w:u w:val="single"/>
        </w:rPr>
      </w:pPr>
      <w:r w:rsidRPr="00AC0FBE">
        <w:rPr>
          <w:rFonts w:ascii="Arial" w:hAnsi="Arial" w:cs="Arial"/>
          <w:sz w:val="18"/>
          <w:szCs w:val="18"/>
          <w:u w:val="single"/>
        </w:rPr>
        <w:t xml:space="preserve">c) in cases where it reserves so, </w:t>
      </w:r>
      <w:r w:rsidR="00E71965" w:rsidRPr="00AC0FBE">
        <w:rPr>
          <w:rFonts w:ascii="Arial" w:hAnsi="Arial" w:cs="Arial"/>
          <w:sz w:val="18"/>
          <w:szCs w:val="18"/>
          <w:u w:val="single"/>
        </w:rPr>
        <w:t>fulfil the tasks arising from the directly applicable European Union legislation</w:t>
      </w:r>
      <w:r w:rsidR="00E3470A" w:rsidRPr="00AC0FBE">
        <w:rPr>
          <w:rFonts w:ascii="Arial" w:hAnsi="Arial" w:cs="Arial"/>
          <w:sz w:val="18"/>
          <w:szCs w:val="18"/>
          <w:u w:val="single"/>
          <w:vertAlign w:val="superscript"/>
        </w:rPr>
        <w:t>5b)</w:t>
      </w:r>
      <w:r w:rsidR="00E3470A" w:rsidRPr="00AC0FBE">
        <w:rPr>
          <w:rFonts w:ascii="Arial" w:hAnsi="Arial" w:cs="Arial"/>
          <w:sz w:val="18"/>
          <w:szCs w:val="18"/>
          <w:u w:val="single"/>
        </w:rPr>
        <w:t xml:space="preserve"> </w:t>
      </w:r>
      <w:r w:rsidR="00E71965" w:rsidRPr="00AC0FBE">
        <w:rPr>
          <w:rFonts w:ascii="Arial" w:hAnsi="Arial" w:cs="Arial"/>
          <w:sz w:val="18"/>
          <w:szCs w:val="18"/>
          <w:u w:val="single"/>
        </w:rPr>
        <w:t>governing the protection of animals during transport and related activities and from the directly applicable European Union legislation governing the protection of animals at the time of killing</w:t>
      </w:r>
      <w:r w:rsidR="00E71965" w:rsidRPr="00AC0FBE">
        <w:rPr>
          <w:rFonts w:ascii="Arial" w:hAnsi="Arial" w:cs="Arial"/>
          <w:sz w:val="18"/>
          <w:szCs w:val="18"/>
          <w:u w:val="single"/>
          <w:vertAlign w:val="superscript"/>
        </w:rPr>
        <w:t>13)</w:t>
      </w:r>
      <w:r w:rsidR="00E71965" w:rsidRPr="00AC0FBE">
        <w:rPr>
          <w:rFonts w:ascii="Arial" w:hAnsi="Arial" w:cs="Arial"/>
          <w:sz w:val="18"/>
          <w:szCs w:val="18"/>
          <w:u w:val="single"/>
        </w:rPr>
        <w:t>, particularly supervise the fulfilment of obligation</w:t>
      </w:r>
      <w:r w:rsidR="00F02329" w:rsidRPr="00AC0FBE">
        <w:rPr>
          <w:rFonts w:ascii="Arial" w:hAnsi="Arial" w:cs="Arial"/>
          <w:sz w:val="18"/>
          <w:szCs w:val="18"/>
          <w:u w:val="single"/>
        </w:rPr>
        <w:t>s</w:t>
      </w:r>
      <w:r w:rsidR="00E71965" w:rsidRPr="00AC0FBE">
        <w:rPr>
          <w:rFonts w:ascii="Arial" w:hAnsi="Arial" w:cs="Arial"/>
          <w:sz w:val="18"/>
          <w:szCs w:val="18"/>
          <w:u w:val="single"/>
        </w:rPr>
        <w:t xml:space="preserve"> of natural and </w:t>
      </w:r>
      <w:r w:rsidR="00F02329" w:rsidRPr="00AC0FBE">
        <w:rPr>
          <w:rFonts w:ascii="Arial" w:hAnsi="Arial" w:cs="Arial"/>
          <w:sz w:val="18"/>
          <w:szCs w:val="18"/>
          <w:u w:val="single"/>
        </w:rPr>
        <w:t>legal</w:t>
      </w:r>
      <w:r w:rsidR="00E71965" w:rsidRPr="00AC0FBE">
        <w:rPr>
          <w:rFonts w:ascii="Arial" w:hAnsi="Arial" w:cs="Arial"/>
          <w:sz w:val="18"/>
          <w:szCs w:val="18"/>
          <w:u w:val="single"/>
        </w:rPr>
        <w:t xml:space="preserve"> persons ensuing from this legislation</w:t>
      </w:r>
      <w:r w:rsidRPr="00AC0FBE">
        <w:rPr>
          <w:rFonts w:ascii="Arial" w:hAnsi="Arial" w:cs="Arial"/>
          <w:sz w:val="18"/>
          <w:szCs w:val="18"/>
          <w:u w:val="single"/>
        </w:rPr>
        <w:t>, and the tasks arising from the directly applicable European Union legislation governing official controls</w:t>
      </w:r>
      <w:r w:rsidRPr="00AC0FBE">
        <w:rPr>
          <w:rFonts w:ascii="Arial" w:hAnsi="Arial" w:cs="Arial"/>
          <w:sz w:val="18"/>
          <w:szCs w:val="18"/>
          <w:u w:val="single"/>
          <w:vertAlign w:val="superscript"/>
        </w:rPr>
        <w:t>31)</w:t>
      </w:r>
      <w:r w:rsidRPr="00AC0FBE">
        <w:rPr>
          <w:rFonts w:ascii="Arial" w:hAnsi="Arial" w:cs="Arial"/>
          <w:sz w:val="18"/>
          <w:szCs w:val="18"/>
          <w:u w:val="single"/>
        </w:rPr>
        <w:t>,</w:t>
      </w:r>
    </w:p>
    <w:p w14:paraId="3F4C2D58" w14:textId="77777777" w:rsidR="00E71965" w:rsidRPr="00B146C6" w:rsidRDefault="00E71965" w:rsidP="00E71965">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 </w:t>
      </w:r>
    </w:p>
    <w:p w14:paraId="6874546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BF34FD" w:rsidRPr="00B146C6">
        <w:rPr>
          <w:rFonts w:ascii="Arial" w:hAnsi="Arial" w:cs="Arial"/>
          <w:sz w:val="18"/>
          <w:szCs w:val="18"/>
        </w:rPr>
        <w:t xml:space="preserve">cooperate in the field of supervision of animal protection with the animal </w:t>
      </w:r>
      <w:r w:rsidR="00F02329" w:rsidRPr="00B146C6">
        <w:rPr>
          <w:rFonts w:ascii="Arial" w:hAnsi="Arial" w:cs="Arial"/>
          <w:sz w:val="18"/>
          <w:szCs w:val="18"/>
        </w:rPr>
        <w:t>welfare</w:t>
      </w:r>
      <w:r w:rsidR="00BF34FD" w:rsidRPr="00B146C6">
        <w:rPr>
          <w:rFonts w:ascii="Arial" w:hAnsi="Arial" w:cs="Arial"/>
          <w:sz w:val="18"/>
          <w:szCs w:val="18"/>
        </w:rPr>
        <w:t xml:space="preserve"> bodies of the Council of Europe</w:t>
      </w:r>
      <w:r w:rsidRPr="00B146C6">
        <w:rPr>
          <w:rFonts w:ascii="Arial" w:hAnsi="Arial" w:cs="Arial"/>
          <w:sz w:val="18"/>
          <w:szCs w:val="18"/>
        </w:rPr>
        <w:t>, E</w:t>
      </w:r>
      <w:r w:rsidR="00BF34FD" w:rsidRPr="00B146C6">
        <w:rPr>
          <w:rFonts w:ascii="Arial" w:hAnsi="Arial" w:cs="Arial"/>
          <w:sz w:val="18"/>
          <w:szCs w:val="18"/>
        </w:rPr>
        <w:t>uropean Union and third countri</w:t>
      </w:r>
      <w:r w:rsidR="00F02329" w:rsidRPr="00B146C6">
        <w:rPr>
          <w:rFonts w:ascii="Arial" w:hAnsi="Arial" w:cs="Arial"/>
          <w:sz w:val="18"/>
          <w:szCs w:val="18"/>
        </w:rPr>
        <w:t>es</w:t>
      </w:r>
      <w:r w:rsidR="00BF34FD" w:rsidRPr="00B146C6">
        <w:rPr>
          <w:rFonts w:ascii="Arial" w:hAnsi="Arial" w:cs="Arial"/>
          <w:sz w:val="18"/>
          <w:szCs w:val="18"/>
        </w:rPr>
        <w:t xml:space="preserve"> and upon request provide them with relevant information</w:t>
      </w:r>
      <w:r w:rsidRPr="00B146C6">
        <w:rPr>
          <w:rFonts w:ascii="Arial" w:hAnsi="Arial" w:cs="Arial"/>
          <w:sz w:val="18"/>
          <w:szCs w:val="18"/>
        </w:rPr>
        <w:t xml:space="preserve">, </w:t>
      </w:r>
    </w:p>
    <w:p w14:paraId="51D789B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4CA896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BF34FD" w:rsidRPr="00B146C6">
        <w:rPr>
          <w:rFonts w:ascii="Arial" w:hAnsi="Arial" w:cs="Arial"/>
          <w:sz w:val="18"/>
          <w:szCs w:val="18"/>
        </w:rPr>
        <w:t>keep records of transporter authorisations and transporter authorisations for long journey</w:t>
      </w:r>
      <w:r w:rsidR="007A16EC" w:rsidRPr="00B146C6">
        <w:rPr>
          <w:rFonts w:ascii="Arial" w:hAnsi="Arial" w:cs="Arial"/>
          <w:sz w:val="18"/>
          <w:szCs w:val="18"/>
        </w:rPr>
        <w:t>s</w:t>
      </w:r>
      <w:r w:rsidRPr="00B146C6">
        <w:rPr>
          <w:rFonts w:ascii="Arial" w:hAnsi="Arial" w:cs="Arial"/>
          <w:sz w:val="18"/>
          <w:szCs w:val="18"/>
        </w:rPr>
        <w:t xml:space="preserve">, </w:t>
      </w:r>
      <w:r w:rsidR="007A16EC" w:rsidRPr="00B146C6">
        <w:rPr>
          <w:rFonts w:ascii="Arial" w:hAnsi="Arial" w:cs="Arial"/>
          <w:sz w:val="18"/>
          <w:szCs w:val="18"/>
        </w:rPr>
        <w:t>certificates of</w:t>
      </w:r>
      <w:r w:rsidR="00DF6FD9" w:rsidRPr="00B146C6">
        <w:rPr>
          <w:rFonts w:ascii="Arial" w:hAnsi="Arial" w:cs="Arial"/>
          <w:sz w:val="18"/>
          <w:szCs w:val="18"/>
        </w:rPr>
        <w:t xml:space="preserve"> approval of means of transport by road and of approval of livestock vessels</w:t>
      </w:r>
      <w:r w:rsidRPr="00B146C6">
        <w:rPr>
          <w:rFonts w:ascii="Arial" w:hAnsi="Arial" w:cs="Arial"/>
          <w:sz w:val="18"/>
          <w:szCs w:val="18"/>
          <w:vertAlign w:val="superscript"/>
        </w:rPr>
        <w:t>5h)</w:t>
      </w:r>
      <w:r w:rsidRPr="00B146C6">
        <w:rPr>
          <w:rFonts w:ascii="Arial" w:hAnsi="Arial" w:cs="Arial"/>
          <w:sz w:val="18"/>
          <w:szCs w:val="18"/>
        </w:rPr>
        <w:t xml:space="preserve">, </w:t>
      </w:r>
    </w:p>
    <w:p w14:paraId="7905BAB5" w14:textId="77777777" w:rsidR="002B4BA3" w:rsidRPr="00B146C6" w:rsidRDefault="002B4BA3">
      <w:pPr>
        <w:widowControl w:val="0"/>
        <w:autoSpaceDE w:val="0"/>
        <w:autoSpaceDN w:val="0"/>
        <w:adjustRightInd w:val="0"/>
        <w:spacing w:after="0" w:line="240" w:lineRule="auto"/>
        <w:jc w:val="both"/>
        <w:rPr>
          <w:rFonts w:ascii="Arial" w:hAnsi="Arial" w:cs="Arial"/>
          <w:sz w:val="18"/>
          <w:szCs w:val="18"/>
        </w:rPr>
      </w:pPr>
    </w:p>
    <w:p w14:paraId="6BD8BBD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F02329" w:rsidRPr="00B146C6">
        <w:rPr>
          <w:rFonts w:ascii="Arial" w:hAnsi="Arial" w:cs="Arial"/>
          <w:sz w:val="18"/>
          <w:szCs w:val="18"/>
        </w:rPr>
        <w:t>be able</w:t>
      </w:r>
      <w:r w:rsidR="002B4BA3" w:rsidRPr="00B146C6">
        <w:rPr>
          <w:rFonts w:ascii="Arial" w:hAnsi="Arial" w:cs="Arial"/>
          <w:sz w:val="18"/>
          <w:szCs w:val="18"/>
        </w:rPr>
        <w:t xml:space="preserve"> </w:t>
      </w:r>
      <w:r w:rsidR="00F02329" w:rsidRPr="00B146C6">
        <w:rPr>
          <w:rFonts w:ascii="Arial" w:hAnsi="Arial" w:cs="Arial"/>
          <w:sz w:val="18"/>
          <w:szCs w:val="18"/>
        </w:rPr>
        <w:t>t</w:t>
      </w:r>
      <w:r w:rsidR="002B4BA3" w:rsidRPr="00B146C6">
        <w:rPr>
          <w:rFonts w:ascii="Arial" w:hAnsi="Arial" w:cs="Arial"/>
          <w:sz w:val="18"/>
          <w:szCs w:val="18"/>
        </w:rPr>
        <w:t>o prohibit transport of animals by a certain transporter or a certain means of transport in compliance with the directly applicable European Union legislation governing the protection of animals during transport and related operations</w:t>
      </w:r>
      <w:r w:rsidRPr="00B146C6">
        <w:rPr>
          <w:rFonts w:ascii="Arial" w:hAnsi="Arial" w:cs="Arial"/>
          <w:sz w:val="18"/>
          <w:szCs w:val="18"/>
          <w:vertAlign w:val="superscript"/>
        </w:rPr>
        <w:t xml:space="preserve"> 5i)</w:t>
      </w:r>
      <w:r w:rsidRPr="00B146C6">
        <w:rPr>
          <w:rFonts w:ascii="Arial" w:hAnsi="Arial" w:cs="Arial"/>
          <w:sz w:val="18"/>
          <w:szCs w:val="18"/>
        </w:rPr>
        <w:t xml:space="preserve">, </w:t>
      </w:r>
    </w:p>
    <w:p w14:paraId="74AB44A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976A0C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2B4BA3" w:rsidRPr="00B146C6">
        <w:rPr>
          <w:rFonts w:ascii="Arial" w:hAnsi="Arial" w:cs="Arial"/>
          <w:sz w:val="18"/>
          <w:szCs w:val="18"/>
        </w:rPr>
        <w:t>keep and publish information on the animal protection programme on the website of the State Veterinary Administration</w:t>
      </w:r>
      <w:r w:rsidRPr="00B146C6">
        <w:rPr>
          <w:rFonts w:ascii="Arial" w:hAnsi="Arial" w:cs="Arial"/>
          <w:sz w:val="18"/>
          <w:szCs w:val="18"/>
        </w:rPr>
        <w:t xml:space="preserve">, </w:t>
      </w:r>
    </w:p>
    <w:p w14:paraId="0701C1F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97BD16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DF6FD9" w:rsidRPr="00B146C6">
        <w:rPr>
          <w:rFonts w:ascii="Arial" w:hAnsi="Arial" w:cs="Arial"/>
          <w:sz w:val="18"/>
          <w:szCs w:val="18"/>
        </w:rPr>
        <w:t>in the field of protection of animals and animal welfare organise vocational training and life-long education of official veterinarians pursuant to Section</w:t>
      </w:r>
      <w:r w:rsidRPr="00B146C6">
        <w:rPr>
          <w:rFonts w:ascii="Arial" w:hAnsi="Arial" w:cs="Arial"/>
          <w:sz w:val="18"/>
          <w:szCs w:val="18"/>
        </w:rPr>
        <w:t xml:space="preserve"> 26, </w:t>
      </w:r>
      <w:r w:rsidR="00DF6FD9" w:rsidRPr="00B146C6">
        <w:rPr>
          <w:rFonts w:ascii="Arial" w:hAnsi="Arial" w:cs="Arial"/>
          <w:sz w:val="18"/>
          <w:szCs w:val="18"/>
        </w:rPr>
        <w:t>or other professionally competent staff for the performance of activities pursuant to specific legislation</w:t>
      </w:r>
      <w:r w:rsidRPr="00B146C6">
        <w:rPr>
          <w:rFonts w:ascii="Arial" w:hAnsi="Arial" w:cs="Arial"/>
          <w:sz w:val="18"/>
          <w:szCs w:val="18"/>
        </w:rPr>
        <w:t>,</w:t>
      </w:r>
      <w:r w:rsidRPr="00B146C6">
        <w:rPr>
          <w:rFonts w:ascii="Arial" w:hAnsi="Arial" w:cs="Arial"/>
          <w:sz w:val="18"/>
          <w:szCs w:val="18"/>
          <w:vertAlign w:val="superscript"/>
        </w:rPr>
        <w:t>2)</w:t>
      </w:r>
      <w:r w:rsidRPr="00B146C6">
        <w:rPr>
          <w:rFonts w:ascii="Arial" w:hAnsi="Arial" w:cs="Arial"/>
          <w:sz w:val="18"/>
          <w:szCs w:val="18"/>
        </w:rPr>
        <w:t xml:space="preserve"> </w:t>
      </w:r>
    </w:p>
    <w:p w14:paraId="4E1CB1E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DE2F80A" w14:textId="77777777" w:rsidR="00E71965" w:rsidRPr="00B146C6" w:rsidRDefault="00E3470A" w:rsidP="00E71965">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t>
      </w:r>
      <w:r w:rsidR="00E71965" w:rsidRPr="00B146C6">
        <w:rPr>
          <w:rFonts w:ascii="Arial" w:hAnsi="Arial" w:cs="Arial"/>
          <w:sz w:val="18"/>
          <w:szCs w:val="18"/>
        </w:rPr>
        <w:t>fulfil tasks laid down in Article</w:t>
      </w:r>
      <w:r w:rsidRPr="00B146C6">
        <w:rPr>
          <w:rFonts w:ascii="Arial" w:hAnsi="Arial" w:cs="Arial"/>
          <w:sz w:val="18"/>
          <w:szCs w:val="18"/>
        </w:rPr>
        <w:t xml:space="preserve"> 13</w:t>
      </w:r>
      <w:r w:rsidR="00E71965" w:rsidRPr="00B146C6">
        <w:rPr>
          <w:rFonts w:ascii="Arial" w:hAnsi="Arial" w:cs="Arial"/>
          <w:sz w:val="18"/>
          <w:szCs w:val="18"/>
        </w:rPr>
        <w:t>(</w:t>
      </w:r>
      <w:r w:rsidRPr="00B146C6">
        <w:rPr>
          <w:rFonts w:ascii="Arial" w:hAnsi="Arial" w:cs="Arial"/>
          <w:sz w:val="18"/>
          <w:szCs w:val="18"/>
        </w:rPr>
        <w:t>3</w:t>
      </w:r>
      <w:r w:rsidR="00E71965" w:rsidRPr="00B146C6">
        <w:rPr>
          <w:rFonts w:ascii="Arial" w:hAnsi="Arial" w:cs="Arial"/>
          <w:sz w:val="18"/>
          <w:szCs w:val="18"/>
        </w:rPr>
        <w:t>)</w:t>
      </w:r>
      <w:r w:rsidRPr="00B146C6">
        <w:rPr>
          <w:rFonts w:ascii="Arial" w:hAnsi="Arial" w:cs="Arial"/>
          <w:sz w:val="18"/>
          <w:szCs w:val="18"/>
        </w:rPr>
        <w:t xml:space="preserve"> </w:t>
      </w:r>
      <w:r w:rsidR="00E71965" w:rsidRPr="00B146C6">
        <w:rPr>
          <w:rFonts w:ascii="Arial" w:hAnsi="Arial" w:cs="Arial"/>
          <w:sz w:val="18"/>
          <w:szCs w:val="18"/>
        </w:rPr>
        <w:t>to</w:t>
      </w:r>
      <w:r w:rsidRPr="00B146C6">
        <w:rPr>
          <w:rFonts w:ascii="Arial" w:hAnsi="Arial" w:cs="Arial"/>
          <w:sz w:val="18"/>
          <w:szCs w:val="18"/>
        </w:rPr>
        <w:t xml:space="preserve"> </w:t>
      </w:r>
      <w:r w:rsidR="00E71965" w:rsidRPr="00B146C6">
        <w:rPr>
          <w:rFonts w:ascii="Arial" w:hAnsi="Arial" w:cs="Arial"/>
          <w:sz w:val="18"/>
          <w:szCs w:val="18"/>
        </w:rPr>
        <w:t>(</w:t>
      </w:r>
      <w:r w:rsidRPr="00B146C6">
        <w:rPr>
          <w:rFonts w:ascii="Arial" w:hAnsi="Arial" w:cs="Arial"/>
          <w:sz w:val="18"/>
          <w:szCs w:val="18"/>
        </w:rPr>
        <w:t>5</w:t>
      </w:r>
      <w:r w:rsidR="00E71965" w:rsidRPr="00B146C6">
        <w:rPr>
          <w:rFonts w:ascii="Arial" w:hAnsi="Arial" w:cs="Arial"/>
          <w:sz w:val="18"/>
          <w:szCs w:val="18"/>
        </w:rPr>
        <w:t>)</w:t>
      </w:r>
      <w:r w:rsidRPr="00B146C6">
        <w:rPr>
          <w:rFonts w:ascii="Arial" w:hAnsi="Arial" w:cs="Arial"/>
          <w:sz w:val="18"/>
          <w:szCs w:val="18"/>
        </w:rPr>
        <w:t xml:space="preserve"> </w:t>
      </w:r>
      <w:r w:rsidR="00E71965" w:rsidRPr="00B146C6">
        <w:rPr>
          <w:rFonts w:ascii="Arial" w:hAnsi="Arial" w:cs="Arial"/>
          <w:sz w:val="18"/>
          <w:szCs w:val="18"/>
        </w:rPr>
        <w:t xml:space="preserve">of Council Regulation </w:t>
      </w:r>
      <w:r w:rsidRPr="00B146C6">
        <w:rPr>
          <w:rFonts w:ascii="Arial" w:hAnsi="Arial" w:cs="Arial"/>
          <w:sz w:val="18"/>
          <w:szCs w:val="18"/>
        </w:rPr>
        <w:t>(E</w:t>
      </w:r>
      <w:r w:rsidR="00E71965" w:rsidRPr="00B146C6">
        <w:rPr>
          <w:rFonts w:ascii="Arial" w:hAnsi="Arial" w:cs="Arial"/>
          <w:sz w:val="18"/>
          <w:szCs w:val="18"/>
        </w:rPr>
        <w:t>C</w:t>
      </w:r>
      <w:r w:rsidRPr="00B146C6">
        <w:rPr>
          <w:rFonts w:ascii="Arial" w:hAnsi="Arial" w:cs="Arial"/>
          <w:sz w:val="18"/>
          <w:szCs w:val="18"/>
        </w:rPr>
        <w:t xml:space="preserve">) </w:t>
      </w:r>
      <w:r w:rsidR="00E71965" w:rsidRPr="00B146C6">
        <w:rPr>
          <w:rFonts w:ascii="Arial" w:hAnsi="Arial" w:cs="Arial"/>
          <w:sz w:val="18"/>
          <w:szCs w:val="18"/>
        </w:rPr>
        <w:t>No</w:t>
      </w:r>
      <w:r w:rsidRPr="00B146C6">
        <w:rPr>
          <w:rFonts w:ascii="Arial" w:hAnsi="Arial" w:cs="Arial"/>
          <w:sz w:val="18"/>
          <w:szCs w:val="18"/>
        </w:rPr>
        <w:t xml:space="preserve"> 1099/2009</w:t>
      </w:r>
      <w:r w:rsidR="00E71965" w:rsidRPr="00B146C6">
        <w:rPr>
          <w:rFonts w:ascii="Arial" w:hAnsi="Arial" w:cs="Arial"/>
          <w:sz w:val="18"/>
          <w:szCs w:val="18"/>
        </w:rPr>
        <w:t xml:space="preserve"> of 24 September 2009 on the protection of animals at the time of killing, </w:t>
      </w:r>
    </w:p>
    <w:p w14:paraId="475265C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F1794CE" w14:textId="76793EA8" w:rsidR="00AB1E5B" w:rsidRDefault="00E3470A" w:rsidP="00E71965">
      <w:pPr>
        <w:widowControl w:val="0"/>
        <w:autoSpaceDE w:val="0"/>
        <w:autoSpaceDN w:val="0"/>
        <w:adjustRightInd w:val="0"/>
        <w:spacing w:after="0" w:line="240" w:lineRule="auto"/>
        <w:jc w:val="both"/>
        <w:rPr>
          <w:rFonts w:ascii="Arial" w:hAnsi="Arial" w:cs="Arial"/>
          <w:sz w:val="18"/>
          <w:szCs w:val="18"/>
          <w:u w:val="single"/>
        </w:rPr>
      </w:pPr>
      <w:r w:rsidRPr="009D72EC">
        <w:rPr>
          <w:rFonts w:ascii="Arial" w:hAnsi="Arial" w:cs="Arial"/>
          <w:sz w:val="18"/>
          <w:szCs w:val="18"/>
          <w:u w:val="single"/>
        </w:rPr>
        <w:t xml:space="preserve">j) </w:t>
      </w:r>
      <w:r w:rsidR="0052320A" w:rsidRPr="009D72EC">
        <w:rPr>
          <w:rFonts w:ascii="Arial" w:hAnsi="Arial" w:cs="Arial"/>
          <w:sz w:val="18"/>
          <w:szCs w:val="18"/>
          <w:u w:val="single"/>
        </w:rPr>
        <w:t>elaborate</w:t>
      </w:r>
      <w:r w:rsidR="005A2968" w:rsidRPr="009D72EC">
        <w:rPr>
          <w:rFonts w:ascii="Arial" w:hAnsi="Arial" w:cs="Arial"/>
          <w:sz w:val="18"/>
          <w:szCs w:val="18"/>
          <w:u w:val="single"/>
        </w:rPr>
        <w:t xml:space="preserve"> and submit to the Ministry, no later than on 30 September 2018, an</w:t>
      </w:r>
      <w:r w:rsidR="00E71965" w:rsidRPr="009D72EC">
        <w:rPr>
          <w:rFonts w:ascii="Arial" w:hAnsi="Arial" w:cs="Arial"/>
          <w:sz w:val="18"/>
          <w:szCs w:val="18"/>
          <w:u w:val="single"/>
        </w:rPr>
        <w:t>d</w:t>
      </w:r>
      <w:r w:rsidR="005A2968" w:rsidRPr="009D72EC">
        <w:rPr>
          <w:rFonts w:ascii="Arial" w:hAnsi="Arial" w:cs="Arial"/>
          <w:sz w:val="18"/>
          <w:szCs w:val="18"/>
          <w:u w:val="single"/>
        </w:rPr>
        <w:t xml:space="preserve"> </w:t>
      </w:r>
      <w:r w:rsidR="00E71965" w:rsidRPr="009D72EC">
        <w:rPr>
          <w:rFonts w:ascii="Arial" w:hAnsi="Arial" w:cs="Arial"/>
          <w:sz w:val="18"/>
          <w:szCs w:val="18"/>
          <w:u w:val="single"/>
        </w:rPr>
        <w:t>every year</w:t>
      </w:r>
      <w:r w:rsidR="005A2968" w:rsidRPr="009D72EC">
        <w:rPr>
          <w:rFonts w:ascii="Arial" w:hAnsi="Arial" w:cs="Arial"/>
          <w:sz w:val="18"/>
          <w:szCs w:val="18"/>
          <w:u w:val="single"/>
        </w:rPr>
        <w:t xml:space="preserve"> thereafter always before 30 September, a report including the information on the application of </w:t>
      </w:r>
      <w:r w:rsidR="00E71965" w:rsidRPr="009D72EC">
        <w:rPr>
          <w:rFonts w:ascii="Arial" w:hAnsi="Arial" w:cs="Arial"/>
          <w:sz w:val="18"/>
          <w:szCs w:val="18"/>
          <w:u w:val="single"/>
        </w:rPr>
        <w:t>paragraph 1(s)</w:t>
      </w:r>
      <w:r w:rsidR="006F6154">
        <w:rPr>
          <w:rFonts w:ascii="Arial" w:hAnsi="Arial" w:cs="Arial"/>
          <w:sz w:val="18"/>
          <w:szCs w:val="18"/>
          <w:u w:val="single"/>
        </w:rPr>
        <w:t>,</w:t>
      </w:r>
    </w:p>
    <w:p w14:paraId="2E9C15C0" w14:textId="34FB3580" w:rsidR="009D72EC" w:rsidRDefault="009D72EC" w:rsidP="00E71965">
      <w:pPr>
        <w:widowControl w:val="0"/>
        <w:autoSpaceDE w:val="0"/>
        <w:autoSpaceDN w:val="0"/>
        <w:adjustRightInd w:val="0"/>
        <w:spacing w:after="0" w:line="240" w:lineRule="auto"/>
        <w:jc w:val="both"/>
        <w:rPr>
          <w:rFonts w:ascii="Arial" w:hAnsi="Arial" w:cs="Arial"/>
          <w:sz w:val="18"/>
          <w:szCs w:val="18"/>
          <w:u w:val="single"/>
        </w:rPr>
      </w:pPr>
    </w:p>
    <w:p w14:paraId="50BD869D" w14:textId="53F50056" w:rsidR="009D72EC" w:rsidRPr="009D72EC" w:rsidRDefault="009D72EC" w:rsidP="009D72EC">
      <w:pPr>
        <w:widowControl w:val="0"/>
        <w:autoSpaceDE w:val="0"/>
        <w:autoSpaceDN w:val="0"/>
        <w:adjustRightInd w:val="0"/>
        <w:spacing w:after="0" w:line="240" w:lineRule="auto"/>
        <w:jc w:val="both"/>
        <w:rPr>
          <w:rFonts w:ascii="Arial" w:hAnsi="Arial" w:cs="Arial"/>
          <w:sz w:val="18"/>
          <w:szCs w:val="18"/>
          <w:u w:val="single"/>
        </w:rPr>
      </w:pPr>
      <w:r w:rsidRPr="009D72EC">
        <w:rPr>
          <w:rFonts w:ascii="Arial" w:hAnsi="Arial" w:cs="Arial"/>
          <w:sz w:val="18"/>
          <w:szCs w:val="18"/>
          <w:u w:val="single"/>
        </w:rPr>
        <w:t xml:space="preserve">k) </w:t>
      </w:r>
      <w:r>
        <w:rPr>
          <w:rFonts w:ascii="Arial" w:hAnsi="Arial" w:cs="Arial"/>
          <w:sz w:val="18"/>
          <w:szCs w:val="18"/>
          <w:u w:val="single"/>
        </w:rPr>
        <w:t>submit to the Commis</w:t>
      </w:r>
      <w:r w:rsidR="00B31933">
        <w:rPr>
          <w:rFonts w:ascii="Arial" w:hAnsi="Arial" w:cs="Arial"/>
          <w:sz w:val="18"/>
          <w:szCs w:val="18"/>
          <w:u w:val="single"/>
        </w:rPr>
        <w:t>s</w:t>
      </w:r>
      <w:r>
        <w:rPr>
          <w:rFonts w:ascii="Arial" w:hAnsi="Arial" w:cs="Arial"/>
          <w:sz w:val="18"/>
          <w:szCs w:val="18"/>
          <w:u w:val="single"/>
        </w:rPr>
        <w:t xml:space="preserve">ion by </w:t>
      </w:r>
      <w:r w:rsidRPr="009D72EC">
        <w:rPr>
          <w:rFonts w:ascii="Arial" w:hAnsi="Arial" w:cs="Arial"/>
          <w:sz w:val="18"/>
          <w:szCs w:val="18"/>
          <w:u w:val="single"/>
        </w:rPr>
        <w:t>31</w:t>
      </w:r>
      <w:r>
        <w:rPr>
          <w:rFonts w:ascii="Arial" w:hAnsi="Arial" w:cs="Arial"/>
          <w:sz w:val="18"/>
          <w:szCs w:val="18"/>
          <w:u w:val="single"/>
        </w:rPr>
        <w:t xml:space="preserve"> August each year an annual report for the previous year on </w:t>
      </w:r>
      <w:r w:rsidR="006F6154">
        <w:rPr>
          <w:rFonts w:ascii="Arial" w:hAnsi="Arial" w:cs="Arial"/>
          <w:sz w:val="18"/>
          <w:szCs w:val="18"/>
          <w:u w:val="single"/>
        </w:rPr>
        <w:t xml:space="preserve">the </w:t>
      </w:r>
      <w:r>
        <w:rPr>
          <w:rFonts w:ascii="Arial" w:hAnsi="Arial" w:cs="Arial"/>
          <w:sz w:val="18"/>
          <w:szCs w:val="18"/>
          <w:u w:val="single"/>
        </w:rPr>
        <w:t xml:space="preserve">supervision carried out </w:t>
      </w:r>
      <w:r w:rsidR="006F6154">
        <w:rPr>
          <w:rFonts w:ascii="Arial" w:hAnsi="Arial" w:cs="Arial"/>
          <w:sz w:val="18"/>
          <w:szCs w:val="18"/>
          <w:u w:val="single"/>
        </w:rPr>
        <w:t xml:space="preserve">in order </w:t>
      </w:r>
      <w:r>
        <w:rPr>
          <w:rFonts w:ascii="Arial" w:hAnsi="Arial" w:cs="Arial"/>
          <w:sz w:val="18"/>
          <w:szCs w:val="18"/>
          <w:u w:val="single"/>
        </w:rPr>
        <w:t xml:space="preserve">to check </w:t>
      </w:r>
      <w:r w:rsidR="006F6154">
        <w:rPr>
          <w:rFonts w:ascii="Arial" w:hAnsi="Arial" w:cs="Arial"/>
          <w:sz w:val="18"/>
          <w:szCs w:val="18"/>
          <w:u w:val="single"/>
        </w:rPr>
        <w:t xml:space="preserve">the </w:t>
      </w:r>
      <w:r>
        <w:rPr>
          <w:rFonts w:ascii="Arial" w:hAnsi="Arial" w:cs="Arial"/>
          <w:sz w:val="18"/>
          <w:szCs w:val="18"/>
          <w:u w:val="single"/>
        </w:rPr>
        <w:t>compliance with the requirements of the European Union legislation</w:t>
      </w:r>
      <w:r w:rsidR="006F6154">
        <w:rPr>
          <w:rFonts w:ascii="Arial" w:hAnsi="Arial" w:cs="Arial"/>
          <w:sz w:val="18"/>
          <w:szCs w:val="18"/>
          <w:u w:val="single"/>
          <w:vertAlign w:val="superscript"/>
        </w:rPr>
        <w:t>32</w:t>
      </w:r>
      <w:r w:rsidRPr="009D72EC">
        <w:rPr>
          <w:rFonts w:ascii="Arial" w:hAnsi="Arial" w:cs="Arial"/>
          <w:sz w:val="18"/>
          <w:szCs w:val="18"/>
          <w:u w:val="single"/>
          <w:vertAlign w:val="superscript"/>
        </w:rPr>
        <w:t>)</w:t>
      </w:r>
      <w:r w:rsidRPr="009D72EC">
        <w:rPr>
          <w:rFonts w:ascii="Arial" w:hAnsi="Arial" w:cs="Arial"/>
          <w:sz w:val="18"/>
          <w:szCs w:val="18"/>
          <w:u w:val="single"/>
        </w:rPr>
        <w:t xml:space="preserve">; </w:t>
      </w:r>
      <w:r>
        <w:rPr>
          <w:rFonts w:ascii="Arial" w:hAnsi="Arial" w:cs="Arial"/>
          <w:sz w:val="18"/>
          <w:szCs w:val="18"/>
          <w:u w:val="single"/>
        </w:rPr>
        <w:t>the report shall be accompanied by an analysis of the most serious findings of non-compliance and a national action plan to prevent or decrease their occurrence for the forthcoming years</w:t>
      </w:r>
      <w:r w:rsidRPr="009D72EC">
        <w:rPr>
          <w:rFonts w:ascii="Arial" w:hAnsi="Arial" w:cs="Arial"/>
          <w:sz w:val="18"/>
          <w:szCs w:val="18"/>
          <w:u w:val="single"/>
        </w:rPr>
        <w:t>.</w:t>
      </w:r>
    </w:p>
    <w:p w14:paraId="06B472F0" w14:textId="77777777" w:rsidR="00E71965" w:rsidRPr="00B146C6" w:rsidRDefault="00E71965">
      <w:pPr>
        <w:widowControl w:val="0"/>
        <w:autoSpaceDE w:val="0"/>
        <w:autoSpaceDN w:val="0"/>
        <w:adjustRightInd w:val="0"/>
        <w:spacing w:after="0" w:line="240" w:lineRule="auto"/>
        <w:jc w:val="both"/>
        <w:rPr>
          <w:rFonts w:ascii="Arial" w:hAnsi="Arial" w:cs="Arial"/>
          <w:sz w:val="18"/>
          <w:szCs w:val="18"/>
        </w:rPr>
      </w:pPr>
    </w:p>
    <w:p w14:paraId="53AA1B55" w14:textId="138BB6DF" w:rsidR="00AB1E5B"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52320A" w:rsidRPr="00B146C6">
        <w:rPr>
          <w:rFonts w:ascii="Arial" w:hAnsi="Arial" w:cs="Arial"/>
          <w:sz w:val="18"/>
          <w:szCs w:val="18"/>
        </w:rPr>
        <w:t>The t</w:t>
      </w:r>
      <w:r w:rsidR="002B4BA3" w:rsidRPr="00B146C6">
        <w:rPr>
          <w:rFonts w:ascii="Arial" w:hAnsi="Arial" w:cs="Arial"/>
          <w:sz w:val="18"/>
          <w:szCs w:val="18"/>
        </w:rPr>
        <w:t xml:space="preserve">asks of </w:t>
      </w:r>
      <w:r w:rsidR="0052320A" w:rsidRPr="00B146C6">
        <w:rPr>
          <w:rFonts w:ascii="Arial" w:hAnsi="Arial" w:cs="Arial"/>
          <w:sz w:val="18"/>
          <w:szCs w:val="18"/>
        </w:rPr>
        <w:t xml:space="preserve">the </w:t>
      </w:r>
      <w:r w:rsidR="002B4BA3" w:rsidRPr="00B146C6">
        <w:rPr>
          <w:rFonts w:ascii="Arial" w:hAnsi="Arial" w:cs="Arial"/>
          <w:sz w:val="18"/>
          <w:szCs w:val="18"/>
        </w:rPr>
        <w:t>animal protection authorities supervising the compliance with this Act and its implementing legislation pursuant to paragraph</w:t>
      </w:r>
      <w:r w:rsidRPr="00B146C6">
        <w:rPr>
          <w:rFonts w:ascii="Arial" w:hAnsi="Arial" w:cs="Arial"/>
          <w:sz w:val="18"/>
          <w:szCs w:val="18"/>
        </w:rPr>
        <w:t xml:space="preserve"> 1</w:t>
      </w:r>
      <w:r w:rsidR="002B4BA3" w:rsidRPr="00B146C6">
        <w:rPr>
          <w:rFonts w:ascii="Arial" w:hAnsi="Arial" w:cs="Arial"/>
          <w:sz w:val="18"/>
          <w:szCs w:val="18"/>
        </w:rPr>
        <w:t>(</w:t>
      </w:r>
      <w:r w:rsidRPr="00B146C6">
        <w:rPr>
          <w:rFonts w:ascii="Arial" w:hAnsi="Arial" w:cs="Arial"/>
          <w:sz w:val="18"/>
          <w:szCs w:val="18"/>
        </w:rPr>
        <w:t xml:space="preserve">a) </w:t>
      </w:r>
      <w:r w:rsidR="002B4BA3" w:rsidRPr="00B146C6">
        <w:rPr>
          <w:rFonts w:ascii="Arial" w:hAnsi="Arial" w:cs="Arial"/>
          <w:sz w:val="18"/>
          <w:szCs w:val="18"/>
        </w:rPr>
        <w:t xml:space="preserve">shall be fulfilled with respect to the breeding and use of animals for the purposes of the Ministry of Defence and </w:t>
      </w:r>
      <w:r w:rsidR="0052320A" w:rsidRPr="00B146C6">
        <w:rPr>
          <w:rFonts w:ascii="Arial" w:hAnsi="Arial" w:cs="Arial"/>
          <w:sz w:val="18"/>
          <w:szCs w:val="18"/>
        </w:rPr>
        <w:t xml:space="preserve">the </w:t>
      </w:r>
      <w:r w:rsidR="002B4BA3" w:rsidRPr="00B146C6">
        <w:rPr>
          <w:rFonts w:ascii="Arial" w:hAnsi="Arial" w:cs="Arial"/>
          <w:sz w:val="18"/>
          <w:szCs w:val="18"/>
        </w:rPr>
        <w:t xml:space="preserve">Ministry of Interior by the competent </w:t>
      </w:r>
      <w:r w:rsidR="0052320A" w:rsidRPr="00B146C6">
        <w:rPr>
          <w:rFonts w:ascii="Arial" w:hAnsi="Arial" w:cs="Arial"/>
          <w:sz w:val="18"/>
          <w:szCs w:val="18"/>
        </w:rPr>
        <w:t xml:space="preserve">authorities </w:t>
      </w:r>
      <w:r w:rsidR="002B4BA3" w:rsidRPr="00B146C6">
        <w:rPr>
          <w:rFonts w:ascii="Arial" w:hAnsi="Arial" w:cs="Arial"/>
          <w:sz w:val="18"/>
          <w:szCs w:val="18"/>
        </w:rPr>
        <w:t>of these ministries which shall also provide information thereon to the State Veterinary Administration and the Ministry</w:t>
      </w:r>
      <w:r w:rsidRPr="00B146C6">
        <w:rPr>
          <w:rFonts w:ascii="Arial" w:hAnsi="Arial" w:cs="Arial"/>
          <w:sz w:val="18"/>
          <w:szCs w:val="18"/>
        </w:rPr>
        <w:t xml:space="preserve">. </w:t>
      </w:r>
    </w:p>
    <w:p w14:paraId="71F33465" w14:textId="1A2DF28E" w:rsidR="009D72EC" w:rsidRDefault="009D72EC">
      <w:pPr>
        <w:widowControl w:val="0"/>
        <w:autoSpaceDE w:val="0"/>
        <w:autoSpaceDN w:val="0"/>
        <w:adjustRightInd w:val="0"/>
        <w:spacing w:after="0" w:line="240" w:lineRule="auto"/>
        <w:jc w:val="both"/>
        <w:rPr>
          <w:rFonts w:ascii="Arial" w:hAnsi="Arial" w:cs="Arial"/>
          <w:sz w:val="18"/>
          <w:szCs w:val="18"/>
        </w:rPr>
      </w:pPr>
    </w:p>
    <w:p w14:paraId="6FBEE403" w14:textId="6B3959B0" w:rsidR="009D72EC" w:rsidRPr="00B146C6" w:rsidRDefault="009D72E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14:paraId="23468142" w14:textId="77777777" w:rsidR="009D72EC" w:rsidRPr="000759A7" w:rsidRDefault="009D72EC" w:rsidP="009D72EC">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1a) Council Regulation (EC) No 1255/97 of 25 June 1997 concerning Community criteria for staging points and amending the </w:t>
      </w:r>
    </w:p>
    <w:p w14:paraId="62D97B58" w14:textId="77777777" w:rsidR="009D72EC" w:rsidRPr="000759A7" w:rsidRDefault="009D72EC" w:rsidP="009D72EC">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route plan referred to in the Annex to Directive 91/628/EEC.</w:t>
      </w:r>
    </w:p>
    <w:p w14:paraId="4C5DCBEA" w14:textId="77777777" w:rsidR="009D72EC" w:rsidRPr="000759A7" w:rsidRDefault="009D72EC" w:rsidP="009D72E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1040/2003 of 11 June 2003, amending Regulation (EC) No 1255/97 as regards the use of staging points.</w:t>
      </w:r>
    </w:p>
    <w:p w14:paraId="4564ADE5" w14:textId="77777777" w:rsidR="009D72EC" w:rsidRPr="000759A7" w:rsidRDefault="009D72EC" w:rsidP="009D72E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1/2005 of 22 December 2004 on the protection of animals during transport and related operations and amending Directives 64/432/EEC and 93/119/EC and Regulation (EC) No 1255/97.</w:t>
      </w:r>
    </w:p>
    <w:p w14:paraId="426FF485" w14:textId="77777777" w:rsidR="009D72EC" w:rsidRPr="000759A7" w:rsidRDefault="009D72EC" w:rsidP="009D72E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1099/2009 of 24 September 2009 on the protection of animals at the time of killing.</w:t>
      </w:r>
    </w:p>
    <w:p w14:paraId="5C047359" w14:textId="77777777" w:rsidR="009D72EC" w:rsidRPr="000759A7" w:rsidRDefault="009D72EC" w:rsidP="009D72E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Regulation (EU) </w:t>
      </w:r>
      <w:hyperlink r:id="rId109"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w:t>
      </w:r>
      <w:hyperlink r:id="rId110" w:history="1">
        <w:r w:rsidRPr="000759A7">
          <w:rPr>
            <w:rFonts w:ascii="Arial" w:hAnsi="Arial" w:cs="Arial"/>
            <w:i/>
            <w:iCs/>
            <w:color w:val="000000"/>
            <w:sz w:val="16"/>
            <w:szCs w:val="16"/>
            <w:highlight w:val="white"/>
            <w:u w:val="single"/>
          </w:rPr>
          <w:t>999/2001</w:t>
        </w:r>
      </w:hyperlink>
      <w:r w:rsidRPr="000759A7">
        <w:rPr>
          <w:rFonts w:ascii="Arial" w:hAnsi="Arial" w:cs="Arial"/>
          <w:i/>
          <w:iCs/>
          <w:color w:val="000000"/>
          <w:sz w:val="16"/>
          <w:szCs w:val="16"/>
          <w:highlight w:val="white"/>
          <w:u w:val="single"/>
        </w:rPr>
        <w:t xml:space="preserve">, (EC) No </w:t>
      </w:r>
      <w:hyperlink r:id="rId111" w:history="1">
        <w:r w:rsidRPr="000759A7">
          <w:rPr>
            <w:rFonts w:ascii="Arial" w:hAnsi="Arial" w:cs="Arial"/>
            <w:i/>
            <w:iCs/>
            <w:color w:val="000000"/>
            <w:sz w:val="16"/>
            <w:szCs w:val="16"/>
            <w:highlight w:val="white"/>
            <w:u w:val="single"/>
          </w:rPr>
          <w:t>396/2005</w:t>
        </w:r>
      </w:hyperlink>
      <w:r w:rsidRPr="000759A7">
        <w:rPr>
          <w:rFonts w:ascii="Arial" w:hAnsi="Arial" w:cs="Arial"/>
          <w:i/>
          <w:iCs/>
          <w:color w:val="000000"/>
          <w:sz w:val="16"/>
          <w:szCs w:val="16"/>
          <w:highlight w:val="white"/>
          <w:u w:val="single"/>
        </w:rPr>
        <w:t xml:space="preserve">, (EC) No </w:t>
      </w:r>
      <w:hyperlink r:id="rId112" w:history="1">
        <w:r w:rsidRPr="000759A7">
          <w:rPr>
            <w:rFonts w:ascii="Arial" w:hAnsi="Arial" w:cs="Arial"/>
            <w:i/>
            <w:iCs/>
            <w:color w:val="000000"/>
            <w:sz w:val="16"/>
            <w:szCs w:val="16"/>
            <w:highlight w:val="white"/>
            <w:u w:val="single"/>
          </w:rPr>
          <w:t>1069/2009</w:t>
        </w:r>
      </w:hyperlink>
      <w:r w:rsidRPr="000759A7">
        <w:rPr>
          <w:rFonts w:ascii="Arial" w:hAnsi="Arial" w:cs="Arial"/>
          <w:i/>
          <w:iCs/>
          <w:color w:val="000000"/>
          <w:sz w:val="16"/>
          <w:szCs w:val="16"/>
          <w:highlight w:val="white"/>
          <w:u w:val="single"/>
        </w:rPr>
        <w:t xml:space="preserve">, (EC) No </w:t>
      </w:r>
      <w:hyperlink r:id="rId113" w:history="1">
        <w:r w:rsidRPr="000759A7">
          <w:rPr>
            <w:rFonts w:ascii="Arial" w:hAnsi="Arial" w:cs="Arial"/>
            <w:i/>
            <w:iCs/>
            <w:color w:val="000000"/>
            <w:sz w:val="16"/>
            <w:szCs w:val="16"/>
            <w:highlight w:val="white"/>
            <w:u w:val="single"/>
          </w:rPr>
          <w:t>1107/2009</w:t>
        </w:r>
      </w:hyperlink>
      <w:r w:rsidRPr="000759A7">
        <w:rPr>
          <w:rFonts w:ascii="Arial" w:hAnsi="Arial" w:cs="Arial"/>
          <w:i/>
          <w:iCs/>
          <w:color w:val="000000"/>
          <w:sz w:val="16"/>
          <w:szCs w:val="16"/>
          <w:highlight w:val="white"/>
          <w:u w:val="single"/>
        </w:rPr>
        <w:t xml:space="preserve">, (EU) No </w:t>
      </w:r>
      <w:hyperlink r:id="rId114" w:history="1">
        <w:r w:rsidRPr="000759A7">
          <w:rPr>
            <w:rFonts w:ascii="Arial" w:hAnsi="Arial" w:cs="Arial"/>
            <w:i/>
            <w:iCs/>
            <w:color w:val="000000"/>
            <w:sz w:val="16"/>
            <w:szCs w:val="16"/>
            <w:highlight w:val="white"/>
            <w:u w:val="single"/>
          </w:rPr>
          <w:t>1151/2012</w:t>
        </w:r>
      </w:hyperlink>
      <w:r w:rsidRPr="000759A7">
        <w:rPr>
          <w:rFonts w:ascii="Arial" w:hAnsi="Arial" w:cs="Arial"/>
          <w:i/>
          <w:iCs/>
          <w:color w:val="000000"/>
          <w:sz w:val="16"/>
          <w:szCs w:val="16"/>
          <w:highlight w:val="white"/>
          <w:u w:val="single"/>
        </w:rPr>
        <w:t xml:space="preserve">, (EU) No </w:t>
      </w:r>
      <w:hyperlink r:id="rId115" w:history="1">
        <w:r w:rsidRPr="000759A7">
          <w:rPr>
            <w:rFonts w:ascii="Arial" w:hAnsi="Arial" w:cs="Arial"/>
            <w:i/>
            <w:iCs/>
            <w:color w:val="000000"/>
            <w:sz w:val="16"/>
            <w:szCs w:val="16"/>
            <w:highlight w:val="white"/>
            <w:u w:val="single"/>
          </w:rPr>
          <w:t>652/2014</w:t>
        </w:r>
      </w:hyperlink>
      <w:r w:rsidRPr="000759A7">
        <w:rPr>
          <w:rFonts w:ascii="Arial" w:hAnsi="Arial" w:cs="Arial"/>
          <w:i/>
          <w:iCs/>
          <w:color w:val="000000"/>
          <w:sz w:val="16"/>
          <w:szCs w:val="16"/>
          <w:highlight w:val="white"/>
          <w:u w:val="single"/>
        </w:rPr>
        <w:t xml:space="preserve">, (EU) </w:t>
      </w:r>
      <w:hyperlink r:id="rId116" w:history="1">
        <w:r w:rsidRPr="000759A7">
          <w:rPr>
            <w:rFonts w:ascii="Arial" w:hAnsi="Arial" w:cs="Arial"/>
            <w:i/>
            <w:iCs/>
            <w:color w:val="000000"/>
            <w:sz w:val="16"/>
            <w:szCs w:val="16"/>
            <w:highlight w:val="white"/>
            <w:u w:val="single"/>
          </w:rPr>
          <w:t>2016/429</w:t>
        </w:r>
      </w:hyperlink>
      <w:r w:rsidRPr="000759A7">
        <w:rPr>
          <w:rFonts w:ascii="Arial" w:hAnsi="Arial" w:cs="Arial"/>
          <w:i/>
          <w:iCs/>
          <w:color w:val="000000"/>
          <w:sz w:val="16"/>
          <w:szCs w:val="16"/>
          <w:highlight w:val="white"/>
          <w:u w:val="single"/>
        </w:rPr>
        <w:t xml:space="preserve"> and (EU) </w:t>
      </w:r>
      <w:hyperlink r:id="rId117" w:history="1">
        <w:r w:rsidRPr="000759A7">
          <w:rPr>
            <w:rFonts w:ascii="Arial" w:hAnsi="Arial" w:cs="Arial"/>
            <w:i/>
            <w:iCs/>
            <w:color w:val="000000"/>
            <w:sz w:val="16"/>
            <w:szCs w:val="16"/>
            <w:highlight w:val="white"/>
            <w:u w:val="single"/>
          </w:rPr>
          <w:t>2016/2031</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118" w:history="1">
        <w:r w:rsidRPr="000759A7">
          <w:rPr>
            <w:rFonts w:ascii="Arial" w:hAnsi="Arial" w:cs="Arial"/>
            <w:i/>
            <w:iCs/>
            <w:color w:val="000000"/>
            <w:sz w:val="16"/>
            <w:szCs w:val="16"/>
            <w:highlight w:val="white"/>
            <w:u w:val="single"/>
          </w:rPr>
          <w:t>1/2005</w:t>
        </w:r>
      </w:hyperlink>
      <w:r w:rsidRPr="000759A7">
        <w:rPr>
          <w:rFonts w:ascii="Arial" w:hAnsi="Arial" w:cs="Arial"/>
          <w:i/>
          <w:iCs/>
          <w:color w:val="000000"/>
          <w:sz w:val="16"/>
          <w:szCs w:val="16"/>
          <w:highlight w:val="white"/>
          <w:u w:val="single"/>
        </w:rPr>
        <w:t xml:space="preserve"> and (EC) No </w:t>
      </w:r>
      <w:hyperlink r:id="rId119" w:history="1">
        <w:r w:rsidRPr="000759A7">
          <w:rPr>
            <w:rFonts w:ascii="Arial" w:hAnsi="Arial" w:cs="Arial"/>
            <w:i/>
            <w:iCs/>
            <w:color w:val="000000"/>
            <w:sz w:val="16"/>
            <w:szCs w:val="16"/>
            <w:highlight w:val="white"/>
            <w:u w:val="single"/>
          </w:rPr>
          <w:t>1099/2009</w:t>
        </w:r>
      </w:hyperlink>
      <w:r w:rsidRPr="000759A7">
        <w:rPr>
          <w:rFonts w:ascii="Arial" w:hAnsi="Arial" w:cs="Arial"/>
          <w:i/>
          <w:iCs/>
          <w:color w:val="000000"/>
          <w:sz w:val="16"/>
          <w:szCs w:val="16"/>
          <w:highlight w:val="white"/>
          <w:u w:val="single"/>
        </w:rPr>
        <w:t xml:space="preserve"> and Council Directives </w:t>
      </w:r>
      <w:hyperlink r:id="rId120" w:history="1">
        <w:r w:rsidRPr="000759A7">
          <w:rPr>
            <w:rFonts w:ascii="Arial" w:hAnsi="Arial" w:cs="Arial"/>
            <w:i/>
            <w:iCs/>
            <w:color w:val="000000"/>
            <w:sz w:val="16"/>
            <w:szCs w:val="16"/>
            <w:highlight w:val="white"/>
            <w:u w:val="single"/>
          </w:rPr>
          <w:t>98/58/EC</w:t>
        </w:r>
      </w:hyperlink>
      <w:r w:rsidRPr="000759A7">
        <w:rPr>
          <w:rFonts w:ascii="Arial" w:hAnsi="Arial" w:cs="Arial"/>
          <w:i/>
          <w:iCs/>
          <w:color w:val="000000"/>
          <w:sz w:val="16"/>
          <w:szCs w:val="16"/>
          <w:highlight w:val="white"/>
          <w:u w:val="single"/>
        </w:rPr>
        <w:t xml:space="preserve">, </w:t>
      </w:r>
      <w:hyperlink r:id="rId121" w:history="1">
        <w:r w:rsidRPr="000759A7">
          <w:rPr>
            <w:rFonts w:ascii="Arial" w:hAnsi="Arial" w:cs="Arial"/>
            <w:i/>
            <w:iCs/>
            <w:color w:val="000000"/>
            <w:sz w:val="16"/>
            <w:szCs w:val="16"/>
            <w:highlight w:val="white"/>
            <w:u w:val="single"/>
          </w:rPr>
          <w:t>1999/74/EC</w:t>
        </w:r>
      </w:hyperlink>
      <w:r w:rsidRPr="000759A7">
        <w:rPr>
          <w:rFonts w:ascii="Arial" w:hAnsi="Arial" w:cs="Arial"/>
          <w:i/>
          <w:iCs/>
          <w:color w:val="000000"/>
          <w:sz w:val="16"/>
          <w:szCs w:val="16"/>
          <w:highlight w:val="white"/>
          <w:u w:val="single"/>
        </w:rPr>
        <w:t xml:space="preserve">, </w:t>
      </w:r>
      <w:hyperlink r:id="rId122" w:history="1">
        <w:r w:rsidRPr="000759A7">
          <w:rPr>
            <w:rFonts w:ascii="Arial" w:hAnsi="Arial" w:cs="Arial"/>
            <w:i/>
            <w:iCs/>
            <w:color w:val="000000"/>
            <w:sz w:val="16"/>
            <w:szCs w:val="16"/>
            <w:highlight w:val="white"/>
            <w:u w:val="single"/>
          </w:rPr>
          <w:t>2007/43/EC</w:t>
        </w:r>
      </w:hyperlink>
      <w:r w:rsidRPr="000759A7">
        <w:rPr>
          <w:rFonts w:ascii="Arial" w:hAnsi="Arial" w:cs="Arial"/>
          <w:i/>
          <w:iCs/>
          <w:color w:val="000000"/>
          <w:sz w:val="16"/>
          <w:szCs w:val="16"/>
          <w:highlight w:val="white"/>
          <w:u w:val="single"/>
        </w:rPr>
        <w:t xml:space="preserve">, </w:t>
      </w:r>
      <w:hyperlink r:id="rId123" w:history="1">
        <w:r w:rsidRPr="000759A7">
          <w:rPr>
            <w:rFonts w:ascii="Arial" w:hAnsi="Arial" w:cs="Arial"/>
            <w:i/>
            <w:iCs/>
            <w:color w:val="000000"/>
            <w:sz w:val="16"/>
            <w:szCs w:val="16"/>
            <w:highlight w:val="white"/>
            <w:u w:val="single"/>
          </w:rPr>
          <w:t>2008/119/EC</w:t>
        </w:r>
      </w:hyperlink>
      <w:r w:rsidRPr="000759A7">
        <w:rPr>
          <w:rFonts w:ascii="Arial" w:hAnsi="Arial" w:cs="Arial"/>
          <w:i/>
          <w:iCs/>
          <w:color w:val="000000"/>
          <w:sz w:val="16"/>
          <w:szCs w:val="16"/>
          <w:highlight w:val="white"/>
          <w:u w:val="single"/>
        </w:rPr>
        <w:t xml:space="preserve"> and </w:t>
      </w:r>
      <w:hyperlink r:id="rId124" w:history="1">
        <w:r w:rsidRPr="000759A7">
          <w:rPr>
            <w:rFonts w:ascii="Arial" w:hAnsi="Arial" w:cs="Arial"/>
            <w:i/>
            <w:iCs/>
            <w:color w:val="000000"/>
            <w:sz w:val="16"/>
            <w:szCs w:val="16"/>
            <w:highlight w:val="white"/>
            <w:u w:val="single"/>
          </w:rPr>
          <w:t>2008/120/EC</w:t>
        </w:r>
      </w:hyperlink>
      <w:r w:rsidRPr="000759A7">
        <w:rPr>
          <w:rFonts w:ascii="Arial" w:hAnsi="Arial" w:cs="Arial"/>
          <w:i/>
          <w:iCs/>
          <w:color w:val="000000"/>
          <w:sz w:val="16"/>
          <w:szCs w:val="16"/>
          <w:highlight w:val="white"/>
          <w:u w:val="single"/>
        </w:rPr>
        <w:t xml:space="preserve">, and repealing Regulations (EC) No </w:t>
      </w:r>
      <w:hyperlink r:id="rId125" w:history="1">
        <w:r w:rsidRPr="000759A7">
          <w:rPr>
            <w:rFonts w:ascii="Arial" w:hAnsi="Arial" w:cs="Arial"/>
            <w:i/>
            <w:iCs/>
            <w:color w:val="000000"/>
            <w:sz w:val="16"/>
            <w:szCs w:val="16"/>
            <w:highlight w:val="white"/>
            <w:u w:val="single"/>
          </w:rPr>
          <w:t>854/2004</w:t>
        </w:r>
      </w:hyperlink>
      <w:r w:rsidRPr="000759A7">
        <w:rPr>
          <w:rFonts w:ascii="Arial" w:hAnsi="Arial" w:cs="Arial"/>
          <w:i/>
          <w:iCs/>
          <w:color w:val="000000"/>
          <w:sz w:val="16"/>
          <w:szCs w:val="16"/>
          <w:highlight w:val="white"/>
          <w:u w:val="single"/>
        </w:rPr>
        <w:t xml:space="preserve"> and (EC) No </w:t>
      </w:r>
      <w:hyperlink r:id="rId126" w:history="1">
        <w:r w:rsidRPr="000759A7">
          <w:rPr>
            <w:rFonts w:ascii="Arial" w:hAnsi="Arial" w:cs="Arial"/>
            <w:i/>
            <w:iCs/>
            <w:color w:val="000000"/>
            <w:sz w:val="16"/>
            <w:szCs w:val="16"/>
            <w:highlight w:val="white"/>
            <w:u w:val="single"/>
          </w:rPr>
          <w:t>882/2004</w:t>
        </w:r>
      </w:hyperlink>
      <w:r w:rsidRPr="000759A7">
        <w:rPr>
          <w:rFonts w:ascii="Arial" w:hAnsi="Arial" w:cs="Arial"/>
          <w:i/>
          <w:iCs/>
          <w:color w:val="000000"/>
          <w:sz w:val="16"/>
          <w:szCs w:val="16"/>
          <w:highlight w:val="white"/>
          <w:u w:val="single"/>
        </w:rPr>
        <w:t xml:space="preserve"> of the European Parliament and of the Council, Council Directives </w:t>
      </w:r>
      <w:hyperlink r:id="rId127" w:history="1">
        <w:r w:rsidRPr="000759A7">
          <w:rPr>
            <w:rFonts w:ascii="Arial" w:hAnsi="Arial" w:cs="Arial"/>
            <w:i/>
            <w:iCs/>
            <w:color w:val="000000"/>
            <w:sz w:val="16"/>
            <w:szCs w:val="16"/>
            <w:highlight w:val="white"/>
            <w:u w:val="single"/>
          </w:rPr>
          <w:t>89/608/EEC</w:t>
        </w:r>
      </w:hyperlink>
      <w:r w:rsidRPr="000759A7">
        <w:rPr>
          <w:rFonts w:ascii="Arial" w:hAnsi="Arial" w:cs="Arial"/>
          <w:i/>
          <w:iCs/>
          <w:color w:val="000000"/>
          <w:sz w:val="16"/>
          <w:szCs w:val="16"/>
          <w:highlight w:val="white"/>
          <w:u w:val="single"/>
        </w:rPr>
        <w:t xml:space="preserve">, </w:t>
      </w:r>
      <w:hyperlink r:id="rId128" w:history="1">
        <w:r w:rsidRPr="000759A7">
          <w:rPr>
            <w:rFonts w:ascii="Arial" w:hAnsi="Arial" w:cs="Arial"/>
            <w:i/>
            <w:iCs/>
            <w:color w:val="000000"/>
            <w:sz w:val="16"/>
            <w:szCs w:val="16"/>
            <w:highlight w:val="white"/>
            <w:u w:val="single"/>
          </w:rPr>
          <w:t>89/662/EEC</w:t>
        </w:r>
      </w:hyperlink>
      <w:r w:rsidRPr="000759A7">
        <w:rPr>
          <w:rFonts w:ascii="Arial" w:hAnsi="Arial" w:cs="Arial"/>
          <w:i/>
          <w:iCs/>
          <w:color w:val="000000"/>
          <w:sz w:val="16"/>
          <w:szCs w:val="16"/>
          <w:highlight w:val="white"/>
          <w:u w:val="single"/>
        </w:rPr>
        <w:t xml:space="preserve">, </w:t>
      </w:r>
      <w:hyperlink r:id="rId129" w:history="1">
        <w:r w:rsidRPr="000759A7">
          <w:rPr>
            <w:rFonts w:ascii="Arial" w:hAnsi="Arial" w:cs="Arial"/>
            <w:i/>
            <w:iCs/>
            <w:color w:val="000000"/>
            <w:sz w:val="16"/>
            <w:szCs w:val="16"/>
            <w:highlight w:val="white"/>
            <w:u w:val="single"/>
          </w:rPr>
          <w:t>90/425/EEC</w:t>
        </w:r>
      </w:hyperlink>
      <w:r w:rsidRPr="000759A7">
        <w:rPr>
          <w:rFonts w:ascii="Arial" w:hAnsi="Arial" w:cs="Arial"/>
          <w:i/>
          <w:iCs/>
          <w:color w:val="000000"/>
          <w:sz w:val="16"/>
          <w:szCs w:val="16"/>
          <w:highlight w:val="white"/>
          <w:u w:val="single"/>
        </w:rPr>
        <w:t xml:space="preserve">, </w:t>
      </w:r>
      <w:hyperlink r:id="rId130" w:history="1">
        <w:r w:rsidRPr="000759A7">
          <w:rPr>
            <w:rFonts w:ascii="Arial" w:hAnsi="Arial" w:cs="Arial"/>
            <w:i/>
            <w:iCs/>
            <w:color w:val="000000"/>
            <w:sz w:val="16"/>
            <w:szCs w:val="16"/>
            <w:highlight w:val="white"/>
            <w:u w:val="single"/>
          </w:rPr>
          <w:t>91/496/EEC</w:t>
        </w:r>
      </w:hyperlink>
      <w:r w:rsidRPr="000759A7">
        <w:rPr>
          <w:rFonts w:ascii="Arial" w:hAnsi="Arial" w:cs="Arial"/>
          <w:i/>
          <w:iCs/>
          <w:color w:val="000000"/>
          <w:sz w:val="16"/>
          <w:szCs w:val="16"/>
          <w:highlight w:val="white"/>
          <w:u w:val="single"/>
        </w:rPr>
        <w:t xml:space="preserve">, </w:t>
      </w:r>
      <w:hyperlink r:id="rId131" w:history="1">
        <w:r w:rsidRPr="000759A7">
          <w:rPr>
            <w:rFonts w:ascii="Arial" w:hAnsi="Arial" w:cs="Arial"/>
            <w:i/>
            <w:iCs/>
            <w:color w:val="000000"/>
            <w:sz w:val="16"/>
            <w:szCs w:val="16"/>
            <w:highlight w:val="white"/>
            <w:u w:val="single"/>
          </w:rPr>
          <w:t>96/23/EC</w:t>
        </w:r>
      </w:hyperlink>
      <w:r w:rsidRPr="000759A7">
        <w:rPr>
          <w:rFonts w:ascii="Arial" w:hAnsi="Arial" w:cs="Arial"/>
          <w:i/>
          <w:iCs/>
          <w:color w:val="000000"/>
          <w:sz w:val="16"/>
          <w:szCs w:val="16"/>
          <w:highlight w:val="white"/>
          <w:u w:val="single"/>
        </w:rPr>
        <w:t xml:space="preserve">, </w:t>
      </w:r>
      <w:hyperlink r:id="rId132" w:history="1">
        <w:r w:rsidRPr="000759A7">
          <w:rPr>
            <w:rFonts w:ascii="Arial" w:hAnsi="Arial" w:cs="Arial"/>
            <w:i/>
            <w:iCs/>
            <w:color w:val="000000"/>
            <w:sz w:val="16"/>
            <w:szCs w:val="16"/>
            <w:highlight w:val="white"/>
            <w:u w:val="single"/>
          </w:rPr>
          <w:t>96/93/EC</w:t>
        </w:r>
      </w:hyperlink>
      <w:r w:rsidRPr="000759A7">
        <w:rPr>
          <w:rFonts w:ascii="Arial" w:hAnsi="Arial" w:cs="Arial"/>
          <w:i/>
          <w:iCs/>
          <w:color w:val="000000"/>
          <w:sz w:val="16"/>
          <w:szCs w:val="16"/>
          <w:highlight w:val="white"/>
          <w:u w:val="single"/>
        </w:rPr>
        <w:t xml:space="preserve"> and </w:t>
      </w:r>
      <w:hyperlink r:id="rId133" w:history="1">
        <w:r w:rsidRPr="000759A7">
          <w:rPr>
            <w:rFonts w:ascii="Arial" w:hAnsi="Arial" w:cs="Arial"/>
            <w:i/>
            <w:iCs/>
            <w:color w:val="000000"/>
            <w:sz w:val="16"/>
            <w:szCs w:val="16"/>
            <w:highlight w:val="white"/>
            <w:u w:val="single"/>
          </w:rPr>
          <w:t>97/78/EC</w:t>
        </w:r>
      </w:hyperlink>
      <w:r w:rsidRPr="000759A7">
        <w:rPr>
          <w:rFonts w:ascii="Arial" w:hAnsi="Arial" w:cs="Arial"/>
          <w:i/>
          <w:iCs/>
          <w:color w:val="000000"/>
          <w:sz w:val="16"/>
          <w:szCs w:val="16"/>
          <w:highlight w:val="white"/>
          <w:u w:val="single"/>
        </w:rPr>
        <w:t xml:space="preserve"> and Council Decision </w:t>
      </w:r>
      <w:hyperlink r:id="rId134" w:history="1">
        <w:r w:rsidRPr="000759A7">
          <w:rPr>
            <w:rFonts w:ascii="Arial" w:hAnsi="Arial" w:cs="Arial"/>
            <w:i/>
            <w:iCs/>
            <w:color w:val="000000"/>
            <w:sz w:val="16"/>
            <w:szCs w:val="16"/>
            <w:highlight w:val="white"/>
            <w:u w:val="single"/>
          </w:rPr>
          <w:t>92/438/EEC</w:t>
        </w:r>
      </w:hyperlink>
      <w:r w:rsidRPr="000759A7">
        <w:rPr>
          <w:rFonts w:ascii="Arial" w:hAnsi="Arial" w:cs="Arial"/>
          <w:i/>
          <w:iCs/>
          <w:color w:val="000000"/>
          <w:sz w:val="16"/>
          <w:szCs w:val="16"/>
          <w:highlight w:val="white"/>
          <w:u w:val="single"/>
        </w:rPr>
        <w:t xml:space="preserve"> (Official Controls Regulation). Regulation (EU) </w:t>
      </w:r>
      <w:hyperlink r:id="rId135" w:history="1">
        <w:r w:rsidRPr="000759A7">
          <w:rPr>
            <w:rFonts w:ascii="Arial" w:hAnsi="Arial" w:cs="Arial"/>
            <w:i/>
            <w:iCs/>
            <w:color w:val="000000"/>
            <w:sz w:val="16"/>
            <w:szCs w:val="16"/>
            <w:highlight w:val="white"/>
            <w:u w:val="single"/>
          </w:rPr>
          <w:t>2019/1010</w:t>
        </w:r>
      </w:hyperlink>
      <w:r w:rsidRPr="000759A7">
        <w:rPr>
          <w:rFonts w:ascii="Arial" w:hAnsi="Arial" w:cs="Arial"/>
          <w:i/>
          <w:iCs/>
          <w:color w:val="000000"/>
          <w:sz w:val="16"/>
          <w:szCs w:val="16"/>
          <w:highlight w:val="white"/>
          <w:u w:val="single"/>
        </w:rPr>
        <w:t xml:space="preserve"> of the European Parliament and of the Council of 5 June 2019 on the alignment of reporting obligations in the field of legislation related to the environment, and amending Regulations (EC) No </w:t>
      </w:r>
      <w:hyperlink r:id="rId136" w:history="1">
        <w:r w:rsidRPr="000759A7">
          <w:rPr>
            <w:rFonts w:ascii="Arial" w:hAnsi="Arial" w:cs="Arial"/>
            <w:i/>
            <w:iCs/>
            <w:color w:val="000000"/>
            <w:sz w:val="16"/>
            <w:szCs w:val="16"/>
            <w:highlight w:val="white"/>
            <w:u w:val="single"/>
          </w:rPr>
          <w:t>166/2006</w:t>
        </w:r>
      </w:hyperlink>
      <w:r w:rsidRPr="000759A7">
        <w:rPr>
          <w:rFonts w:ascii="Arial" w:hAnsi="Arial" w:cs="Arial"/>
          <w:i/>
          <w:iCs/>
          <w:color w:val="000000"/>
          <w:sz w:val="16"/>
          <w:szCs w:val="16"/>
          <w:highlight w:val="white"/>
          <w:u w:val="single"/>
        </w:rPr>
        <w:t xml:space="preserve"> and (EU) No </w:t>
      </w:r>
      <w:hyperlink r:id="rId137" w:history="1">
        <w:r w:rsidRPr="000759A7">
          <w:rPr>
            <w:rFonts w:ascii="Arial" w:hAnsi="Arial" w:cs="Arial"/>
            <w:i/>
            <w:iCs/>
            <w:color w:val="000000"/>
            <w:sz w:val="16"/>
            <w:szCs w:val="16"/>
            <w:highlight w:val="white"/>
            <w:u w:val="single"/>
          </w:rPr>
          <w:t>995/2010</w:t>
        </w:r>
      </w:hyperlink>
      <w:r w:rsidRPr="000759A7">
        <w:rPr>
          <w:rFonts w:ascii="Arial" w:hAnsi="Arial" w:cs="Arial"/>
          <w:i/>
          <w:iCs/>
          <w:color w:val="000000"/>
          <w:sz w:val="16"/>
          <w:szCs w:val="16"/>
          <w:highlight w:val="white"/>
          <w:u w:val="single"/>
        </w:rPr>
        <w:t xml:space="preserve"> of the European Parliament and of the Council, Directives </w:t>
      </w:r>
      <w:hyperlink r:id="rId138" w:history="1">
        <w:r w:rsidRPr="000759A7">
          <w:rPr>
            <w:rFonts w:ascii="Arial" w:hAnsi="Arial" w:cs="Arial"/>
            <w:i/>
            <w:iCs/>
            <w:color w:val="000000"/>
            <w:sz w:val="16"/>
            <w:szCs w:val="16"/>
            <w:highlight w:val="white"/>
            <w:u w:val="single"/>
          </w:rPr>
          <w:t>2002/49/EC</w:t>
        </w:r>
      </w:hyperlink>
      <w:r w:rsidRPr="000759A7">
        <w:rPr>
          <w:rFonts w:ascii="Arial" w:hAnsi="Arial" w:cs="Arial"/>
          <w:i/>
          <w:iCs/>
          <w:color w:val="000000"/>
          <w:sz w:val="16"/>
          <w:szCs w:val="16"/>
          <w:highlight w:val="white"/>
          <w:u w:val="single"/>
        </w:rPr>
        <w:t xml:space="preserve">, </w:t>
      </w:r>
      <w:hyperlink r:id="rId139" w:history="1">
        <w:r w:rsidRPr="000759A7">
          <w:rPr>
            <w:rFonts w:ascii="Arial" w:hAnsi="Arial" w:cs="Arial"/>
            <w:i/>
            <w:iCs/>
            <w:color w:val="000000"/>
            <w:sz w:val="16"/>
            <w:szCs w:val="16"/>
            <w:highlight w:val="white"/>
            <w:u w:val="single"/>
          </w:rPr>
          <w:t>2004/35/EC</w:t>
        </w:r>
      </w:hyperlink>
      <w:r w:rsidRPr="000759A7">
        <w:rPr>
          <w:rFonts w:ascii="Arial" w:hAnsi="Arial" w:cs="Arial"/>
          <w:i/>
          <w:iCs/>
          <w:color w:val="000000"/>
          <w:sz w:val="16"/>
          <w:szCs w:val="16"/>
          <w:highlight w:val="white"/>
          <w:u w:val="single"/>
        </w:rPr>
        <w:t xml:space="preserve">, </w:t>
      </w:r>
      <w:hyperlink r:id="rId140" w:history="1">
        <w:r w:rsidRPr="000759A7">
          <w:rPr>
            <w:rFonts w:ascii="Arial" w:hAnsi="Arial" w:cs="Arial"/>
            <w:i/>
            <w:iCs/>
            <w:color w:val="000000"/>
            <w:sz w:val="16"/>
            <w:szCs w:val="16"/>
            <w:highlight w:val="white"/>
            <w:u w:val="single"/>
          </w:rPr>
          <w:t>2007/2/EC</w:t>
        </w:r>
      </w:hyperlink>
      <w:r w:rsidRPr="000759A7">
        <w:rPr>
          <w:rFonts w:ascii="Arial" w:hAnsi="Arial" w:cs="Arial"/>
          <w:i/>
          <w:iCs/>
          <w:color w:val="000000"/>
          <w:sz w:val="16"/>
          <w:szCs w:val="16"/>
          <w:highlight w:val="white"/>
          <w:u w:val="single"/>
        </w:rPr>
        <w:t xml:space="preserve">, </w:t>
      </w:r>
      <w:hyperlink r:id="rId141" w:history="1">
        <w:r w:rsidRPr="000759A7">
          <w:rPr>
            <w:rFonts w:ascii="Arial" w:hAnsi="Arial" w:cs="Arial"/>
            <w:i/>
            <w:iCs/>
            <w:color w:val="000000"/>
            <w:sz w:val="16"/>
            <w:szCs w:val="16"/>
            <w:highlight w:val="white"/>
            <w:u w:val="single"/>
          </w:rPr>
          <w:t>2009/147/EC</w:t>
        </w:r>
      </w:hyperlink>
      <w:r w:rsidRPr="000759A7">
        <w:rPr>
          <w:rFonts w:ascii="Arial" w:hAnsi="Arial" w:cs="Arial"/>
          <w:i/>
          <w:iCs/>
          <w:color w:val="000000"/>
          <w:sz w:val="16"/>
          <w:szCs w:val="16"/>
          <w:highlight w:val="white"/>
          <w:u w:val="single"/>
        </w:rPr>
        <w:t xml:space="preserve"> and </w:t>
      </w:r>
      <w:hyperlink r:id="rId142" w:history="1">
        <w:r w:rsidRPr="000759A7">
          <w:rPr>
            <w:rFonts w:ascii="Arial" w:hAnsi="Arial" w:cs="Arial"/>
            <w:i/>
            <w:iCs/>
            <w:color w:val="000000"/>
            <w:sz w:val="16"/>
            <w:szCs w:val="16"/>
            <w:highlight w:val="white"/>
            <w:u w:val="single"/>
          </w:rPr>
          <w:t>2010/63/EU</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143" w:history="1">
        <w:r w:rsidRPr="000759A7">
          <w:rPr>
            <w:rFonts w:ascii="Arial" w:hAnsi="Arial" w:cs="Arial"/>
            <w:i/>
            <w:iCs/>
            <w:color w:val="000000"/>
            <w:sz w:val="16"/>
            <w:szCs w:val="16"/>
            <w:highlight w:val="white"/>
            <w:u w:val="single"/>
          </w:rPr>
          <w:t>338/97</w:t>
        </w:r>
      </w:hyperlink>
      <w:r w:rsidRPr="000759A7">
        <w:rPr>
          <w:rFonts w:ascii="Arial" w:hAnsi="Arial" w:cs="Arial"/>
          <w:i/>
          <w:iCs/>
          <w:color w:val="000000"/>
          <w:sz w:val="16"/>
          <w:szCs w:val="16"/>
          <w:highlight w:val="white"/>
          <w:u w:val="single"/>
        </w:rPr>
        <w:t xml:space="preserve"> and (EC) No </w:t>
      </w:r>
      <w:hyperlink r:id="rId144" w:history="1">
        <w:r w:rsidRPr="000759A7">
          <w:rPr>
            <w:rFonts w:ascii="Arial" w:hAnsi="Arial" w:cs="Arial"/>
            <w:i/>
            <w:iCs/>
            <w:color w:val="000000"/>
            <w:sz w:val="16"/>
            <w:szCs w:val="16"/>
            <w:highlight w:val="white"/>
            <w:u w:val="single"/>
          </w:rPr>
          <w:t>2173/2005</w:t>
        </w:r>
      </w:hyperlink>
      <w:r w:rsidRPr="000759A7">
        <w:rPr>
          <w:rFonts w:ascii="Arial" w:hAnsi="Arial" w:cs="Arial"/>
          <w:i/>
          <w:iCs/>
          <w:color w:val="000000"/>
          <w:sz w:val="16"/>
          <w:szCs w:val="16"/>
          <w:highlight w:val="white"/>
          <w:u w:val="single"/>
        </w:rPr>
        <w:t xml:space="preserve">, and Council Directive </w:t>
      </w:r>
      <w:hyperlink r:id="rId145" w:history="1">
        <w:r w:rsidRPr="000759A7">
          <w:rPr>
            <w:rFonts w:ascii="Arial" w:hAnsi="Arial" w:cs="Arial"/>
            <w:i/>
            <w:iCs/>
            <w:color w:val="000000"/>
            <w:sz w:val="16"/>
            <w:szCs w:val="16"/>
            <w:highlight w:val="white"/>
            <w:u w:val="single"/>
          </w:rPr>
          <w:t>86/278/EEC</w:t>
        </w:r>
      </w:hyperlink>
      <w:r w:rsidRPr="000759A7">
        <w:rPr>
          <w:rFonts w:ascii="Arial" w:hAnsi="Arial" w:cs="Arial"/>
          <w:i/>
          <w:iCs/>
          <w:color w:val="000000"/>
          <w:sz w:val="16"/>
          <w:szCs w:val="16"/>
          <w:highlight w:val="white"/>
          <w:u w:val="single"/>
        </w:rPr>
        <w:t>.</w:t>
      </w:r>
    </w:p>
    <w:p w14:paraId="1CD2B62D" w14:textId="77777777" w:rsidR="006A78B1" w:rsidRPr="006A78B1" w:rsidRDefault="006A78B1" w:rsidP="006A78B1">
      <w:pPr>
        <w:widowControl w:val="0"/>
        <w:autoSpaceDE w:val="0"/>
        <w:autoSpaceDN w:val="0"/>
        <w:adjustRightInd w:val="0"/>
        <w:spacing w:after="0" w:line="240" w:lineRule="auto"/>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2) Act No 166/1999 Coll., as amended. </w:t>
      </w:r>
    </w:p>
    <w:p w14:paraId="670BEEAA" w14:textId="60692F72"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5) For example</w:t>
      </w:r>
      <w:r w:rsidR="006F6154">
        <w:rPr>
          <w:rFonts w:ascii="Arial" w:hAnsi="Arial" w:cs="Arial"/>
          <w:i/>
          <w:iCs/>
          <w:color w:val="000000"/>
          <w:sz w:val="16"/>
          <w:szCs w:val="16"/>
          <w:highlight w:val="white"/>
        </w:rPr>
        <w:t>,</w:t>
      </w:r>
      <w:r w:rsidRPr="006A78B1">
        <w:rPr>
          <w:rFonts w:ascii="Arial" w:hAnsi="Arial" w:cs="Arial"/>
          <w:i/>
          <w:iCs/>
          <w:color w:val="000000"/>
          <w:sz w:val="16"/>
          <w:szCs w:val="16"/>
          <w:highlight w:val="white"/>
        </w:rPr>
        <w:t xml:space="preserve"> Council Regulation No 1255/97 of 25 June 1997 concerning Community criteria for staging points and amending the route plan referred to in the Annex to Directive 91/628/EEC, Council Regulation (EC) No 1040/2003 of 11 June 2003 amending Regulation (EC) No 1255/1997 as regards the use of staging points, Council Regulation (EC) No 411/98 on additional animal protection standards applicable to road vehicles used for the carriage of livestock on journeys exceeding eight hours. </w:t>
      </w:r>
    </w:p>
    <w:p w14:paraId="6DB09AFF"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5b) Article 18 and 19 of Council Regulation (EC) No 1/2005. </w:t>
      </w:r>
    </w:p>
    <w:p w14:paraId="7DF5B41F"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5c) Article 10 and 11 of Council Regulation (EC) No 1/2005. </w:t>
      </w:r>
    </w:p>
    <w:p w14:paraId="27D98049"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5d) Article 14 of Council Regulation (EC) No 1/2005. </w:t>
      </w:r>
    </w:p>
    <w:p w14:paraId="5590B928"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5e) Article 2(h) of Council Regulation (EC) No 1/2005. </w:t>
      </w:r>
    </w:p>
    <w:p w14:paraId="4CF19365"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5f) Section 4c of Act No 252/1997 Coll., on Agriculture, as amended by Act No 291/2009 Coll. </w:t>
      </w:r>
    </w:p>
    <w:p w14:paraId="0F14A57B"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5g) Article 48 of Commission Regulation (EC) No 796/2004 of 21 April 2004 laying down detailed rules for the implementation of cross-compliance, modulation and the integrated administration and control system provided for in Council Regulation (EC) No 1782/2003, establishing common rules for direct support schemes under the common agricultural policy and establishing certain support schemes for farmers, as amended. </w:t>
      </w:r>
    </w:p>
    <w:p w14:paraId="261D29B7" w14:textId="3771038D"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lastRenderedPageBreak/>
        <w:t xml:space="preserve">5h) Article 13(3), Article 18(3) and Article 19(3) of Council Regulation (EC) No 1/2005. </w:t>
      </w:r>
    </w:p>
    <w:p w14:paraId="7B2F5E27" w14:textId="77777777" w:rsidR="006A78B1" w:rsidRPr="006A78B1" w:rsidRDefault="006A78B1" w:rsidP="006A78B1">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A78B1">
        <w:rPr>
          <w:rFonts w:ascii="Arial" w:hAnsi="Arial" w:cs="Arial"/>
          <w:i/>
          <w:iCs/>
          <w:color w:val="000000"/>
          <w:sz w:val="16"/>
          <w:szCs w:val="16"/>
          <w:highlight w:val="white"/>
        </w:rPr>
        <w:t xml:space="preserve">5i) Article 26(6) of Council Regulation (EC) No 1/2005. </w:t>
      </w:r>
    </w:p>
    <w:p w14:paraId="1CA7EE36" w14:textId="77777777" w:rsidR="006A78B1" w:rsidRPr="000759A7" w:rsidRDefault="006A78B1" w:rsidP="006A78B1">
      <w:pPr>
        <w:widowControl w:val="0"/>
        <w:autoSpaceDE w:val="0"/>
        <w:autoSpaceDN w:val="0"/>
        <w:adjustRightInd w:val="0"/>
        <w:spacing w:after="0" w:line="240" w:lineRule="auto"/>
        <w:ind w:left="400" w:hanging="400"/>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13) Council Regulation (EC) No 1099/2009. </w:t>
      </w:r>
    </w:p>
    <w:p w14:paraId="43C3294D" w14:textId="05A21C68" w:rsidR="006A78B1" w:rsidRPr="006A78B1" w:rsidRDefault="006A78B1" w:rsidP="006A78B1">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6A78B1">
        <w:rPr>
          <w:rFonts w:ascii="Arial" w:hAnsi="Arial" w:cs="Arial"/>
          <w:i/>
          <w:iCs/>
          <w:color w:val="000000"/>
          <w:sz w:val="16"/>
          <w:szCs w:val="16"/>
          <w:highlight w:val="white"/>
          <w:u w:val="single"/>
        </w:rPr>
        <w:t xml:space="preserve">31) </w:t>
      </w:r>
      <w:r>
        <w:rPr>
          <w:rFonts w:ascii="Arial" w:hAnsi="Arial" w:cs="Arial"/>
          <w:i/>
          <w:iCs/>
          <w:color w:val="000000"/>
          <w:sz w:val="16"/>
          <w:szCs w:val="16"/>
          <w:highlight w:val="white"/>
          <w:u w:val="single"/>
        </w:rPr>
        <w:t>For example</w:t>
      </w:r>
      <w:r w:rsidR="006F6154">
        <w:rPr>
          <w:rFonts w:ascii="Arial" w:hAnsi="Arial" w:cs="Arial"/>
          <w:i/>
          <w:iCs/>
          <w:color w:val="000000"/>
          <w:sz w:val="16"/>
          <w:szCs w:val="16"/>
          <w:highlight w:val="white"/>
          <w:u w:val="single"/>
        </w:rPr>
        <w:t>,</w:t>
      </w:r>
      <w:r>
        <w:rPr>
          <w:rFonts w:ascii="Arial" w:hAnsi="Arial" w:cs="Arial"/>
          <w:i/>
          <w:iCs/>
          <w:color w:val="000000"/>
          <w:sz w:val="16"/>
          <w:szCs w:val="16"/>
          <w:highlight w:val="white"/>
          <w:u w:val="single"/>
        </w:rPr>
        <w:t xml:space="preserve"> Articles</w:t>
      </w:r>
      <w:r w:rsidRPr="006A78B1">
        <w:rPr>
          <w:rFonts w:ascii="Arial" w:hAnsi="Arial" w:cs="Arial"/>
          <w:i/>
          <w:iCs/>
          <w:color w:val="000000"/>
          <w:sz w:val="16"/>
          <w:szCs w:val="16"/>
          <w:highlight w:val="white"/>
          <w:u w:val="single"/>
        </w:rPr>
        <w:t xml:space="preserve"> 4 a</w:t>
      </w:r>
      <w:r>
        <w:rPr>
          <w:rFonts w:ascii="Arial" w:hAnsi="Arial" w:cs="Arial"/>
          <w:i/>
          <w:iCs/>
          <w:color w:val="000000"/>
          <w:sz w:val="16"/>
          <w:szCs w:val="16"/>
          <w:highlight w:val="white"/>
          <w:u w:val="single"/>
        </w:rPr>
        <w:t>nd</w:t>
      </w:r>
      <w:r w:rsidRPr="006A78B1">
        <w:rPr>
          <w:rFonts w:ascii="Arial" w:hAnsi="Arial" w:cs="Arial"/>
          <w:i/>
          <w:iCs/>
          <w:color w:val="000000"/>
          <w:sz w:val="16"/>
          <w:szCs w:val="16"/>
          <w:highlight w:val="white"/>
          <w:u w:val="single"/>
        </w:rPr>
        <w:t xml:space="preserve"> 21 </w:t>
      </w:r>
      <w:r>
        <w:rPr>
          <w:rFonts w:ascii="Arial" w:hAnsi="Arial" w:cs="Arial"/>
          <w:i/>
          <w:iCs/>
          <w:color w:val="000000"/>
          <w:sz w:val="16"/>
          <w:szCs w:val="16"/>
          <w:highlight w:val="white"/>
          <w:u w:val="single"/>
        </w:rPr>
        <w:t xml:space="preserve">of Regulation (EU) </w:t>
      </w:r>
      <w:r w:rsidRPr="006A78B1">
        <w:rPr>
          <w:rFonts w:ascii="Arial" w:hAnsi="Arial" w:cs="Arial"/>
          <w:i/>
          <w:iCs/>
          <w:color w:val="000000"/>
          <w:sz w:val="16"/>
          <w:szCs w:val="16"/>
          <w:highlight w:val="white"/>
          <w:u w:val="single"/>
        </w:rPr>
        <w:t>2017/625</w:t>
      </w:r>
      <w:r>
        <w:rPr>
          <w:rFonts w:ascii="Arial" w:hAnsi="Arial" w:cs="Arial"/>
          <w:i/>
          <w:iCs/>
          <w:color w:val="000000"/>
          <w:sz w:val="16"/>
          <w:szCs w:val="16"/>
          <w:highlight w:val="white"/>
          <w:u w:val="single"/>
        </w:rPr>
        <w:t xml:space="preserve"> of the European Parliament and of the Council</w:t>
      </w:r>
      <w:r w:rsidRPr="006A78B1">
        <w:rPr>
          <w:rFonts w:ascii="Arial" w:hAnsi="Arial" w:cs="Arial"/>
          <w:i/>
          <w:iCs/>
          <w:color w:val="000000"/>
          <w:sz w:val="16"/>
          <w:szCs w:val="16"/>
          <w:highlight w:val="white"/>
          <w:u w:val="single"/>
        </w:rPr>
        <w:t>.</w:t>
      </w:r>
    </w:p>
    <w:p w14:paraId="31144E82" w14:textId="08AFBAE5" w:rsidR="006A78B1" w:rsidRPr="006A78B1" w:rsidRDefault="006A78B1" w:rsidP="006A78B1">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6A78B1">
        <w:rPr>
          <w:rFonts w:ascii="Arial" w:hAnsi="Arial" w:cs="Arial"/>
          <w:i/>
          <w:iCs/>
          <w:color w:val="000000"/>
          <w:sz w:val="16"/>
          <w:szCs w:val="16"/>
          <w:highlight w:val="white"/>
          <w:u w:val="single"/>
        </w:rPr>
        <w:t xml:space="preserve">32) Council Directive 98/58/EC of 20 July 1998 concerning the protection of animals kept for farming purposes, </w:t>
      </w:r>
      <w:r>
        <w:rPr>
          <w:rFonts w:ascii="Arial" w:hAnsi="Arial" w:cs="Arial"/>
          <w:i/>
          <w:iCs/>
          <w:color w:val="000000"/>
          <w:sz w:val="16"/>
          <w:szCs w:val="16"/>
          <w:highlight w:val="white"/>
          <w:u w:val="single"/>
        </w:rPr>
        <w:t xml:space="preserve">as amended by Council Regulation </w:t>
      </w:r>
      <w:r w:rsidRPr="006A78B1">
        <w:rPr>
          <w:rFonts w:ascii="Arial" w:hAnsi="Arial" w:cs="Arial"/>
          <w:i/>
          <w:iCs/>
          <w:color w:val="000000"/>
          <w:sz w:val="16"/>
          <w:szCs w:val="16"/>
          <w:highlight w:val="white"/>
          <w:u w:val="single"/>
        </w:rPr>
        <w:t>(E</w:t>
      </w:r>
      <w:r>
        <w:rPr>
          <w:rFonts w:ascii="Arial" w:hAnsi="Arial" w:cs="Arial"/>
          <w:i/>
          <w:iCs/>
          <w:color w:val="000000"/>
          <w:sz w:val="16"/>
          <w:szCs w:val="16"/>
          <w:highlight w:val="white"/>
          <w:u w:val="single"/>
        </w:rPr>
        <w:t>C</w:t>
      </w:r>
      <w:r w:rsidRPr="006A78B1">
        <w:rPr>
          <w:rFonts w:ascii="Arial" w:hAnsi="Arial" w:cs="Arial"/>
          <w:i/>
          <w:iCs/>
          <w:color w:val="000000"/>
          <w:sz w:val="16"/>
          <w:szCs w:val="16"/>
          <w:highlight w:val="white"/>
          <w:u w:val="single"/>
        </w:rPr>
        <w:t xml:space="preserve">) </w:t>
      </w:r>
      <w:r>
        <w:rPr>
          <w:rFonts w:ascii="Arial" w:hAnsi="Arial" w:cs="Arial"/>
          <w:i/>
          <w:iCs/>
          <w:color w:val="000000"/>
          <w:sz w:val="16"/>
          <w:szCs w:val="16"/>
          <w:highlight w:val="white"/>
          <w:u w:val="single"/>
        </w:rPr>
        <w:t>No</w:t>
      </w:r>
      <w:r w:rsidRPr="006A78B1">
        <w:rPr>
          <w:rFonts w:ascii="Arial" w:hAnsi="Arial" w:cs="Arial"/>
          <w:i/>
          <w:iCs/>
          <w:color w:val="000000"/>
          <w:sz w:val="16"/>
          <w:szCs w:val="16"/>
          <w:highlight w:val="white"/>
          <w:u w:val="single"/>
        </w:rPr>
        <w:t xml:space="preserve"> 806/2003 </w:t>
      </w:r>
      <w:r>
        <w:rPr>
          <w:rFonts w:ascii="Arial" w:hAnsi="Arial" w:cs="Arial"/>
          <w:i/>
          <w:iCs/>
          <w:color w:val="000000"/>
          <w:sz w:val="16"/>
          <w:szCs w:val="16"/>
          <w:highlight w:val="white"/>
          <w:u w:val="single"/>
        </w:rPr>
        <w:t>and Regulation (</w:t>
      </w:r>
      <w:r w:rsidRPr="006A78B1">
        <w:rPr>
          <w:rFonts w:ascii="Arial" w:hAnsi="Arial" w:cs="Arial"/>
          <w:i/>
          <w:iCs/>
          <w:color w:val="000000"/>
          <w:sz w:val="16"/>
          <w:szCs w:val="16"/>
          <w:highlight w:val="white"/>
          <w:u w:val="single"/>
        </w:rPr>
        <w:t>EU) 2017/625</w:t>
      </w:r>
      <w:r>
        <w:rPr>
          <w:rFonts w:ascii="Arial" w:hAnsi="Arial" w:cs="Arial"/>
          <w:i/>
          <w:iCs/>
          <w:color w:val="000000"/>
          <w:sz w:val="16"/>
          <w:szCs w:val="16"/>
          <w:highlight w:val="white"/>
          <w:u w:val="single"/>
        </w:rPr>
        <w:t xml:space="preserve"> of the European Parliament and of the Council</w:t>
      </w:r>
      <w:r w:rsidRPr="006A78B1">
        <w:rPr>
          <w:rFonts w:ascii="Arial" w:hAnsi="Arial" w:cs="Arial"/>
          <w:i/>
          <w:iCs/>
          <w:color w:val="000000"/>
          <w:sz w:val="16"/>
          <w:szCs w:val="16"/>
          <w:highlight w:val="white"/>
          <w:u w:val="single"/>
        </w:rPr>
        <w:t>.</w:t>
      </w:r>
    </w:p>
    <w:p w14:paraId="73149B67" w14:textId="7B12A2FC" w:rsidR="006A78B1" w:rsidRPr="006A78B1" w:rsidRDefault="006A78B1" w:rsidP="006A78B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Pr>
          <w:rFonts w:ascii="Arial" w:hAnsi="Arial" w:cs="Arial"/>
          <w:i/>
          <w:iCs/>
          <w:color w:val="000000"/>
          <w:sz w:val="16"/>
          <w:szCs w:val="16"/>
          <w:highlight w:val="white"/>
          <w:u w:val="single"/>
        </w:rPr>
        <w:t xml:space="preserve">Council Directive </w:t>
      </w:r>
      <w:r w:rsidRPr="006A78B1">
        <w:rPr>
          <w:rFonts w:ascii="Arial" w:hAnsi="Arial" w:cs="Arial"/>
          <w:i/>
          <w:iCs/>
          <w:color w:val="000000"/>
          <w:sz w:val="16"/>
          <w:szCs w:val="16"/>
          <w:highlight w:val="white"/>
          <w:u w:val="single"/>
        </w:rPr>
        <w:t>1999/74/E</w:t>
      </w:r>
      <w:r>
        <w:rPr>
          <w:rFonts w:ascii="Arial" w:hAnsi="Arial" w:cs="Arial"/>
          <w:i/>
          <w:iCs/>
          <w:color w:val="000000"/>
          <w:sz w:val="16"/>
          <w:szCs w:val="16"/>
          <w:highlight w:val="white"/>
          <w:u w:val="single"/>
        </w:rPr>
        <w:t>C</w:t>
      </w:r>
      <w:r w:rsidRPr="006A78B1">
        <w:rPr>
          <w:rFonts w:ascii="Arial" w:hAnsi="Arial" w:cs="Arial"/>
          <w:i/>
          <w:iCs/>
          <w:color w:val="000000"/>
          <w:sz w:val="16"/>
          <w:szCs w:val="16"/>
          <w:highlight w:val="white"/>
          <w:u w:val="single"/>
        </w:rPr>
        <w:t xml:space="preserve"> </w:t>
      </w:r>
      <w:r w:rsidRPr="00580067">
        <w:rPr>
          <w:rFonts w:ascii="Arial" w:hAnsi="Arial" w:cs="Arial"/>
          <w:i/>
          <w:iCs/>
          <w:color w:val="000000"/>
          <w:sz w:val="16"/>
          <w:szCs w:val="16"/>
          <w:highlight w:val="white"/>
          <w:u w:val="single"/>
        </w:rPr>
        <w:t>of 19 July 1999 laying down minimum standards for the protection of laying hens</w:t>
      </w:r>
      <w:r w:rsidRPr="006A78B1">
        <w:rPr>
          <w:rFonts w:ascii="Arial" w:hAnsi="Arial" w:cs="Arial"/>
          <w:i/>
          <w:iCs/>
          <w:color w:val="000000"/>
          <w:sz w:val="16"/>
          <w:szCs w:val="16"/>
          <w:highlight w:val="white"/>
          <w:u w:val="single"/>
        </w:rPr>
        <w:t xml:space="preserve">, </w:t>
      </w:r>
      <w:r>
        <w:rPr>
          <w:rFonts w:ascii="Arial" w:hAnsi="Arial" w:cs="Arial"/>
          <w:i/>
          <w:iCs/>
          <w:color w:val="000000"/>
          <w:sz w:val="16"/>
          <w:szCs w:val="16"/>
          <w:highlight w:val="white"/>
          <w:u w:val="single"/>
        </w:rPr>
        <w:t xml:space="preserve">as amended by Council Regulation </w:t>
      </w:r>
      <w:r w:rsidRPr="006A78B1">
        <w:rPr>
          <w:rFonts w:ascii="Arial" w:hAnsi="Arial" w:cs="Arial"/>
          <w:i/>
          <w:iCs/>
          <w:color w:val="000000"/>
          <w:sz w:val="16"/>
          <w:szCs w:val="16"/>
          <w:highlight w:val="white"/>
          <w:u w:val="single"/>
        </w:rPr>
        <w:t>(E</w:t>
      </w:r>
      <w:r>
        <w:rPr>
          <w:rFonts w:ascii="Arial" w:hAnsi="Arial" w:cs="Arial"/>
          <w:i/>
          <w:iCs/>
          <w:color w:val="000000"/>
          <w:sz w:val="16"/>
          <w:szCs w:val="16"/>
          <w:highlight w:val="white"/>
          <w:u w:val="single"/>
        </w:rPr>
        <w:t>C</w:t>
      </w:r>
      <w:r w:rsidRPr="006A78B1">
        <w:rPr>
          <w:rFonts w:ascii="Arial" w:hAnsi="Arial" w:cs="Arial"/>
          <w:i/>
          <w:iCs/>
          <w:color w:val="000000"/>
          <w:sz w:val="16"/>
          <w:szCs w:val="16"/>
          <w:highlight w:val="white"/>
          <w:u w:val="single"/>
        </w:rPr>
        <w:t xml:space="preserve">) </w:t>
      </w:r>
      <w:r>
        <w:rPr>
          <w:rFonts w:ascii="Arial" w:hAnsi="Arial" w:cs="Arial"/>
          <w:i/>
          <w:iCs/>
          <w:color w:val="000000"/>
          <w:sz w:val="16"/>
          <w:szCs w:val="16"/>
          <w:highlight w:val="white"/>
          <w:u w:val="single"/>
        </w:rPr>
        <w:t>No</w:t>
      </w:r>
      <w:r w:rsidRPr="006A78B1">
        <w:rPr>
          <w:rFonts w:ascii="Arial" w:hAnsi="Arial" w:cs="Arial"/>
          <w:i/>
          <w:iCs/>
          <w:color w:val="000000"/>
          <w:sz w:val="16"/>
          <w:szCs w:val="16"/>
          <w:highlight w:val="white"/>
          <w:u w:val="single"/>
        </w:rPr>
        <w:t xml:space="preserve"> 806/2003, </w:t>
      </w:r>
      <w:r>
        <w:rPr>
          <w:rFonts w:ascii="Arial" w:hAnsi="Arial" w:cs="Arial"/>
          <w:i/>
          <w:iCs/>
          <w:color w:val="000000"/>
          <w:sz w:val="16"/>
          <w:szCs w:val="16"/>
          <w:highlight w:val="white"/>
          <w:u w:val="single"/>
        </w:rPr>
        <w:t xml:space="preserve">Council Directive </w:t>
      </w:r>
      <w:r w:rsidRPr="006A78B1">
        <w:rPr>
          <w:rFonts w:ascii="Arial" w:hAnsi="Arial" w:cs="Arial"/>
          <w:i/>
          <w:iCs/>
          <w:color w:val="000000"/>
          <w:sz w:val="16"/>
          <w:szCs w:val="16"/>
          <w:highlight w:val="white"/>
          <w:u w:val="single"/>
        </w:rPr>
        <w:t>2013/64/EU a</w:t>
      </w:r>
      <w:r>
        <w:rPr>
          <w:rFonts w:ascii="Arial" w:hAnsi="Arial" w:cs="Arial"/>
          <w:i/>
          <w:iCs/>
          <w:color w:val="000000"/>
          <w:sz w:val="16"/>
          <w:szCs w:val="16"/>
          <w:highlight w:val="white"/>
          <w:u w:val="single"/>
        </w:rPr>
        <w:t xml:space="preserve">nd Regulation </w:t>
      </w:r>
      <w:r w:rsidRPr="006A78B1">
        <w:rPr>
          <w:rFonts w:ascii="Arial" w:hAnsi="Arial" w:cs="Arial"/>
          <w:i/>
          <w:iCs/>
          <w:color w:val="000000"/>
          <w:sz w:val="16"/>
          <w:szCs w:val="16"/>
          <w:highlight w:val="white"/>
          <w:u w:val="single"/>
        </w:rPr>
        <w:t>(EU) 2017/625</w:t>
      </w:r>
      <w:r>
        <w:rPr>
          <w:rFonts w:ascii="Arial" w:hAnsi="Arial" w:cs="Arial"/>
          <w:i/>
          <w:iCs/>
          <w:color w:val="000000"/>
          <w:sz w:val="16"/>
          <w:szCs w:val="16"/>
          <w:highlight w:val="white"/>
          <w:u w:val="single"/>
        </w:rPr>
        <w:t xml:space="preserve"> of the European Parliament and of the Council</w:t>
      </w:r>
      <w:r w:rsidRPr="006A78B1">
        <w:rPr>
          <w:rFonts w:ascii="Arial" w:hAnsi="Arial" w:cs="Arial"/>
          <w:i/>
          <w:iCs/>
          <w:color w:val="000000"/>
          <w:sz w:val="16"/>
          <w:szCs w:val="16"/>
          <w:highlight w:val="white"/>
          <w:u w:val="single"/>
        </w:rPr>
        <w:t>.</w:t>
      </w:r>
    </w:p>
    <w:p w14:paraId="789AB7E0" w14:textId="4869FA46" w:rsidR="006A78B1" w:rsidRPr="006A78B1" w:rsidRDefault="006A78B1" w:rsidP="006A78B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Pr>
          <w:rFonts w:ascii="Arial" w:hAnsi="Arial" w:cs="Arial"/>
          <w:i/>
          <w:iCs/>
          <w:color w:val="000000"/>
          <w:sz w:val="16"/>
          <w:szCs w:val="16"/>
          <w:highlight w:val="white"/>
          <w:u w:val="single"/>
        </w:rPr>
        <w:t xml:space="preserve">Council Regulation </w:t>
      </w:r>
      <w:r w:rsidRPr="006A78B1">
        <w:rPr>
          <w:rFonts w:ascii="Arial" w:hAnsi="Arial" w:cs="Arial"/>
          <w:i/>
          <w:iCs/>
          <w:color w:val="000000"/>
          <w:sz w:val="16"/>
          <w:szCs w:val="16"/>
          <w:highlight w:val="white"/>
          <w:u w:val="single"/>
        </w:rPr>
        <w:t>(E</w:t>
      </w:r>
      <w:r>
        <w:rPr>
          <w:rFonts w:ascii="Arial" w:hAnsi="Arial" w:cs="Arial"/>
          <w:i/>
          <w:iCs/>
          <w:color w:val="000000"/>
          <w:sz w:val="16"/>
          <w:szCs w:val="16"/>
          <w:highlight w:val="white"/>
          <w:u w:val="single"/>
        </w:rPr>
        <w:t>C</w:t>
      </w:r>
      <w:r w:rsidRPr="006A78B1">
        <w:rPr>
          <w:rFonts w:ascii="Arial" w:hAnsi="Arial" w:cs="Arial"/>
          <w:i/>
          <w:iCs/>
          <w:color w:val="000000"/>
          <w:sz w:val="16"/>
          <w:szCs w:val="16"/>
          <w:highlight w:val="white"/>
          <w:u w:val="single"/>
        </w:rPr>
        <w:t xml:space="preserve">) </w:t>
      </w:r>
      <w:r>
        <w:rPr>
          <w:rFonts w:ascii="Arial" w:hAnsi="Arial" w:cs="Arial"/>
          <w:i/>
          <w:iCs/>
          <w:color w:val="000000"/>
          <w:sz w:val="16"/>
          <w:szCs w:val="16"/>
          <w:highlight w:val="white"/>
          <w:u w:val="single"/>
        </w:rPr>
        <w:t>No</w:t>
      </w:r>
      <w:r w:rsidRPr="006A78B1">
        <w:rPr>
          <w:rFonts w:ascii="Arial" w:hAnsi="Arial" w:cs="Arial"/>
          <w:i/>
          <w:iCs/>
          <w:color w:val="000000"/>
          <w:sz w:val="16"/>
          <w:szCs w:val="16"/>
          <w:highlight w:val="white"/>
          <w:u w:val="single"/>
        </w:rPr>
        <w:t xml:space="preserve"> 1/2005 </w:t>
      </w:r>
      <w:r w:rsidR="003D39C5" w:rsidRPr="00580067">
        <w:rPr>
          <w:rFonts w:ascii="Arial" w:hAnsi="Arial" w:cs="Arial"/>
          <w:i/>
          <w:iCs/>
          <w:color w:val="000000"/>
          <w:sz w:val="16"/>
          <w:szCs w:val="16"/>
          <w:highlight w:val="white"/>
          <w:u w:val="single"/>
        </w:rPr>
        <w:t>of 22 December 2004 on the protection of animals during transport and related operations and amending Directives 64/432/EEC and 93/119/EC and Regulation (EC) No 1255/97</w:t>
      </w:r>
      <w:r w:rsidRPr="006A78B1">
        <w:rPr>
          <w:rFonts w:ascii="Arial" w:hAnsi="Arial" w:cs="Arial"/>
          <w:i/>
          <w:iCs/>
          <w:color w:val="000000"/>
          <w:sz w:val="16"/>
          <w:szCs w:val="16"/>
          <w:highlight w:val="white"/>
          <w:u w:val="single"/>
        </w:rPr>
        <w:t xml:space="preserve">, </w:t>
      </w:r>
      <w:r w:rsidR="003D39C5">
        <w:rPr>
          <w:rFonts w:ascii="Arial" w:hAnsi="Arial" w:cs="Arial"/>
          <w:i/>
          <w:iCs/>
          <w:color w:val="000000"/>
          <w:sz w:val="16"/>
          <w:szCs w:val="16"/>
          <w:highlight w:val="white"/>
          <w:u w:val="single"/>
        </w:rPr>
        <w:t>as amended</w:t>
      </w:r>
      <w:r w:rsidRPr="006A78B1">
        <w:rPr>
          <w:rFonts w:ascii="Arial" w:hAnsi="Arial" w:cs="Arial"/>
          <w:i/>
          <w:iCs/>
          <w:color w:val="000000"/>
          <w:sz w:val="16"/>
          <w:szCs w:val="16"/>
          <w:highlight w:val="white"/>
          <w:u w:val="single"/>
        </w:rPr>
        <w:t>.</w:t>
      </w:r>
    </w:p>
    <w:p w14:paraId="628CF725" w14:textId="7265808F" w:rsidR="006A78B1" w:rsidRPr="006A78B1" w:rsidRDefault="003D39C5" w:rsidP="006A78B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Pr>
          <w:rFonts w:ascii="Arial" w:hAnsi="Arial" w:cs="Arial"/>
          <w:i/>
          <w:iCs/>
          <w:color w:val="000000"/>
          <w:sz w:val="16"/>
          <w:szCs w:val="16"/>
          <w:highlight w:val="white"/>
          <w:u w:val="single"/>
        </w:rPr>
        <w:t xml:space="preserve">Council Directive </w:t>
      </w:r>
      <w:r w:rsidR="006A78B1" w:rsidRPr="006A78B1">
        <w:rPr>
          <w:rFonts w:ascii="Arial" w:hAnsi="Arial" w:cs="Arial"/>
          <w:i/>
          <w:iCs/>
          <w:color w:val="000000"/>
          <w:sz w:val="16"/>
          <w:szCs w:val="16"/>
          <w:highlight w:val="white"/>
          <w:u w:val="single"/>
        </w:rPr>
        <w:t>2007/43/E</w:t>
      </w:r>
      <w:r>
        <w:rPr>
          <w:rFonts w:ascii="Arial" w:hAnsi="Arial" w:cs="Arial"/>
          <w:i/>
          <w:iCs/>
          <w:color w:val="000000"/>
          <w:sz w:val="16"/>
          <w:szCs w:val="16"/>
          <w:highlight w:val="white"/>
          <w:u w:val="single"/>
        </w:rPr>
        <w:t>C</w:t>
      </w:r>
      <w:r w:rsidR="006A78B1" w:rsidRPr="006A78B1">
        <w:rPr>
          <w:rFonts w:ascii="Arial" w:hAnsi="Arial" w:cs="Arial"/>
          <w:i/>
          <w:iCs/>
          <w:color w:val="000000"/>
          <w:sz w:val="16"/>
          <w:szCs w:val="16"/>
          <w:highlight w:val="white"/>
          <w:u w:val="single"/>
        </w:rPr>
        <w:t xml:space="preserve"> </w:t>
      </w:r>
      <w:r w:rsidRPr="00580067">
        <w:rPr>
          <w:rFonts w:ascii="Arial" w:hAnsi="Arial" w:cs="Arial"/>
          <w:i/>
          <w:iCs/>
          <w:color w:val="000000"/>
          <w:sz w:val="16"/>
          <w:szCs w:val="16"/>
          <w:highlight w:val="white"/>
          <w:u w:val="single"/>
        </w:rPr>
        <w:t>of 28 June 2007 laying down minimum rules for the protection of chickens kept for meat production</w:t>
      </w:r>
      <w:r w:rsidR="006A78B1" w:rsidRPr="006A78B1">
        <w:rPr>
          <w:rFonts w:ascii="Arial" w:hAnsi="Arial" w:cs="Arial"/>
          <w:i/>
          <w:iCs/>
          <w:color w:val="000000"/>
          <w:sz w:val="16"/>
          <w:szCs w:val="16"/>
          <w:highlight w:val="white"/>
          <w:u w:val="single"/>
        </w:rPr>
        <w:t xml:space="preserve">, </w:t>
      </w:r>
      <w:r>
        <w:rPr>
          <w:rFonts w:ascii="Arial" w:hAnsi="Arial" w:cs="Arial"/>
          <w:i/>
          <w:iCs/>
          <w:color w:val="000000"/>
          <w:sz w:val="16"/>
          <w:szCs w:val="16"/>
          <w:highlight w:val="white"/>
          <w:u w:val="single"/>
        </w:rPr>
        <w:t xml:space="preserve">as amended by Regulation </w:t>
      </w:r>
      <w:r w:rsidR="006A78B1" w:rsidRPr="006A78B1">
        <w:rPr>
          <w:rFonts w:ascii="Arial" w:hAnsi="Arial" w:cs="Arial"/>
          <w:i/>
          <w:iCs/>
          <w:color w:val="000000"/>
          <w:sz w:val="16"/>
          <w:szCs w:val="16"/>
          <w:highlight w:val="white"/>
          <w:u w:val="single"/>
        </w:rPr>
        <w:t>(EU) 2017/625</w:t>
      </w:r>
      <w:r>
        <w:rPr>
          <w:rFonts w:ascii="Arial" w:hAnsi="Arial" w:cs="Arial"/>
          <w:i/>
          <w:iCs/>
          <w:color w:val="000000"/>
          <w:sz w:val="16"/>
          <w:szCs w:val="16"/>
          <w:highlight w:val="white"/>
          <w:u w:val="single"/>
        </w:rPr>
        <w:t xml:space="preserve"> of the European Parliament and of the Council</w:t>
      </w:r>
      <w:r w:rsidR="006A78B1" w:rsidRPr="006A78B1">
        <w:rPr>
          <w:rFonts w:ascii="Arial" w:hAnsi="Arial" w:cs="Arial"/>
          <w:i/>
          <w:iCs/>
          <w:color w:val="000000"/>
          <w:sz w:val="16"/>
          <w:szCs w:val="16"/>
          <w:highlight w:val="white"/>
          <w:u w:val="single"/>
        </w:rPr>
        <w:t>.</w:t>
      </w:r>
    </w:p>
    <w:p w14:paraId="54F24080" w14:textId="55D6978A" w:rsidR="006A78B1" w:rsidRPr="006A78B1" w:rsidRDefault="003D39C5" w:rsidP="006A78B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Pr>
          <w:rFonts w:ascii="Arial" w:hAnsi="Arial" w:cs="Arial"/>
          <w:i/>
          <w:iCs/>
          <w:color w:val="000000"/>
          <w:sz w:val="16"/>
          <w:szCs w:val="16"/>
          <w:highlight w:val="white"/>
          <w:u w:val="single"/>
        </w:rPr>
        <w:t xml:space="preserve">Council Directive </w:t>
      </w:r>
      <w:r w:rsidR="006A78B1" w:rsidRPr="006A78B1">
        <w:rPr>
          <w:rFonts w:ascii="Arial" w:hAnsi="Arial" w:cs="Arial"/>
          <w:i/>
          <w:iCs/>
          <w:color w:val="000000"/>
          <w:sz w:val="16"/>
          <w:szCs w:val="16"/>
          <w:highlight w:val="white"/>
          <w:u w:val="single"/>
        </w:rPr>
        <w:t>2008/119/E</w:t>
      </w:r>
      <w:r>
        <w:rPr>
          <w:rFonts w:ascii="Arial" w:hAnsi="Arial" w:cs="Arial"/>
          <w:i/>
          <w:iCs/>
          <w:color w:val="000000"/>
          <w:sz w:val="16"/>
          <w:szCs w:val="16"/>
          <w:highlight w:val="white"/>
          <w:u w:val="single"/>
        </w:rPr>
        <w:t>C</w:t>
      </w:r>
      <w:r w:rsidR="006A78B1" w:rsidRPr="006A78B1">
        <w:rPr>
          <w:rFonts w:ascii="Arial" w:hAnsi="Arial" w:cs="Arial"/>
          <w:i/>
          <w:iCs/>
          <w:color w:val="000000"/>
          <w:sz w:val="16"/>
          <w:szCs w:val="16"/>
          <w:highlight w:val="white"/>
          <w:u w:val="single"/>
        </w:rPr>
        <w:t xml:space="preserve"> </w:t>
      </w:r>
      <w:r w:rsidRPr="00580067">
        <w:rPr>
          <w:rFonts w:ascii="Arial" w:hAnsi="Arial" w:cs="Arial"/>
          <w:i/>
          <w:iCs/>
          <w:color w:val="000000"/>
          <w:sz w:val="16"/>
          <w:szCs w:val="16"/>
          <w:highlight w:val="white"/>
          <w:u w:val="single"/>
        </w:rPr>
        <w:t>of 18 December 2008 laying down minimum standards for the protection of calves</w:t>
      </w:r>
      <w:r w:rsidR="006A78B1" w:rsidRPr="006A78B1">
        <w:rPr>
          <w:rFonts w:ascii="Arial" w:hAnsi="Arial" w:cs="Arial"/>
          <w:i/>
          <w:iCs/>
          <w:color w:val="000000"/>
          <w:sz w:val="16"/>
          <w:szCs w:val="16"/>
          <w:highlight w:val="white"/>
          <w:u w:val="single"/>
        </w:rPr>
        <w:t xml:space="preserve">, </w:t>
      </w:r>
      <w:r>
        <w:rPr>
          <w:rFonts w:ascii="Arial" w:hAnsi="Arial" w:cs="Arial"/>
          <w:i/>
          <w:iCs/>
          <w:color w:val="000000"/>
          <w:sz w:val="16"/>
          <w:szCs w:val="16"/>
          <w:highlight w:val="white"/>
          <w:u w:val="single"/>
        </w:rPr>
        <w:t>as amended by Regulation (</w:t>
      </w:r>
      <w:r w:rsidR="006A78B1" w:rsidRPr="006A78B1">
        <w:rPr>
          <w:rFonts w:ascii="Arial" w:hAnsi="Arial" w:cs="Arial"/>
          <w:i/>
          <w:iCs/>
          <w:color w:val="000000"/>
          <w:sz w:val="16"/>
          <w:szCs w:val="16"/>
          <w:highlight w:val="white"/>
          <w:u w:val="single"/>
        </w:rPr>
        <w:t>EU) 2017/625</w:t>
      </w:r>
      <w:r>
        <w:rPr>
          <w:rFonts w:ascii="Arial" w:hAnsi="Arial" w:cs="Arial"/>
          <w:i/>
          <w:iCs/>
          <w:color w:val="000000"/>
          <w:sz w:val="16"/>
          <w:szCs w:val="16"/>
          <w:highlight w:val="white"/>
          <w:u w:val="single"/>
        </w:rPr>
        <w:t xml:space="preserve"> of the European Parliament and of the Council</w:t>
      </w:r>
      <w:r w:rsidR="006A78B1" w:rsidRPr="006A78B1">
        <w:rPr>
          <w:rFonts w:ascii="Arial" w:hAnsi="Arial" w:cs="Arial"/>
          <w:i/>
          <w:iCs/>
          <w:color w:val="000000"/>
          <w:sz w:val="16"/>
          <w:szCs w:val="16"/>
          <w:highlight w:val="white"/>
          <w:u w:val="single"/>
        </w:rPr>
        <w:t>.</w:t>
      </w:r>
    </w:p>
    <w:p w14:paraId="6CA14437" w14:textId="4FD6B240" w:rsidR="006A78B1" w:rsidRPr="006A78B1" w:rsidRDefault="003D39C5" w:rsidP="006A78B1">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Pr>
          <w:rFonts w:ascii="Arial" w:hAnsi="Arial" w:cs="Arial"/>
          <w:i/>
          <w:iCs/>
          <w:color w:val="000000"/>
          <w:sz w:val="16"/>
          <w:szCs w:val="16"/>
          <w:highlight w:val="white"/>
          <w:u w:val="single"/>
        </w:rPr>
        <w:t xml:space="preserve">Council Directive </w:t>
      </w:r>
      <w:r w:rsidR="006A78B1" w:rsidRPr="006A78B1">
        <w:rPr>
          <w:rFonts w:ascii="Arial" w:hAnsi="Arial" w:cs="Arial"/>
          <w:i/>
          <w:iCs/>
          <w:color w:val="000000"/>
          <w:sz w:val="16"/>
          <w:szCs w:val="16"/>
          <w:highlight w:val="white"/>
          <w:u w:val="single"/>
        </w:rPr>
        <w:t>2008/120/E</w:t>
      </w:r>
      <w:r w:rsidR="00580067">
        <w:rPr>
          <w:rFonts w:ascii="Arial" w:hAnsi="Arial" w:cs="Arial"/>
          <w:i/>
          <w:iCs/>
          <w:color w:val="000000"/>
          <w:sz w:val="16"/>
          <w:szCs w:val="16"/>
          <w:highlight w:val="white"/>
          <w:u w:val="single"/>
        </w:rPr>
        <w:t>C</w:t>
      </w:r>
      <w:r w:rsidR="006A78B1" w:rsidRPr="006A78B1">
        <w:rPr>
          <w:rFonts w:ascii="Arial" w:hAnsi="Arial" w:cs="Arial"/>
          <w:i/>
          <w:iCs/>
          <w:color w:val="000000"/>
          <w:sz w:val="16"/>
          <w:szCs w:val="16"/>
          <w:highlight w:val="white"/>
          <w:u w:val="single"/>
        </w:rPr>
        <w:t xml:space="preserve"> </w:t>
      </w:r>
      <w:r w:rsidR="00580067" w:rsidRPr="00580067">
        <w:rPr>
          <w:rFonts w:ascii="Arial" w:hAnsi="Arial" w:cs="Arial"/>
          <w:i/>
          <w:iCs/>
          <w:color w:val="000000"/>
          <w:sz w:val="16"/>
          <w:szCs w:val="16"/>
          <w:highlight w:val="white"/>
          <w:u w:val="single"/>
        </w:rPr>
        <w:t>of 18 December 2008 laying down minimum standards for the protection of pigs</w:t>
      </w:r>
      <w:r w:rsidR="006A78B1" w:rsidRPr="006A78B1">
        <w:rPr>
          <w:rFonts w:ascii="Arial" w:hAnsi="Arial" w:cs="Arial"/>
          <w:i/>
          <w:iCs/>
          <w:color w:val="000000"/>
          <w:sz w:val="16"/>
          <w:szCs w:val="16"/>
          <w:highlight w:val="white"/>
          <w:u w:val="single"/>
        </w:rPr>
        <w:t xml:space="preserve">, </w:t>
      </w:r>
      <w:r w:rsidR="00580067">
        <w:rPr>
          <w:rFonts w:ascii="Arial" w:hAnsi="Arial" w:cs="Arial"/>
          <w:i/>
          <w:iCs/>
          <w:color w:val="000000"/>
          <w:sz w:val="16"/>
          <w:szCs w:val="16"/>
          <w:highlight w:val="white"/>
          <w:u w:val="single"/>
        </w:rPr>
        <w:t xml:space="preserve">as amended by Regulation </w:t>
      </w:r>
      <w:r w:rsidR="006A78B1" w:rsidRPr="006A78B1">
        <w:rPr>
          <w:rFonts w:ascii="Arial" w:hAnsi="Arial" w:cs="Arial"/>
          <w:i/>
          <w:iCs/>
          <w:color w:val="000000"/>
          <w:sz w:val="16"/>
          <w:szCs w:val="16"/>
          <w:highlight w:val="white"/>
          <w:u w:val="single"/>
        </w:rPr>
        <w:t>(EU) 2017/625</w:t>
      </w:r>
      <w:r w:rsidR="00580067">
        <w:rPr>
          <w:rFonts w:ascii="Arial" w:hAnsi="Arial" w:cs="Arial"/>
          <w:i/>
          <w:iCs/>
          <w:color w:val="000000"/>
          <w:sz w:val="16"/>
          <w:szCs w:val="16"/>
          <w:highlight w:val="white"/>
          <w:u w:val="single"/>
        </w:rPr>
        <w:t xml:space="preserve"> of the European Parliament and of the Council</w:t>
      </w:r>
      <w:r w:rsidR="006A78B1" w:rsidRPr="006A78B1">
        <w:rPr>
          <w:rFonts w:ascii="Arial" w:hAnsi="Arial" w:cs="Arial"/>
          <w:i/>
          <w:iCs/>
          <w:color w:val="000000"/>
          <w:sz w:val="16"/>
          <w:szCs w:val="16"/>
          <w:highlight w:val="white"/>
          <w:u w:val="single"/>
        </w:rPr>
        <w:t>.</w:t>
      </w:r>
    </w:p>
    <w:p w14:paraId="3FE763EC" w14:textId="44D1AEC9" w:rsidR="00AB1E5B" w:rsidRPr="00B146C6" w:rsidRDefault="00AB1E5B">
      <w:pPr>
        <w:widowControl w:val="0"/>
        <w:autoSpaceDE w:val="0"/>
        <w:autoSpaceDN w:val="0"/>
        <w:adjustRightInd w:val="0"/>
        <w:spacing w:after="0" w:line="240" w:lineRule="auto"/>
        <w:rPr>
          <w:rFonts w:ascii="Arial" w:hAnsi="Arial" w:cs="Arial"/>
          <w:sz w:val="18"/>
          <w:szCs w:val="18"/>
        </w:rPr>
      </w:pPr>
    </w:p>
    <w:p w14:paraId="2AF1189F"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23 </w:t>
      </w:r>
    </w:p>
    <w:p w14:paraId="7E4A54F7"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4AA7355" w14:textId="77777777" w:rsidR="00AB1E5B" w:rsidRPr="00B146C6" w:rsidRDefault="00397EC9">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Competent state authorities responsible for </w:t>
      </w:r>
      <w:r w:rsidR="0052320A" w:rsidRPr="00B146C6">
        <w:rPr>
          <w:rFonts w:ascii="Arial" w:hAnsi="Arial" w:cs="Arial"/>
          <w:b/>
          <w:bCs/>
          <w:sz w:val="18"/>
          <w:szCs w:val="18"/>
        </w:rPr>
        <w:t xml:space="preserve">the authorisation of </w:t>
      </w:r>
      <w:r w:rsidRPr="00B146C6">
        <w:rPr>
          <w:rFonts w:ascii="Arial" w:hAnsi="Arial" w:cs="Arial"/>
          <w:b/>
          <w:bCs/>
          <w:sz w:val="18"/>
          <w:szCs w:val="18"/>
        </w:rPr>
        <w:t>experimental project</w:t>
      </w:r>
      <w:r w:rsidR="0052320A" w:rsidRPr="00B146C6">
        <w:rPr>
          <w:rFonts w:ascii="Arial" w:hAnsi="Arial" w:cs="Arial"/>
          <w:b/>
          <w:bCs/>
          <w:sz w:val="18"/>
          <w:szCs w:val="18"/>
        </w:rPr>
        <w:t>s</w:t>
      </w:r>
      <w:r w:rsidRPr="00B146C6">
        <w:rPr>
          <w:rFonts w:ascii="Arial" w:hAnsi="Arial" w:cs="Arial"/>
          <w:b/>
          <w:bCs/>
          <w:sz w:val="18"/>
          <w:szCs w:val="18"/>
        </w:rPr>
        <w:t xml:space="preserve"> </w:t>
      </w:r>
      <w:r w:rsidR="00E3470A" w:rsidRPr="00B146C6">
        <w:rPr>
          <w:rFonts w:ascii="Arial" w:hAnsi="Arial" w:cs="Arial"/>
          <w:b/>
          <w:bCs/>
          <w:sz w:val="18"/>
          <w:szCs w:val="18"/>
        </w:rPr>
        <w:t xml:space="preserve"> </w:t>
      </w:r>
    </w:p>
    <w:p w14:paraId="1A173110"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6C1FA9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7601C3" w:rsidRPr="00B146C6">
        <w:rPr>
          <w:rFonts w:ascii="Arial" w:hAnsi="Arial" w:cs="Arial"/>
          <w:sz w:val="18"/>
          <w:szCs w:val="18"/>
        </w:rPr>
        <w:t xml:space="preserve">The competent state authority responsible for </w:t>
      </w:r>
      <w:r w:rsidR="0052320A" w:rsidRPr="00B146C6">
        <w:rPr>
          <w:rFonts w:ascii="Arial" w:hAnsi="Arial" w:cs="Arial"/>
          <w:sz w:val="18"/>
          <w:szCs w:val="18"/>
        </w:rPr>
        <w:t xml:space="preserve">the authorisation of </w:t>
      </w:r>
      <w:r w:rsidR="007601C3" w:rsidRPr="00B146C6">
        <w:rPr>
          <w:rFonts w:ascii="Arial" w:hAnsi="Arial" w:cs="Arial"/>
          <w:sz w:val="18"/>
          <w:szCs w:val="18"/>
        </w:rPr>
        <w:t>experimental project</w:t>
      </w:r>
      <w:r w:rsidR="0052320A" w:rsidRPr="00B146C6">
        <w:rPr>
          <w:rFonts w:ascii="Arial" w:hAnsi="Arial" w:cs="Arial"/>
          <w:sz w:val="18"/>
          <w:szCs w:val="18"/>
        </w:rPr>
        <w:t>s</w:t>
      </w:r>
      <w:r w:rsidR="007601C3" w:rsidRPr="00B146C6">
        <w:rPr>
          <w:rFonts w:ascii="Arial" w:hAnsi="Arial" w:cs="Arial"/>
          <w:sz w:val="18"/>
          <w:szCs w:val="18"/>
        </w:rPr>
        <w:t xml:space="preserve"> shall be the central state administration </w:t>
      </w:r>
      <w:r w:rsidR="0052320A" w:rsidRPr="00B146C6">
        <w:rPr>
          <w:rFonts w:ascii="Arial" w:hAnsi="Arial" w:cs="Arial"/>
          <w:sz w:val="18"/>
          <w:szCs w:val="18"/>
        </w:rPr>
        <w:t xml:space="preserve">authority </w:t>
      </w:r>
      <w:r w:rsidR="007601C3" w:rsidRPr="00B146C6">
        <w:rPr>
          <w:rFonts w:ascii="Arial" w:hAnsi="Arial" w:cs="Arial"/>
          <w:sz w:val="18"/>
          <w:szCs w:val="18"/>
        </w:rPr>
        <w:t xml:space="preserve">with the </w:t>
      </w:r>
      <w:r w:rsidR="0052320A" w:rsidRPr="00B146C6">
        <w:rPr>
          <w:rFonts w:ascii="Arial" w:hAnsi="Arial" w:cs="Arial"/>
          <w:sz w:val="18"/>
          <w:szCs w:val="18"/>
        </w:rPr>
        <w:t xml:space="preserve">subject-matter </w:t>
      </w:r>
      <w:r w:rsidR="007601C3" w:rsidRPr="00B146C6">
        <w:rPr>
          <w:rFonts w:ascii="Arial" w:hAnsi="Arial" w:cs="Arial"/>
          <w:sz w:val="18"/>
          <w:szCs w:val="18"/>
        </w:rPr>
        <w:t xml:space="preserve">jurisdiction </w:t>
      </w:r>
      <w:r w:rsidR="0052320A" w:rsidRPr="00B146C6">
        <w:rPr>
          <w:rFonts w:ascii="Arial" w:hAnsi="Arial" w:cs="Arial"/>
          <w:sz w:val="18"/>
          <w:szCs w:val="18"/>
        </w:rPr>
        <w:t xml:space="preserve">according to </w:t>
      </w:r>
      <w:r w:rsidR="007601C3" w:rsidRPr="00B146C6">
        <w:rPr>
          <w:rFonts w:ascii="Arial" w:hAnsi="Arial" w:cs="Arial"/>
          <w:sz w:val="18"/>
          <w:szCs w:val="18"/>
        </w:rPr>
        <w:t xml:space="preserve">the </w:t>
      </w:r>
      <w:r w:rsidR="00E81024" w:rsidRPr="00B146C6">
        <w:rPr>
          <w:rFonts w:ascii="Arial" w:hAnsi="Arial" w:cs="Arial"/>
          <w:sz w:val="18"/>
          <w:szCs w:val="18"/>
        </w:rPr>
        <w:t>scope of business</w:t>
      </w:r>
      <w:r w:rsidR="007601C3" w:rsidRPr="00B146C6">
        <w:rPr>
          <w:rFonts w:ascii="Arial" w:hAnsi="Arial" w:cs="Arial"/>
          <w:sz w:val="18"/>
          <w:szCs w:val="18"/>
        </w:rPr>
        <w:t xml:space="preserve"> of the </w:t>
      </w:r>
      <w:r w:rsidR="00FA5661" w:rsidRPr="00B146C6">
        <w:rPr>
          <w:rFonts w:ascii="Arial" w:hAnsi="Arial" w:cs="Arial"/>
          <w:sz w:val="18"/>
          <w:szCs w:val="18"/>
        </w:rPr>
        <w:t>user</w:t>
      </w:r>
      <w:r w:rsidR="007601C3" w:rsidRPr="00B146C6">
        <w:rPr>
          <w:rFonts w:ascii="Arial" w:hAnsi="Arial" w:cs="Arial"/>
          <w:sz w:val="18"/>
          <w:szCs w:val="18"/>
        </w:rPr>
        <w:t xml:space="preserve"> of experimental animals pursuant to the Act on establishing ministries and other central state administration </w:t>
      </w:r>
      <w:r w:rsidR="0052320A" w:rsidRPr="00B146C6">
        <w:rPr>
          <w:rFonts w:ascii="Arial" w:hAnsi="Arial" w:cs="Arial"/>
          <w:sz w:val="18"/>
          <w:szCs w:val="18"/>
        </w:rPr>
        <w:t>authorities</w:t>
      </w:r>
      <w:r w:rsidR="007601C3" w:rsidRPr="00B146C6">
        <w:rPr>
          <w:rFonts w:ascii="Arial" w:hAnsi="Arial" w:cs="Arial"/>
          <w:sz w:val="18"/>
          <w:szCs w:val="18"/>
        </w:rPr>
        <w:t xml:space="preserve"> of the Czech Republic, unless stipulated otherwise</w:t>
      </w:r>
      <w:r w:rsidRPr="00B146C6">
        <w:rPr>
          <w:rFonts w:ascii="Arial" w:hAnsi="Arial" w:cs="Arial"/>
          <w:sz w:val="18"/>
          <w:szCs w:val="18"/>
        </w:rPr>
        <w:t xml:space="preserve">. </w:t>
      </w:r>
    </w:p>
    <w:p w14:paraId="5AB7738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AD7175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7601C3" w:rsidRPr="00B146C6">
        <w:rPr>
          <w:rFonts w:ascii="Arial" w:hAnsi="Arial" w:cs="Arial"/>
          <w:sz w:val="18"/>
          <w:szCs w:val="18"/>
        </w:rPr>
        <w:t xml:space="preserve">In the case of </w:t>
      </w:r>
      <w:r w:rsidRPr="00B146C6">
        <w:rPr>
          <w:rFonts w:ascii="Arial" w:hAnsi="Arial" w:cs="Arial"/>
          <w:sz w:val="18"/>
          <w:szCs w:val="18"/>
        </w:rPr>
        <w:t xml:space="preserve"> </w:t>
      </w:r>
    </w:p>
    <w:p w14:paraId="38A771F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ACD141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7601C3" w:rsidRPr="00B146C6">
        <w:rPr>
          <w:rFonts w:ascii="Arial" w:hAnsi="Arial" w:cs="Arial"/>
          <w:sz w:val="18"/>
          <w:szCs w:val="18"/>
        </w:rPr>
        <w:t>experiments on wild animals</w:t>
      </w:r>
      <w:r w:rsidRPr="00B146C6">
        <w:rPr>
          <w:rFonts w:ascii="Arial" w:hAnsi="Arial" w:cs="Arial"/>
          <w:sz w:val="18"/>
          <w:szCs w:val="18"/>
        </w:rPr>
        <w:t xml:space="preserve">, </w:t>
      </w:r>
      <w:r w:rsidR="007601C3" w:rsidRPr="00B146C6">
        <w:rPr>
          <w:rFonts w:ascii="Arial" w:hAnsi="Arial" w:cs="Arial"/>
          <w:sz w:val="18"/>
          <w:szCs w:val="18"/>
        </w:rPr>
        <w:t xml:space="preserve">the competent state authority responsible for </w:t>
      </w:r>
      <w:r w:rsidR="0052320A" w:rsidRPr="00B146C6">
        <w:rPr>
          <w:rFonts w:ascii="Arial" w:hAnsi="Arial" w:cs="Arial"/>
          <w:sz w:val="18"/>
          <w:szCs w:val="18"/>
        </w:rPr>
        <w:t xml:space="preserve">the authorisation of </w:t>
      </w:r>
      <w:r w:rsidR="007601C3" w:rsidRPr="00B146C6">
        <w:rPr>
          <w:rFonts w:ascii="Arial" w:hAnsi="Arial" w:cs="Arial"/>
          <w:sz w:val="18"/>
          <w:szCs w:val="18"/>
        </w:rPr>
        <w:t>experimental project</w:t>
      </w:r>
      <w:r w:rsidR="0052320A" w:rsidRPr="00B146C6">
        <w:rPr>
          <w:rFonts w:ascii="Arial" w:hAnsi="Arial" w:cs="Arial"/>
          <w:sz w:val="18"/>
          <w:szCs w:val="18"/>
        </w:rPr>
        <w:t>s</w:t>
      </w:r>
      <w:r w:rsidR="007601C3" w:rsidRPr="00B146C6">
        <w:rPr>
          <w:rFonts w:ascii="Arial" w:hAnsi="Arial" w:cs="Arial"/>
          <w:sz w:val="18"/>
          <w:szCs w:val="18"/>
        </w:rPr>
        <w:t xml:space="preserve"> shall be the Ministry of Environment</w:t>
      </w:r>
      <w:r w:rsidRPr="00B146C6">
        <w:rPr>
          <w:rFonts w:ascii="Arial" w:hAnsi="Arial" w:cs="Arial"/>
          <w:sz w:val="18"/>
          <w:szCs w:val="18"/>
        </w:rPr>
        <w:t xml:space="preserve">, </w:t>
      </w:r>
      <w:r w:rsidR="007601C3" w:rsidRPr="00B146C6">
        <w:rPr>
          <w:rFonts w:ascii="Arial" w:hAnsi="Arial" w:cs="Arial"/>
          <w:sz w:val="18"/>
          <w:szCs w:val="18"/>
        </w:rPr>
        <w:t xml:space="preserve">with the exception of the use of experimental animals in courses </w:t>
      </w:r>
      <w:r w:rsidR="00970780" w:rsidRPr="00B146C6">
        <w:rPr>
          <w:rFonts w:ascii="Arial" w:hAnsi="Arial" w:cs="Arial"/>
          <w:sz w:val="18"/>
          <w:szCs w:val="18"/>
        </w:rPr>
        <w:t xml:space="preserve">in the field of </w:t>
      </w:r>
      <w:r w:rsidR="007601C3" w:rsidRPr="00B146C6">
        <w:rPr>
          <w:rFonts w:ascii="Arial" w:hAnsi="Arial" w:cs="Arial"/>
          <w:sz w:val="18"/>
          <w:szCs w:val="18"/>
        </w:rPr>
        <w:t>protection of animals against cruelty</w:t>
      </w:r>
      <w:r w:rsidRPr="00B146C6">
        <w:rPr>
          <w:rFonts w:ascii="Arial" w:hAnsi="Arial" w:cs="Arial"/>
          <w:sz w:val="18"/>
          <w:szCs w:val="18"/>
        </w:rPr>
        <w:t xml:space="preserve">, </w:t>
      </w:r>
    </w:p>
    <w:p w14:paraId="7889532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7480F5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7601C3" w:rsidRPr="00B146C6">
        <w:rPr>
          <w:rFonts w:ascii="Arial" w:hAnsi="Arial" w:cs="Arial"/>
          <w:sz w:val="18"/>
          <w:szCs w:val="18"/>
        </w:rPr>
        <w:t xml:space="preserve">use of experimental animals in courses </w:t>
      </w:r>
      <w:r w:rsidR="00970780" w:rsidRPr="00B146C6">
        <w:rPr>
          <w:rFonts w:ascii="Arial" w:hAnsi="Arial" w:cs="Arial"/>
          <w:sz w:val="18"/>
          <w:szCs w:val="18"/>
        </w:rPr>
        <w:t>in the field of p</w:t>
      </w:r>
      <w:r w:rsidR="007601C3" w:rsidRPr="00B146C6">
        <w:rPr>
          <w:rFonts w:ascii="Arial" w:hAnsi="Arial" w:cs="Arial"/>
          <w:sz w:val="18"/>
          <w:szCs w:val="18"/>
        </w:rPr>
        <w:t>rotection of animals against cruelty</w:t>
      </w:r>
      <w:r w:rsidR="00E63E6B" w:rsidRPr="00B146C6">
        <w:rPr>
          <w:rFonts w:ascii="Arial" w:hAnsi="Arial" w:cs="Arial"/>
          <w:sz w:val="18"/>
          <w:szCs w:val="18"/>
        </w:rPr>
        <w:t>, the competent state</w:t>
      </w:r>
      <w:r w:rsidRPr="00B146C6">
        <w:rPr>
          <w:rFonts w:ascii="Arial" w:hAnsi="Arial" w:cs="Arial"/>
          <w:sz w:val="18"/>
          <w:szCs w:val="18"/>
        </w:rPr>
        <w:t xml:space="preserve"> </w:t>
      </w:r>
      <w:r w:rsidR="00E63E6B" w:rsidRPr="00B146C6">
        <w:rPr>
          <w:rFonts w:ascii="Arial" w:hAnsi="Arial" w:cs="Arial"/>
          <w:sz w:val="18"/>
          <w:szCs w:val="18"/>
        </w:rPr>
        <w:t xml:space="preserve">authority responsible for </w:t>
      </w:r>
      <w:r w:rsidR="00970780" w:rsidRPr="00B146C6">
        <w:rPr>
          <w:rFonts w:ascii="Arial" w:hAnsi="Arial" w:cs="Arial"/>
          <w:sz w:val="18"/>
          <w:szCs w:val="18"/>
        </w:rPr>
        <w:t xml:space="preserve">the authorisation of </w:t>
      </w:r>
      <w:r w:rsidR="00E63E6B" w:rsidRPr="00B146C6">
        <w:rPr>
          <w:rFonts w:ascii="Arial" w:hAnsi="Arial" w:cs="Arial"/>
          <w:sz w:val="18"/>
          <w:szCs w:val="18"/>
        </w:rPr>
        <w:t>experimental project</w:t>
      </w:r>
      <w:r w:rsidR="00970780" w:rsidRPr="00B146C6">
        <w:rPr>
          <w:rFonts w:ascii="Arial" w:hAnsi="Arial" w:cs="Arial"/>
          <w:sz w:val="18"/>
          <w:szCs w:val="18"/>
        </w:rPr>
        <w:t>s</w:t>
      </w:r>
      <w:r w:rsidR="00E63E6B" w:rsidRPr="00B146C6">
        <w:rPr>
          <w:rFonts w:ascii="Arial" w:hAnsi="Arial" w:cs="Arial"/>
          <w:sz w:val="18"/>
          <w:szCs w:val="18"/>
        </w:rPr>
        <w:t xml:space="preserve"> shall be the Ministry</w:t>
      </w:r>
      <w:r w:rsidRPr="00B146C6">
        <w:rPr>
          <w:rFonts w:ascii="Arial" w:hAnsi="Arial" w:cs="Arial"/>
          <w:sz w:val="18"/>
          <w:szCs w:val="18"/>
        </w:rPr>
        <w:t xml:space="preserve">, </w:t>
      </w:r>
    </w:p>
    <w:p w14:paraId="3280F5A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85C4C2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E63E6B" w:rsidRPr="00B146C6">
        <w:rPr>
          <w:rFonts w:ascii="Arial" w:hAnsi="Arial" w:cs="Arial"/>
          <w:sz w:val="18"/>
          <w:szCs w:val="18"/>
        </w:rPr>
        <w:t xml:space="preserve">experiments carried out by a public research institution of the Academy of Sciences </w:t>
      </w:r>
      <w:r w:rsidR="00970780" w:rsidRPr="00B146C6">
        <w:rPr>
          <w:rFonts w:ascii="Arial" w:hAnsi="Arial" w:cs="Arial"/>
          <w:sz w:val="18"/>
          <w:szCs w:val="18"/>
        </w:rPr>
        <w:t>o</w:t>
      </w:r>
      <w:r w:rsidR="00E63E6B" w:rsidRPr="00B146C6">
        <w:rPr>
          <w:rFonts w:ascii="Arial" w:hAnsi="Arial" w:cs="Arial"/>
          <w:sz w:val="18"/>
          <w:szCs w:val="18"/>
        </w:rPr>
        <w:t xml:space="preserve">f the Czech Republic, the competent state authority responsible for </w:t>
      </w:r>
      <w:r w:rsidR="00970780" w:rsidRPr="00B146C6">
        <w:rPr>
          <w:rFonts w:ascii="Arial" w:hAnsi="Arial" w:cs="Arial"/>
          <w:sz w:val="18"/>
          <w:szCs w:val="18"/>
        </w:rPr>
        <w:t xml:space="preserve">the authorisation of </w:t>
      </w:r>
      <w:r w:rsidR="00E63E6B" w:rsidRPr="00B146C6">
        <w:rPr>
          <w:rFonts w:ascii="Arial" w:hAnsi="Arial" w:cs="Arial"/>
          <w:sz w:val="18"/>
          <w:szCs w:val="18"/>
        </w:rPr>
        <w:t>experimental project</w:t>
      </w:r>
      <w:r w:rsidR="00970780" w:rsidRPr="00B146C6">
        <w:rPr>
          <w:rFonts w:ascii="Arial" w:hAnsi="Arial" w:cs="Arial"/>
          <w:sz w:val="18"/>
          <w:szCs w:val="18"/>
        </w:rPr>
        <w:t>s</w:t>
      </w:r>
      <w:r w:rsidR="00E63E6B" w:rsidRPr="00B146C6">
        <w:rPr>
          <w:rFonts w:ascii="Arial" w:hAnsi="Arial" w:cs="Arial"/>
          <w:sz w:val="18"/>
          <w:szCs w:val="18"/>
        </w:rPr>
        <w:t xml:space="preserve"> shall be the Academy of Sciences of the Czech Republic</w:t>
      </w:r>
      <w:r w:rsidRPr="00B146C6">
        <w:rPr>
          <w:rFonts w:ascii="Arial" w:hAnsi="Arial" w:cs="Arial"/>
          <w:sz w:val="18"/>
          <w:szCs w:val="18"/>
        </w:rPr>
        <w:t xml:space="preserve">. </w:t>
      </w:r>
    </w:p>
    <w:p w14:paraId="27E32BA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10E35DA"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23a </w:t>
      </w:r>
    </w:p>
    <w:p w14:paraId="2934CF07"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9F7096C" w14:textId="77777777" w:rsidR="00AB1E5B" w:rsidRPr="00B146C6" w:rsidRDefault="000B3DF6">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Tasks of the competent state authorities responsible for </w:t>
      </w:r>
      <w:r w:rsidR="00970780" w:rsidRPr="00B146C6">
        <w:rPr>
          <w:rFonts w:ascii="Arial" w:hAnsi="Arial" w:cs="Arial"/>
          <w:b/>
          <w:bCs/>
          <w:sz w:val="18"/>
          <w:szCs w:val="18"/>
        </w:rPr>
        <w:t xml:space="preserve">the authorisation of </w:t>
      </w:r>
      <w:r w:rsidRPr="00B146C6">
        <w:rPr>
          <w:rFonts w:ascii="Arial" w:hAnsi="Arial" w:cs="Arial"/>
          <w:b/>
          <w:bCs/>
          <w:sz w:val="18"/>
          <w:szCs w:val="18"/>
        </w:rPr>
        <w:t>experimental project</w:t>
      </w:r>
      <w:r w:rsidR="00970780" w:rsidRPr="00B146C6">
        <w:rPr>
          <w:rFonts w:ascii="Arial" w:hAnsi="Arial" w:cs="Arial"/>
          <w:b/>
          <w:bCs/>
          <w:sz w:val="18"/>
          <w:szCs w:val="18"/>
        </w:rPr>
        <w:t>s</w:t>
      </w:r>
      <w:r w:rsidRPr="00B146C6">
        <w:rPr>
          <w:rFonts w:ascii="Arial" w:hAnsi="Arial" w:cs="Arial"/>
          <w:b/>
          <w:bCs/>
          <w:sz w:val="18"/>
          <w:szCs w:val="18"/>
        </w:rPr>
        <w:t xml:space="preserve"> </w:t>
      </w:r>
      <w:r w:rsidR="00E3470A" w:rsidRPr="00B146C6">
        <w:rPr>
          <w:rFonts w:ascii="Arial" w:hAnsi="Arial" w:cs="Arial"/>
          <w:b/>
          <w:bCs/>
          <w:sz w:val="18"/>
          <w:szCs w:val="18"/>
        </w:rPr>
        <w:t xml:space="preserve"> </w:t>
      </w:r>
    </w:p>
    <w:p w14:paraId="453151D2"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101CBA1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0B3DF6" w:rsidRPr="00B146C6">
        <w:rPr>
          <w:rFonts w:ascii="Arial" w:hAnsi="Arial" w:cs="Arial"/>
          <w:sz w:val="18"/>
          <w:szCs w:val="18"/>
        </w:rPr>
        <w:t>The competent stat</w:t>
      </w:r>
      <w:r w:rsidR="00970780" w:rsidRPr="00B146C6">
        <w:rPr>
          <w:rFonts w:ascii="Arial" w:hAnsi="Arial" w:cs="Arial"/>
          <w:sz w:val="18"/>
          <w:szCs w:val="18"/>
        </w:rPr>
        <w:t>e</w:t>
      </w:r>
      <w:r w:rsidR="000B3DF6" w:rsidRPr="00B146C6">
        <w:rPr>
          <w:rFonts w:ascii="Arial" w:hAnsi="Arial" w:cs="Arial"/>
          <w:sz w:val="18"/>
          <w:szCs w:val="18"/>
        </w:rPr>
        <w:t xml:space="preserve"> authority responsible fo</w:t>
      </w:r>
      <w:r w:rsidR="00970780" w:rsidRPr="00B146C6">
        <w:rPr>
          <w:rFonts w:ascii="Arial" w:hAnsi="Arial" w:cs="Arial"/>
          <w:sz w:val="18"/>
          <w:szCs w:val="18"/>
        </w:rPr>
        <w:t xml:space="preserve">r the authorisation of </w:t>
      </w:r>
      <w:r w:rsidR="000B3DF6" w:rsidRPr="00B146C6">
        <w:rPr>
          <w:rFonts w:ascii="Arial" w:hAnsi="Arial" w:cs="Arial"/>
          <w:sz w:val="18"/>
          <w:szCs w:val="18"/>
        </w:rPr>
        <w:t>experimental project</w:t>
      </w:r>
      <w:r w:rsidR="00970780" w:rsidRPr="00B146C6">
        <w:rPr>
          <w:rFonts w:ascii="Arial" w:hAnsi="Arial" w:cs="Arial"/>
          <w:sz w:val="18"/>
          <w:szCs w:val="18"/>
        </w:rPr>
        <w:t>s</w:t>
      </w:r>
      <w:r w:rsidR="000B3DF6" w:rsidRPr="00B146C6">
        <w:rPr>
          <w:rFonts w:ascii="Arial" w:hAnsi="Arial" w:cs="Arial"/>
          <w:sz w:val="18"/>
          <w:szCs w:val="18"/>
        </w:rPr>
        <w:t xml:space="preserve"> shall </w:t>
      </w:r>
    </w:p>
    <w:p w14:paraId="391C8F53" w14:textId="77777777" w:rsidR="00AB1E5B" w:rsidRPr="00B146C6" w:rsidRDefault="00E3470A" w:rsidP="00502100">
      <w:pPr>
        <w:widowControl w:val="0"/>
        <w:tabs>
          <w:tab w:val="left" w:pos="7200"/>
        </w:tabs>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r w:rsidR="00502100" w:rsidRPr="00B146C6">
        <w:rPr>
          <w:rFonts w:ascii="Arial" w:hAnsi="Arial" w:cs="Arial"/>
          <w:sz w:val="18"/>
          <w:szCs w:val="18"/>
        </w:rPr>
        <w:tab/>
      </w:r>
    </w:p>
    <w:p w14:paraId="17B3441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B3DF6" w:rsidRPr="00B146C6">
        <w:rPr>
          <w:rFonts w:ascii="Arial" w:hAnsi="Arial" w:cs="Arial"/>
          <w:sz w:val="18"/>
          <w:szCs w:val="18"/>
        </w:rPr>
        <w:t xml:space="preserve">take a decision on </w:t>
      </w:r>
      <w:r w:rsidR="00970780" w:rsidRPr="00B146C6">
        <w:rPr>
          <w:rFonts w:ascii="Arial" w:hAnsi="Arial" w:cs="Arial"/>
          <w:sz w:val="18"/>
          <w:szCs w:val="18"/>
        </w:rPr>
        <w:t>granting or refusing the</w:t>
      </w:r>
      <w:r w:rsidR="000B3DF6" w:rsidRPr="00B146C6">
        <w:rPr>
          <w:rFonts w:ascii="Arial" w:hAnsi="Arial" w:cs="Arial"/>
          <w:sz w:val="18"/>
          <w:szCs w:val="18"/>
        </w:rPr>
        <w:t xml:space="preserve"> authorisation of an experimental project, taking into account its compliance with this Act and its implementing legislation</w:t>
      </w:r>
      <w:r w:rsidRPr="00B146C6">
        <w:rPr>
          <w:rFonts w:ascii="Arial" w:hAnsi="Arial" w:cs="Arial"/>
          <w:sz w:val="18"/>
          <w:szCs w:val="18"/>
        </w:rPr>
        <w:t>, a</w:t>
      </w:r>
      <w:r w:rsidR="000B3DF6" w:rsidRPr="00B146C6">
        <w:rPr>
          <w:rFonts w:ascii="Arial" w:hAnsi="Arial" w:cs="Arial"/>
          <w:sz w:val="18"/>
          <w:szCs w:val="18"/>
        </w:rPr>
        <w:t xml:space="preserve">nd on amendment, suspension or </w:t>
      </w:r>
      <w:r w:rsidR="00970780" w:rsidRPr="00B146C6">
        <w:rPr>
          <w:rFonts w:ascii="Arial" w:hAnsi="Arial" w:cs="Arial"/>
          <w:sz w:val="18"/>
          <w:szCs w:val="18"/>
        </w:rPr>
        <w:t>withdrawal</w:t>
      </w:r>
      <w:r w:rsidR="000B3DF6" w:rsidRPr="00B146C6">
        <w:rPr>
          <w:rFonts w:ascii="Arial" w:hAnsi="Arial" w:cs="Arial"/>
          <w:sz w:val="18"/>
          <w:szCs w:val="18"/>
        </w:rPr>
        <w:t xml:space="preserve"> of th</w:t>
      </w:r>
      <w:r w:rsidR="00970780" w:rsidRPr="00B146C6">
        <w:rPr>
          <w:rFonts w:ascii="Arial" w:hAnsi="Arial" w:cs="Arial"/>
          <w:sz w:val="18"/>
          <w:szCs w:val="18"/>
        </w:rPr>
        <w:t>e</w:t>
      </w:r>
      <w:r w:rsidR="000B3DF6" w:rsidRPr="00B146C6">
        <w:rPr>
          <w:rFonts w:ascii="Arial" w:hAnsi="Arial" w:cs="Arial"/>
          <w:sz w:val="18"/>
          <w:szCs w:val="18"/>
        </w:rPr>
        <w:t xml:space="preserve"> decision on experimental project authorisation</w:t>
      </w:r>
      <w:r w:rsidRPr="00B146C6">
        <w:rPr>
          <w:rFonts w:ascii="Arial" w:hAnsi="Arial" w:cs="Arial"/>
          <w:sz w:val="18"/>
          <w:szCs w:val="18"/>
        </w:rPr>
        <w:t xml:space="preserve">, </w:t>
      </w:r>
    </w:p>
    <w:p w14:paraId="5348C1A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93A41EB" w14:textId="77777777" w:rsidR="000B3DF6" w:rsidRPr="00B146C6" w:rsidRDefault="00E3470A" w:rsidP="000B3DF6">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0B3DF6" w:rsidRPr="00B146C6">
        <w:rPr>
          <w:rFonts w:ascii="Arial" w:hAnsi="Arial" w:cs="Arial"/>
          <w:sz w:val="18"/>
          <w:szCs w:val="18"/>
        </w:rPr>
        <w:t>elaborate and submit to the Ministry no later than on 28 February of the following year a summary report on the activities of user establishments</w:t>
      </w:r>
      <w:r w:rsidR="00502100" w:rsidRPr="00B146C6">
        <w:rPr>
          <w:rFonts w:ascii="Arial" w:hAnsi="Arial" w:cs="Arial"/>
          <w:sz w:val="18"/>
          <w:szCs w:val="18"/>
        </w:rPr>
        <w:t>,</w:t>
      </w:r>
      <w:r w:rsidR="000B3DF6" w:rsidRPr="00B146C6">
        <w:rPr>
          <w:rFonts w:ascii="Arial" w:hAnsi="Arial" w:cs="Arial"/>
          <w:sz w:val="18"/>
          <w:szCs w:val="18"/>
        </w:rPr>
        <w:t xml:space="preserve"> for which the</w:t>
      </w:r>
      <w:r w:rsidR="00960F31" w:rsidRPr="00B146C6">
        <w:rPr>
          <w:rFonts w:ascii="Arial" w:hAnsi="Arial" w:cs="Arial"/>
          <w:sz w:val="18"/>
          <w:szCs w:val="18"/>
        </w:rPr>
        <w:t>y are the</w:t>
      </w:r>
      <w:r w:rsidR="000B3DF6" w:rsidRPr="00B146C6">
        <w:rPr>
          <w:rFonts w:ascii="Arial" w:hAnsi="Arial" w:cs="Arial"/>
          <w:sz w:val="18"/>
          <w:szCs w:val="18"/>
        </w:rPr>
        <w:t xml:space="preserve"> competent state authority responsible for </w:t>
      </w:r>
      <w:r w:rsidR="00970780" w:rsidRPr="00B146C6">
        <w:rPr>
          <w:rFonts w:ascii="Arial" w:hAnsi="Arial" w:cs="Arial"/>
          <w:sz w:val="18"/>
          <w:szCs w:val="18"/>
        </w:rPr>
        <w:t xml:space="preserve">the authorisation of </w:t>
      </w:r>
      <w:r w:rsidR="000B3DF6" w:rsidRPr="00B146C6">
        <w:rPr>
          <w:rFonts w:ascii="Arial" w:hAnsi="Arial" w:cs="Arial"/>
          <w:sz w:val="18"/>
          <w:szCs w:val="18"/>
        </w:rPr>
        <w:t>experimental project</w:t>
      </w:r>
      <w:r w:rsidR="00970780" w:rsidRPr="00B146C6">
        <w:rPr>
          <w:rFonts w:ascii="Arial" w:hAnsi="Arial" w:cs="Arial"/>
          <w:sz w:val="18"/>
          <w:szCs w:val="18"/>
        </w:rPr>
        <w:t>s</w:t>
      </w:r>
      <w:r w:rsidR="00502100" w:rsidRPr="00B146C6">
        <w:rPr>
          <w:rFonts w:ascii="Arial" w:hAnsi="Arial" w:cs="Arial"/>
          <w:sz w:val="18"/>
          <w:szCs w:val="18"/>
        </w:rPr>
        <w:t>,</w:t>
      </w:r>
      <w:r w:rsidR="000B3DF6" w:rsidRPr="00B146C6">
        <w:rPr>
          <w:rFonts w:ascii="Arial" w:hAnsi="Arial" w:cs="Arial"/>
          <w:sz w:val="18"/>
          <w:szCs w:val="18"/>
        </w:rPr>
        <w:t xml:space="preserve"> conducted in the calendar year, including the statistical tables, whose model shall be set out by the Ministry in the implementing legislation, including  </w:t>
      </w:r>
    </w:p>
    <w:p w14:paraId="3AFF9FD3" w14:textId="77777777" w:rsidR="000B3DF6" w:rsidRPr="00B146C6" w:rsidRDefault="000B3DF6" w:rsidP="000B3DF6">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1. </w:t>
      </w:r>
      <w:r w:rsidR="0063197A" w:rsidRPr="00B146C6">
        <w:rPr>
          <w:rFonts w:ascii="Arial" w:hAnsi="Arial" w:cs="Arial"/>
          <w:sz w:val="18"/>
          <w:szCs w:val="18"/>
        </w:rPr>
        <w:t xml:space="preserve">the </w:t>
      </w:r>
      <w:r w:rsidRPr="00B146C6">
        <w:rPr>
          <w:rFonts w:ascii="Arial" w:hAnsi="Arial" w:cs="Arial"/>
          <w:sz w:val="18"/>
          <w:szCs w:val="18"/>
        </w:rPr>
        <w:t>identification of the user of experimental animals, identification of the decision on granting the authori</w:t>
      </w:r>
      <w:r w:rsidR="00502100" w:rsidRPr="00B146C6">
        <w:rPr>
          <w:rFonts w:ascii="Arial" w:hAnsi="Arial" w:cs="Arial"/>
          <w:sz w:val="18"/>
          <w:szCs w:val="18"/>
        </w:rPr>
        <w:t>s</w:t>
      </w:r>
      <w:r w:rsidRPr="00B146C6">
        <w:rPr>
          <w:rFonts w:ascii="Arial" w:hAnsi="Arial" w:cs="Arial"/>
          <w:sz w:val="18"/>
          <w:szCs w:val="18"/>
        </w:rPr>
        <w:t xml:space="preserve">ation to use experimental animals, and the period of its validity, </w:t>
      </w:r>
    </w:p>
    <w:p w14:paraId="7BA3381E" w14:textId="77777777" w:rsidR="000B3DF6" w:rsidRPr="00B146C6" w:rsidRDefault="000B3DF6" w:rsidP="000B3DF6">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2. </w:t>
      </w:r>
      <w:r w:rsidR="0063197A" w:rsidRPr="00B146C6">
        <w:rPr>
          <w:rFonts w:ascii="Arial" w:hAnsi="Arial" w:cs="Arial"/>
          <w:sz w:val="18"/>
          <w:szCs w:val="18"/>
        </w:rPr>
        <w:t xml:space="preserve">the </w:t>
      </w:r>
      <w:r w:rsidRPr="00B146C6">
        <w:rPr>
          <w:rFonts w:ascii="Arial" w:hAnsi="Arial" w:cs="Arial"/>
          <w:sz w:val="18"/>
          <w:szCs w:val="18"/>
        </w:rPr>
        <w:t>name, or names, surname and number</w:t>
      </w:r>
      <w:r w:rsidR="00502100" w:rsidRPr="00B146C6">
        <w:rPr>
          <w:rFonts w:ascii="Arial" w:hAnsi="Arial" w:cs="Arial"/>
          <w:sz w:val="18"/>
          <w:szCs w:val="18"/>
        </w:rPr>
        <w:t>s</w:t>
      </w:r>
      <w:r w:rsidRPr="00B146C6">
        <w:rPr>
          <w:rFonts w:ascii="Arial" w:hAnsi="Arial" w:cs="Arial"/>
          <w:sz w:val="18"/>
          <w:szCs w:val="18"/>
        </w:rPr>
        <w:t xml:space="preserve"> of the certificate of professional competence to design experiments and experimental projects, or of the certificate of extension of the validity period of the certificate of professional competence to design experiments and experimental projects of the members of the expert commission</w:t>
      </w:r>
      <w:r w:rsidR="00502100" w:rsidRPr="00B146C6">
        <w:rPr>
          <w:rFonts w:ascii="Arial" w:hAnsi="Arial" w:cs="Arial"/>
          <w:sz w:val="18"/>
          <w:szCs w:val="18"/>
        </w:rPr>
        <w:t xml:space="preserve"> pursuant to Section 15g</w:t>
      </w:r>
      <w:r w:rsidRPr="00B146C6">
        <w:rPr>
          <w:rFonts w:ascii="Arial" w:hAnsi="Arial" w:cs="Arial"/>
          <w:sz w:val="18"/>
          <w:szCs w:val="18"/>
        </w:rPr>
        <w:t xml:space="preserve">, </w:t>
      </w:r>
    </w:p>
    <w:p w14:paraId="3FACC844" w14:textId="77777777" w:rsidR="000B3DF6" w:rsidRPr="00B146C6" w:rsidRDefault="000B3DF6" w:rsidP="000B3DF6">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3. </w:t>
      </w:r>
      <w:r w:rsidR="0063197A" w:rsidRPr="00B146C6">
        <w:rPr>
          <w:rFonts w:ascii="Arial" w:hAnsi="Arial" w:cs="Arial"/>
          <w:sz w:val="18"/>
          <w:szCs w:val="18"/>
        </w:rPr>
        <w:t xml:space="preserve">the </w:t>
      </w:r>
      <w:r w:rsidRPr="00B146C6">
        <w:rPr>
          <w:rFonts w:ascii="Arial" w:hAnsi="Arial" w:cs="Arial"/>
          <w:sz w:val="18"/>
          <w:szCs w:val="18"/>
        </w:rPr>
        <w:t>number of discussed and recommended expe</w:t>
      </w:r>
      <w:r w:rsidR="00502100" w:rsidRPr="00B146C6">
        <w:rPr>
          <w:rFonts w:ascii="Arial" w:hAnsi="Arial" w:cs="Arial"/>
          <w:sz w:val="18"/>
          <w:szCs w:val="18"/>
        </w:rPr>
        <w:t>r</w:t>
      </w:r>
      <w:r w:rsidRPr="00B146C6">
        <w:rPr>
          <w:rFonts w:ascii="Arial" w:hAnsi="Arial" w:cs="Arial"/>
          <w:sz w:val="18"/>
          <w:szCs w:val="18"/>
        </w:rPr>
        <w:t xml:space="preserve">imental projects, stating the purposes of experiments as specified in Section 18(1), </w:t>
      </w:r>
    </w:p>
    <w:p w14:paraId="628BABCC" w14:textId="77777777" w:rsidR="00502100" w:rsidRPr="00B146C6" w:rsidRDefault="00E3470A" w:rsidP="00502100">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4. </w:t>
      </w:r>
      <w:r w:rsidR="0063197A" w:rsidRPr="00B146C6">
        <w:rPr>
          <w:rFonts w:ascii="Arial" w:hAnsi="Arial" w:cs="Arial"/>
          <w:sz w:val="18"/>
          <w:szCs w:val="18"/>
        </w:rPr>
        <w:t xml:space="preserve">the </w:t>
      </w:r>
      <w:r w:rsidR="00502100" w:rsidRPr="00B146C6">
        <w:rPr>
          <w:rFonts w:ascii="Arial" w:hAnsi="Arial" w:cs="Arial"/>
          <w:sz w:val="18"/>
          <w:szCs w:val="18"/>
        </w:rPr>
        <w:t xml:space="preserve">records showing the number of experimental animals used in experiments and the number and type of experiments conducted, including the information on the actual severity of experiments and origin and species of non-humane primates used for experiments, </w:t>
      </w:r>
    </w:p>
    <w:p w14:paraId="234A9BCF" w14:textId="77777777" w:rsidR="00502100" w:rsidRPr="00B146C6" w:rsidRDefault="00502100" w:rsidP="00502100">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5. </w:t>
      </w:r>
      <w:r w:rsidR="0063197A" w:rsidRPr="00B146C6">
        <w:rPr>
          <w:rFonts w:ascii="Arial" w:hAnsi="Arial" w:cs="Arial"/>
          <w:sz w:val="18"/>
          <w:szCs w:val="18"/>
        </w:rPr>
        <w:t xml:space="preserve">the </w:t>
      </w:r>
      <w:r w:rsidRPr="00B146C6">
        <w:rPr>
          <w:rFonts w:ascii="Arial" w:hAnsi="Arial" w:cs="Arial"/>
          <w:sz w:val="18"/>
          <w:szCs w:val="18"/>
        </w:rPr>
        <w:t>detailed information on exempt</w:t>
      </w:r>
      <w:r w:rsidR="0063197A" w:rsidRPr="00B146C6">
        <w:rPr>
          <w:rFonts w:ascii="Arial" w:hAnsi="Arial" w:cs="Arial"/>
          <w:sz w:val="18"/>
          <w:szCs w:val="18"/>
        </w:rPr>
        <w:t>i</w:t>
      </w:r>
      <w:r w:rsidRPr="00B146C6">
        <w:rPr>
          <w:rFonts w:ascii="Arial" w:hAnsi="Arial" w:cs="Arial"/>
          <w:sz w:val="18"/>
          <w:szCs w:val="18"/>
        </w:rPr>
        <w:t xml:space="preserve">ons granted in accordance with Section 18g(6), </w:t>
      </w:r>
    </w:p>
    <w:p w14:paraId="004820DB" w14:textId="77777777" w:rsidR="00502100" w:rsidRPr="00B146C6" w:rsidRDefault="00502100" w:rsidP="00502100">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6. other data prescribed by the treaties of the Council of Europe in the field of </w:t>
      </w:r>
      <w:r w:rsidR="0063197A" w:rsidRPr="00B146C6">
        <w:rPr>
          <w:rFonts w:ascii="Arial" w:hAnsi="Arial" w:cs="Arial"/>
          <w:sz w:val="18"/>
          <w:szCs w:val="18"/>
        </w:rPr>
        <w:t xml:space="preserve">protection of </w:t>
      </w:r>
      <w:r w:rsidRPr="00B146C6">
        <w:rPr>
          <w:rFonts w:ascii="Arial" w:hAnsi="Arial" w:cs="Arial"/>
          <w:sz w:val="18"/>
          <w:szCs w:val="18"/>
        </w:rPr>
        <w:t>experimental animals or the implementi</w:t>
      </w:r>
      <w:r w:rsidR="0063197A" w:rsidRPr="00B146C6">
        <w:rPr>
          <w:rFonts w:ascii="Arial" w:hAnsi="Arial" w:cs="Arial"/>
          <w:sz w:val="18"/>
          <w:szCs w:val="18"/>
        </w:rPr>
        <w:t>ng</w:t>
      </w:r>
      <w:r w:rsidRPr="00B146C6">
        <w:rPr>
          <w:rFonts w:ascii="Arial" w:hAnsi="Arial" w:cs="Arial"/>
          <w:sz w:val="18"/>
          <w:szCs w:val="18"/>
        </w:rPr>
        <w:t xml:space="preserve"> legislation or requested by the Ministry, </w:t>
      </w:r>
    </w:p>
    <w:p w14:paraId="6A211E10" w14:textId="77777777" w:rsidR="00502100" w:rsidRPr="00B146C6" w:rsidRDefault="00502100" w:rsidP="00502100">
      <w:pPr>
        <w:widowControl w:val="0"/>
        <w:autoSpaceDE w:val="0"/>
        <w:autoSpaceDN w:val="0"/>
        <w:adjustRightInd w:val="0"/>
        <w:spacing w:after="0" w:line="240" w:lineRule="auto"/>
        <w:jc w:val="both"/>
        <w:rPr>
          <w:rFonts w:ascii="Arial" w:hAnsi="Arial" w:cs="Arial"/>
          <w:sz w:val="18"/>
          <w:szCs w:val="18"/>
        </w:rPr>
      </w:pPr>
    </w:p>
    <w:p w14:paraId="138B47F9" w14:textId="77777777" w:rsidR="00502100" w:rsidRPr="00B146C6" w:rsidRDefault="00502100" w:rsidP="00502100">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c) elaborate and submit to the Ministry no later than on 30 September 2018</w:t>
      </w:r>
      <w:r w:rsidR="0063197A" w:rsidRPr="00B146C6">
        <w:rPr>
          <w:rFonts w:ascii="Arial" w:hAnsi="Arial" w:cs="Arial"/>
          <w:sz w:val="18"/>
          <w:szCs w:val="18"/>
        </w:rPr>
        <w:t>,</w:t>
      </w:r>
      <w:r w:rsidRPr="00B146C6">
        <w:rPr>
          <w:rFonts w:ascii="Arial" w:hAnsi="Arial" w:cs="Arial"/>
          <w:sz w:val="18"/>
          <w:szCs w:val="18"/>
        </w:rPr>
        <w:t xml:space="preserve"> and then every 5 years always until 30 September of the given calendar year</w:t>
      </w:r>
      <w:r w:rsidR="0063197A" w:rsidRPr="00B146C6">
        <w:rPr>
          <w:rFonts w:ascii="Arial" w:hAnsi="Arial" w:cs="Arial"/>
          <w:sz w:val="18"/>
          <w:szCs w:val="18"/>
        </w:rPr>
        <w:t>,</w:t>
      </w:r>
      <w:r w:rsidRPr="00B146C6">
        <w:rPr>
          <w:rFonts w:ascii="Arial" w:hAnsi="Arial" w:cs="Arial"/>
          <w:sz w:val="18"/>
          <w:szCs w:val="18"/>
        </w:rPr>
        <w:t xml:space="preserve"> a summary report including the information on the application of Section 15g, Section 16a(2) and 3, Section 16b, 16c, Section 17c(4) and Section 17f. </w:t>
      </w:r>
    </w:p>
    <w:p w14:paraId="6154DC7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F9BC11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502100" w:rsidRPr="00B146C6">
        <w:rPr>
          <w:rFonts w:ascii="Arial" w:hAnsi="Arial" w:cs="Arial"/>
          <w:sz w:val="18"/>
          <w:szCs w:val="18"/>
        </w:rPr>
        <w:t xml:space="preserve">The competent state authority responsible for </w:t>
      </w:r>
      <w:r w:rsidR="0063197A" w:rsidRPr="00B146C6">
        <w:rPr>
          <w:rFonts w:ascii="Arial" w:hAnsi="Arial" w:cs="Arial"/>
          <w:sz w:val="18"/>
          <w:szCs w:val="18"/>
        </w:rPr>
        <w:t xml:space="preserve">the authorisation of </w:t>
      </w:r>
      <w:r w:rsidR="00502100" w:rsidRPr="00B146C6">
        <w:rPr>
          <w:rFonts w:ascii="Arial" w:hAnsi="Arial" w:cs="Arial"/>
          <w:sz w:val="18"/>
          <w:szCs w:val="18"/>
        </w:rPr>
        <w:t>experimental project</w:t>
      </w:r>
      <w:r w:rsidR="0063197A" w:rsidRPr="00B146C6">
        <w:rPr>
          <w:rFonts w:ascii="Arial" w:hAnsi="Arial" w:cs="Arial"/>
          <w:sz w:val="18"/>
          <w:szCs w:val="18"/>
        </w:rPr>
        <w:t>s</w:t>
      </w:r>
      <w:r w:rsidR="00502100" w:rsidRPr="00B146C6">
        <w:rPr>
          <w:rFonts w:ascii="Arial" w:hAnsi="Arial" w:cs="Arial"/>
          <w:sz w:val="18"/>
          <w:szCs w:val="18"/>
        </w:rPr>
        <w:t xml:space="preserve"> shall not authorise those </w:t>
      </w:r>
      <w:r w:rsidR="0063197A" w:rsidRPr="00B146C6">
        <w:rPr>
          <w:rFonts w:ascii="Arial" w:hAnsi="Arial" w:cs="Arial"/>
          <w:sz w:val="18"/>
          <w:szCs w:val="18"/>
        </w:rPr>
        <w:t xml:space="preserve">experimental </w:t>
      </w:r>
      <w:r w:rsidR="00502100" w:rsidRPr="00B146C6">
        <w:rPr>
          <w:rFonts w:ascii="Arial" w:hAnsi="Arial" w:cs="Arial"/>
          <w:sz w:val="18"/>
          <w:szCs w:val="18"/>
        </w:rPr>
        <w:t>projects which failed to obtain a favourable evaluation of the experimental project pursuant to Section</w:t>
      </w:r>
      <w:r w:rsidRPr="00B146C6">
        <w:rPr>
          <w:rFonts w:ascii="Arial" w:hAnsi="Arial" w:cs="Arial"/>
          <w:sz w:val="18"/>
          <w:szCs w:val="18"/>
        </w:rPr>
        <w:t xml:space="preserve"> 16b. </w:t>
      </w:r>
    </w:p>
    <w:p w14:paraId="654B57B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671B2F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502100" w:rsidRPr="00B146C6">
        <w:rPr>
          <w:rFonts w:ascii="Arial" w:hAnsi="Arial" w:cs="Arial"/>
          <w:sz w:val="18"/>
          <w:szCs w:val="18"/>
        </w:rPr>
        <w:t xml:space="preserve">The locally competent </w:t>
      </w:r>
      <w:r w:rsidR="00A43B2D" w:rsidRPr="00B146C6">
        <w:rPr>
          <w:rFonts w:ascii="Arial" w:hAnsi="Arial" w:cs="Arial"/>
          <w:sz w:val="18"/>
          <w:szCs w:val="18"/>
        </w:rPr>
        <w:t xml:space="preserve">nature protection </w:t>
      </w:r>
      <w:r w:rsidR="00C54A20" w:rsidRPr="00B146C6">
        <w:rPr>
          <w:rFonts w:ascii="Arial" w:hAnsi="Arial" w:cs="Arial"/>
          <w:sz w:val="18"/>
          <w:szCs w:val="18"/>
        </w:rPr>
        <w:t>authority</w:t>
      </w:r>
      <w:r w:rsidRPr="00B146C6">
        <w:rPr>
          <w:rFonts w:ascii="Arial" w:hAnsi="Arial" w:cs="Arial"/>
          <w:sz w:val="18"/>
          <w:szCs w:val="18"/>
          <w:vertAlign w:val="superscript"/>
        </w:rPr>
        <w:t>2e)</w:t>
      </w:r>
      <w:r w:rsidRPr="00B146C6">
        <w:rPr>
          <w:rFonts w:ascii="Arial" w:hAnsi="Arial" w:cs="Arial"/>
          <w:sz w:val="18"/>
          <w:szCs w:val="18"/>
        </w:rPr>
        <w:t xml:space="preserve"> </w:t>
      </w:r>
      <w:r w:rsidR="00A43B2D" w:rsidRPr="00B146C6">
        <w:rPr>
          <w:rFonts w:ascii="Arial" w:hAnsi="Arial" w:cs="Arial"/>
          <w:sz w:val="18"/>
          <w:szCs w:val="18"/>
        </w:rPr>
        <w:t xml:space="preserve">at the place where the experiment on wild animals </w:t>
      </w:r>
      <w:r w:rsidR="0063197A" w:rsidRPr="00B146C6">
        <w:rPr>
          <w:rFonts w:ascii="Arial" w:hAnsi="Arial" w:cs="Arial"/>
          <w:sz w:val="18"/>
          <w:szCs w:val="18"/>
        </w:rPr>
        <w:t>is</w:t>
      </w:r>
      <w:r w:rsidR="00A43B2D" w:rsidRPr="00B146C6">
        <w:rPr>
          <w:rFonts w:ascii="Arial" w:hAnsi="Arial" w:cs="Arial"/>
          <w:sz w:val="18"/>
          <w:szCs w:val="18"/>
        </w:rPr>
        <w:t xml:space="preserve"> to be </w:t>
      </w:r>
      <w:r w:rsidR="00A43B2D" w:rsidRPr="00B146C6">
        <w:rPr>
          <w:rFonts w:ascii="Arial" w:hAnsi="Arial" w:cs="Arial"/>
          <w:sz w:val="18"/>
          <w:szCs w:val="18"/>
        </w:rPr>
        <w:lastRenderedPageBreak/>
        <w:t>conducted</w:t>
      </w:r>
      <w:r w:rsidRPr="00B146C6">
        <w:rPr>
          <w:rFonts w:ascii="Arial" w:hAnsi="Arial" w:cs="Arial"/>
          <w:sz w:val="18"/>
          <w:szCs w:val="18"/>
        </w:rPr>
        <w:t xml:space="preserve">, </w:t>
      </w:r>
      <w:r w:rsidR="00A43B2D" w:rsidRPr="00B146C6">
        <w:rPr>
          <w:rFonts w:ascii="Arial" w:hAnsi="Arial" w:cs="Arial"/>
          <w:sz w:val="18"/>
          <w:szCs w:val="18"/>
        </w:rPr>
        <w:t>shall upon request of the user of experimental animals give its opinion on the experimental projects on individual</w:t>
      </w:r>
      <w:r w:rsidR="0063197A" w:rsidRPr="00B146C6">
        <w:rPr>
          <w:rFonts w:ascii="Arial" w:hAnsi="Arial" w:cs="Arial"/>
          <w:sz w:val="18"/>
          <w:szCs w:val="18"/>
        </w:rPr>
        <w:t>s</w:t>
      </w:r>
      <w:r w:rsidR="00A43B2D" w:rsidRPr="00B146C6">
        <w:rPr>
          <w:rFonts w:ascii="Arial" w:hAnsi="Arial" w:cs="Arial"/>
          <w:sz w:val="18"/>
          <w:szCs w:val="18"/>
        </w:rPr>
        <w:t xml:space="preserve"> of wild animal species</w:t>
      </w:r>
      <w:r w:rsidRPr="00B146C6">
        <w:rPr>
          <w:rFonts w:ascii="Arial" w:hAnsi="Arial" w:cs="Arial"/>
          <w:sz w:val="18"/>
          <w:szCs w:val="18"/>
        </w:rPr>
        <w:t xml:space="preserve">. </w:t>
      </w:r>
      <w:r w:rsidR="00A43B2D" w:rsidRPr="00B146C6">
        <w:rPr>
          <w:rFonts w:ascii="Arial" w:hAnsi="Arial" w:cs="Arial"/>
          <w:sz w:val="18"/>
          <w:szCs w:val="18"/>
        </w:rPr>
        <w:t xml:space="preserve">Its opinion shall be binding for the competent state authority responsible for </w:t>
      </w:r>
      <w:r w:rsidR="0063197A" w:rsidRPr="00B146C6">
        <w:rPr>
          <w:rFonts w:ascii="Arial" w:hAnsi="Arial" w:cs="Arial"/>
          <w:sz w:val="18"/>
          <w:szCs w:val="18"/>
        </w:rPr>
        <w:t xml:space="preserve">the authorisation of </w:t>
      </w:r>
      <w:r w:rsidR="00A43B2D" w:rsidRPr="00B146C6">
        <w:rPr>
          <w:rFonts w:ascii="Arial" w:hAnsi="Arial" w:cs="Arial"/>
          <w:sz w:val="18"/>
          <w:szCs w:val="18"/>
        </w:rPr>
        <w:t>experimental project</w:t>
      </w:r>
      <w:r w:rsidR="0063197A" w:rsidRPr="00B146C6">
        <w:rPr>
          <w:rFonts w:ascii="Arial" w:hAnsi="Arial" w:cs="Arial"/>
          <w:sz w:val="18"/>
          <w:szCs w:val="18"/>
        </w:rPr>
        <w:t>s</w:t>
      </w:r>
      <w:r w:rsidRPr="00B146C6">
        <w:rPr>
          <w:rFonts w:ascii="Arial" w:hAnsi="Arial" w:cs="Arial"/>
          <w:sz w:val="18"/>
          <w:szCs w:val="18"/>
        </w:rPr>
        <w:t xml:space="preserve">. </w:t>
      </w:r>
    </w:p>
    <w:p w14:paraId="22EBAE9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6965A5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A43B2D" w:rsidRPr="00B146C6">
        <w:rPr>
          <w:rFonts w:ascii="Arial" w:hAnsi="Arial" w:cs="Arial"/>
          <w:sz w:val="18"/>
          <w:szCs w:val="18"/>
        </w:rPr>
        <w:t xml:space="preserve">The competent state authority responsible for </w:t>
      </w:r>
      <w:r w:rsidR="0063197A" w:rsidRPr="00B146C6">
        <w:rPr>
          <w:rFonts w:ascii="Arial" w:hAnsi="Arial" w:cs="Arial"/>
          <w:sz w:val="18"/>
          <w:szCs w:val="18"/>
        </w:rPr>
        <w:t xml:space="preserve">the authorisation of </w:t>
      </w:r>
      <w:r w:rsidR="00A43B2D" w:rsidRPr="00B146C6">
        <w:rPr>
          <w:rFonts w:ascii="Arial" w:hAnsi="Arial" w:cs="Arial"/>
          <w:sz w:val="18"/>
          <w:szCs w:val="18"/>
        </w:rPr>
        <w:t>experimental project</w:t>
      </w:r>
      <w:r w:rsidR="0063197A" w:rsidRPr="00B146C6">
        <w:rPr>
          <w:rFonts w:ascii="Arial" w:hAnsi="Arial" w:cs="Arial"/>
          <w:sz w:val="18"/>
          <w:szCs w:val="18"/>
        </w:rPr>
        <w:t>s</w:t>
      </w:r>
      <w:r w:rsidR="00A43B2D" w:rsidRPr="00B146C6">
        <w:rPr>
          <w:rFonts w:ascii="Arial" w:hAnsi="Arial" w:cs="Arial"/>
          <w:sz w:val="18"/>
          <w:szCs w:val="18"/>
        </w:rPr>
        <w:t xml:space="preserve"> which has authorised by its decision an experiment pursuant to Section</w:t>
      </w:r>
      <w:r w:rsidRPr="00B146C6">
        <w:rPr>
          <w:rFonts w:ascii="Arial" w:hAnsi="Arial" w:cs="Arial"/>
          <w:sz w:val="18"/>
          <w:szCs w:val="18"/>
        </w:rPr>
        <w:t xml:space="preserve"> 17c</w:t>
      </w:r>
      <w:r w:rsidR="00A43B2D" w:rsidRPr="00B146C6">
        <w:rPr>
          <w:rFonts w:ascii="Arial" w:hAnsi="Arial" w:cs="Arial"/>
          <w:sz w:val="18"/>
          <w:szCs w:val="18"/>
        </w:rPr>
        <w:t>(</w:t>
      </w:r>
      <w:r w:rsidRPr="00B146C6">
        <w:rPr>
          <w:rFonts w:ascii="Arial" w:hAnsi="Arial" w:cs="Arial"/>
          <w:sz w:val="18"/>
          <w:szCs w:val="18"/>
        </w:rPr>
        <w:t>5</w:t>
      </w:r>
      <w:r w:rsidR="00A43B2D" w:rsidRPr="00B146C6">
        <w:rPr>
          <w:rFonts w:ascii="Arial" w:hAnsi="Arial" w:cs="Arial"/>
          <w:sz w:val="18"/>
          <w:szCs w:val="18"/>
        </w:rPr>
        <w:t>) or</w:t>
      </w:r>
      <w:r w:rsidRPr="00B146C6">
        <w:rPr>
          <w:rFonts w:ascii="Arial" w:hAnsi="Arial" w:cs="Arial"/>
          <w:sz w:val="18"/>
          <w:szCs w:val="18"/>
        </w:rPr>
        <w:t xml:space="preserve"> </w:t>
      </w:r>
      <w:r w:rsidR="00A43B2D" w:rsidRPr="00B146C6">
        <w:rPr>
          <w:rFonts w:ascii="Arial" w:hAnsi="Arial" w:cs="Arial"/>
          <w:sz w:val="18"/>
          <w:szCs w:val="18"/>
        </w:rPr>
        <w:t>(</w:t>
      </w:r>
      <w:r w:rsidRPr="00B146C6">
        <w:rPr>
          <w:rFonts w:ascii="Arial" w:hAnsi="Arial" w:cs="Arial"/>
          <w:sz w:val="18"/>
          <w:szCs w:val="18"/>
        </w:rPr>
        <w:t>6</w:t>
      </w:r>
      <w:r w:rsidR="00A43B2D" w:rsidRPr="00B146C6">
        <w:rPr>
          <w:rFonts w:ascii="Arial" w:hAnsi="Arial" w:cs="Arial"/>
          <w:sz w:val="18"/>
          <w:szCs w:val="18"/>
        </w:rPr>
        <w:t>)</w:t>
      </w:r>
      <w:r w:rsidRPr="00B146C6">
        <w:rPr>
          <w:rFonts w:ascii="Arial" w:hAnsi="Arial" w:cs="Arial"/>
          <w:sz w:val="18"/>
          <w:szCs w:val="18"/>
        </w:rPr>
        <w:t xml:space="preserve"> </w:t>
      </w:r>
      <w:r w:rsidR="00A43B2D" w:rsidRPr="00B146C6">
        <w:rPr>
          <w:rFonts w:ascii="Arial" w:hAnsi="Arial" w:cs="Arial"/>
          <w:sz w:val="18"/>
          <w:szCs w:val="18"/>
        </w:rPr>
        <w:t>or pursuant to Section</w:t>
      </w:r>
      <w:r w:rsidRPr="00B146C6">
        <w:rPr>
          <w:rFonts w:ascii="Arial" w:hAnsi="Arial" w:cs="Arial"/>
          <w:sz w:val="18"/>
          <w:szCs w:val="18"/>
        </w:rPr>
        <w:t xml:space="preserve"> 18c</w:t>
      </w:r>
      <w:r w:rsidR="00A43B2D" w:rsidRPr="00B146C6">
        <w:rPr>
          <w:rFonts w:ascii="Arial" w:hAnsi="Arial" w:cs="Arial"/>
          <w:sz w:val="18"/>
          <w:szCs w:val="18"/>
        </w:rPr>
        <w:t>(</w:t>
      </w:r>
      <w:r w:rsidRPr="00B146C6">
        <w:rPr>
          <w:rFonts w:ascii="Arial" w:hAnsi="Arial" w:cs="Arial"/>
          <w:sz w:val="18"/>
          <w:szCs w:val="18"/>
        </w:rPr>
        <w:t>4</w:t>
      </w:r>
      <w:r w:rsidR="00A43B2D" w:rsidRPr="00B146C6">
        <w:rPr>
          <w:rFonts w:ascii="Arial" w:hAnsi="Arial" w:cs="Arial"/>
          <w:sz w:val="18"/>
          <w:szCs w:val="18"/>
        </w:rPr>
        <w:t>)</w:t>
      </w:r>
      <w:r w:rsidRPr="00B146C6">
        <w:rPr>
          <w:rFonts w:ascii="Arial" w:hAnsi="Arial" w:cs="Arial"/>
          <w:sz w:val="18"/>
          <w:szCs w:val="18"/>
        </w:rPr>
        <w:t xml:space="preserve">, </w:t>
      </w:r>
      <w:r w:rsidR="00A43B2D" w:rsidRPr="00B146C6">
        <w:rPr>
          <w:rFonts w:ascii="Arial" w:hAnsi="Arial" w:cs="Arial"/>
          <w:sz w:val="18"/>
          <w:szCs w:val="18"/>
        </w:rPr>
        <w:t xml:space="preserve">shall immediately inform the </w:t>
      </w:r>
      <w:r w:rsidR="00FA5661" w:rsidRPr="00B146C6">
        <w:rPr>
          <w:rFonts w:ascii="Arial" w:hAnsi="Arial" w:cs="Arial"/>
          <w:sz w:val="18"/>
          <w:szCs w:val="18"/>
        </w:rPr>
        <w:t>Commission</w:t>
      </w:r>
      <w:r w:rsidR="00A43B2D" w:rsidRPr="00B146C6">
        <w:rPr>
          <w:rFonts w:ascii="Arial" w:hAnsi="Arial" w:cs="Arial"/>
          <w:sz w:val="18"/>
          <w:szCs w:val="18"/>
        </w:rPr>
        <w:t xml:space="preserve"> and the other Member States there</w:t>
      </w:r>
      <w:r w:rsidR="0063197A" w:rsidRPr="00B146C6">
        <w:rPr>
          <w:rFonts w:ascii="Arial" w:hAnsi="Arial" w:cs="Arial"/>
          <w:sz w:val="18"/>
          <w:szCs w:val="18"/>
        </w:rPr>
        <w:t xml:space="preserve">of, </w:t>
      </w:r>
      <w:r w:rsidR="00A43B2D" w:rsidRPr="00B146C6">
        <w:rPr>
          <w:rFonts w:ascii="Arial" w:hAnsi="Arial" w:cs="Arial"/>
          <w:sz w:val="18"/>
          <w:szCs w:val="18"/>
        </w:rPr>
        <w:t xml:space="preserve">giving reasons for its decision and submitting evidence of the situation </w:t>
      </w:r>
      <w:r w:rsidR="00D37217" w:rsidRPr="00B146C6">
        <w:rPr>
          <w:rFonts w:ascii="Arial" w:hAnsi="Arial" w:cs="Arial"/>
          <w:sz w:val="18"/>
          <w:szCs w:val="18"/>
        </w:rPr>
        <w:t>based on which the decision was issued</w:t>
      </w:r>
      <w:r w:rsidRPr="00B146C6">
        <w:rPr>
          <w:rFonts w:ascii="Arial" w:hAnsi="Arial" w:cs="Arial"/>
          <w:sz w:val="18"/>
          <w:szCs w:val="18"/>
          <w:vertAlign w:val="superscript"/>
        </w:rPr>
        <w:t>22)</w:t>
      </w:r>
      <w:r w:rsidRPr="00B146C6">
        <w:rPr>
          <w:rFonts w:ascii="Arial" w:hAnsi="Arial" w:cs="Arial"/>
          <w:sz w:val="18"/>
          <w:szCs w:val="18"/>
        </w:rPr>
        <w:t xml:space="preserve">. </w:t>
      </w:r>
    </w:p>
    <w:p w14:paraId="1114498C" w14:textId="77777777" w:rsidR="00D37217" w:rsidRPr="00B146C6" w:rsidRDefault="00D37217">
      <w:pPr>
        <w:widowControl w:val="0"/>
        <w:autoSpaceDE w:val="0"/>
        <w:autoSpaceDN w:val="0"/>
        <w:adjustRightInd w:val="0"/>
        <w:spacing w:after="0" w:line="240" w:lineRule="auto"/>
        <w:jc w:val="both"/>
        <w:rPr>
          <w:rFonts w:ascii="Arial" w:hAnsi="Arial" w:cs="Arial"/>
          <w:sz w:val="18"/>
          <w:szCs w:val="18"/>
        </w:rPr>
      </w:pPr>
    </w:p>
    <w:p w14:paraId="3A4B3E59" w14:textId="77777777" w:rsidR="00BD741E"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D37217" w:rsidRPr="00B146C6">
        <w:rPr>
          <w:rFonts w:ascii="Arial" w:hAnsi="Arial" w:cs="Arial"/>
          <w:sz w:val="18"/>
          <w:szCs w:val="18"/>
        </w:rPr>
        <w:t xml:space="preserve">The competent state authority responsible for </w:t>
      </w:r>
      <w:r w:rsidR="0063197A" w:rsidRPr="00B146C6">
        <w:rPr>
          <w:rFonts w:ascii="Arial" w:hAnsi="Arial" w:cs="Arial"/>
          <w:sz w:val="18"/>
          <w:szCs w:val="18"/>
        </w:rPr>
        <w:t xml:space="preserve">the authorisation of </w:t>
      </w:r>
      <w:r w:rsidR="00D37217" w:rsidRPr="00B146C6">
        <w:rPr>
          <w:rFonts w:ascii="Arial" w:hAnsi="Arial" w:cs="Arial"/>
          <w:sz w:val="18"/>
          <w:szCs w:val="18"/>
        </w:rPr>
        <w:t>experimental project</w:t>
      </w:r>
      <w:r w:rsidR="0063197A" w:rsidRPr="00B146C6">
        <w:rPr>
          <w:rFonts w:ascii="Arial" w:hAnsi="Arial" w:cs="Arial"/>
          <w:sz w:val="18"/>
          <w:szCs w:val="18"/>
        </w:rPr>
        <w:t>s</w:t>
      </w:r>
      <w:r w:rsidR="00D37217" w:rsidRPr="00B146C6">
        <w:rPr>
          <w:rFonts w:ascii="Arial" w:hAnsi="Arial" w:cs="Arial"/>
          <w:sz w:val="18"/>
          <w:szCs w:val="18"/>
        </w:rPr>
        <w:t xml:space="preserve"> shall take </w:t>
      </w:r>
      <w:r w:rsidR="0063197A" w:rsidRPr="00B146C6">
        <w:rPr>
          <w:rFonts w:ascii="Arial" w:hAnsi="Arial" w:cs="Arial"/>
          <w:sz w:val="18"/>
          <w:szCs w:val="18"/>
        </w:rPr>
        <w:t xml:space="preserve">necessary </w:t>
      </w:r>
      <w:r w:rsidR="00D37217" w:rsidRPr="00B146C6">
        <w:rPr>
          <w:rFonts w:ascii="Arial" w:hAnsi="Arial" w:cs="Arial"/>
          <w:sz w:val="18"/>
          <w:szCs w:val="18"/>
        </w:rPr>
        <w:t xml:space="preserve">actions to have advisers from among the experts with the certificate of professional competence to design experiments and experimental projects, </w:t>
      </w:r>
      <w:r w:rsidR="0063197A" w:rsidRPr="00B146C6">
        <w:rPr>
          <w:rFonts w:ascii="Arial" w:hAnsi="Arial" w:cs="Arial"/>
          <w:sz w:val="18"/>
          <w:szCs w:val="18"/>
        </w:rPr>
        <w:t xml:space="preserve">with </w:t>
      </w:r>
      <w:r w:rsidR="00D37217" w:rsidRPr="00B146C6">
        <w:rPr>
          <w:rFonts w:ascii="Arial" w:hAnsi="Arial" w:cs="Arial"/>
          <w:sz w:val="18"/>
          <w:szCs w:val="18"/>
        </w:rPr>
        <w:t>the certificate of extension of the validity period of the certificate of professional competence to design experiments and experimental projects or qualification pursuant to Section 26 for the fulfilment of tasks pursuant to paragraph</w:t>
      </w:r>
      <w:r w:rsidRPr="00B146C6">
        <w:rPr>
          <w:rFonts w:ascii="Arial" w:hAnsi="Arial" w:cs="Arial"/>
          <w:sz w:val="18"/>
          <w:szCs w:val="18"/>
        </w:rPr>
        <w:t xml:space="preserve"> 1, </w:t>
      </w:r>
      <w:r w:rsidR="00D37217" w:rsidRPr="00B146C6">
        <w:rPr>
          <w:rFonts w:ascii="Arial" w:hAnsi="Arial" w:cs="Arial"/>
          <w:sz w:val="18"/>
          <w:szCs w:val="18"/>
        </w:rPr>
        <w:t>who shall set up a ministerial expert commission for experimental project authorisation</w:t>
      </w:r>
      <w:r w:rsidRPr="00B146C6">
        <w:rPr>
          <w:rFonts w:ascii="Arial" w:hAnsi="Arial" w:cs="Arial"/>
          <w:sz w:val="18"/>
          <w:szCs w:val="18"/>
        </w:rPr>
        <w:t xml:space="preserve">. </w:t>
      </w:r>
      <w:r w:rsidR="00D37217" w:rsidRPr="00B146C6">
        <w:rPr>
          <w:rFonts w:ascii="Arial" w:hAnsi="Arial" w:cs="Arial"/>
          <w:sz w:val="18"/>
          <w:szCs w:val="18"/>
        </w:rPr>
        <w:t xml:space="preserve">The competent state authority responsible for </w:t>
      </w:r>
      <w:r w:rsidR="0063197A" w:rsidRPr="00B146C6">
        <w:rPr>
          <w:rFonts w:ascii="Arial" w:hAnsi="Arial" w:cs="Arial"/>
          <w:sz w:val="18"/>
          <w:szCs w:val="18"/>
        </w:rPr>
        <w:t xml:space="preserve">the authorisation of </w:t>
      </w:r>
      <w:r w:rsidR="00D37217" w:rsidRPr="00B146C6">
        <w:rPr>
          <w:rFonts w:ascii="Arial" w:hAnsi="Arial" w:cs="Arial"/>
          <w:sz w:val="18"/>
          <w:szCs w:val="18"/>
        </w:rPr>
        <w:t>experimental project</w:t>
      </w:r>
      <w:r w:rsidR="0063197A" w:rsidRPr="00B146C6">
        <w:rPr>
          <w:rFonts w:ascii="Arial" w:hAnsi="Arial" w:cs="Arial"/>
          <w:sz w:val="18"/>
          <w:szCs w:val="18"/>
        </w:rPr>
        <w:t>s</w:t>
      </w:r>
      <w:r w:rsidR="00D37217" w:rsidRPr="00B146C6">
        <w:rPr>
          <w:rFonts w:ascii="Arial" w:hAnsi="Arial" w:cs="Arial"/>
          <w:sz w:val="18"/>
          <w:szCs w:val="18"/>
        </w:rPr>
        <w:t xml:space="preserve"> shall in each procedure on experimental project authorisation requ</w:t>
      </w:r>
      <w:r w:rsidR="0063197A" w:rsidRPr="00B146C6">
        <w:rPr>
          <w:rFonts w:ascii="Arial" w:hAnsi="Arial" w:cs="Arial"/>
          <w:sz w:val="18"/>
          <w:szCs w:val="18"/>
        </w:rPr>
        <w:t>est</w:t>
      </w:r>
      <w:r w:rsidR="00D37217" w:rsidRPr="00B146C6">
        <w:rPr>
          <w:rFonts w:ascii="Arial" w:hAnsi="Arial" w:cs="Arial"/>
          <w:sz w:val="18"/>
          <w:szCs w:val="18"/>
        </w:rPr>
        <w:t xml:space="preserve"> the opinion of the ministerial expert commission for experimental project authorisation</w:t>
      </w:r>
      <w:r w:rsidRPr="00B146C6">
        <w:rPr>
          <w:rFonts w:ascii="Arial" w:hAnsi="Arial" w:cs="Arial"/>
          <w:sz w:val="18"/>
          <w:szCs w:val="18"/>
        </w:rPr>
        <w:t>.</w:t>
      </w:r>
    </w:p>
    <w:p w14:paraId="68576143" w14:textId="77777777" w:rsidR="00BD741E" w:rsidRDefault="00BD741E">
      <w:pPr>
        <w:widowControl w:val="0"/>
        <w:autoSpaceDE w:val="0"/>
        <w:autoSpaceDN w:val="0"/>
        <w:adjustRightInd w:val="0"/>
        <w:spacing w:after="0" w:line="240" w:lineRule="auto"/>
        <w:jc w:val="both"/>
        <w:rPr>
          <w:rFonts w:ascii="Arial" w:hAnsi="Arial" w:cs="Arial"/>
          <w:sz w:val="18"/>
          <w:szCs w:val="18"/>
        </w:rPr>
      </w:pPr>
    </w:p>
    <w:p w14:paraId="52562B18" w14:textId="27800AD0" w:rsidR="00AB1E5B" w:rsidRPr="00B146C6" w:rsidRDefault="00BD741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sidR="00E3470A" w:rsidRPr="00B146C6">
        <w:rPr>
          <w:rFonts w:ascii="Arial" w:hAnsi="Arial" w:cs="Arial"/>
          <w:sz w:val="18"/>
          <w:szCs w:val="18"/>
        </w:rPr>
        <w:t xml:space="preserve"> </w:t>
      </w:r>
    </w:p>
    <w:p w14:paraId="7EDFF71B" w14:textId="77777777" w:rsidR="00BD741E" w:rsidRPr="00030304" w:rsidRDefault="00BD741E" w:rsidP="00BD741E">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2e) Act No 114/1992 Coll., as amended. </w:t>
      </w:r>
    </w:p>
    <w:p w14:paraId="7117BA32" w14:textId="77777777" w:rsidR="00BD741E" w:rsidRPr="00030304" w:rsidRDefault="00BD741E" w:rsidP="00BD741E">
      <w:pPr>
        <w:widowControl w:val="0"/>
        <w:autoSpaceDE w:val="0"/>
        <w:autoSpaceDN w:val="0"/>
        <w:adjustRightInd w:val="0"/>
        <w:spacing w:after="0" w:line="240" w:lineRule="auto"/>
        <w:jc w:val="both"/>
        <w:rPr>
          <w:rFonts w:ascii="Arial" w:hAnsi="Arial" w:cs="Arial"/>
          <w:i/>
          <w:iCs/>
          <w:sz w:val="16"/>
          <w:szCs w:val="16"/>
        </w:rPr>
      </w:pPr>
      <w:r w:rsidRPr="00030304">
        <w:rPr>
          <w:rFonts w:ascii="Arial" w:hAnsi="Arial" w:cs="Arial"/>
          <w:i/>
          <w:iCs/>
          <w:sz w:val="16"/>
          <w:szCs w:val="16"/>
        </w:rPr>
        <w:t xml:space="preserve">Act No 100/2004 Coll., on the protection of wild animals and wild plant species by regulating trade in them and by other measures for the protection of these species and on amendments to some acts (the Act on Trade in Endangered Species), as amended by Act No 444/2005 Coll. </w:t>
      </w:r>
    </w:p>
    <w:p w14:paraId="092435D1" w14:textId="77777777" w:rsidR="00BD741E" w:rsidRPr="00BD741E" w:rsidRDefault="00BD741E" w:rsidP="00BD741E">
      <w:pPr>
        <w:widowControl w:val="0"/>
        <w:autoSpaceDE w:val="0"/>
        <w:autoSpaceDN w:val="0"/>
        <w:adjustRightInd w:val="0"/>
        <w:spacing w:after="0" w:line="240" w:lineRule="auto"/>
        <w:jc w:val="both"/>
        <w:rPr>
          <w:rFonts w:ascii="Arial" w:hAnsi="Arial" w:cs="Arial"/>
          <w:i/>
          <w:iCs/>
          <w:sz w:val="16"/>
          <w:szCs w:val="16"/>
        </w:rPr>
      </w:pPr>
      <w:r w:rsidRPr="00BD741E">
        <w:rPr>
          <w:rFonts w:ascii="Arial" w:hAnsi="Arial" w:cs="Arial"/>
          <w:i/>
          <w:iCs/>
          <w:sz w:val="16"/>
          <w:szCs w:val="16"/>
        </w:rPr>
        <w:t xml:space="preserve">22) Article 55(4) of Directive 2010/63/EU of the European Parliament and of the Council. </w:t>
      </w:r>
    </w:p>
    <w:p w14:paraId="4EC00A24" w14:textId="568360C4"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851D96D"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24 </w:t>
      </w:r>
    </w:p>
    <w:p w14:paraId="370EF5FA" w14:textId="77777777" w:rsidR="00AB1E5B" w:rsidRPr="00D00804" w:rsidRDefault="00AB1E5B">
      <w:pPr>
        <w:widowControl w:val="0"/>
        <w:autoSpaceDE w:val="0"/>
        <w:autoSpaceDN w:val="0"/>
        <w:adjustRightInd w:val="0"/>
        <w:spacing w:after="0" w:line="240" w:lineRule="auto"/>
        <w:rPr>
          <w:rFonts w:ascii="Arial" w:hAnsi="Arial" w:cs="Arial"/>
          <w:b/>
          <w:bCs/>
          <w:sz w:val="18"/>
          <w:szCs w:val="18"/>
        </w:rPr>
      </w:pPr>
    </w:p>
    <w:p w14:paraId="53FF4751" w14:textId="77777777" w:rsidR="00AB1E5B" w:rsidRPr="00B146C6" w:rsidRDefault="00A43B2D">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Municipalities</w:t>
      </w:r>
    </w:p>
    <w:p w14:paraId="035FE3EB" w14:textId="77777777" w:rsidR="00AB1E5B" w:rsidRPr="00B146C6" w:rsidRDefault="00AB1E5B">
      <w:pPr>
        <w:widowControl w:val="0"/>
        <w:autoSpaceDE w:val="0"/>
        <w:autoSpaceDN w:val="0"/>
        <w:adjustRightInd w:val="0"/>
        <w:spacing w:after="0" w:line="240" w:lineRule="auto"/>
        <w:jc w:val="center"/>
        <w:rPr>
          <w:rFonts w:ascii="Arial" w:hAnsi="Arial" w:cs="Arial"/>
          <w:sz w:val="18"/>
          <w:szCs w:val="18"/>
        </w:rPr>
      </w:pPr>
    </w:p>
    <w:p w14:paraId="10B75AA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471DE" w:rsidRPr="00B146C6">
        <w:rPr>
          <w:rFonts w:ascii="Arial" w:hAnsi="Arial" w:cs="Arial"/>
          <w:sz w:val="18"/>
          <w:szCs w:val="18"/>
        </w:rPr>
        <w:t>A municipality may establish, operate and close down animal shelters</w:t>
      </w:r>
      <w:r w:rsidRPr="00B146C6">
        <w:rPr>
          <w:rFonts w:ascii="Arial" w:hAnsi="Arial" w:cs="Arial"/>
          <w:sz w:val="18"/>
          <w:szCs w:val="18"/>
        </w:rPr>
        <w:t>.</w:t>
      </w:r>
      <w:r w:rsidRPr="00B146C6">
        <w:rPr>
          <w:rFonts w:ascii="Arial" w:hAnsi="Arial" w:cs="Arial"/>
          <w:sz w:val="18"/>
          <w:szCs w:val="18"/>
          <w:vertAlign w:val="superscript"/>
        </w:rPr>
        <w:t>6)</w:t>
      </w:r>
      <w:r w:rsidRPr="00B146C6">
        <w:rPr>
          <w:rFonts w:ascii="Arial" w:hAnsi="Arial" w:cs="Arial"/>
          <w:sz w:val="18"/>
          <w:szCs w:val="18"/>
        </w:rPr>
        <w:t xml:space="preserve"> </w:t>
      </w:r>
    </w:p>
    <w:p w14:paraId="651D9FE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C8CDFC0" w14:textId="51FB9EAD" w:rsidR="00AB1E5B"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C471DE" w:rsidRPr="00B146C6">
        <w:rPr>
          <w:rFonts w:ascii="Arial" w:hAnsi="Arial" w:cs="Arial"/>
          <w:sz w:val="18"/>
          <w:szCs w:val="18"/>
        </w:rPr>
        <w:t xml:space="preserve">A municipality may </w:t>
      </w:r>
      <w:r w:rsidR="00715373" w:rsidRPr="00B146C6">
        <w:rPr>
          <w:rFonts w:ascii="Arial" w:hAnsi="Arial" w:cs="Arial"/>
          <w:sz w:val="18"/>
          <w:szCs w:val="18"/>
        </w:rPr>
        <w:t>through a</w:t>
      </w:r>
      <w:r w:rsidR="00C471DE" w:rsidRPr="00B146C6">
        <w:rPr>
          <w:rFonts w:ascii="Arial" w:hAnsi="Arial" w:cs="Arial"/>
          <w:sz w:val="18"/>
          <w:szCs w:val="18"/>
        </w:rPr>
        <w:t xml:space="preserve"> generally binding ordinance regulate the movement of dogs at public spaces and define the areas for free movement of dogs</w:t>
      </w:r>
      <w:r w:rsidRPr="00B146C6">
        <w:rPr>
          <w:rFonts w:ascii="Arial" w:hAnsi="Arial" w:cs="Arial"/>
          <w:sz w:val="18"/>
          <w:szCs w:val="18"/>
        </w:rPr>
        <w:t xml:space="preserve">. </w:t>
      </w:r>
    </w:p>
    <w:p w14:paraId="3D033B60" w14:textId="40099443" w:rsidR="00BD741E" w:rsidRDefault="00BD741E">
      <w:pPr>
        <w:widowControl w:val="0"/>
        <w:autoSpaceDE w:val="0"/>
        <w:autoSpaceDN w:val="0"/>
        <w:adjustRightInd w:val="0"/>
        <w:spacing w:after="0" w:line="240" w:lineRule="auto"/>
        <w:jc w:val="both"/>
        <w:rPr>
          <w:rFonts w:ascii="Arial" w:hAnsi="Arial" w:cs="Arial"/>
          <w:sz w:val="18"/>
          <w:szCs w:val="18"/>
        </w:rPr>
      </w:pPr>
    </w:p>
    <w:p w14:paraId="4A89A5A2" w14:textId="11FA8411" w:rsidR="00BD741E" w:rsidRDefault="00BD741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(3) deleted</w:t>
      </w:r>
    </w:p>
    <w:p w14:paraId="52A94BA1" w14:textId="43C74CF5" w:rsidR="00BD741E" w:rsidRDefault="00BD741E">
      <w:pPr>
        <w:widowControl w:val="0"/>
        <w:autoSpaceDE w:val="0"/>
        <w:autoSpaceDN w:val="0"/>
        <w:adjustRightInd w:val="0"/>
        <w:spacing w:after="0" w:line="240" w:lineRule="auto"/>
        <w:jc w:val="both"/>
        <w:rPr>
          <w:rFonts w:ascii="Arial" w:hAnsi="Arial" w:cs="Arial"/>
          <w:sz w:val="18"/>
          <w:szCs w:val="18"/>
        </w:rPr>
      </w:pPr>
    </w:p>
    <w:p w14:paraId="3601B0D2" w14:textId="77777777" w:rsidR="00BD741E" w:rsidRDefault="00BD741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 deleted </w:t>
      </w:r>
    </w:p>
    <w:p w14:paraId="006A8DE7" w14:textId="77777777" w:rsidR="00BD741E" w:rsidRDefault="00BD741E">
      <w:pPr>
        <w:widowControl w:val="0"/>
        <w:autoSpaceDE w:val="0"/>
        <w:autoSpaceDN w:val="0"/>
        <w:adjustRightInd w:val="0"/>
        <w:spacing w:after="0" w:line="240" w:lineRule="auto"/>
        <w:jc w:val="both"/>
        <w:rPr>
          <w:rFonts w:ascii="Arial" w:hAnsi="Arial" w:cs="Arial"/>
          <w:sz w:val="18"/>
          <w:szCs w:val="18"/>
        </w:rPr>
      </w:pPr>
    </w:p>
    <w:p w14:paraId="4FE03B4E" w14:textId="07D6DCA2" w:rsidR="00BD741E" w:rsidRPr="00B146C6" w:rsidRDefault="00BD741E">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p>
    <w:p w14:paraId="6F6BB7AC" w14:textId="77777777" w:rsidR="00BD741E" w:rsidRPr="00BD741E" w:rsidRDefault="00BD741E" w:rsidP="00BD741E">
      <w:pPr>
        <w:widowControl w:val="0"/>
        <w:autoSpaceDE w:val="0"/>
        <w:autoSpaceDN w:val="0"/>
        <w:adjustRightInd w:val="0"/>
        <w:spacing w:after="0" w:line="240" w:lineRule="auto"/>
        <w:jc w:val="both"/>
        <w:rPr>
          <w:rFonts w:ascii="Arial" w:hAnsi="Arial" w:cs="Arial"/>
          <w:i/>
          <w:iCs/>
          <w:sz w:val="16"/>
          <w:szCs w:val="16"/>
        </w:rPr>
      </w:pPr>
      <w:r w:rsidRPr="00BD741E">
        <w:rPr>
          <w:rFonts w:ascii="Arial" w:hAnsi="Arial" w:cs="Arial"/>
          <w:i/>
          <w:iCs/>
          <w:sz w:val="16"/>
          <w:szCs w:val="16"/>
        </w:rPr>
        <w:t xml:space="preserve">6) Section 35 of Act No 128/2000 Coll., on municipalities (Establishment of Municipalities), as amended by Act No 313/2002 Coll. </w:t>
      </w:r>
    </w:p>
    <w:p w14:paraId="03709960" w14:textId="5C4F75EC" w:rsidR="00AB1E5B" w:rsidRPr="00B146C6" w:rsidRDefault="00AB1E5B">
      <w:pPr>
        <w:widowControl w:val="0"/>
        <w:autoSpaceDE w:val="0"/>
        <w:autoSpaceDN w:val="0"/>
        <w:adjustRightInd w:val="0"/>
        <w:spacing w:after="0" w:line="240" w:lineRule="auto"/>
        <w:rPr>
          <w:rFonts w:ascii="Arial" w:hAnsi="Arial" w:cs="Arial"/>
          <w:sz w:val="18"/>
          <w:szCs w:val="18"/>
        </w:rPr>
      </w:pPr>
    </w:p>
    <w:p w14:paraId="11B8BC70"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24a </w:t>
      </w:r>
    </w:p>
    <w:p w14:paraId="7721CFE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730D79B" w14:textId="77777777" w:rsidR="00AB1E5B" w:rsidRPr="00B146C6" w:rsidRDefault="00C471DE">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Municipal authorities of municipalities with extended powers </w:t>
      </w:r>
      <w:r w:rsidR="00E3470A" w:rsidRPr="00B146C6">
        <w:rPr>
          <w:rFonts w:ascii="Arial" w:hAnsi="Arial" w:cs="Arial"/>
          <w:b/>
          <w:bCs/>
          <w:sz w:val="18"/>
          <w:szCs w:val="18"/>
        </w:rPr>
        <w:t xml:space="preserve"> </w:t>
      </w:r>
    </w:p>
    <w:p w14:paraId="57CC52AA"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48C192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471DE" w:rsidRPr="00B146C6">
        <w:rPr>
          <w:rFonts w:ascii="Arial" w:hAnsi="Arial" w:cs="Arial"/>
          <w:sz w:val="18"/>
          <w:szCs w:val="18"/>
        </w:rPr>
        <w:t>Municipal authorities of municipalities with extended powers shall</w:t>
      </w:r>
      <w:r w:rsidRPr="00B146C6">
        <w:rPr>
          <w:rFonts w:ascii="Arial" w:hAnsi="Arial" w:cs="Arial"/>
          <w:sz w:val="18"/>
          <w:szCs w:val="18"/>
        </w:rPr>
        <w:t xml:space="preserve"> </w:t>
      </w:r>
    </w:p>
    <w:p w14:paraId="1DAEAFE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19E577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C471DE" w:rsidRPr="00B146C6">
        <w:rPr>
          <w:rFonts w:ascii="Arial" w:hAnsi="Arial" w:cs="Arial"/>
          <w:sz w:val="18"/>
          <w:szCs w:val="18"/>
        </w:rPr>
        <w:t xml:space="preserve">take </w:t>
      </w:r>
      <w:r w:rsidR="001C6FD2" w:rsidRPr="00B146C6">
        <w:rPr>
          <w:rFonts w:ascii="Arial" w:hAnsi="Arial" w:cs="Arial"/>
          <w:sz w:val="18"/>
          <w:szCs w:val="18"/>
        </w:rPr>
        <w:t xml:space="preserve">a </w:t>
      </w:r>
      <w:r w:rsidR="00C471DE" w:rsidRPr="00B146C6">
        <w:rPr>
          <w:rFonts w:ascii="Arial" w:hAnsi="Arial" w:cs="Arial"/>
          <w:sz w:val="18"/>
          <w:szCs w:val="18"/>
        </w:rPr>
        <w:t>decision on a special measure pursuant to Section</w:t>
      </w:r>
      <w:r w:rsidRPr="00B146C6">
        <w:rPr>
          <w:rFonts w:ascii="Arial" w:hAnsi="Arial" w:cs="Arial"/>
          <w:sz w:val="18"/>
          <w:szCs w:val="18"/>
        </w:rPr>
        <w:t xml:space="preserve"> 28a a</w:t>
      </w:r>
      <w:r w:rsidR="00C471DE" w:rsidRPr="00B146C6">
        <w:rPr>
          <w:rFonts w:ascii="Arial" w:hAnsi="Arial" w:cs="Arial"/>
          <w:sz w:val="18"/>
          <w:szCs w:val="18"/>
        </w:rPr>
        <w:t>nd</w:t>
      </w:r>
      <w:r w:rsidRPr="00B146C6">
        <w:rPr>
          <w:rFonts w:ascii="Arial" w:hAnsi="Arial" w:cs="Arial"/>
          <w:sz w:val="18"/>
          <w:szCs w:val="18"/>
        </w:rPr>
        <w:t xml:space="preserve"> </w:t>
      </w:r>
      <w:r w:rsidR="00C471DE" w:rsidRPr="00B146C6">
        <w:rPr>
          <w:rFonts w:ascii="Arial" w:hAnsi="Arial" w:cs="Arial"/>
          <w:sz w:val="18"/>
          <w:szCs w:val="18"/>
        </w:rPr>
        <w:t>Section</w:t>
      </w:r>
      <w:r w:rsidRPr="00B146C6">
        <w:rPr>
          <w:rFonts w:ascii="Arial" w:hAnsi="Arial" w:cs="Arial"/>
          <w:sz w:val="18"/>
          <w:szCs w:val="18"/>
        </w:rPr>
        <w:t xml:space="preserve"> 28b a</w:t>
      </w:r>
      <w:r w:rsidR="00C471DE" w:rsidRPr="00B146C6">
        <w:rPr>
          <w:rFonts w:ascii="Arial" w:hAnsi="Arial" w:cs="Arial"/>
          <w:sz w:val="18"/>
          <w:szCs w:val="18"/>
        </w:rPr>
        <w:t xml:space="preserve">nd on </w:t>
      </w:r>
      <w:r w:rsidR="004114F4" w:rsidRPr="00B146C6">
        <w:rPr>
          <w:rFonts w:ascii="Arial" w:hAnsi="Arial" w:cs="Arial"/>
          <w:sz w:val="18"/>
          <w:szCs w:val="18"/>
        </w:rPr>
        <w:t xml:space="preserve">preliminary foster care </w:t>
      </w:r>
      <w:r w:rsidR="00715373" w:rsidRPr="00B146C6">
        <w:rPr>
          <w:rFonts w:ascii="Arial" w:hAnsi="Arial" w:cs="Arial"/>
          <w:sz w:val="18"/>
          <w:szCs w:val="18"/>
        </w:rPr>
        <w:t>p</w:t>
      </w:r>
      <w:r w:rsidR="004114F4" w:rsidRPr="00B146C6">
        <w:rPr>
          <w:rFonts w:ascii="Arial" w:hAnsi="Arial" w:cs="Arial"/>
          <w:sz w:val="18"/>
          <w:szCs w:val="18"/>
        </w:rPr>
        <w:t xml:space="preserve">ursuant to </w:t>
      </w:r>
      <w:r w:rsidRPr="00B146C6">
        <w:rPr>
          <w:rFonts w:ascii="Arial" w:hAnsi="Arial" w:cs="Arial"/>
          <w:sz w:val="18"/>
          <w:szCs w:val="18"/>
        </w:rPr>
        <w:t xml:space="preserve"> </w:t>
      </w:r>
      <w:r w:rsidR="004114F4" w:rsidRPr="00B146C6">
        <w:rPr>
          <w:rFonts w:ascii="Arial" w:hAnsi="Arial" w:cs="Arial"/>
          <w:sz w:val="18"/>
          <w:szCs w:val="18"/>
        </w:rPr>
        <w:t>Section</w:t>
      </w:r>
      <w:r w:rsidRPr="00B146C6">
        <w:rPr>
          <w:rFonts w:ascii="Arial" w:hAnsi="Arial" w:cs="Arial"/>
          <w:sz w:val="18"/>
          <w:szCs w:val="18"/>
        </w:rPr>
        <w:t xml:space="preserve"> 28c,</w:t>
      </w:r>
      <w:r w:rsidR="004114F4" w:rsidRPr="00B146C6">
        <w:rPr>
          <w:rFonts w:ascii="Arial" w:hAnsi="Arial" w:cs="Arial"/>
          <w:sz w:val="18"/>
          <w:szCs w:val="18"/>
        </w:rPr>
        <w:t xml:space="preserve"> including the recovery of costs of this measure</w:t>
      </w:r>
      <w:r w:rsidRPr="00B146C6">
        <w:rPr>
          <w:rFonts w:ascii="Arial" w:hAnsi="Arial" w:cs="Arial"/>
          <w:sz w:val="18"/>
          <w:szCs w:val="18"/>
        </w:rPr>
        <w:t xml:space="preserve">, </w:t>
      </w:r>
    </w:p>
    <w:p w14:paraId="428DDBA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72F64D6" w14:textId="504E2121" w:rsidR="00AB1E5B" w:rsidRPr="00850C3D" w:rsidRDefault="00E3470A">
      <w:pPr>
        <w:widowControl w:val="0"/>
        <w:autoSpaceDE w:val="0"/>
        <w:autoSpaceDN w:val="0"/>
        <w:adjustRightInd w:val="0"/>
        <w:spacing w:after="0" w:line="240" w:lineRule="auto"/>
        <w:jc w:val="both"/>
        <w:rPr>
          <w:rFonts w:ascii="Arial" w:hAnsi="Arial" w:cs="Arial"/>
          <w:sz w:val="18"/>
          <w:szCs w:val="18"/>
          <w:u w:val="single"/>
        </w:rPr>
      </w:pPr>
      <w:r w:rsidRPr="00850C3D">
        <w:rPr>
          <w:rFonts w:ascii="Arial" w:hAnsi="Arial" w:cs="Arial"/>
          <w:sz w:val="18"/>
          <w:szCs w:val="18"/>
          <w:u w:val="single"/>
        </w:rPr>
        <w:t xml:space="preserve">b) </w:t>
      </w:r>
      <w:r w:rsidR="004114F4" w:rsidRPr="00850C3D">
        <w:rPr>
          <w:rFonts w:ascii="Arial" w:hAnsi="Arial" w:cs="Arial"/>
          <w:sz w:val="18"/>
          <w:szCs w:val="18"/>
          <w:u w:val="single"/>
        </w:rPr>
        <w:t>fulfil other tasks in the field of animal protection stipulated by t</w:t>
      </w:r>
      <w:r w:rsidR="00715373" w:rsidRPr="00850C3D">
        <w:rPr>
          <w:rFonts w:ascii="Arial" w:hAnsi="Arial" w:cs="Arial"/>
          <w:sz w:val="18"/>
          <w:szCs w:val="18"/>
          <w:u w:val="single"/>
        </w:rPr>
        <w:t>h</w:t>
      </w:r>
      <w:r w:rsidR="004114F4" w:rsidRPr="00850C3D">
        <w:rPr>
          <w:rFonts w:ascii="Arial" w:hAnsi="Arial" w:cs="Arial"/>
          <w:sz w:val="18"/>
          <w:szCs w:val="18"/>
          <w:u w:val="single"/>
        </w:rPr>
        <w:t>is Act and specific legislation</w:t>
      </w:r>
      <w:r w:rsidRPr="00850C3D">
        <w:rPr>
          <w:rFonts w:ascii="Arial" w:hAnsi="Arial" w:cs="Arial"/>
          <w:sz w:val="18"/>
          <w:szCs w:val="18"/>
          <w:u w:val="single"/>
        </w:rPr>
        <w:t>,</w:t>
      </w:r>
      <w:r w:rsidR="004114F4" w:rsidRPr="00850C3D">
        <w:rPr>
          <w:rFonts w:ascii="Arial" w:hAnsi="Arial" w:cs="Arial"/>
          <w:sz w:val="18"/>
          <w:szCs w:val="18"/>
          <w:u w:val="single"/>
        </w:rPr>
        <w:t xml:space="preserve"> </w:t>
      </w:r>
      <w:r w:rsidR="00715373" w:rsidRPr="00850C3D">
        <w:rPr>
          <w:rFonts w:ascii="Arial" w:hAnsi="Arial" w:cs="Arial"/>
          <w:sz w:val="18"/>
          <w:szCs w:val="18"/>
          <w:u w:val="single"/>
        </w:rPr>
        <w:t xml:space="preserve">unless the jurisdiction rests with </w:t>
      </w:r>
      <w:r w:rsidR="004114F4" w:rsidRPr="00850C3D">
        <w:rPr>
          <w:rFonts w:ascii="Arial" w:hAnsi="Arial" w:cs="Arial"/>
          <w:sz w:val="18"/>
          <w:szCs w:val="18"/>
          <w:u w:val="single"/>
        </w:rPr>
        <w:t>another animal protection authority</w:t>
      </w:r>
      <w:r w:rsidR="00850C3D" w:rsidRPr="00850C3D">
        <w:rPr>
          <w:rFonts w:ascii="Arial" w:hAnsi="Arial" w:cs="Arial"/>
          <w:sz w:val="18"/>
          <w:szCs w:val="18"/>
          <w:u w:val="single"/>
        </w:rPr>
        <w:t>, and</w:t>
      </w:r>
      <w:r w:rsidRPr="00850C3D">
        <w:rPr>
          <w:rFonts w:ascii="Arial" w:hAnsi="Arial" w:cs="Arial"/>
          <w:sz w:val="18"/>
          <w:szCs w:val="18"/>
          <w:u w:val="single"/>
        </w:rPr>
        <w:t xml:space="preserve"> </w:t>
      </w:r>
    </w:p>
    <w:p w14:paraId="503C4C2B" w14:textId="26DB9087" w:rsidR="00AB1E5B" w:rsidRDefault="00AB1E5B">
      <w:pPr>
        <w:widowControl w:val="0"/>
        <w:autoSpaceDE w:val="0"/>
        <w:autoSpaceDN w:val="0"/>
        <w:adjustRightInd w:val="0"/>
        <w:spacing w:after="0" w:line="240" w:lineRule="auto"/>
        <w:rPr>
          <w:rFonts w:ascii="Arial" w:hAnsi="Arial" w:cs="Arial"/>
          <w:sz w:val="18"/>
          <w:szCs w:val="18"/>
        </w:rPr>
      </w:pPr>
    </w:p>
    <w:p w14:paraId="0CD8D3C8" w14:textId="7633A68F" w:rsidR="00874C4F" w:rsidRPr="00F0019B" w:rsidRDefault="00B040B3" w:rsidP="00874C4F">
      <w:pPr>
        <w:widowControl w:val="0"/>
        <w:autoSpaceDE w:val="0"/>
        <w:autoSpaceDN w:val="0"/>
        <w:adjustRightInd w:val="0"/>
        <w:spacing w:after="0" w:line="240" w:lineRule="auto"/>
        <w:jc w:val="both"/>
        <w:rPr>
          <w:rFonts w:ascii="Arial" w:hAnsi="Arial" w:cs="Arial"/>
          <w:sz w:val="18"/>
          <w:szCs w:val="18"/>
          <w:u w:val="single"/>
        </w:rPr>
      </w:pPr>
      <w:r w:rsidRPr="00B040B3">
        <w:rPr>
          <w:rFonts w:ascii="Arial" w:hAnsi="Arial" w:cs="Arial"/>
          <w:sz w:val="18"/>
          <w:szCs w:val="18"/>
          <w:u w:val="single"/>
        </w:rPr>
        <w:t xml:space="preserve">c) </w:t>
      </w:r>
      <w:r w:rsidR="00874C4F">
        <w:rPr>
          <w:rFonts w:ascii="Arial" w:hAnsi="Arial" w:cs="Arial"/>
          <w:sz w:val="18"/>
          <w:szCs w:val="18"/>
          <w:u w:val="single"/>
        </w:rPr>
        <w:t xml:space="preserve">require a copy of the records of </w:t>
      </w:r>
      <w:r w:rsidR="00A93E68">
        <w:rPr>
          <w:rFonts w:ascii="Arial" w:hAnsi="Arial" w:cs="Arial"/>
          <w:sz w:val="18"/>
          <w:szCs w:val="18"/>
          <w:u w:val="single"/>
        </w:rPr>
        <w:t xml:space="preserve">administrative </w:t>
      </w:r>
      <w:r w:rsidR="00874C4F">
        <w:rPr>
          <w:rFonts w:ascii="Arial" w:hAnsi="Arial" w:cs="Arial"/>
          <w:sz w:val="18"/>
          <w:szCs w:val="18"/>
          <w:u w:val="single"/>
        </w:rPr>
        <w:t>infractions kept by the Criminal Register or an extract from the Criminal Register in the proceedings in respect of special measure under Section 28a</w:t>
      </w:r>
      <w:r w:rsidR="00874C4F" w:rsidRPr="00F0019B">
        <w:rPr>
          <w:rFonts w:ascii="Arial" w:hAnsi="Arial" w:cs="Arial"/>
          <w:sz w:val="18"/>
          <w:szCs w:val="18"/>
          <w:u w:val="single"/>
        </w:rPr>
        <w:t xml:space="preserve">; </w:t>
      </w:r>
      <w:r w:rsidR="00874C4F">
        <w:rPr>
          <w:rFonts w:ascii="Arial" w:hAnsi="Arial" w:cs="Arial"/>
          <w:sz w:val="18"/>
          <w:szCs w:val="18"/>
          <w:u w:val="single"/>
        </w:rPr>
        <w:t xml:space="preserve">the application for a copy of the records of </w:t>
      </w:r>
      <w:r w:rsidR="00B11765">
        <w:rPr>
          <w:rFonts w:ascii="Arial" w:hAnsi="Arial" w:cs="Arial"/>
          <w:sz w:val="18"/>
          <w:szCs w:val="18"/>
          <w:u w:val="single"/>
        </w:rPr>
        <w:t xml:space="preserve">administrative </w:t>
      </w:r>
      <w:r w:rsidR="00874C4F">
        <w:rPr>
          <w:rFonts w:ascii="Arial" w:hAnsi="Arial" w:cs="Arial"/>
          <w:sz w:val="18"/>
          <w:szCs w:val="18"/>
          <w:u w:val="single"/>
        </w:rPr>
        <w:t xml:space="preserve">infractions and an extract from the Criminal Records and the copy of the records of </w:t>
      </w:r>
      <w:r w:rsidR="00A93E68">
        <w:rPr>
          <w:rFonts w:ascii="Arial" w:hAnsi="Arial" w:cs="Arial"/>
          <w:sz w:val="18"/>
          <w:szCs w:val="18"/>
          <w:u w:val="single"/>
        </w:rPr>
        <w:t xml:space="preserve">administrative </w:t>
      </w:r>
      <w:r w:rsidR="00874C4F">
        <w:rPr>
          <w:rFonts w:ascii="Arial" w:hAnsi="Arial" w:cs="Arial"/>
          <w:sz w:val="18"/>
          <w:szCs w:val="18"/>
          <w:u w:val="single"/>
        </w:rPr>
        <w:t>infractions and the extract from the Criminal Records shall be submitted by electronic means, namely in a way that allows remote access</w:t>
      </w:r>
      <w:r w:rsidR="00874C4F" w:rsidRPr="00F0019B">
        <w:rPr>
          <w:rFonts w:ascii="Arial" w:hAnsi="Arial" w:cs="Arial"/>
          <w:sz w:val="18"/>
          <w:szCs w:val="18"/>
          <w:u w:val="single"/>
        </w:rPr>
        <w:t>.</w:t>
      </w:r>
    </w:p>
    <w:p w14:paraId="75415D8B" w14:textId="77777777" w:rsidR="00874C4F" w:rsidRPr="00F0019B" w:rsidRDefault="00874C4F" w:rsidP="00874C4F">
      <w:pPr>
        <w:widowControl w:val="0"/>
        <w:autoSpaceDE w:val="0"/>
        <w:autoSpaceDN w:val="0"/>
        <w:adjustRightInd w:val="0"/>
        <w:spacing w:after="0" w:line="240" w:lineRule="auto"/>
        <w:jc w:val="both"/>
        <w:rPr>
          <w:rFonts w:ascii="Arial" w:hAnsi="Arial" w:cs="Arial"/>
          <w:sz w:val="18"/>
          <w:szCs w:val="18"/>
          <w:u w:val="single"/>
        </w:rPr>
      </w:pPr>
    </w:p>
    <w:p w14:paraId="0B8BCA34" w14:textId="77777777" w:rsidR="00874C4F" w:rsidRPr="00B040B3" w:rsidRDefault="00874C4F" w:rsidP="00B040B3">
      <w:pPr>
        <w:widowControl w:val="0"/>
        <w:autoSpaceDE w:val="0"/>
        <w:autoSpaceDN w:val="0"/>
        <w:adjustRightInd w:val="0"/>
        <w:spacing w:after="0" w:line="240" w:lineRule="auto"/>
        <w:jc w:val="both"/>
        <w:rPr>
          <w:rFonts w:ascii="Arial" w:hAnsi="Arial" w:cs="Arial"/>
          <w:sz w:val="18"/>
          <w:szCs w:val="18"/>
          <w:u w:val="single"/>
        </w:rPr>
      </w:pPr>
    </w:p>
    <w:p w14:paraId="3442F31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4114F4" w:rsidRPr="00B146C6">
        <w:rPr>
          <w:rFonts w:ascii="Arial" w:hAnsi="Arial" w:cs="Arial"/>
          <w:sz w:val="18"/>
          <w:szCs w:val="18"/>
        </w:rPr>
        <w:t xml:space="preserve">In the territory of the Capital of Prague, the tasks specified in paragraph </w:t>
      </w:r>
      <w:r w:rsidRPr="00B146C6">
        <w:rPr>
          <w:rFonts w:ascii="Arial" w:hAnsi="Arial" w:cs="Arial"/>
          <w:sz w:val="18"/>
          <w:szCs w:val="18"/>
        </w:rPr>
        <w:t xml:space="preserve">1 </w:t>
      </w:r>
      <w:r w:rsidR="004114F4" w:rsidRPr="00B146C6">
        <w:rPr>
          <w:rFonts w:ascii="Arial" w:hAnsi="Arial" w:cs="Arial"/>
          <w:sz w:val="18"/>
          <w:szCs w:val="18"/>
        </w:rPr>
        <w:t xml:space="preserve">shall be fulfilled by the </w:t>
      </w:r>
      <w:r w:rsidR="00715373" w:rsidRPr="00B146C6">
        <w:rPr>
          <w:rFonts w:ascii="Arial" w:hAnsi="Arial" w:cs="Arial"/>
          <w:sz w:val="18"/>
          <w:szCs w:val="18"/>
        </w:rPr>
        <w:t xml:space="preserve">competent </w:t>
      </w:r>
      <w:r w:rsidR="004114F4" w:rsidRPr="00B146C6">
        <w:rPr>
          <w:rFonts w:ascii="Arial" w:hAnsi="Arial" w:cs="Arial"/>
          <w:sz w:val="18"/>
          <w:szCs w:val="18"/>
        </w:rPr>
        <w:t>authority of the city district of the Capital of Prague</w:t>
      </w:r>
      <w:r w:rsidRPr="00B146C6">
        <w:rPr>
          <w:rFonts w:ascii="Arial" w:hAnsi="Arial" w:cs="Arial"/>
          <w:sz w:val="18"/>
          <w:szCs w:val="18"/>
        </w:rPr>
        <w:t xml:space="preserve">. </w:t>
      </w:r>
    </w:p>
    <w:p w14:paraId="0773F77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336263A" w14:textId="12FCBE73" w:rsidR="00AB1E5B" w:rsidRPr="00B040B3"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B040B3">
        <w:rPr>
          <w:rFonts w:ascii="Arial" w:hAnsi="Arial" w:cs="Arial"/>
          <w:sz w:val="18"/>
          <w:szCs w:val="18"/>
          <w:u w:val="single"/>
        </w:rPr>
        <w:t xml:space="preserve">(3) </w:t>
      </w:r>
      <w:r w:rsidR="001C6FD2" w:rsidRPr="00B040B3">
        <w:rPr>
          <w:rFonts w:ascii="Arial" w:hAnsi="Arial" w:cs="Arial"/>
          <w:sz w:val="18"/>
          <w:szCs w:val="18"/>
          <w:u w:val="single"/>
        </w:rPr>
        <w:t xml:space="preserve">The municipal authority of </w:t>
      </w:r>
      <w:r w:rsidR="00A93E68">
        <w:rPr>
          <w:rFonts w:ascii="Arial" w:hAnsi="Arial" w:cs="Arial"/>
          <w:sz w:val="18"/>
          <w:szCs w:val="18"/>
          <w:u w:val="single"/>
        </w:rPr>
        <w:t>the</w:t>
      </w:r>
      <w:r w:rsidR="001C6FD2" w:rsidRPr="00B040B3">
        <w:rPr>
          <w:rFonts w:ascii="Arial" w:hAnsi="Arial" w:cs="Arial"/>
          <w:sz w:val="18"/>
          <w:szCs w:val="18"/>
          <w:u w:val="single"/>
        </w:rPr>
        <w:t xml:space="preserve"> municipality with extended powers shall discuss all the motions filed pursuant to Section</w:t>
      </w:r>
      <w:r w:rsidRPr="00B040B3">
        <w:rPr>
          <w:rFonts w:ascii="Arial" w:hAnsi="Arial" w:cs="Arial"/>
          <w:sz w:val="18"/>
          <w:szCs w:val="18"/>
          <w:u w:val="single"/>
        </w:rPr>
        <w:t xml:space="preserve"> 22</w:t>
      </w:r>
      <w:r w:rsidR="001C6FD2" w:rsidRPr="00B040B3">
        <w:rPr>
          <w:rFonts w:ascii="Arial" w:hAnsi="Arial" w:cs="Arial"/>
          <w:sz w:val="18"/>
          <w:szCs w:val="18"/>
          <w:u w:val="single"/>
        </w:rPr>
        <w:t>(1)(</w:t>
      </w:r>
      <w:r w:rsidRPr="00B040B3">
        <w:rPr>
          <w:rFonts w:ascii="Arial" w:hAnsi="Arial" w:cs="Arial"/>
          <w:sz w:val="18"/>
          <w:szCs w:val="18"/>
          <w:u w:val="single"/>
        </w:rPr>
        <w:t xml:space="preserve">m), </w:t>
      </w:r>
      <w:r w:rsidR="009D2951">
        <w:rPr>
          <w:rFonts w:ascii="Arial" w:hAnsi="Arial" w:cs="Arial"/>
          <w:sz w:val="18"/>
          <w:szCs w:val="18"/>
          <w:u w:val="single"/>
        </w:rPr>
        <w:t xml:space="preserve">and once the decision in the respective matter, resolution </w:t>
      </w:r>
      <w:r w:rsidR="004954C7">
        <w:rPr>
          <w:rFonts w:ascii="Arial" w:hAnsi="Arial" w:cs="Arial"/>
          <w:sz w:val="18"/>
          <w:szCs w:val="18"/>
          <w:u w:val="single"/>
        </w:rPr>
        <w:t>on</w:t>
      </w:r>
      <w:r w:rsidR="00A93E68">
        <w:rPr>
          <w:rFonts w:ascii="Arial" w:hAnsi="Arial" w:cs="Arial"/>
          <w:sz w:val="18"/>
          <w:szCs w:val="18"/>
          <w:u w:val="single"/>
        </w:rPr>
        <w:t xml:space="preserve"> </w:t>
      </w:r>
      <w:r w:rsidR="004954C7">
        <w:rPr>
          <w:rFonts w:ascii="Arial" w:hAnsi="Arial" w:cs="Arial"/>
          <w:sz w:val="18"/>
          <w:szCs w:val="18"/>
          <w:u w:val="single"/>
        </w:rPr>
        <w:t>not proceeding with the matter, or resolution on discontinu</w:t>
      </w:r>
      <w:r w:rsidR="00B31933">
        <w:rPr>
          <w:rFonts w:ascii="Arial" w:hAnsi="Arial" w:cs="Arial"/>
          <w:sz w:val="18"/>
          <w:szCs w:val="18"/>
          <w:u w:val="single"/>
        </w:rPr>
        <w:t>a</w:t>
      </w:r>
      <w:r w:rsidR="004954C7">
        <w:rPr>
          <w:rFonts w:ascii="Arial" w:hAnsi="Arial" w:cs="Arial"/>
          <w:sz w:val="18"/>
          <w:szCs w:val="18"/>
          <w:u w:val="single"/>
        </w:rPr>
        <w:t xml:space="preserve">nce of proceedings </w:t>
      </w:r>
      <w:r w:rsidR="009D2951">
        <w:rPr>
          <w:rFonts w:ascii="Arial" w:hAnsi="Arial" w:cs="Arial"/>
          <w:sz w:val="18"/>
          <w:szCs w:val="18"/>
          <w:u w:val="single"/>
        </w:rPr>
        <w:t>is adopted</w:t>
      </w:r>
      <w:r w:rsidR="004954C7">
        <w:rPr>
          <w:rFonts w:ascii="Arial" w:hAnsi="Arial" w:cs="Arial"/>
          <w:sz w:val="18"/>
          <w:szCs w:val="18"/>
          <w:u w:val="single"/>
        </w:rPr>
        <w:t xml:space="preserve"> send it immediately to</w:t>
      </w:r>
      <w:r w:rsidR="00715373" w:rsidRPr="00B040B3">
        <w:rPr>
          <w:rFonts w:ascii="Arial" w:hAnsi="Arial" w:cs="Arial"/>
          <w:sz w:val="18"/>
          <w:szCs w:val="18"/>
          <w:u w:val="single"/>
        </w:rPr>
        <w:t xml:space="preserve"> </w:t>
      </w:r>
      <w:r w:rsidR="0061093B" w:rsidRPr="00B040B3">
        <w:rPr>
          <w:rFonts w:ascii="Arial" w:hAnsi="Arial" w:cs="Arial"/>
          <w:sz w:val="18"/>
          <w:szCs w:val="18"/>
          <w:u w:val="single"/>
        </w:rPr>
        <w:t>the competent Regional Veterinary Administration</w:t>
      </w:r>
      <w:r w:rsidRPr="00B040B3">
        <w:rPr>
          <w:rFonts w:ascii="Arial" w:hAnsi="Arial" w:cs="Arial"/>
          <w:sz w:val="18"/>
          <w:szCs w:val="18"/>
          <w:u w:val="single"/>
        </w:rPr>
        <w:t xml:space="preserve">; </w:t>
      </w:r>
      <w:r w:rsidR="004E1496" w:rsidRPr="00B040B3">
        <w:rPr>
          <w:rFonts w:ascii="Arial" w:hAnsi="Arial" w:cs="Arial"/>
          <w:sz w:val="18"/>
          <w:szCs w:val="18"/>
          <w:u w:val="single"/>
        </w:rPr>
        <w:t>this applies also to</w:t>
      </w:r>
      <w:r w:rsidR="00F86E7B" w:rsidRPr="00B040B3">
        <w:rPr>
          <w:rFonts w:ascii="Arial" w:hAnsi="Arial" w:cs="Arial"/>
          <w:sz w:val="18"/>
          <w:szCs w:val="18"/>
          <w:u w:val="single"/>
        </w:rPr>
        <w:t xml:space="preserve"> cases when the administrative proce</w:t>
      </w:r>
      <w:r w:rsidR="00715373" w:rsidRPr="00B040B3">
        <w:rPr>
          <w:rFonts w:ascii="Arial" w:hAnsi="Arial" w:cs="Arial"/>
          <w:sz w:val="18"/>
          <w:szCs w:val="18"/>
          <w:u w:val="single"/>
        </w:rPr>
        <w:t>dure</w:t>
      </w:r>
      <w:r w:rsidR="00F86E7B" w:rsidRPr="00B040B3">
        <w:rPr>
          <w:rFonts w:ascii="Arial" w:hAnsi="Arial" w:cs="Arial"/>
          <w:sz w:val="18"/>
          <w:szCs w:val="18"/>
          <w:u w:val="single"/>
        </w:rPr>
        <w:t xml:space="preserve"> has </w:t>
      </w:r>
      <w:r w:rsidR="004E1496" w:rsidRPr="00B040B3">
        <w:rPr>
          <w:rFonts w:ascii="Arial" w:hAnsi="Arial" w:cs="Arial"/>
          <w:sz w:val="18"/>
          <w:szCs w:val="18"/>
          <w:u w:val="single"/>
        </w:rPr>
        <w:t xml:space="preserve">not </w:t>
      </w:r>
      <w:r w:rsidR="00F86E7B" w:rsidRPr="00B040B3">
        <w:rPr>
          <w:rFonts w:ascii="Arial" w:hAnsi="Arial" w:cs="Arial"/>
          <w:sz w:val="18"/>
          <w:szCs w:val="18"/>
          <w:u w:val="single"/>
        </w:rPr>
        <w:t xml:space="preserve">been initiated based on the motion of the competent Regional Veterinary Administration, with the exception of </w:t>
      </w:r>
      <w:r w:rsidR="005D1190" w:rsidRPr="00B040B3">
        <w:rPr>
          <w:rFonts w:ascii="Arial" w:hAnsi="Arial" w:cs="Arial"/>
          <w:sz w:val="18"/>
          <w:szCs w:val="18"/>
          <w:u w:val="single"/>
        </w:rPr>
        <w:t>a</w:t>
      </w:r>
      <w:r w:rsidR="004E1496" w:rsidRPr="00B040B3">
        <w:rPr>
          <w:rFonts w:ascii="Arial" w:hAnsi="Arial" w:cs="Arial"/>
          <w:sz w:val="18"/>
          <w:szCs w:val="18"/>
          <w:u w:val="single"/>
        </w:rPr>
        <w:t xml:space="preserve"> proceedings on </w:t>
      </w:r>
      <w:r w:rsidR="00A93E68">
        <w:rPr>
          <w:rFonts w:ascii="Arial" w:hAnsi="Arial" w:cs="Arial"/>
          <w:sz w:val="18"/>
          <w:szCs w:val="18"/>
          <w:u w:val="single"/>
        </w:rPr>
        <w:t xml:space="preserve">administrative </w:t>
      </w:r>
      <w:r w:rsidR="004E1496" w:rsidRPr="00B040B3">
        <w:rPr>
          <w:rFonts w:ascii="Arial" w:hAnsi="Arial" w:cs="Arial"/>
          <w:sz w:val="18"/>
          <w:szCs w:val="18"/>
          <w:u w:val="single"/>
        </w:rPr>
        <w:t>i</w:t>
      </w:r>
      <w:r w:rsidR="00EC0892" w:rsidRPr="00B040B3">
        <w:rPr>
          <w:rFonts w:ascii="Arial" w:hAnsi="Arial" w:cs="Arial"/>
          <w:sz w:val="18"/>
          <w:szCs w:val="18"/>
          <w:u w:val="single"/>
        </w:rPr>
        <w:t xml:space="preserve">nfraction </w:t>
      </w:r>
      <w:r w:rsidR="004954C7">
        <w:rPr>
          <w:rFonts w:ascii="Arial" w:hAnsi="Arial" w:cs="Arial"/>
          <w:sz w:val="18"/>
          <w:szCs w:val="18"/>
          <w:u w:val="single"/>
        </w:rPr>
        <w:t>referred to in paragraph 5</w:t>
      </w:r>
      <w:r w:rsidRPr="00B040B3">
        <w:rPr>
          <w:rFonts w:ascii="Arial" w:hAnsi="Arial" w:cs="Arial"/>
          <w:sz w:val="18"/>
          <w:szCs w:val="18"/>
          <w:u w:val="single"/>
        </w:rPr>
        <w:t>. T</w:t>
      </w:r>
      <w:r w:rsidR="00EC0892" w:rsidRPr="00B040B3">
        <w:rPr>
          <w:rFonts w:ascii="Arial" w:hAnsi="Arial" w:cs="Arial"/>
          <w:sz w:val="18"/>
          <w:szCs w:val="18"/>
          <w:u w:val="single"/>
        </w:rPr>
        <w:t>his appl</w:t>
      </w:r>
      <w:r w:rsidR="004E1496" w:rsidRPr="00B040B3">
        <w:rPr>
          <w:rFonts w:ascii="Arial" w:hAnsi="Arial" w:cs="Arial"/>
          <w:sz w:val="18"/>
          <w:szCs w:val="18"/>
          <w:u w:val="single"/>
        </w:rPr>
        <w:t>ies</w:t>
      </w:r>
      <w:r w:rsidR="00EC0892" w:rsidRPr="00B040B3">
        <w:rPr>
          <w:rFonts w:ascii="Arial" w:hAnsi="Arial" w:cs="Arial"/>
          <w:sz w:val="18"/>
          <w:szCs w:val="18"/>
          <w:u w:val="single"/>
        </w:rPr>
        <w:t xml:space="preserve"> </w:t>
      </w:r>
      <w:r w:rsidR="00341B05">
        <w:rPr>
          <w:rFonts w:ascii="Arial" w:hAnsi="Arial" w:cs="Arial"/>
          <w:sz w:val="18"/>
          <w:szCs w:val="18"/>
          <w:u w:val="single"/>
        </w:rPr>
        <w:t>by analogy</w:t>
      </w:r>
      <w:r w:rsidR="00EC0892" w:rsidRPr="00B040B3">
        <w:rPr>
          <w:rFonts w:ascii="Arial" w:hAnsi="Arial" w:cs="Arial"/>
          <w:sz w:val="18"/>
          <w:szCs w:val="18"/>
          <w:u w:val="single"/>
        </w:rPr>
        <w:t xml:space="preserve"> to the decisions issued in the </w:t>
      </w:r>
      <w:r w:rsidR="004E1496" w:rsidRPr="00B040B3">
        <w:rPr>
          <w:rFonts w:ascii="Arial" w:hAnsi="Arial" w:cs="Arial"/>
          <w:sz w:val="18"/>
          <w:szCs w:val="18"/>
          <w:u w:val="single"/>
        </w:rPr>
        <w:t>appellate p</w:t>
      </w:r>
      <w:r w:rsidR="00EC0892" w:rsidRPr="00B040B3">
        <w:rPr>
          <w:rFonts w:ascii="Arial" w:hAnsi="Arial" w:cs="Arial"/>
          <w:sz w:val="18"/>
          <w:szCs w:val="18"/>
          <w:u w:val="single"/>
        </w:rPr>
        <w:t>roce</w:t>
      </w:r>
      <w:r w:rsidR="004E1496" w:rsidRPr="00B040B3">
        <w:rPr>
          <w:rFonts w:ascii="Arial" w:hAnsi="Arial" w:cs="Arial"/>
          <w:sz w:val="18"/>
          <w:szCs w:val="18"/>
          <w:u w:val="single"/>
        </w:rPr>
        <w:t>dure</w:t>
      </w:r>
      <w:r w:rsidRPr="00B040B3">
        <w:rPr>
          <w:rFonts w:ascii="Arial" w:hAnsi="Arial" w:cs="Arial"/>
          <w:sz w:val="18"/>
          <w:szCs w:val="18"/>
          <w:u w:val="single"/>
        </w:rPr>
        <w:t xml:space="preserve">, </w:t>
      </w:r>
      <w:r w:rsidR="00EC0892" w:rsidRPr="00B040B3">
        <w:rPr>
          <w:rFonts w:ascii="Arial" w:hAnsi="Arial" w:cs="Arial"/>
          <w:sz w:val="18"/>
          <w:szCs w:val="18"/>
          <w:u w:val="single"/>
        </w:rPr>
        <w:t xml:space="preserve">review </w:t>
      </w:r>
      <w:r w:rsidR="004E1496" w:rsidRPr="00B040B3">
        <w:rPr>
          <w:rFonts w:ascii="Arial" w:hAnsi="Arial" w:cs="Arial"/>
          <w:sz w:val="18"/>
          <w:szCs w:val="18"/>
          <w:u w:val="single"/>
        </w:rPr>
        <w:t>hearing</w:t>
      </w:r>
      <w:r w:rsidR="00EC0892" w:rsidRPr="00B040B3">
        <w:rPr>
          <w:rFonts w:ascii="Arial" w:hAnsi="Arial" w:cs="Arial"/>
          <w:sz w:val="18"/>
          <w:szCs w:val="18"/>
          <w:u w:val="single"/>
        </w:rPr>
        <w:t xml:space="preserve"> and renewal of proceeding</w:t>
      </w:r>
      <w:r w:rsidR="004E1496" w:rsidRPr="00B040B3">
        <w:rPr>
          <w:rFonts w:ascii="Arial" w:hAnsi="Arial" w:cs="Arial"/>
          <w:sz w:val="18"/>
          <w:szCs w:val="18"/>
          <w:u w:val="single"/>
        </w:rPr>
        <w:t>s</w:t>
      </w:r>
      <w:r w:rsidR="00EC0892" w:rsidRPr="00B040B3">
        <w:rPr>
          <w:rFonts w:ascii="Arial" w:hAnsi="Arial" w:cs="Arial"/>
          <w:sz w:val="18"/>
          <w:szCs w:val="18"/>
          <w:u w:val="single"/>
        </w:rPr>
        <w:t xml:space="preserve"> and </w:t>
      </w:r>
      <w:r w:rsidR="004E1496" w:rsidRPr="00B040B3">
        <w:rPr>
          <w:rFonts w:ascii="Arial" w:hAnsi="Arial" w:cs="Arial"/>
          <w:sz w:val="18"/>
          <w:szCs w:val="18"/>
          <w:u w:val="single"/>
        </w:rPr>
        <w:t xml:space="preserve">to the </w:t>
      </w:r>
      <w:r w:rsidR="00EC0892" w:rsidRPr="00B040B3">
        <w:rPr>
          <w:rFonts w:ascii="Arial" w:hAnsi="Arial" w:cs="Arial"/>
          <w:sz w:val="18"/>
          <w:szCs w:val="18"/>
          <w:u w:val="single"/>
        </w:rPr>
        <w:t>issuance of a new decision</w:t>
      </w:r>
      <w:r w:rsidRPr="00B040B3">
        <w:rPr>
          <w:rFonts w:ascii="Arial" w:hAnsi="Arial" w:cs="Arial"/>
          <w:sz w:val="18"/>
          <w:szCs w:val="18"/>
          <w:u w:val="single"/>
        </w:rPr>
        <w:t xml:space="preserve">. </w:t>
      </w:r>
    </w:p>
    <w:p w14:paraId="7F6567E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04F9A86" w14:textId="066D37DA" w:rsidR="00AB1E5B" w:rsidRPr="00B040B3"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B040B3">
        <w:rPr>
          <w:rFonts w:ascii="Arial" w:hAnsi="Arial" w:cs="Arial"/>
          <w:sz w:val="18"/>
          <w:szCs w:val="18"/>
          <w:u w:val="single"/>
        </w:rPr>
        <w:t>(</w:t>
      </w:r>
      <w:r w:rsidR="00B040B3" w:rsidRPr="00B040B3">
        <w:rPr>
          <w:rFonts w:ascii="Arial" w:hAnsi="Arial" w:cs="Arial"/>
          <w:sz w:val="18"/>
          <w:szCs w:val="18"/>
          <w:u w:val="single"/>
        </w:rPr>
        <w:t>4</w:t>
      </w:r>
      <w:r w:rsidRPr="00B040B3">
        <w:rPr>
          <w:rFonts w:ascii="Arial" w:hAnsi="Arial" w:cs="Arial"/>
          <w:sz w:val="18"/>
          <w:szCs w:val="18"/>
          <w:u w:val="single"/>
        </w:rPr>
        <w:t xml:space="preserve">) </w:t>
      </w:r>
      <w:r w:rsidR="00A93E68">
        <w:rPr>
          <w:rFonts w:ascii="Arial" w:hAnsi="Arial" w:cs="Arial"/>
          <w:sz w:val="18"/>
          <w:szCs w:val="18"/>
          <w:u w:val="single"/>
        </w:rPr>
        <w:t>The m</w:t>
      </w:r>
      <w:r w:rsidR="00EC0892" w:rsidRPr="00B040B3">
        <w:rPr>
          <w:rFonts w:ascii="Arial" w:hAnsi="Arial" w:cs="Arial"/>
          <w:sz w:val="18"/>
          <w:szCs w:val="18"/>
          <w:u w:val="single"/>
        </w:rPr>
        <w:t xml:space="preserve">unicipal authority of </w:t>
      </w:r>
      <w:r w:rsidR="00A93E68">
        <w:rPr>
          <w:rFonts w:ascii="Arial" w:hAnsi="Arial" w:cs="Arial"/>
          <w:sz w:val="18"/>
          <w:szCs w:val="18"/>
          <w:u w:val="single"/>
        </w:rPr>
        <w:t>the</w:t>
      </w:r>
      <w:r w:rsidR="00EC0892" w:rsidRPr="00B040B3">
        <w:rPr>
          <w:rFonts w:ascii="Arial" w:hAnsi="Arial" w:cs="Arial"/>
          <w:sz w:val="18"/>
          <w:szCs w:val="18"/>
          <w:u w:val="single"/>
        </w:rPr>
        <w:t xml:space="preserve"> municipality with extended powers shall seek, in the </w:t>
      </w:r>
      <w:r w:rsidR="004E1496" w:rsidRPr="00B040B3">
        <w:rPr>
          <w:rFonts w:ascii="Arial" w:hAnsi="Arial" w:cs="Arial"/>
          <w:sz w:val="18"/>
          <w:szCs w:val="18"/>
          <w:u w:val="single"/>
        </w:rPr>
        <w:t>administrative infraction proceedings</w:t>
      </w:r>
      <w:r w:rsidR="00EC0892" w:rsidRPr="00B040B3">
        <w:rPr>
          <w:rFonts w:ascii="Arial" w:hAnsi="Arial" w:cs="Arial"/>
          <w:sz w:val="18"/>
          <w:szCs w:val="18"/>
          <w:u w:val="single"/>
        </w:rPr>
        <w:t>, an expert opinion of the Regional Veterinary Administration which shall be binding for th</w:t>
      </w:r>
      <w:r w:rsidR="00181BD8" w:rsidRPr="00B040B3">
        <w:rPr>
          <w:rFonts w:ascii="Arial" w:hAnsi="Arial" w:cs="Arial"/>
          <w:sz w:val="18"/>
          <w:szCs w:val="18"/>
          <w:u w:val="single"/>
        </w:rPr>
        <w:t>ese</w:t>
      </w:r>
      <w:r w:rsidR="00EC0892" w:rsidRPr="00B040B3">
        <w:rPr>
          <w:rFonts w:ascii="Arial" w:hAnsi="Arial" w:cs="Arial"/>
          <w:sz w:val="18"/>
          <w:szCs w:val="18"/>
          <w:u w:val="single"/>
        </w:rPr>
        <w:t xml:space="preserve"> proceeding</w:t>
      </w:r>
      <w:r w:rsidR="00181BD8" w:rsidRPr="00B040B3">
        <w:rPr>
          <w:rFonts w:ascii="Arial" w:hAnsi="Arial" w:cs="Arial"/>
          <w:sz w:val="18"/>
          <w:szCs w:val="18"/>
          <w:u w:val="single"/>
        </w:rPr>
        <w:t>s</w:t>
      </w:r>
      <w:r w:rsidRPr="00B040B3">
        <w:rPr>
          <w:rFonts w:ascii="Arial" w:hAnsi="Arial" w:cs="Arial"/>
          <w:sz w:val="18"/>
          <w:szCs w:val="18"/>
          <w:u w:val="single"/>
        </w:rPr>
        <w:t xml:space="preserve">. </w:t>
      </w:r>
      <w:r w:rsidR="00EC0892" w:rsidRPr="00B040B3">
        <w:rPr>
          <w:rFonts w:ascii="Arial" w:hAnsi="Arial" w:cs="Arial"/>
          <w:sz w:val="18"/>
          <w:szCs w:val="18"/>
          <w:u w:val="single"/>
        </w:rPr>
        <w:t>Where proceeding</w:t>
      </w:r>
      <w:r w:rsidR="00181BD8" w:rsidRPr="00B040B3">
        <w:rPr>
          <w:rFonts w:ascii="Arial" w:hAnsi="Arial" w:cs="Arial"/>
          <w:sz w:val="18"/>
          <w:szCs w:val="18"/>
          <w:u w:val="single"/>
        </w:rPr>
        <w:t>s</w:t>
      </w:r>
      <w:r w:rsidR="00EC0892" w:rsidRPr="00B040B3">
        <w:rPr>
          <w:rFonts w:ascii="Arial" w:hAnsi="Arial" w:cs="Arial"/>
          <w:sz w:val="18"/>
          <w:szCs w:val="18"/>
          <w:u w:val="single"/>
        </w:rPr>
        <w:t xml:space="preserve"> </w:t>
      </w:r>
      <w:r w:rsidR="00181BD8" w:rsidRPr="00B040B3">
        <w:rPr>
          <w:rFonts w:ascii="Arial" w:hAnsi="Arial" w:cs="Arial"/>
          <w:sz w:val="18"/>
          <w:szCs w:val="18"/>
          <w:u w:val="single"/>
        </w:rPr>
        <w:t>are</w:t>
      </w:r>
      <w:r w:rsidR="00EC0892" w:rsidRPr="00B040B3">
        <w:rPr>
          <w:rFonts w:ascii="Arial" w:hAnsi="Arial" w:cs="Arial"/>
          <w:sz w:val="18"/>
          <w:szCs w:val="18"/>
          <w:u w:val="single"/>
        </w:rPr>
        <w:t xml:space="preserve"> initiated upon the </w:t>
      </w:r>
      <w:r w:rsidR="00181BD8" w:rsidRPr="00B040B3">
        <w:rPr>
          <w:rFonts w:ascii="Arial" w:hAnsi="Arial" w:cs="Arial"/>
          <w:sz w:val="18"/>
          <w:szCs w:val="18"/>
          <w:u w:val="single"/>
        </w:rPr>
        <w:t xml:space="preserve">motion </w:t>
      </w:r>
      <w:r w:rsidR="00EC0892" w:rsidRPr="00B040B3">
        <w:rPr>
          <w:rFonts w:ascii="Arial" w:hAnsi="Arial" w:cs="Arial"/>
          <w:sz w:val="18"/>
          <w:szCs w:val="18"/>
          <w:u w:val="single"/>
        </w:rPr>
        <w:t xml:space="preserve">of the Regional Veterinary Administration and </w:t>
      </w:r>
      <w:r w:rsidRPr="00B040B3">
        <w:rPr>
          <w:rFonts w:ascii="Arial" w:hAnsi="Arial" w:cs="Arial"/>
          <w:sz w:val="18"/>
          <w:szCs w:val="18"/>
          <w:u w:val="single"/>
        </w:rPr>
        <w:t xml:space="preserve">a </w:t>
      </w:r>
      <w:r w:rsidR="00EC0892" w:rsidRPr="00B040B3">
        <w:rPr>
          <w:rFonts w:ascii="Arial" w:hAnsi="Arial" w:cs="Arial"/>
          <w:sz w:val="18"/>
          <w:szCs w:val="18"/>
          <w:u w:val="single"/>
        </w:rPr>
        <w:t xml:space="preserve">component part of the </w:t>
      </w:r>
      <w:r w:rsidR="00181BD8" w:rsidRPr="00B040B3">
        <w:rPr>
          <w:rFonts w:ascii="Arial" w:hAnsi="Arial" w:cs="Arial"/>
          <w:sz w:val="18"/>
          <w:szCs w:val="18"/>
          <w:u w:val="single"/>
        </w:rPr>
        <w:t>motion</w:t>
      </w:r>
      <w:r w:rsidR="00EC0892" w:rsidRPr="00B040B3">
        <w:rPr>
          <w:rFonts w:ascii="Arial" w:hAnsi="Arial" w:cs="Arial"/>
          <w:sz w:val="18"/>
          <w:szCs w:val="18"/>
          <w:u w:val="single"/>
        </w:rPr>
        <w:t xml:space="preserve"> is also an expert opinion, another expert opinion shall not be requested</w:t>
      </w:r>
      <w:r w:rsidRPr="00B040B3">
        <w:rPr>
          <w:rFonts w:ascii="Arial" w:hAnsi="Arial" w:cs="Arial"/>
          <w:sz w:val="18"/>
          <w:szCs w:val="18"/>
          <w:u w:val="single"/>
        </w:rPr>
        <w:t>.</w:t>
      </w:r>
    </w:p>
    <w:p w14:paraId="38E7FAE5" w14:textId="4965C21B" w:rsidR="00AB1E5B"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1F5EE82" w14:textId="21637005" w:rsidR="009C1CDD" w:rsidRPr="009C1CDD" w:rsidRDefault="009C1CDD" w:rsidP="00A93E68">
      <w:pPr>
        <w:widowControl w:val="0"/>
        <w:autoSpaceDE w:val="0"/>
        <w:autoSpaceDN w:val="0"/>
        <w:adjustRightInd w:val="0"/>
        <w:spacing w:after="0" w:line="240" w:lineRule="auto"/>
        <w:ind w:firstLine="720"/>
        <w:jc w:val="both"/>
        <w:rPr>
          <w:rFonts w:ascii="Arial" w:hAnsi="Arial" w:cs="Arial"/>
          <w:sz w:val="18"/>
          <w:szCs w:val="18"/>
          <w:u w:val="single"/>
        </w:rPr>
      </w:pPr>
      <w:r w:rsidRPr="009C1CDD">
        <w:rPr>
          <w:rFonts w:ascii="Arial" w:hAnsi="Arial" w:cs="Arial"/>
          <w:sz w:val="18"/>
          <w:szCs w:val="18"/>
          <w:u w:val="single"/>
        </w:rPr>
        <w:lastRenderedPageBreak/>
        <w:t xml:space="preserve">(5) </w:t>
      </w:r>
      <w:r w:rsidR="00214434">
        <w:rPr>
          <w:rFonts w:ascii="Arial" w:hAnsi="Arial" w:cs="Arial"/>
          <w:sz w:val="18"/>
          <w:szCs w:val="18"/>
          <w:u w:val="single"/>
        </w:rPr>
        <w:t xml:space="preserve">The expert opinion </w:t>
      </w:r>
      <w:r w:rsidR="001F1371">
        <w:rPr>
          <w:rFonts w:ascii="Arial" w:hAnsi="Arial" w:cs="Arial"/>
          <w:sz w:val="18"/>
          <w:szCs w:val="18"/>
          <w:u w:val="single"/>
        </w:rPr>
        <w:t xml:space="preserve">pursuant to </w:t>
      </w:r>
      <w:r w:rsidR="00214434">
        <w:rPr>
          <w:rFonts w:ascii="Arial" w:hAnsi="Arial" w:cs="Arial"/>
          <w:sz w:val="18"/>
          <w:szCs w:val="18"/>
          <w:u w:val="single"/>
        </w:rPr>
        <w:t xml:space="preserve">paragraph </w:t>
      </w:r>
      <w:r w:rsidRPr="009C1CDD">
        <w:rPr>
          <w:rFonts w:ascii="Arial" w:hAnsi="Arial" w:cs="Arial"/>
          <w:sz w:val="18"/>
          <w:szCs w:val="18"/>
          <w:u w:val="single"/>
        </w:rPr>
        <w:t xml:space="preserve">4 </w:t>
      </w:r>
      <w:r w:rsidR="00214434">
        <w:rPr>
          <w:rFonts w:ascii="Arial" w:hAnsi="Arial" w:cs="Arial"/>
          <w:sz w:val="18"/>
          <w:szCs w:val="18"/>
          <w:u w:val="single"/>
        </w:rPr>
        <w:t xml:space="preserve">shall not be requested in proceedings </w:t>
      </w:r>
      <w:r w:rsidR="001657DC">
        <w:rPr>
          <w:rFonts w:ascii="Arial" w:hAnsi="Arial" w:cs="Arial"/>
          <w:sz w:val="18"/>
          <w:szCs w:val="18"/>
          <w:u w:val="single"/>
        </w:rPr>
        <w:t xml:space="preserve">on an </w:t>
      </w:r>
      <w:r w:rsidR="00A93E68">
        <w:rPr>
          <w:rFonts w:ascii="Arial" w:hAnsi="Arial" w:cs="Arial"/>
          <w:sz w:val="18"/>
          <w:szCs w:val="18"/>
          <w:u w:val="single"/>
        </w:rPr>
        <w:t xml:space="preserve">administrative </w:t>
      </w:r>
      <w:r w:rsidR="001657DC">
        <w:rPr>
          <w:rFonts w:ascii="Arial" w:hAnsi="Arial" w:cs="Arial"/>
          <w:sz w:val="18"/>
          <w:szCs w:val="18"/>
          <w:u w:val="single"/>
        </w:rPr>
        <w:t>infraction con</w:t>
      </w:r>
      <w:r w:rsidR="00A93E68">
        <w:rPr>
          <w:rFonts w:ascii="Arial" w:hAnsi="Arial" w:cs="Arial"/>
          <w:sz w:val="18"/>
          <w:szCs w:val="18"/>
          <w:u w:val="single"/>
        </w:rPr>
        <w:t>s</w:t>
      </w:r>
      <w:r w:rsidR="001657DC">
        <w:rPr>
          <w:rFonts w:ascii="Arial" w:hAnsi="Arial" w:cs="Arial"/>
          <w:sz w:val="18"/>
          <w:szCs w:val="18"/>
          <w:u w:val="single"/>
        </w:rPr>
        <w:t>isting in the breach of</w:t>
      </w:r>
      <w:r w:rsidR="001657DC" w:rsidRPr="00B146C6">
        <w:rPr>
          <w:rFonts w:ascii="Arial" w:hAnsi="Arial" w:cs="Arial"/>
          <w:sz w:val="18"/>
          <w:szCs w:val="18"/>
        </w:rPr>
        <w:t xml:space="preserve"> </w:t>
      </w:r>
    </w:p>
    <w:p w14:paraId="02CBE2BF" w14:textId="56103AAB"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a) </w:t>
      </w:r>
      <w:r w:rsidR="001657DC">
        <w:rPr>
          <w:rFonts w:ascii="Arial" w:hAnsi="Arial" w:cs="Arial"/>
          <w:sz w:val="18"/>
          <w:szCs w:val="18"/>
          <w:u w:val="single"/>
        </w:rPr>
        <w:t xml:space="preserve">prohibition to abandon an animal </w:t>
      </w:r>
      <w:r w:rsidR="001F1371">
        <w:rPr>
          <w:rFonts w:ascii="Arial" w:hAnsi="Arial" w:cs="Arial"/>
          <w:sz w:val="18"/>
          <w:szCs w:val="18"/>
          <w:u w:val="single"/>
        </w:rPr>
        <w:t>pursuant to</w:t>
      </w:r>
      <w:r w:rsidR="001657DC">
        <w:rPr>
          <w:rFonts w:ascii="Arial" w:hAnsi="Arial" w:cs="Arial"/>
          <w:sz w:val="18"/>
          <w:szCs w:val="18"/>
          <w:u w:val="single"/>
        </w:rPr>
        <w:t xml:space="preserve"> Section </w:t>
      </w:r>
      <w:r w:rsidRPr="009C1CDD">
        <w:rPr>
          <w:rFonts w:ascii="Arial" w:hAnsi="Arial" w:cs="Arial"/>
          <w:sz w:val="18"/>
          <w:szCs w:val="18"/>
          <w:u w:val="single"/>
        </w:rPr>
        <w:t>4</w:t>
      </w:r>
      <w:r w:rsidR="001657DC">
        <w:rPr>
          <w:rFonts w:ascii="Arial" w:hAnsi="Arial" w:cs="Arial"/>
          <w:sz w:val="18"/>
          <w:szCs w:val="18"/>
          <w:u w:val="single"/>
        </w:rPr>
        <w:t>(</w:t>
      </w:r>
      <w:r w:rsidRPr="009C1CDD">
        <w:rPr>
          <w:rFonts w:ascii="Arial" w:hAnsi="Arial" w:cs="Arial"/>
          <w:sz w:val="18"/>
          <w:szCs w:val="18"/>
          <w:u w:val="single"/>
        </w:rPr>
        <w:t>1</w:t>
      </w:r>
      <w:r w:rsidR="001657DC">
        <w:rPr>
          <w:rFonts w:ascii="Arial" w:hAnsi="Arial" w:cs="Arial"/>
          <w:sz w:val="18"/>
          <w:szCs w:val="18"/>
          <w:u w:val="single"/>
        </w:rPr>
        <w:t>)(</w:t>
      </w:r>
      <w:r w:rsidRPr="009C1CDD">
        <w:rPr>
          <w:rFonts w:ascii="Arial" w:hAnsi="Arial" w:cs="Arial"/>
          <w:sz w:val="18"/>
          <w:szCs w:val="18"/>
          <w:u w:val="single"/>
        </w:rPr>
        <w:t>t),</w:t>
      </w:r>
    </w:p>
    <w:p w14:paraId="62C6740E" w14:textId="23A28698"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b) </w:t>
      </w:r>
      <w:r w:rsidR="001657DC">
        <w:rPr>
          <w:rFonts w:ascii="Arial" w:hAnsi="Arial" w:cs="Arial"/>
          <w:sz w:val="18"/>
          <w:szCs w:val="18"/>
          <w:u w:val="single"/>
        </w:rPr>
        <w:t>obligation to have a certificate of professional competence or a certificate of competence</w:t>
      </w:r>
      <w:r w:rsidRPr="009C1CDD">
        <w:rPr>
          <w:rFonts w:ascii="Arial" w:hAnsi="Arial" w:cs="Arial"/>
          <w:sz w:val="18"/>
          <w:szCs w:val="18"/>
          <w:u w:val="single"/>
        </w:rPr>
        <w:t>,</w:t>
      </w:r>
    </w:p>
    <w:p w14:paraId="725F1F8B" w14:textId="58B80CEB"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c) </w:t>
      </w:r>
      <w:r w:rsidR="001657DC">
        <w:rPr>
          <w:rFonts w:ascii="Arial" w:hAnsi="Arial" w:cs="Arial"/>
          <w:sz w:val="18"/>
          <w:szCs w:val="18"/>
          <w:u w:val="single"/>
        </w:rPr>
        <w:t xml:space="preserve">obligation to keep and maintain records </w:t>
      </w:r>
      <w:r w:rsidR="001F1371">
        <w:rPr>
          <w:rFonts w:ascii="Arial" w:hAnsi="Arial" w:cs="Arial"/>
          <w:sz w:val="18"/>
          <w:szCs w:val="18"/>
          <w:u w:val="single"/>
        </w:rPr>
        <w:t>pursuant to</w:t>
      </w:r>
      <w:r w:rsidR="001657DC">
        <w:rPr>
          <w:rFonts w:ascii="Arial" w:hAnsi="Arial" w:cs="Arial"/>
          <w:sz w:val="18"/>
          <w:szCs w:val="18"/>
          <w:u w:val="single"/>
        </w:rPr>
        <w:t xml:space="preserve"> Section </w:t>
      </w:r>
      <w:r w:rsidRPr="009C1CDD">
        <w:rPr>
          <w:rFonts w:ascii="Arial" w:hAnsi="Arial" w:cs="Arial"/>
          <w:sz w:val="18"/>
          <w:szCs w:val="18"/>
          <w:u w:val="single"/>
        </w:rPr>
        <w:t>5a</w:t>
      </w:r>
      <w:r w:rsidR="001657DC">
        <w:rPr>
          <w:rFonts w:ascii="Arial" w:hAnsi="Arial" w:cs="Arial"/>
          <w:sz w:val="18"/>
          <w:szCs w:val="18"/>
          <w:u w:val="single"/>
        </w:rPr>
        <w:t>(</w:t>
      </w:r>
      <w:r w:rsidRPr="009C1CDD">
        <w:rPr>
          <w:rFonts w:ascii="Arial" w:hAnsi="Arial" w:cs="Arial"/>
          <w:sz w:val="18"/>
          <w:szCs w:val="18"/>
          <w:u w:val="single"/>
        </w:rPr>
        <w:t>6</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8b</w:t>
      </w:r>
      <w:r w:rsidR="001657DC">
        <w:rPr>
          <w:rFonts w:ascii="Arial" w:hAnsi="Arial" w:cs="Arial"/>
          <w:sz w:val="18"/>
          <w:szCs w:val="18"/>
          <w:u w:val="single"/>
        </w:rPr>
        <w:t>(</w:t>
      </w:r>
      <w:r w:rsidRPr="009C1CDD">
        <w:rPr>
          <w:rFonts w:ascii="Arial" w:hAnsi="Arial" w:cs="Arial"/>
          <w:sz w:val="18"/>
          <w:szCs w:val="18"/>
          <w:u w:val="single"/>
        </w:rPr>
        <w:t>3</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 xml:space="preserve">Section </w:t>
      </w:r>
      <w:r w:rsidRPr="009C1CDD">
        <w:rPr>
          <w:rFonts w:ascii="Arial" w:hAnsi="Arial" w:cs="Arial"/>
          <w:sz w:val="18"/>
          <w:szCs w:val="18"/>
          <w:u w:val="single"/>
        </w:rPr>
        <w:t>12f</w:t>
      </w:r>
      <w:r w:rsidR="001657DC">
        <w:rPr>
          <w:rFonts w:ascii="Arial" w:hAnsi="Arial" w:cs="Arial"/>
          <w:sz w:val="18"/>
          <w:szCs w:val="18"/>
          <w:u w:val="single"/>
        </w:rPr>
        <w:t>(</w:t>
      </w:r>
      <w:r w:rsidRPr="009C1CDD">
        <w:rPr>
          <w:rFonts w:ascii="Arial" w:hAnsi="Arial" w:cs="Arial"/>
          <w:sz w:val="18"/>
          <w:szCs w:val="18"/>
          <w:u w:val="single"/>
        </w:rPr>
        <w:t>4</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 xml:space="preserve">Section </w:t>
      </w:r>
      <w:r w:rsidRPr="009C1CDD">
        <w:rPr>
          <w:rFonts w:ascii="Arial" w:hAnsi="Arial" w:cs="Arial"/>
          <w:sz w:val="18"/>
          <w:szCs w:val="18"/>
          <w:u w:val="single"/>
        </w:rPr>
        <w:t>13</w:t>
      </w:r>
      <w:r w:rsidR="001657DC">
        <w:rPr>
          <w:rFonts w:ascii="Arial" w:hAnsi="Arial" w:cs="Arial"/>
          <w:sz w:val="18"/>
          <w:szCs w:val="18"/>
          <w:u w:val="single"/>
        </w:rPr>
        <w:t>(</w:t>
      </w:r>
      <w:r w:rsidRPr="009C1CDD">
        <w:rPr>
          <w:rFonts w:ascii="Arial" w:hAnsi="Arial" w:cs="Arial"/>
          <w:sz w:val="18"/>
          <w:szCs w:val="18"/>
          <w:u w:val="single"/>
        </w:rPr>
        <w:t>10</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13a</w:t>
      </w:r>
      <w:r w:rsidR="001657DC">
        <w:rPr>
          <w:rFonts w:ascii="Arial" w:hAnsi="Arial" w:cs="Arial"/>
          <w:sz w:val="18"/>
          <w:szCs w:val="18"/>
          <w:u w:val="single"/>
        </w:rPr>
        <w:t>(</w:t>
      </w:r>
      <w:r w:rsidRPr="009C1CDD">
        <w:rPr>
          <w:rFonts w:ascii="Arial" w:hAnsi="Arial" w:cs="Arial"/>
          <w:sz w:val="18"/>
          <w:szCs w:val="18"/>
          <w:u w:val="single"/>
        </w:rPr>
        <w:t>3</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 xml:space="preserve">Section </w:t>
      </w:r>
      <w:r w:rsidRPr="009C1CDD">
        <w:rPr>
          <w:rFonts w:ascii="Arial" w:hAnsi="Arial" w:cs="Arial"/>
          <w:sz w:val="18"/>
          <w:szCs w:val="18"/>
          <w:u w:val="single"/>
        </w:rPr>
        <w:t>14b</w:t>
      </w:r>
      <w:r w:rsidR="001657DC">
        <w:rPr>
          <w:rFonts w:ascii="Arial" w:hAnsi="Arial" w:cs="Arial"/>
          <w:sz w:val="18"/>
          <w:szCs w:val="18"/>
          <w:u w:val="single"/>
        </w:rPr>
        <w:t>(</w:t>
      </w:r>
      <w:r w:rsidRPr="009C1CDD">
        <w:rPr>
          <w:rFonts w:ascii="Arial" w:hAnsi="Arial" w:cs="Arial"/>
          <w:sz w:val="18"/>
          <w:szCs w:val="18"/>
          <w:u w:val="single"/>
        </w:rPr>
        <w:t>3</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 xml:space="preserve">Section </w:t>
      </w:r>
      <w:r w:rsidRPr="009C1CDD">
        <w:rPr>
          <w:rFonts w:ascii="Arial" w:hAnsi="Arial" w:cs="Arial"/>
          <w:sz w:val="18"/>
          <w:szCs w:val="18"/>
          <w:u w:val="single"/>
        </w:rPr>
        <w:t>14c</w:t>
      </w:r>
      <w:r w:rsidR="001657DC">
        <w:rPr>
          <w:rFonts w:ascii="Arial" w:hAnsi="Arial" w:cs="Arial"/>
          <w:sz w:val="18"/>
          <w:szCs w:val="18"/>
          <w:u w:val="single"/>
        </w:rPr>
        <w:t>(</w:t>
      </w:r>
      <w:r w:rsidRPr="009C1CDD">
        <w:rPr>
          <w:rFonts w:ascii="Arial" w:hAnsi="Arial" w:cs="Arial"/>
          <w:sz w:val="18"/>
          <w:szCs w:val="18"/>
          <w:u w:val="single"/>
        </w:rPr>
        <w:t>3</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14d</w:t>
      </w:r>
      <w:r w:rsidR="001657DC">
        <w:rPr>
          <w:rFonts w:ascii="Arial" w:hAnsi="Arial" w:cs="Arial"/>
          <w:sz w:val="18"/>
          <w:szCs w:val="18"/>
          <w:u w:val="single"/>
        </w:rPr>
        <w:t>(</w:t>
      </w:r>
      <w:r w:rsidRPr="009C1CDD">
        <w:rPr>
          <w:rFonts w:ascii="Arial" w:hAnsi="Arial" w:cs="Arial"/>
          <w:sz w:val="18"/>
          <w:szCs w:val="18"/>
          <w:u w:val="single"/>
        </w:rPr>
        <w:t>3</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15d</w:t>
      </w:r>
      <w:r w:rsidR="001657DC">
        <w:rPr>
          <w:rFonts w:ascii="Arial" w:hAnsi="Arial" w:cs="Arial"/>
          <w:sz w:val="18"/>
          <w:szCs w:val="18"/>
          <w:u w:val="single"/>
        </w:rPr>
        <w:t>(</w:t>
      </w:r>
      <w:r w:rsidRPr="009C1CDD">
        <w:rPr>
          <w:rFonts w:ascii="Arial" w:hAnsi="Arial" w:cs="Arial"/>
          <w:sz w:val="18"/>
          <w:szCs w:val="18"/>
          <w:u w:val="single"/>
        </w:rPr>
        <w:t>8</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15g</w:t>
      </w:r>
      <w:r w:rsidR="001657DC">
        <w:rPr>
          <w:rFonts w:ascii="Arial" w:hAnsi="Arial" w:cs="Arial"/>
          <w:sz w:val="18"/>
          <w:szCs w:val="18"/>
          <w:u w:val="single"/>
        </w:rPr>
        <w:t>(</w:t>
      </w:r>
      <w:r w:rsidRPr="009C1CDD">
        <w:rPr>
          <w:rFonts w:ascii="Arial" w:hAnsi="Arial" w:cs="Arial"/>
          <w:sz w:val="18"/>
          <w:szCs w:val="18"/>
          <w:u w:val="single"/>
        </w:rPr>
        <w:t>6</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17g</w:t>
      </w:r>
      <w:r w:rsidR="001657DC">
        <w:rPr>
          <w:rFonts w:ascii="Arial" w:hAnsi="Arial" w:cs="Arial"/>
          <w:sz w:val="18"/>
          <w:szCs w:val="18"/>
          <w:u w:val="single"/>
        </w:rPr>
        <w:t>(</w:t>
      </w:r>
      <w:r w:rsidRPr="009C1CDD">
        <w:rPr>
          <w:rFonts w:ascii="Arial" w:hAnsi="Arial" w:cs="Arial"/>
          <w:sz w:val="18"/>
          <w:szCs w:val="18"/>
          <w:u w:val="single"/>
        </w:rPr>
        <w:t>1</w:t>
      </w:r>
      <w:r w:rsidR="001657DC">
        <w:rPr>
          <w:rFonts w:ascii="Arial" w:hAnsi="Arial" w:cs="Arial"/>
          <w:sz w:val="18"/>
          <w:szCs w:val="18"/>
          <w:u w:val="single"/>
        </w:rPr>
        <w:t>)</w:t>
      </w:r>
      <w:r w:rsidRPr="009C1CDD">
        <w:rPr>
          <w:rFonts w:ascii="Arial" w:hAnsi="Arial" w:cs="Arial"/>
          <w:sz w:val="18"/>
          <w:szCs w:val="18"/>
          <w:u w:val="single"/>
        </w:rPr>
        <w:t xml:space="preserve"> a</w:t>
      </w:r>
      <w:r w:rsidR="001657DC">
        <w:rPr>
          <w:rFonts w:ascii="Arial" w:hAnsi="Arial" w:cs="Arial"/>
          <w:sz w:val="18"/>
          <w:szCs w:val="18"/>
          <w:u w:val="single"/>
        </w:rPr>
        <w:t>nd</w:t>
      </w:r>
      <w:r w:rsidRPr="009C1CDD">
        <w:rPr>
          <w:rFonts w:ascii="Arial" w:hAnsi="Arial" w:cs="Arial"/>
          <w:sz w:val="18"/>
          <w:szCs w:val="18"/>
          <w:u w:val="single"/>
        </w:rPr>
        <w:t xml:space="preserve"> </w:t>
      </w:r>
      <w:r w:rsidR="001657DC">
        <w:rPr>
          <w:rFonts w:ascii="Arial" w:hAnsi="Arial" w:cs="Arial"/>
          <w:sz w:val="18"/>
          <w:szCs w:val="18"/>
          <w:u w:val="single"/>
        </w:rPr>
        <w:t>(</w:t>
      </w:r>
      <w:r w:rsidRPr="009C1CDD">
        <w:rPr>
          <w:rFonts w:ascii="Arial" w:hAnsi="Arial" w:cs="Arial"/>
          <w:sz w:val="18"/>
          <w:szCs w:val="18"/>
          <w:u w:val="single"/>
        </w:rPr>
        <w:t>2</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17h</w:t>
      </w:r>
      <w:r w:rsidR="001657DC">
        <w:rPr>
          <w:rFonts w:ascii="Arial" w:hAnsi="Arial" w:cs="Arial"/>
          <w:sz w:val="18"/>
          <w:szCs w:val="18"/>
          <w:u w:val="single"/>
        </w:rPr>
        <w:t>(</w:t>
      </w:r>
      <w:r w:rsidRPr="009C1CDD">
        <w:rPr>
          <w:rFonts w:ascii="Arial" w:hAnsi="Arial" w:cs="Arial"/>
          <w:sz w:val="18"/>
          <w:szCs w:val="18"/>
          <w:u w:val="single"/>
        </w:rPr>
        <w:t>1</w:t>
      </w:r>
      <w:r w:rsidR="001657DC">
        <w:rPr>
          <w:rFonts w:ascii="Arial" w:hAnsi="Arial" w:cs="Arial"/>
          <w:sz w:val="18"/>
          <w:szCs w:val="18"/>
          <w:u w:val="single"/>
        </w:rPr>
        <w:t>)</w:t>
      </w:r>
      <w:r w:rsidRPr="009C1CDD">
        <w:rPr>
          <w:rFonts w:ascii="Arial" w:hAnsi="Arial" w:cs="Arial"/>
          <w:sz w:val="18"/>
          <w:szCs w:val="18"/>
          <w:u w:val="single"/>
        </w:rPr>
        <w:t xml:space="preserve"> a</w:t>
      </w:r>
      <w:r w:rsidR="001657DC">
        <w:rPr>
          <w:rFonts w:ascii="Arial" w:hAnsi="Arial" w:cs="Arial"/>
          <w:sz w:val="18"/>
          <w:szCs w:val="18"/>
          <w:u w:val="single"/>
        </w:rPr>
        <w:t>nd</w:t>
      </w:r>
      <w:r w:rsidRPr="009C1CDD">
        <w:rPr>
          <w:rFonts w:ascii="Arial" w:hAnsi="Arial" w:cs="Arial"/>
          <w:sz w:val="18"/>
          <w:szCs w:val="18"/>
          <w:u w:val="single"/>
        </w:rPr>
        <w:t xml:space="preserve"> </w:t>
      </w:r>
      <w:r w:rsidR="001657DC">
        <w:rPr>
          <w:rFonts w:ascii="Arial" w:hAnsi="Arial" w:cs="Arial"/>
          <w:sz w:val="18"/>
          <w:szCs w:val="18"/>
          <w:u w:val="single"/>
        </w:rPr>
        <w:t>(</w:t>
      </w:r>
      <w:r w:rsidRPr="009C1CDD">
        <w:rPr>
          <w:rFonts w:ascii="Arial" w:hAnsi="Arial" w:cs="Arial"/>
          <w:sz w:val="18"/>
          <w:szCs w:val="18"/>
          <w:u w:val="single"/>
        </w:rPr>
        <w:t>2</w:t>
      </w:r>
      <w:r w:rsidR="001657DC">
        <w:rPr>
          <w:rFonts w:ascii="Arial" w:hAnsi="Arial" w:cs="Arial"/>
          <w:sz w:val="18"/>
          <w:szCs w:val="18"/>
          <w:u w:val="single"/>
        </w:rPr>
        <w:t>)</w:t>
      </w:r>
      <w:r w:rsidRPr="009C1CDD">
        <w:rPr>
          <w:rFonts w:ascii="Arial" w:hAnsi="Arial" w:cs="Arial"/>
          <w:sz w:val="18"/>
          <w:szCs w:val="18"/>
          <w:u w:val="single"/>
        </w:rPr>
        <w:t xml:space="preserve">, </w:t>
      </w:r>
      <w:r w:rsidR="001657DC">
        <w:rPr>
          <w:rFonts w:ascii="Arial" w:hAnsi="Arial" w:cs="Arial"/>
          <w:sz w:val="18"/>
          <w:szCs w:val="18"/>
          <w:u w:val="single"/>
        </w:rPr>
        <w:t>Section</w:t>
      </w:r>
      <w:r w:rsidRPr="009C1CDD">
        <w:rPr>
          <w:rFonts w:ascii="Arial" w:hAnsi="Arial" w:cs="Arial"/>
          <w:sz w:val="18"/>
          <w:szCs w:val="18"/>
          <w:u w:val="single"/>
        </w:rPr>
        <w:t xml:space="preserve"> 18h</w:t>
      </w:r>
      <w:r w:rsidR="001657DC">
        <w:rPr>
          <w:rFonts w:ascii="Arial" w:hAnsi="Arial" w:cs="Arial"/>
          <w:sz w:val="18"/>
          <w:szCs w:val="18"/>
          <w:u w:val="single"/>
        </w:rPr>
        <w:t>(</w:t>
      </w:r>
      <w:r w:rsidRPr="009C1CDD">
        <w:rPr>
          <w:rFonts w:ascii="Arial" w:hAnsi="Arial" w:cs="Arial"/>
          <w:sz w:val="18"/>
          <w:szCs w:val="18"/>
          <w:u w:val="single"/>
        </w:rPr>
        <w:t>3</w:t>
      </w:r>
      <w:r w:rsidR="001657DC">
        <w:rPr>
          <w:rFonts w:ascii="Arial" w:hAnsi="Arial" w:cs="Arial"/>
          <w:sz w:val="18"/>
          <w:szCs w:val="18"/>
          <w:u w:val="single"/>
        </w:rPr>
        <w:t>)</w:t>
      </w:r>
      <w:r w:rsidRPr="009C1CDD">
        <w:rPr>
          <w:rFonts w:ascii="Arial" w:hAnsi="Arial" w:cs="Arial"/>
          <w:sz w:val="18"/>
          <w:szCs w:val="18"/>
          <w:u w:val="single"/>
        </w:rPr>
        <w:t xml:space="preserve"> a</w:t>
      </w:r>
      <w:r w:rsidR="001657DC">
        <w:rPr>
          <w:rFonts w:ascii="Arial" w:hAnsi="Arial" w:cs="Arial"/>
          <w:sz w:val="18"/>
          <w:szCs w:val="18"/>
          <w:u w:val="single"/>
        </w:rPr>
        <w:t>nd</w:t>
      </w:r>
      <w:r w:rsidRPr="009C1CDD">
        <w:rPr>
          <w:rFonts w:ascii="Arial" w:hAnsi="Arial" w:cs="Arial"/>
          <w:sz w:val="18"/>
          <w:szCs w:val="18"/>
          <w:u w:val="single"/>
        </w:rPr>
        <w:t xml:space="preserve"> </w:t>
      </w:r>
      <w:r w:rsidR="001657DC">
        <w:rPr>
          <w:rFonts w:ascii="Arial" w:hAnsi="Arial" w:cs="Arial"/>
          <w:sz w:val="18"/>
          <w:szCs w:val="18"/>
          <w:u w:val="single"/>
        </w:rPr>
        <w:t>(</w:t>
      </w:r>
      <w:r w:rsidRPr="009C1CDD">
        <w:rPr>
          <w:rFonts w:ascii="Arial" w:hAnsi="Arial" w:cs="Arial"/>
          <w:sz w:val="18"/>
          <w:szCs w:val="18"/>
          <w:u w:val="single"/>
        </w:rPr>
        <w:t>4</w:t>
      </w:r>
      <w:r w:rsidR="001657DC">
        <w:rPr>
          <w:rFonts w:ascii="Arial" w:hAnsi="Arial" w:cs="Arial"/>
          <w:sz w:val="18"/>
          <w:szCs w:val="18"/>
          <w:u w:val="single"/>
        </w:rPr>
        <w:t>)</w:t>
      </w:r>
      <w:r w:rsidRPr="009C1CDD">
        <w:rPr>
          <w:rFonts w:ascii="Arial" w:hAnsi="Arial" w:cs="Arial"/>
          <w:sz w:val="18"/>
          <w:szCs w:val="18"/>
          <w:u w:val="single"/>
        </w:rPr>
        <w:t>,</w:t>
      </w:r>
    </w:p>
    <w:p w14:paraId="4649FBE6" w14:textId="0F215E05"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d) </w:t>
      </w:r>
      <w:r w:rsidR="001657DC">
        <w:rPr>
          <w:rFonts w:ascii="Arial" w:hAnsi="Arial" w:cs="Arial"/>
          <w:sz w:val="18"/>
          <w:szCs w:val="18"/>
          <w:u w:val="single"/>
        </w:rPr>
        <w:t xml:space="preserve">obligation to </w:t>
      </w:r>
      <w:r w:rsidR="001F1371">
        <w:rPr>
          <w:rFonts w:ascii="Arial" w:hAnsi="Arial" w:cs="Arial"/>
          <w:sz w:val="18"/>
          <w:szCs w:val="18"/>
          <w:u w:val="single"/>
        </w:rPr>
        <w:t>prevent an animal of</w:t>
      </w:r>
      <w:r w:rsidR="001657DC">
        <w:rPr>
          <w:rFonts w:ascii="Arial" w:hAnsi="Arial" w:cs="Arial"/>
          <w:sz w:val="18"/>
          <w:szCs w:val="18"/>
          <w:u w:val="single"/>
        </w:rPr>
        <w:t xml:space="preserve"> one breeder </w:t>
      </w:r>
      <w:r w:rsidR="001F1371">
        <w:rPr>
          <w:rFonts w:ascii="Arial" w:hAnsi="Arial" w:cs="Arial"/>
          <w:sz w:val="18"/>
          <w:szCs w:val="18"/>
          <w:u w:val="single"/>
        </w:rPr>
        <w:t xml:space="preserve">from harming or causing death to an </w:t>
      </w:r>
      <w:r w:rsidR="001657DC">
        <w:rPr>
          <w:rFonts w:ascii="Arial" w:hAnsi="Arial" w:cs="Arial"/>
          <w:sz w:val="18"/>
          <w:szCs w:val="18"/>
          <w:u w:val="single"/>
        </w:rPr>
        <w:t>animal of another breeder</w:t>
      </w:r>
      <w:r w:rsidRPr="009C1CDD">
        <w:rPr>
          <w:rFonts w:ascii="Arial" w:hAnsi="Arial" w:cs="Arial"/>
          <w:sz w:val="18"/>
          <w:szCs w:val="18"/>
          <w:u w:val="single"/>
        </w:rPr>
        <w:t>,</w:t>
      </w:r>
    </w:p>
    <w:p w14:paraId="1F518FAE" w14:textId="67EBD47D"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e) </w:t>
      </w:r>
      <w:r w:rsidR="001F1371">
        <w:rPr>
          <w:rFonts w:ascii="Arial" w:hAnsi="Arial" w:cs="Arial"/>
          <w:sz w:val="18"/>
          <w:szCs w:val="18"/>
          <w:u w:val="single"/>
        </w:rPr>
        <w:t xml:space="preserve">obligation pursuant to Section </w:t>
      </w:r>
      <w:r w:rsidRPr="009C1CDD">
        <w:rPr>
          <w:rFonts w:ascii="Arial" w:hAnsi="Arial" w:cs="Arial"/>
          <w:sz w:val="18"/>
          <w:szCs w:val="18"/>
          <w:u w:val="single"/>
        </w:rPr>
        <w:t>7a</w:t>
      </w:r>
      <w:r w:rsidR="001F1371">
        <w:rPr>
          <w:rFonts w:ascii="Arial" w:hAnsi="Arial" w:cs="Arial"/>
          <w:sz w:val="18"/>
          <w:szCs w:val="18"/>
          <w:u w:val="single"/>
        </w:rPr>
        <w:t>(</w:t>
      </w:r>
      <w:r w:rsidRPr="009C1CDD">
        <w:rPr>
          <w:rFonts w:ascii="Arial" w:hAnsi="Arial" w:cs="Arial"/>
          <w:sz w:val="18"/>
          <w:szCs w:val="18"/>
          <w:u w:val="single"/>
        </w:rPr>
        <w:t>2</w:t>
      </w:r>
      <w:r w:rsidR="001F1371">
        <w:rPr>
          <w:rFonts w:ascii="Arial" w:hAnsi="Arial" w:cs="Arial"/>
          <w:sz w:val="18"/>
          <w:szCs w:val="18"/>
          <w:u w:val="single"/>
        </w:rPr>
        <w:t>) and (</w:t>
      </w:r>
      <w:r w:rsidRPr="009C1CDD">
        <w:rPr>
          <w:rFonts w:ascii="Arial" w:hAnsi="Arial" w:cs="Arial"/>
          <w:sz w:val="18"/>
          <w:szCs w:val="18"/>
          <w:u w:val="single"/>
        </w:rPr>
        <w:t>4</w:t>
      </w:r>
      <w:r w:rsidR="001F1371">
        <w:rPr>
          <w:rFonts w:ascii="Arial" w:hAnsi="Arial" w:cs="Arial"/>
          <w:sz w:val="18"/>
          <w:szCs w:val="18"/>
          <w:u w:val="single"/>
        </w:rPr>
        <w:t>)</w:t>
      </w:r>
      <w:r w:rsidRPr="009C1CDD">
        <w:rPr>
          <w:rFonts w:ascii="Arial" w:hAnsi="Arial" w:cs="Arial"/>
          <w:sz w:val="18"/>
          <w:szCs w:val="18"/>
          <w:u w:val="single"/>
        </w:rPr>
        <w:t>,</w:t>
      </w:r>
    </w:p>
    <w:p w14:paraId="1701D9FC" w14:textId="27D46ABD"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f) </w:t>
      </w:r>
      <w:r w:rsidR="001F1371">
        <w:rPr>
          <w:rFonts w:ascii="Arial" w:hAnsi="Arial" w:cs="Arial"/>
          <w:sz w:val="18"/>
          <w:szCs w:val="18"/>
          <w:u w:val="single"/>
        </w:rPr>
        <w:t>obligation</w:t>
      </w:r>
      <w:r w:rsidR="00A93E68">
        <w:rPr>
          <w:rFonts w:ascii="Arial" w:hAnsi="Arial" w:cs="Arial"/>
          <w:sz w:val="18"/>
          <w:szCs w:val="18"/>
          <w:u w:val="single"/>
        </w:rPr>
        <w:t>s</w:t>
      </w:r>
      <w:r w:rsidR="001F1371">
        <w:rPr>
          <w:rFonts w:ascii="Arial" w:hAnsi="Arial" w:cs="Arial"/>
          <w:sz w:val="18"/>
          <w:szCs w:val="18"/>
          <w:u w:val="single"/>
        </w:rPr>
        <w:t xml:space="preserve"> of the organiser pursuant to Section </w:t>
      </w:r>
      <w:r w:rsidRPr="009C1CDD">
        <w:rPr>
          <w:rFonts w:ascii="Arial" w:hAnsi="Arial" w:cs="Arial"/>
          <w:sz w:val="18"/>
          <w:szCs w:val="18"/>
          <w:u w:val="single"/>
        </w:rPr>
        <w:t>8</w:t>
      </w:r>
      <w:r w:rsidR="001F1371">
        <w:rPr>
          <w:rFonts w:ascii="Arial" w:hAnsi="Arial" w:cs="Arial"/>
          <w:sz w:val="18"/>
          <w:szCs w:val="18"/>
          <w:u w:val="single"/>
        </w:rPr>
        <w:t>(</w:t>
      </w:r>
      <w:r w:rsidRPr="009C1CDD">
        <w:rPr>
          <w:rFonts w:ascii="Arial" w:hAnsi="Arial" w:cs="Arial"/>
          <w:sz w:val="18"/>
          <w:szCs w:val="18"/>
          <w:u w:val="single"/>
        </w:rPr>
        <w:t>3</w:t>
      </w:r>
      <w:r w:rsidR="001F1371">
        <w:rPr>
          <w:rFonts w:ascii="Arial" w:hAnsi="Arial" w:cs="Arial"/>
          <w:sz w:val="18"/>
          <w:szCs w:val="18"/>
          <w:u w:val="single"/>
        </w:rPr>
        <w:t>)</w:t>
      </w:r>
      <w:r w:rsidRPr="009C1CDD">
        <w:rPr>
          <w:rFonts w:ascii="Arial" w:hAnsi="Arial" w:cs="Arial"/>
          <w:sz w:val="18"/>
          <w:szCs w:val="18"/>
          <w:u w:val="single"/>
        </w:rPr>
        <w:t>,</w:t>
      </w:r>
    </w:p>
    <w:p w14:paraId="3D144EDF" w14:textId="132019D2"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g) </w:t>
      </w:r>
      <w:r w:rsidR="001F1371">
        <w:rPr>
          <w:rFonts w:ascii="Arial" w:hAnsi="Arial" w:cs="Arial"/>
          <w:sz w:val="18"/>
          <w:szCs w:val="18"/>
          <w:u w:val="single"/>
        </w:rPr>
        <w:t>obligation to take measures to prevent the animal from escaping</w:t>
      </w:r>
      <w:r w:rsidRPr="009C1CDD">
        <w:rPr>
          <w:rFonts w:ascii="Arial" w:hAnsi="Arial" w:cs="Arial"/>
          <w:sz w:val="18"/>
          <w:szCs w:val="18"/>
          <w:u w:val="single"/>
        </w:rPr>
        <w:t>,</w:t>
      </w:r>
    </w:p>
    <w:p w14:paraId="4F228EF0" w14:textId="1B0FA68F"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h) </w:t>
      </w:r>
      <w:r w:rsidR="001F1371">
        <w:rPr>
          <w:rFonts w:ascii="Arial" w:hAnsi="Arial" w:cs="Arial"/>
          <w:sz w:val="18"/>
          <w:szCs w:val="18"/>
          <w:u w:val="single"/>
        </w:rPr>
        <w:t xml:space="preserve">obligation to notify no later than </w:t>
      </w:r>
      <w:r w:rsidRPr="009C1CDD">
        <w:rPr>
          <w:rFonts w:ascii="Arial" w:hAnsi="Arial" w:cs="Arial"/>
          <w:sz w:val="18"/>
          <w:szCs w:val="18"/>
          <w:u w:val="single"/>
        </w:rPr>
        <w:t>30 d</w:t>
      </w:r>
      <w:r w:rsidR="001F1371">
        <w:rPr>
          <w:rFonts w:ascii="Arial" w:hAnsi="Arial" w:cs="Arial"/>
          <w:sz w:val="18"/>
          <w:szCs w:val="18"/>
          <w:u w:val="single"/>
        </w:rPr>
        <w:t>ays prior to the commencement or termination of business activities the competent Regional Veterinary Administration of the conduct of trade</w:t>
      </w:r>
      <w:r w:rsidRPr="009C1CDD">
        <w:rPr>
          <w:rFonts w:ascii="Arial" w:hAnsi="Arial" w:cs="Arial"/>
          <w:sz w:val="18"/>
          <w:szCs w:val="18"/>
          <w:u w:val="single"/>
        </w:rPr>
        <w:t xml:space="preserve">, </w:t>
      </w:r>
      <w:r w:rsidR="001F1371">
        <w:rPr>
          <w:rFonts w:ascii="Arial" w:hAnsi="Arial" w:cs="Arial"/>
          <w:sz w:val="18"/>
          <w:szCs w:val="18"/>
          <w:u w:val="single"/>
        </w:rPr>
        <w:t>the species and numbers of animals concermed</w:t>
      </w:r>
      <w:r w:rsidR="00A93E68">
        <w:rPr>
          <w:rFonts w:ascii="Arial" w:hAnsi="Arial" w:cs="Arial"/>
          <w:sz w:val="18"/>
          <w:szCs w:val="18"/>
          <w:u w:val="single"/>
        </w:rPr>
        <w:t>,</w:t>
      </w:r>
      <w:r w:rsidR="001F1371">
        <w:rPr>
          <w:rFonts w:ascii="Arial" w:hAnsi="Arial" w:cs="Arial"/>
          <w:sz w:val="18"/>
          <w:szCs w:val="18"/>
          <w:u w:val="single"/>
        </w:rPr>
        <w:t xml:space="preserve"> </w:t>
      </w:r>
      <w:r w:rsidRPr="009C1CDD">
        <w:rPr>
          <w:rFonts w:ascii="Arial" w:hAnsi="Arial" w:cs="Arial"/>
          <w:sz w:val="18"/>
          <w:szCs w:val="18"/>
          <w:u w:val="single"/>
        </w:rPr>
        <w:t>a</w:t>
      </w:r>
      <w:r w:rsidR="001F1371">
        <w:rPr>
          <w:rFonts w:ascii="Arial" w:hAnsi="Arial" w:cs="Arial"/>
          <w:sz w:val="18"/>
          <w:szCs w:val="18"/>
          <w:u w:val="single"/>
        </w:rPr>
        <w:t xml:space="preserve">nd to document the way in which the care of the animals, their health and welfare will be ensured in case the activity is commenced pursuant to Section </w:t>
      </w:r>
      <w:r w:rsidRPr="009C1CDD">
        <w:rPr>
          <w:rFonts w:ascii="Arial" w:hAnsi="Arial" w:cs="Arial"/>
          <w:sz w:val="18"/>
          <w:szCs w:val="18"/>
          <w:u w:val="single"/>
        </w:rPr>
        <w:t>13a</w:t>
      </w:r>
      <w:r w:rsidR="001F1371">
        <w:rPr>
          <w:rFonts w:ascii="Arial" w:hAnsi="Arial" w:cs="Arial"/>
          <w:sz w:val="18"/>
          <w:szCs w:val="18"/>
          <w:u w:val="single"/>
        </w:rPr>
        <w:t>(</w:t>
      </w:r>
      <w:r w:rsidRPr="009C1CDD">
        <w:rPr>
          <w:rFonts w:ascii="Arial" w:hAnsi="Arial" w:cs="Arial"/>
          <w:sz w:val="18"/>
          <w:szCs w:val="18"/>
          <w:u w:val="single"/>
        </w:rPr>
        <w:t>1</w:t>
      </w:r>
      <w:r w:rsidR="001F1371">
        <w:rPr>
          <w:rFonts w:ascii="Arial" w:hAnsi="Arial" w:cs="Arial"/>
          <w:sz w:val="18"/>
          <w:szCs w:val="18"/>
          <w:u w:val="single"/>
        </w:rPr>
        <w:t>)</w:t>
      </w:r>
      <w:r w:rsidRPr="009C1CDD">
        <w:rPr>
          <w:rFonts w:ascii="Arial" w:hAnsi="Arial" w:cs="Arial"/>
          <w:sz w:val="18"/>
          <w:szCs w:val="18"/>
          <w:u w:val="single"/>
        </w:rPr>
        <w:t xml:space="preserve">, </w:t>
      </w:r>
      <w:r w:rsidR="001F1371">
        <w:rPr>
          <w:rFonts w:ascii="Arial" w:hAnsi="Arial" w:cs="Arial"/>
          <w:sz w:val="18"/>
          <w:szCs w:val="18"/>
          <w:u w:val="single"/>
        </w:rPr>
        <w:t>or</w:t>
      </w:r>
    </w:p>
    <w:p w14:paraId="7BD2636D" w14:textId="68C469BB" w:rsidR="009C1CDD" w:rsidRPr="009C1CDD" w:rsidRDefault="009C1CDD" w:rsidP="009C1CDD">
      <w:pPr>
        <w:widowControl w:val="0"/>
        <w:autoSpaceDE w:val="0"/>
        <w:autoSpaceDN w:val="0"/>
        <w:adjustRightInd w:val="0"/>
        <w:spacing w:after="0" w:line="240" w:lineRule="auto"/>
        <w:ind w:left="400" w:hanging="400"/>
        <w:rPr>
          <w:rFonts w:ascii="Arial" w:hAnsi="Arial" w:cs="Arial"/>
          <w:sz w:val="18"/>
          <w:szCs w:val="18"/>
          <w:u w:val="single"/>
        </w:rPr>
      </w:pPr>
      <w:r w:rsidRPr="009C1CDD">
        <w:rPr>
          <w:rFonts w:ascii="Arial" w:hAnsi="Arial" w:cs="Arial"/>
          <w:sz w:val="18"/>
          <w:szCs w:val="18"/>
          <w:u w:val="single"/>
        </w:rPr>
        <w:t xml:space="preserve">i) </w:t>
      </w:r>
      <w:r w:rsidR="001F1371">
        <w:rPr>
          <w:rFonts w:ascii="Arial" w:hAnsi="Arial" w:cs="Arial"/>
          <w:sz w:val="18"/>
          <w:szCs w:val="18"/>
          <w:u w:val="single"/>
        </w:rPr>
        <w:t xml:space="preserve">obligation to </w:t>
      </w:r>
      <w:r w:rsidRPr="009C1CDD">
        <w:rPr>
          <w:rFonts w:ascii="Arial" w:hAnsi="Arial" w:cs="Arial"/>
          <w:sz w:val="18"/>
          <w:szCs w:val="18"/>
          <w:u w:val="single"/>
        </w:rPr>
        <w:t>p</w:t>
      </w:r>
      <w:r w:rsidR="001F1371">
        <w:rPr>
          <w:rFonts w:ascii="Arial" w:hAnsi="Arial" w:cs="Arial"/>
          <w:sz w:val="18"/>
          <w:szCs w:val="18"/>
          <w:u w:val="single"/>
        </w:rPr>
        <w:t xml:space="preserve">rovide the buyer for free </w:t>
      </w:r>
      <w:r w:rsidR="00A93E68">
        <w:rPr>
          <w:rFonts w:ascii="Arial" w:hAnsi="Arial" w:cs="Arial"/>
          <w:sz w:val="18"/>
          <w:szCs w:val="18"/>
          <w:u w:val="single"/>
        </w:rPr>
        <w:t xml:space="preserve">with </w:t>
      </w:r>
      <w:r w:rsidR="001F1371">
        <w:rPr>
          <w:rFonts w:ascii="Arial" w:hAnsi="Arial" w:cs="Arial"/>
          <w:sz w:val="18"/>
          <w:szCs w:val="18"/>
          <w:u w:val="single"/>
        </w:rPr>
        <w:t xml:space="preserve">written accurate and detailed information on breeding conditions, including the </w:t>
      </w:r>
      <w:r w:rsidR="009A6DEB">
        <w:rPr>
          <w:rFonts w:ascii="Arial" w:hAnsi="Arial" w:cs="Arial"/>
          <w:sz w:val="18"/>
          <w:szCs w:val="18"/>
          <w:u w:val="single"/>
        </w:rPr>
        <w:t xml:space="preserve">way of </w:t>
      </w:r>
      <w:r w:rsidR="001F1371">
        <w:rPr>
          <w:rFonts w:ascii="Arial" w:hAnsi="Arial" w:cs="Arial"/>
          <w:sz w:val="18"/>
          <w:szCs w:val="18"/>
          <w:u w:val="single"/>
        </w:rPr>
        <w:t>feeding, and on care</w:t>
      </w:r>
      <w:r w:rsidRPr="009C1CDD">
        <w:rPr>
          <w:rFonts w:ascii="Arial" w:hAnsi="Arial" w:cs="Arial"/>
          <w:sz w:val="18"/>
          <w:szCs w:val="18"/>
          <w:u w:val="single"/>
        </w:rPr>
        <w:t xml:space="preserve"> </w:t>
      </w:r>
      <w:r w:rsidR="00A93E68">
        <w:rPr>
          <w:rFonts w:ascii="Arial" w:hAnsi="Arial" w:cs="Arial"/>
          <w:sz w:val="18"/>
          <w:szCs w:val="18"/>
          <w:u w:val="single"/>
        </w:rPr>
        <w:t>for</w:t>
      </w:r>
      <w:r w:rsidR="001F1371">
        <w:rPr>
          <w:rFonts w:ascii="Arial" w:hAnsi="Arial" w:cs="Arial"/>
          <w:sz w:val="18"/>
          <w:szCs w:val="18"/>
          <w:u w:val="single"/>
        </w:rPr>
        <w:t xml:space="preserve"> health and welfare of the purchase</w:t>
      </w:r>
      <w:r w:rsidR="00A93E68">
        <w:rPr>
          <w:rFonts w:ascii="Arial" w:hAnsi="Arial" w:cs="Arial"/>
          <w:sz w:val="18"/>
          <w:szCs w:val="18"/>
          <w:u w:val="single"/>
        </w:rPr>
        <w:t>d</w:t>
      </w:r>
      <w:r w:rsidR="001F1371">
        <w:rPr>
          <w:rFonts w:ascii="Arial" w:hAnsi="Arial" w:cs="Arial"/>
          <w:sz w:val="18"/>
          <w:szCs w:val="18"/>
          <w:u w:val="single"/>
        </w:rPr>
        <w:t xml:space="preserve"> animal pursuant to Section</w:t>
      </w:r>
      <w:r w:rsidRPr="009C1CDD">
        <w:rPr>
          <w:rFonts w:ascii="Arial" w:hAnsi="Arial" w:cs="Arial"/>
          <w:sz w:val="18"/>
          <w:szCs w:val="18"/>
          <w:u w:val="single"/>
        </w:rPr>
        <w:t xml:space="preserve"> 13a</w:t>
      </w:r>
      <w:r w:rsidR="001F1371">
        <w:rPr>
          <w:rFonts w:ascii="Arial" w:hAnsi="Arial" w:cs="Arial"/>
          <w:sz w:val="18"/>
          <w:szCs w:val="18"/>
          <w:u w:val="single"/>
        </w:rPr>
        <w:t>(</w:t>
      </w:r>
      <w:r w:rsidRPr="009C1CDD">
        <w:rPr>
          <w:rFonts w:ascii="Arial" w:hAnsi="Arial" w:cs="Arial"/>
          <w:sz w:val="18"/>
          <w:szCs w:val="18"/>
          <w:u w:val="single"/>
        </w:rPr>
        <w:t>4</w:t>
      </w:r>
      <w:r w:rsidR="001F1371">
        <w:rPr>
          <w:rFonts w:ascii="Arial" w:hAnsi="Arial" w:cs="Arial"/>
          <w:sz w:val="18"/>
          <w:szCs w:val="18"/>
          <w:u w:val="single"/>
        </w:rPr>
        <w:t>)</w:t>
      </w:r>
      <w:r w:rsidRPr="009C1CDD">
        <w:rPr>
          <w:rFonts w:ascii="Arial" w:hAnsi="Arial" w:cs="Arial"/>
          <w:sz w:val="18"/>
          <w:szCs w:val="18"/>
          <w:u w:val="single"/>
        </w:rPr>
        <w:t>.</w:t>
      </w:r>
    </w:p>
    <w:p w14:paraId="5FD46364" w14:textId="7CDCB35E" w:rsidR="009C1CDD" w:rsidRDefault="009C1CDD">
      <w:pPr>
        <w:widowControl w:val="0"/>
        <w:autoSpaceDE w:val="0"/>
        <w:autoSpaceDN w:val="0"/>
        <w:adjustRightInd w:val="0"/>
        <w:spacing w:after="0" w:line="240" w:lineRule="auto"/>
        <w:rPr>
          <w:rFonts w:ascii="Arial" w:hAnsi="Arial" w:cs="Arial"/>
          <w:sz w:val="18"/>
          <w:szCs w:val="18"/>
        </w:rPr>
      </w:pPr>
    </w:p>
    <w:p w14:paraId="39DA108A" w14:textId="77777777" w:rsidR="001F1371" w:rsidRDefault="001F1371">
      <w:pPr>
        <w:widowControl w:val="0"/>
        <w:autoSpaceDE w:val="0"/>
        <w:autoSpaceDN w:val="0"/>
        <w:adjustRightInd w:val="0"/>
        <w:spacing w:after="0" w:line="240" w:lineRule="auto"/>
        <w:rPr>
          <w:rFonts w:ascii="Arial" w:hAnsi="Arial" w:cs="Arial"/>
          <w:sz w:val="18"/>
          <w:szCs w:val="18"/>
        </w:rPr>
      </w:pPr>
    </w:p>
    <w:p w14:paraId="078926BE" w14:textId="77777777" w:rsidR="005732F1" w:rsidRPr="00B146C6" w:rsidRDefault="005732F1">
      <w:pPr>
        <w:widowControl w:val="0"/>
        <w:autoSpaceDE w:val="0"/>
        <w:autoSpaceDN w:val="0"/>
        <w:adjustRightInd w:val="0"/>
        <w:spacing w:after="0" w:line="240" w:lineRule="auto"/>
        <w:rPr>
          <w:rFonts w:ascii="Arial" w:hAnsi="Arial" w:cs="Arial"/>
          <w:sz w:val="18"/>
          <w:szCs w:val="18"/>
        </w:rPr>
      </w:pPr>
    </w:p>
    <w:p w14:paraId="7D886B6B" w14:textId="75439F72" w:rsidR="005732F1" w:rsidRPr="00D00804" w:rsidRDefault="005732F1" w:rsidP="005732F1">
      <w:pPr>
        <w:widowControl w:val="0"/>
        <w:autoSpaceDE w:val="0"/>
        <w:autoSpaceDN w:val="0"/>
        <w:adjustRightInd w:val="0"/>
        <w:spacing w:after="0" w:line="240" w:lineRule="auto"/>
        <w:jc w:val="center"/>
        <w:rPr>
          <w:rFonts w:ascii="Arial" w:hAnsi="Arial" w:cs="Arial"/>
          <w:b/>
          <w:bCs/>
          <w:sz w:val="18"/>
          <w:szCs w:val="18"/>
          <w:u w:val="single"/>
        </w:rPr>
      </w:pPr>
      <w:r w:rsidRPr="00D00804">
        <w:rPr>
          <w:rFonts w:ascii="Arial" w:hAnsi="Arial" w:cs="Arial"/>
          <w:b/>
          <w:bCs/>
          <w:sz w:val="18"/>
          <w:szCs w:val="18"/>
          <w:u w:val="single"/>
        </w:rPr>
        <w:t>Section 24b</w:t>
      </w:r>
    </w:p>
    <w:p w14:paraId="758DF3E9" w14:textId="77777777" w:rsidR="005732F1" w:rsidRPr="005732F1" w:rsidRDefault="005732F1" w:rsidP="005732F1">
      <w:pPr>
        <w:widowControl w:val="0"/>
        <w:autoSpaceDE w:val="0"/>
        <w:autoSpaceDN w:val="0"/>
        <w:adjustRightInd w:val="0"/>
        <w:spacing w:after="0" w:line="240" w:lineRule="auto"/>
        <w:jc w:val="center"/>
        <w:rPr>
          <w:rFonts w:ascii="Arial" w:hAnsi="Arial" w:cs="Arial"/>
          <w:sz w:val="18"/>
          <w:szCs w:val="18"/>
          <w:u w:val="single"/>
        </w:rPr>
      </w:pPr>
    </w:p>
    <w:p w14:paraId="61D31E37" w14:textId="0AC7F648" w:rsidR="005732F1" w:rsidRPr="005732F1" w:rsidRDefault="005732F1" w:rsidP="005732F1">
      <w:pPr>
        <w:widowControl w:val="0"/>
        <w:autoSpaceDE w:val="0"/>
        <w:autoSpaceDN w:val="0"/>
        <w:adjustRightInd w:val="0"/>
        <w:spacing w:after="0" w:line="240" w:lineRule="auto"/>
        <w:jc w:val="center"/>
        <w:rPr>
          <w:rFonts w:ascii="Arial" w:hAnsi="Arial" w:cs="Arial"/>
          <w:b/>
          <w:bCs/>
          <w:sz w:val="18"/>
          <w:szCs w:val="18"/>
          <w:u w:val="single"/>
        </w:rPr>
      </w:pPr>
      <w:r w:rsidRPr="005732F1">
        <w:rPr>
          <w:rFonts w:ascii="Arial" w:hAnsi="Arial" w:cs="Arial"/>
          <w:b/>
          <w:bCs/>
          <w:sz w:val="18"/>
          <w:szCs w:val="18"/>
          <w:u w:val="single"/>
        </w:rPr>
        <w:t>P</w:t>
      </w:r>
      <w:r w:rsidR="000F2E4D">
        <w:rPr>
          <w:rFonts w:ascii="Arial" w:hAnsi="Arial" w:cs="Arial"/>
          <w:b/>
          <w:bCs/>
          <w:sz w:val="18"/>
          <w:szCs w:val="18"/>
          <w:u w:val="single"/>
        </w:rPr>
        <w:t>rovision of data</w:t>
      </w:r>
    </w:p>
    <w:p w14:paraId="7B3B0575" w14:textId="77777777" w:rsidR="005732F1" w:rsidRDefault="005732F1" w:rsidP="005732F1">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14:paraId="224D65C6" w14:textId="26C19B9E"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r w:rsidRPr="005732F1">
        <w:rPr>
          <w:rFonts w:ascii="Arial" w:hAnsi="Arial" w:cs="Arial"/>
          <w:sz w:val="18"/>
          <w:szCs w:val="18"/>
          <w:u w:val="single"/>
        </w:rPr>
        <w:t xml:space="preserve">(1) </w:t>
      </w:r>
      <w:r w:rsidR="0030507A">
        <w:rPr>
          <w:rFonts w:ascii="Arial" w:hAnsi="Arial" w:cs="Arial"/>
          <w:sz w:val="18"/>
          <w:szCs w:val="18"/>
          <w:u w:val="single"/>
        </w:rPr>
        <w:t>The Min</w:t>
      </w:r>
      <w:r w:rsidR="00A93E68">
        <w:rPr>
          <w:rFonts w:ascii="Arial" w:hAnsi="Arial" w:cs="Arial"/>
          <w:sz w:val="18"/>
          <w:szCs w:val="18"/>
          <w:u w:val="single"/>
        </w:rPr>
        <w:t>i</w:t>
      </w:r>
      <w:r w:rsidR="0030507A">
        <w:rPr>
          <w:rFonts w:ascii="Arial" w:hAnsi="Arial" w:cs="Arial"/>
          <w:sz w:val="18"/>
          <w:szCs w:val="18"/>
          <w:u w:val="single"/>
        </w:rPr>
        <w:t>stry, State Veterinary Administration</w:t>
      </w:r>
      <w:r w:rsidRPr="005732F1">
        <w:rPr>
          <w:rFonts w:ascii="Arial" w:hAnsi="Arial" w:cs="Arial"/>
          <w:sz w:val="18"/>
          <w:szCs w:val="18"/>
          <w:u w:val="single"/>
        </w:rPr>
        <w:t xml:space="preserve">, </w:t>
      </w:r>
      <w:r w:rsidR="0030507A">
        <w:rPr>
          <w:rFonts w:ascii="Arial" w:hAnsi="Arial" w:cs="Arial"/>
          <w:sz w:val="18"/>
          <w:szCs w:val="18"/>
          <w:u w:val="single"/>
        </w:rPr>
        <w:t>regional authorities</w:t>
      </w:r>
      <w:r w:rsidRPr="005732F1">
        <w:rPr>
          <w:rFonts w:ascii="Arial" w:hAnsi="Arial" w:cs="Arial"/>
          <w:sz w:val="18"/>
          <w:szCs w:val="18"/>
          <w:u w:val="single"/>
        </w:rPr>
        <w:t xml:space="preserve">, </w:t>
      </w:r>
      <w:r w:rsidR="0030507A">
        <w:rPr>
          <w:rFonts w:ascii="Arial" w:hAnsi="Arial" w:cs="Arial"/>
          <w:sz w:val="18"/>
          <w:szCs w:val="18"/>
          <w:u w:val="single"/>
        </w:rPr>
        <w:t>municipal authorities of municipalities with extended powers and municipal authorities shall in exercising their powers use</w:t>
      </w:r>
    </w:p>
    <w:p w14:paraId="0E46119C" w14:textId="3A4160FE"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a) </w:t>
      </w:r>
      <w:r w:rsidR="0030507A">
        <w:rPr>
          <w:rFonts w:ascii="Arial" w:hAnsi="Arial" w:cs="Arial"/>
          <w:sz w:val="18"/>
          <w:szCs w:val="18"/>
          <w:u w:val="single"/>
        </w:rPr>
        <w:t xml:space="preserve">data from the basic </w:t>
      </w:r>
      <w:r w:rsidR="003313C4">
        <w:rPr>
          <w:rFonts w:ascii="Arial" w:hAnsi="Arial" w:cs="Arial"/>
          <w:sz w:val="18"/>
          <w:szCs w:val="18"/>
          <w:u w:val="single"/>
        </w:rPr>
        <w:t>population register</w:t>
      </w:r>
      <w:r w:rsidRPr="005732F1">
        <w:rPr>
          <w:rFonts w:ascii="Arial" w:hAnsi="Arial" w:cs="Arial"/>
          <w:sz w:val="18"/>
          <w:szCs w:val="18"/>
          <w:u w:val="single"/>
        </w:rPr>
        <w:t>,</w:t>
      </w:r>
    </w:p>
    <w:p w14:paraId="311E3563" w14:textId="3652FE98"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b) </w:t>
      </w:r>
      <w:r w:rsidR="0030507A">
        <w:rPr>
          <w:rFonts w:ascii="Arial" w:hAnsi="Arial" w:cs="Arial"/>
          <w:sz w:val="18"/>
          <w:szCs w:val="18"/>
          <w:u w:val="single"/>
        </w:rPr>
        <w:t xml:space="preserve">data from </w:t>
      </w:r>
      <w:r w:rsidR="00A05826">
        <w:rPr>
          <w:rFonts w:ascii="Arial" w:hAnsi="Arial" w:cs="Arial"/>
          <w:sz w:val="18"/>
          <w:szCs w:val="18"/>
          <w:u w:val="single"/>
        </w:rPr>
        <w:t xml:space="preserve">the </w:t>
      </w:r>
      <w:r w:rsidR="003313C4">
        <w:rPr>
          <w:rFonts w:ascii="Arial" w:hAnsi="Arial" w:cs="Arial"/>
          <w:sz w:val="18"/>
          <w:szCs w:val="18"/>
          <w:u w:val="single"/>
        </w:rPr>
        <w:t xml:space="preserve">information </w:t>
      </w:r>
      <w:r w:rsidR="005D3B08">
        <w:rPr>
          <w:rFonts w:ascii="Arial" w:hAnsi="Arial" w:cs="Arial"/>
          <w:sz w:val="18"/>
          <w:szCs w:val="18"/>
          <w:u w:val="single"/>
        </w:rPr>
        <w:t>system of the</w:t>
      </w:r>
      <w:r w:rsidR="003313C4">
        <w:rPr>
          <w:rFonts w:ascii="Arial" w:hAnsi="Arial" w:cs="Arial"/>
          <w:sz w:val="18"/>
          <w:szCs w:val="18"/>
          <w:u w:val="single"/>
        </w:rPr>
        <w:t xml:space="preserve"> population </w:t>
      </w:r>
      <w:r w:rsidR="00A05826">
        <w:rPr>
          <w:rFonts w:ascii="Arial" w:hAnsi="Arial" w:cs="Arial"/>
          <w:sz w:val="18"/>
          <w:szCs w:val="18"/>
          <w:u w:val="single"/>
        </w:rPr>
        <w:t>re</w:t>
      </w:r>
      <w:r w:rsidR="00987D27">
        <w:rPr>
          <w:rFonts w:ascii="Arial" w:hAnsi="Arial" w:cs="Arial"/>
          <w:sz w:val="18"/>
          <w:szCs w:val="18"/>
          <w:u w:val="single"/>
        </w:rPr>
        <w:t>gister</w:t>
      </w:r>
      <w:r w:rsidR="003313C4">
        <w:rPr>
          <w:rFonts w:ascii="Arial" w:hAnsi="Arial" w:cs="Arial"/>
          <w:sz w:val="18"/>
          <w:szCs w:val="18"/>
          <w:u w:val="single"/>
        </w:rPr>
        <w:t>,</w:t>
      </w:r>
      <w:r w:rsidR="00A05826">
        <w:rPr>
          <w:rFonts w:ascii="Arial" w:hAnsi="Arial" w:cs="Arial"/>
          <w:sz w:val="18"/>
          <w:szCs w:val="18"/>
          <w:u w:val="single"/>
        </w:rPr>
        <w:t xml:space="preserve"> and</w:t>
      </w:r>
    </w:p>
    <w:p w14:paraId="6EF2D4C7" w14:textId="08217525"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c) </w:t>
      </w:r>
      <w:r w:rsidR="00A05826">
        <w:rPr>
          <w:rFonts w:ascii="Arial" w:hAnsi="Arial" w:cs="Arial"/>
          <w:sz w:val="18"/>
          <w:szCs w:val="18"/>
          <w:u w:val="single"/>
        </w:rPr>
        <w:t xml:space="preserve">data from the </w:t>
      </w:r>
      <w:r w:rsidR="003313C4">
        <w:rPr>
          <w:rFonts w:ascii="Arial" w:hAnsi="Arial" w:cs="Arial"/>
          <w:sz w:val="18"/>
          <w:szCs w:val="18"/>
          <w:u w:val="single"/>
        </w:rPr>
        <w:t xml:space="preserve">information system for </w:t>
      </w:r>
      <w:r w:rsidR="00A05826">
        <w:rPr>
          <w:rFonts w:ascii="Arial" w:hAnsi="Arial" w:cs="Arial"/>
          <w:sz w:val="18"/>
          <w:szCs w:val="18"/>
          <w:u w:val="single"/>
        </w:rPr>
        <w:t>foreign</w:t>
      </w:r>
      <w:r w:rsidR="003313C4">
        <w:rPr>
          <w:rFonts w:ascii="Arial" w:hAnsi="Arial" w:cs="Arial"/>
          <w:sz w:val="18"/>
          <w:szCs w:val="18"/>
          <w:u w:val="single"/>
        </w:rPr>
        <w:t xml:space="preserve"> nationals</w:t>
      </w:r>
      <w:r w:rsidRPr="005732F1">
        <w:rPr>
          <w:rFonts w:ascii="Arial" w:hAnsi="Arial" w:cs="Arial"/>
          <w:sz w:val="18"/>
          <w:szCs w:val="18"/>
          <w:u w:val="single"/>
        </w:rPr>
        <w:t>.</w:t>
      </w:r>
    </w:p>
    <w:p w14:paraId="74D9D0DF" w14:textId="77777777"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p>
    <w:p w14:paraId="632F0182" w14:textId="467820FB"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r w:rsidRPr="005732F1">
        <w:rPr>
          <w:rFonts w:ascii="Arial" w:hAnsi="Arial" w:cs="Arial"/>
          <w:sz w:val="18"/>
          <w:szCs w:val="18"/>
          <w:u w:val="single"/>
        </w:rPr>
        <w:t xml:space="preserve">(2) </w:t>
      </w:r>
      <w:r w:rsidR="00A05826">
        <w:rPr>
          <w:rFonts w:ascii="Arial" w:hAnsi="Arial" w:cs="Arial"/>
          <w:sz w:val="18"/>
          <w:szCs w:val="18"/>
          <w:u w:val="single"/>
        </w:rPr>
        <w:t>The provided data pursuant to paragraph 1</w:t>
      </w:r>
      <w:r w:rsidRPr="005732F1">
        <w:rPr>
          <w:rFonts w:ascii="Arial" w:hAnsi="Arial" w:cs="Arial"/>
          <w:sz w:val="18"/>
          <w:szCs w:val="18"/>
          <w:u w:val="single"/>
        </w:rPr>
        <w:t xml:space="preserve"> </w:t>
      </w:r>
      <w:r w:rsidR="00A05826">
        <w:rPr>
          <w:rFonts w:ascii="Arial" w:hAnsi="Arial" w:cs="Arial"/>
          <w:sz w:val="18"/>
          <w:szCs w:val="18"/>
          <w:u w:val="single"/>
        </w:rPr>
        <w:t>point (</w:t>
      </w:r>
      <w:r w:rsidRPr="005732F1">
        <w:rPr>
          <w:rFonts w:ascii="Arial" w:hAnsi="Arial" w:cs="Arial"/>
          <w:sz w:val="18"/>
          <w:szCs w:val="18"/>
          <w:u w:val="single"/>
        </w:rPr>
        <w:t xml:space="preserve">a) </w:t>
      </w:r>
      <w:r w:rsidR="00A93E68">
        <w:rPr>
          <w:rFonts w:ascii="Arial" w:hAnsi="Arial" w:cs="Arial"/>
          <w:sz w:val="18"/>
          <w:szCs w:val="18"/>
          <w:u w:val="single"/>
        </w:rPr>
        <w:t xml:space="preserve">shall </w:t>
      </w:r>
      <w:r w:rsidR="00A05826">
        <w:rPr>
          <w:rFonts w:ascii="Arial" w:hAnsi="Arial" w:cs="Arial"/>
          <w:sz w:val="18"/>
          <w:szCs w:val="18"/>
          <w:u w:val="single"/>
        </w:rPr>
        <w:t>include</w:t>
      </w:r>
    </w:p>
    <w:p w14:paraId="1D59B3DE" w14:textId="51920F11"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a) </w:t>
      </w:r>
      <w:r w:rsidR="00A05826">
        <w:rPr>
          <w:rFonts w:ascii="Arial" w:hAnsi="Arial" w:cs="Arial"/>
          <w:sz w:val="18"/>
          <w:szCs w:val="18"/>
          <w:u w:val="single"/>
        </w:rPr>
        <w:t>name, or names, surname</w:t>
      </w:r>
      <w:r w:rsidRPr="005732F1">
        <w:rPr>
          <w:rFonts w:ascii="Arial" w:hAnsi="Arial" w:cs="Arial"/>
          <w:sz w:val="18"/>
          <w:szCs w:val="18"/>
          <w:u w:val="single"/>
        </w:rPr>
        <w:t>,</w:t>
      </w:r>
    </w:p>
    <w:p w14:paraId="155604BF" w14:textId="4A3D7784"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b) dat</w:t>
      </w:r>
      <w:r w:rsidR="00A05826">
        <w:rPr>
          <w:rFonts w:ascii="Arial" w:hAnsi="Arial" w:cs="Arial"/>
          <w:sz w:val="18"/>
          <w:szCs w:val="18"/>
          <w:u w:val="single"/>
        </w:rPr>
        <w:t>e of birth</w:t>
      </w:r>
      <w:r w:rsidRPr="005732F1">
        <w:rPr>
          <w:rFonts w:ascii="Arial" w:hAnsi="Arial" w:cs="Arial"/>
          <w:sz w:val="18"/>
          <w:szCs w:val="18"/>
          <w:u w:val="single"/>
        </w:rPr>
        <w:t>,</w:t>
      </w:r>
    </w:p>
    <w:p w14:paraId="2000D69A" w14:textId="10FDF975"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c) </w:t>
      </w:r>
      <w:r w:rsidR="00A05826">
        <w:rPr>
          <w:rFonts w:ascii="Arial" w:hAnsi="Arial" w:cs="Arial"/>
          <w:sz w:val="18"/>
          <w:szCs w:val="18"/>
          <w:u w:val="single"/>
        </w:rPr>
        <w:t xml:space="preserve">place </w:t>
      </w:r>
      <w:r w:rsidR="00A93E68">
        <w:rPr>
          <w:rFonts w:ascii="Arial" w:hAnsi="Arial" w:cs="Arial"/>
          <w:sz w:val="18"/>
          <w:szCs w:val="18"/>
          <w:u w:val="single"/>
        </w:rPr>
        <w:t xml:space="preserve">and district </w:t>
      </w:r>
      <w:r w:rsidR="00A05826">
        <w:rPr>
          <w:rFonts w:ascii="Arial" w:hAnsi="Arial" w:cs="Arial"/>
          <w:sz w:val="18"/>
          <w:szCs w:val="18"/>
          <w:u w:val="single"/>
        </w:rPr>
        <w:t>of birth</w:t>
      </w:r>
      <w:r w:rsidRPr="005732F1">
        <w:rPr>
          <w:rFonts w:ascii="Arial" w:hAnsi="Arial" w:cs="Arial"/>
          <w:sz w:val="18"/>
          <w:szCs w:val="18"/>
          <w:u w:val="single"/>
        </w:rPr>
        <w:t xml:space="preserve">; </w:t>
      </w:r>
      <w:r w:rsidR="00A05826">
        <w:rPr>
          <w:rFonts w:ascii="Arial" w:hAnsi="Arial" w:cs="Arial"/>
          <w:sz w:val="18"/>
          <w:szCs w:val="18"/>
          <w:u w:val="single"/>
        </w:rPr>
        <w:t xml:space="preserve">place </w:t>
      </w:r>
      <w:r w:rsidR="00A93E68">
        <w:rPr>
          <w:rFonts w:ascii="Arial" w:hAnsi="Arial" w:cs="Arial"/>
          <w:sz w:val="18"/>
          <w:szCs w:val="18"/>
          <w:u w:val="single"/>
        </w:rPr>
        <w:t xml:space="preserve">and country </w:t>
      </w:r>
      <w:r w:rsidR="00A05826">
        <w:rPr>
          <w:rFonts w:ascii="Arial" w:hAnsi="Arial" w:cs="Arial"/>
          <w:sz w:val="18"/>
          <w:szCs w:val="18"/>
          <w:u w:val="single"/>
        </w:rPr>
        <w:t>of birth for a citizen born abroad</w:t>
      </w:r>
      <w:r w:rsidRPr="005732F1">
        <w:rPr>
          <w:rFonts w:ascii="Arial" w:hAnsi="Arial" w:cs="Arial"/>
          <w:sz w:val="18"/>
          <w:szCs w:val="18"/>
          <w:u w:val="single"/>
        </w:rPr>
        <w:t>,</w:t>
      </w:r>
    </w:p>
    <w:p w14:paraId="5B3582CC" w14:textId="7227A64B"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d) </w:t>
      </w:r>
      <w:r w:rsidR="00A05826">
        <w:rPr>
          <w:rFonts w:ascii="Arial" w:hAnsi="Arial" w:cs="Arial"/>
          <w:sz w:val="18"/>
          <w:szCs w:val="18"/>
          <w:u w:val="single"/>
        </w:rPr>
        <w:t>date and place of death</w:t>
      </w:r>
      <w:r w:rsidRPr="005732F1">
        <w:rPr>
          <w:rFonts w:ascii="Arial" w:hAnsi="Arial" w:cs="Arial"/>
          <w:sz w:val="18"/>
          <w:szCs w:val="18"/>
          <w:u w:val="single"/>
        </w:rPr>
        <w:t xml:space="preserve">, </w:t>
      </w:r>
      <w:r w:rsidR="00A05826">
        <w:rPr>
          <w:rFonts w:ascii="Arial" w:hAnsi="Arial" w:cs="Arial"/>
          <w:sz w:val="18"/>
          <w:szCs w:val="18"/>
          <w:u w:val="single"/>
        </w:rPr>
        <w:t>if the data subject died outside the territory of the Czech Republic</w:t>
      </w:r>
      <w:r w:rsidRPr="005732F1">
        <w:rPr>
          <w:rFonts w:ascii="Arial" w:hAnsi="Arial" w:cs="Arial"/>
          <w:sz w:val="18"/>
          <w:szCs w:val="18"/>
          <w:u w:val="single"/>
        </w:rPr>
        <w:t>,</w:t>
      </w:r>
    </w:p>
    <w:p w14:paraId="2EE7B66F" w14:textId="08AD4EDD"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e) dat</w:t>
      </w:r>
      <w:r w:rsidR="00A05826">
        <w:rPr>
          <w:rFonts w:ascii="Arial" w:hAnsi="Arial" w:cs="Arial"/>
          <w:sz w:val="18"/>
          <w:szCs w:val="18"/>
          <w:u w:val="single"/>
        </w:rPr>
        <w:t>e of death, place</w:t>
      </w:r>
      <w:r w:rsidR="00026497">
        <w:rPr>
          <w:rFonts w:ascii="Arial" w:hAnsi="Arial" w:cs="Arial"/>
          <w:sz w:val="18"/>
          <w:szCs w:val="18"/>
          <w:u w:val="single"/>
        </w:rPr>
        <w:t xml:space="preserve"> </w:t>
      </w:r>
      <w:r w:rsidR="00A05826">
        <w:rPr>
          <w:rFonts w:ascii="Arial" w:hAnsi="Arial" w:cs="Arial"/>
          <w:sz w:val="18"/>
          <w:szCs w:val="18"/>
          <w:u w:val="single"/>
        </w:rPr>
        <w:t>and country</w:t>
      </w:r>
      <w:r w:rsidRPr="005732F1">
        <w:rPr>
          <w:rFonts w:ascii="Arial" w:hAnsi="Arial" w:cs="Arial"/>
          <w:sz w:val="18"/>
          <w:szCs w:val="18"/>
          <w:u w:val="single"/>
        </w:rPr>
        <w:t xml:space="preserve"> </w:t>
      </w:r>
      <w:r w:rsidR="00A05826">
        <w:rPr>
          <w:rFonts w:ascii="Arial" w:hAnsi="Arial" w:cs="Arial"/>
          <w:sz w:val="18"/>
          <w:szCs w:val="18"/>
          <w:u w:val="single"/>
        </w:rPr>
        <w:t>where the death occurred</w:t>
      </w:r>
      <w:r w:rsidRPr="005732F1">
        <w:rPr>
          <w:rFonts w:ascii="Arial" w:hAnsi="Arial" w:cs="Arial"/>
          <w:sz w:val="18"/>
          <w:szCs w:val="18"/>
          <w:u w:val="single"/>
        </w:rPr>
        <w:t xml:space="preserve">; </w:t>
      </w:r>
      <w:r w:rsidR="00A05826">
        <w:rPr>
          <w:rFonts w:ascii="Arial" w:hAnsi="Arial" w:cs="Arial"/>
          <w:sz w:val="18"/>
          <w:szCs w:val="18"/>
          <w:u w:val="single"/>
        </w:rPr>
        <w:t xml:space="preserve">if </w:t>
      </w:r>
      <w:r w:rsidR="00026497">
        <w:rPr>
          <w:rFonts w:ascii="Arial" w:hAnsi="Arial" w:cs="Arial"/>
          <w:sz w:val="18"/>
          <w:szCs w:val="18"/>
          <w:u w:val="single"/>
        </w:rPr>
        <w:t>a</w:t>
      </w:r>
      <w:r w:rsidR="00764365">
        <w:rPr>
          <w:rFonts w:ascii="Arial" w:hAnsi="Arial" w:cs="Arial"/>
          <w:sz w:val="18"/>
          <w:szCs w:val="18"/>
          <w:u w:val="single"/>
        </w:rPr>
        <w:t xml:space="preserve"> court decision </w:t>
      </w:r>
      <w:r w:rsidR="00026497">
        <w:rPr>
          <w:rFonts w:ascii="Arial" w:hAnsi="Arial" w:cs="Arial"/>
          <w:sz w:val="18"/>
          <w:szCs w:val="18"/>
          <w:u w:val="single"/>
        </w:rPr>
        <w:t xml:space="preserve">has been </w:t>
      </w:r>
      <w:r w:rsidR="00764365">
        <w:rPr>
          <w:rFonts w:ascii="Arial" w:hAnsi="Arial" w:cs="Arial"/>
          <w:sz w:val="18"/>
          <w:szCs w:val="18"/>
          <w:u w:val="single"/>
        </w:rPr>
        <w:t>issued declaring the person dead</w:t>
      </w:r>
      <w:r w:rsidRPr="005732F1">
        <w:rPr>
          <w:rFonts w:ascii="Arial" w:hAnsi="Arial" w:cs="Arial"/>
          <w:sz w:val="18"/>
          <w:szCs w:val="18"/>
          <w:u w:val="single"/>
        </w:rPr>
        <w:t xml:space="preserve">, </w:t>
      </w:r>
      <w:r w:rsidR="00764365">
        <w:rPr>
          <w:rFonts w:ascii="Arial" w:hAnsi="Arial" w:cs="Arial"/>
          <w:sz w:val="18"/>
          <w:szCs w:val="18"/>
          <w:u w:val="single"/>
        </w:rPr>
        <w:t>the date stated in the decision as the date of death or the date not survived by the person declared dead</w:t>
      </w:r>
      <w:r w:rsidRPr="005732F1">
        <w:rPr>
          <w:rFonts w:ascii="Arial" w:hAnsi="Arial" w:cs="Arial"/>
          <w:sz w:val="18"/>
          <w:szCs w:val="18"/>
          <w:u w:val="single"/>
        </w:rPr>
        <w:t>, a</w:t>
      </w:r>
      <w:r w:rsidR="00764365">
        <w:rPr>
          <w:rFonts w:ascii="Arial" w:hAnsi="Arial" w:cs="Arial"/>
          <w:sz w:val="18"/>
          <w:szCs w:val="18"/>
          <w:u w:val="single"/>
        </w:rPr>
        <w:t>nd the date of entry into force of this decision</w:t>
      </w:r>
      <w:r w:rsidRPr="005732F1">
        <w:rPr>
          <w:rFonts w:ascii="Arial" w:hAnsi="Arial" w:cs="Arial"/>
          <w:sz w:val="18"/>
          <w:szCs w:val="18"/>
          <w:u w:val="single"/>
        </w:rPr>
        <w:t>,</w:t>
      </w:r>
    </w:p>
    <w:p w14:paraId="0A4E9080" w14:textId="52685130"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f) ad</w:t>
      </w:r>
      <w:r w:rsidR="00764365">
        <w:rPr>
          <w:rFonts w:ascii="Arial" w:hAnsi="Arial" w:cs="Arial"/>
          <w:sz w:val="18"/>
          <w:szCs w:val="18"/>
          <w:u w:val="single"/>
        </w:rPr>
        <w:t>d</w:t>
      </w:r>
      <w:r w:rsidRPr="005732F1">
        <w:rPr>
          <w:rFonts w:ascii="Arial" w:hAnsi="Arial" w:cs="Arial"/>
          <w:sz w:val="18"/>
          <w:szCs w:val="18"/>
          <w:u w:val="single"/>
        </w:rPr>
        <w:t>res</w:t>
      </w:r>
      <w:r w:rsidR="00764365">
        <w:rPr>
          <w:rFonts w:ascii="Arial" w:hAnsi="Arial" w:cs="Arial"/>
          <w:sz w:val="18"/>
          <w:szCs w:val="18"/>
          <w:u w:val="single"/>
        </w:rPr>
        <w:t>s of residence, and</w:t>
      </w:r>
    </w:p>
    <w:p w14:paraId="030A3F9E" w14:textId="199802A9"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g) </w:t>
      </w:r>
      <w:r w:rsidR="00764365">
        <w:rPr>
          <w:rFonts w:ascii="Arial" w:hAnsi="Arial" w:cs="Arial"/>
          <w:sz w:val="18"/>
          <w:szCs w:val="18"/>
          <w:u w:val="single"/>
        </w:rPr>
        <w:t>nationality</w:t>
      </w:r>
      <w:r w:rsidRPr="005732F1">
        <w:rPr>
          <w:rFonts w:ascii="Arial" w:hAnsi="Arial" w:cs="Arial"/>
          <w:sz w:val="18"/>
          <w:szCs w:val="18"/>
          <w:u w:val="single"/>
        </w:rPr>
        <w:t xml:space="preserve">, </w:t>
      </w:r>
      <w:r w:rsidR="00764365">
        <w:rPr>
          <w:rFonts w:ascii="Arial" w:hAnsi="Arial" w:cs="Arial"/>
          <w:sz w:val="18"/>
          <w:szCs w:val="18"/>
          <w:u w:val="single"/>
        </w:rPr>
        <w:t>or multiple nationalities</w:t>
      </w:r>
      <w:r w:rsidRPr="005732F1">
        <w:rPr>
          <w:rFonts w:ascii="Arial" w:hAnsi="Arial" w:cs="Arial"/>
          <w:sz w:val="18"/>
          <w:szCs w:val="18"/>
          <w:u w:val="single"/>
        </w:rPr>
        <w:t>.</w:t>
      </w:r>
    </w:p>
    <w:p w14:paraId="3B373DF5" w14:textId="77777777"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p>
    <w:p w14:paraId="5150A444" w14:textId="29EAE2B8"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r w:rsidRPr="005732F1">
        <w:rPr>
          <w:rFonts w:ascii="Arial" w:hAnsi="Arial" w:cs="Arial"/>
          <w:sz w:val="18"/>
          <w:szCs w:val="18"/>
          <w:u w:val="single"/>
        </w:rPr>
        <w:t xml:space="preserve">(3) </w:t>
      </w:r>
      <w:r w:rsidR="00764365">
        <w:rPr>
          <w:rFonts w:ascii="Arial" w:hAnsi="Arial" w:cs="Arial"/>
          <w:sz w:val="18"/>
          <w:szCs w:val="18"/>
          <w:u w:val="single"/>
        </w:rPr>
        <w:t xml:space="preserve">The provided data pursuant to paragraph </w:t>
      </w:r>
      <w:r w:rsidRPr="005732F1">
        <w:rPr>
          <w:rFonts w:ascii="Arial" w:hAnsi="Arial" w:cs="Arial"/>
          <w:sz w:val="18"/>
          <w:szCs w:val="18"/>
          <w:u w:val="single"/>
        </w:rPr>
        <w:t xml:space="preserve">1 </w:t>
      </w:r>
      <w:r w:rsidR="00764365">
        <w:rPr>
          <w:rFonts w:ascii="Arial" w:hAnsi="Arial" w:cs="Arial"/>
          <w:sz w:val="18"/>
          <w:szCs w:val="18"/>
          <w:u w:val="single"/>
        </w:rPr>
        <w:t>point (</w:t>
      </w:r>
      <w:r w:rsidRPr="005732F1">
        <w:rPr>
          <w:rFonts w:ascii="Arial" w:hAnsi="Arial" w:cs="Arial"/>
          <w:sz w:val="18"/>
          <w:szCs w:val="18"/>
          <w:u w:val="single"/>
        </w:rPr>
        <w:t>b)</w:t>
      </w:r>
      <w:r w:rsidR="00764365">
        <w:rPr>
          <w:rFonts w:ascii="Arial" w:hAnsi="Arial" w:cs="Arial"/>
          <w:sz w:val="18"/>
          <w:szCs w:val="18"/>
          <w:u w:val="single"/>
        </w:rPr>
        <w:t xml:space="preserve"> </w:t>
      </w:r>
      <w:r w:rsidR="00026497">
        <w:rPr>
          <w:rFonts w:ascii="Arial" w:hAnsi="Arial" w:cs="Arial"/>
          <w:sz w:val="18"/>
          <w:szCs w:val="18"/>
          <w:u w:val="single"/>
        </w:rPr>
        <w:t xml:space="preserve">shall </w:t>
      </w:r>
      <w:r w:rsidR="00764365">
        <w:rPr>
          <w:rFonts w:ascii="Arial" w:hAnsi="Arial" w:cs="Arial"/>
          <w:sz w:val="18"/>
          <w:szCs w:val="18"/>
          <w:u w:val="single"/>
        </w:rPr>
        <w:t>include</w:t>
      </w:r>
    </w:p>
    <w:p w14:paraId="1DBAA164" w14:textId="57F5C6B6"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a) </w:t>
      </w:r>
      <w:r w:rsidR="00764365">
        <w:rPr>
          <w:rFonts w:ascii="Arial" w:hAnsi="Arial" w:cs="Arial"/>
          <w:sz w:val="18"/>
          <w:szCs w:val="18"/>
          <w:u w:val="single"/>
        </w:rPr>
        <w:t>name, or names, surname, maiden name</w:t>
      </w:r>
      <w:r w:rsidRPr="005732F1">
        <w:rPr>
          <w:rFonts w:ascii="Arial" w:hAnsi="Arial" w:cs="Arial"/>
          <w:sz w:val="18"/>
          <w:szCs w:val="18"/>
          <w:u w:val="single"/>
        </w:rPr>
        <w:t>,</w:t>
      </w:r>
    </w:p>
    <w:p w14:paraId="1BCE4742" w14:textId="14336500"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b) dat</w:t>
      </w:r>
      <w:r w:rsidR="00764365">
        <w:rPr>
          <w:rFonts w:ascii="Arial" w:hAnsi="Arial" w:cs="Arial"/>
          <w:sz w:val="18"/>
          <w:szCs w:val="18"/>
          <w:u w:val="single"/>
        </w:rPr>
        <w:t>e of birth</w:t>
      </w:r>
      <w:r w:rsidRPr="005732F1">
        <w:rPr>
          <w:rFonts w:ascii="Arial" w:hAnsi="Arial" w:cs="Arial"/>
          <w:sz w:val="18"/>
          <w:szCs w:val="18"/>
          <w:u w:val="single"/>
        </w:rPr>
        <w:t>,</w:t>
      </w:r>
    </w:p>
    <w:p w14:paraId="53905EDB" w14:textId="22BED9CB" w:rsidR="005732F1" w:rsidRPr="005732F1" w:rsidRDefault="005732F1" w:rsidP="00026497">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c) </w:t>
      </w:r>
      <w:r w:rsidR="00026497">
        <w:rPr>
          <w:rFonts w:ascii="Arial" w:hAnsi="Arial" w:cs="Arial"/>
          <w:sz w:val="18"/>
          <w:szCs w:val="18"/>
          <w:u w:val="single"/>
        </w:rPr>
        <w:t>place and district of birth</w:t>
      </w:r>
      <w:r w:rsidR="00026497" w:rsidRPr="005732F1">
        <w:rPr>
          <w:rFonts w:ascii="Arial" w:hAnsi="Arial" w:cs="Arial"/>
          <w:sz w:val="18"/>
          <w:szCs w:val="18"/>
          <w:u w:val="single"/>
        </w:rPr>
        <w:t xml:space="preserve">; </w:t>
      </w:r>
      <w:r w:rsidR="00026497">
        <w:rPr>
          <w:rFonts w:ascii="Arial" w:hAnsi="Arial" w:cs="Arial"/>
          <w:sz w:val="18"/>
          <w:szCs w:val="18"/>
          <w:u w:val="single"/>
        </w:rPr>
        <w:t>place and country of birth for a citizen born abroad</w:t>
      </w:r>
      <w:r w:rsidR="00026497" w:rsidRPr="005732F1">
        <w:rPr>
          <w:rFonts w:ascii="Arial" w:hAnsi="Arial" w:cs="Arial"/>
          <w:sz w:val="18"/>
          <w:szCs w:val="18"/>
          <w:u w:val="single"/>
        </w:rPr>
        <w:t>,</w:t>
      </w:r>
    </w:p>
    <w:p w14:paraId="6493D405" w14:textId="60526352"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d) </w:t>
      </w:r>
      <w:r w:rsidR="00764365">
        <w:rPr>
          <w:rFonts w:ascii="Arial" w:hAnsi="Arial" w:cs="Arial"/>
          <w:sz w:val="18"/>
          <w:szCs w:val="18"/>
          <w:u w:val="single"/>
        </w:rPr>
        <w:t>birth certificate number</w:t>
      </w:r>
      <w:r w:rsidRPr="005732F1">
        <w:rPr>
          <w:rFonts w:ascii="Arial" w:hAnsi="Arial" w:cs="Arial"/>
          <w:sz w:val="18"/>
          <w:szCs w:val="18"/>
          <w:u w:val="single"/>
        </w:rPr>
        <w:t xml:space="preserve">, </w:t>
      </w:r>
      <w:r w:rsidR="00764365">
        <w:rPr>
          <w:rFonts w:ascii="Arial" w:hAnsi="Arial" w:cs="Arial"/>
          <w:sz w:val="18"/>
          <w:szCs w:val="18"/>
          <w:u w:val="single"/>
        </w:rPr>
        <w:t>if assigned</w:t>
      </w:r>
      <w:r w:rsidRPr="005732F1">
        <w:rPr>
          <w:rFonts w:ascii="Arial" w:hAnsi="Arial" w:cs="Arial"/>
          <w:sz w:val="18"/>
          <w:szCs w:val="18"/>
          <w:u w:val="single"/>
        </w:rPr>
        <w:t>,</w:t>
      </w:r>
    </w:p>
    <w:p w14:paraId="1639A334" w14:textId="739E3B04"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e) ad</w:t>
      </w:r>
      <w:r w:rsidR="00764365">
        <w:rPr>
          <w:rFonts w:ascii="Arial" w:hAnsi="Arial" w:cs="Arial"/>
          <w:sz w:val="18"/>
          <w:szCs w:val="18"/>
          <w:u w:val="single"/>
        </w:rPr>
        <w:t>dress of permanent residence,</w:t>
      </w:r>
      <w:r w:rsidRPr="005732F1">
        <w:rPr>
          <w:rFonts w:ascii="Arial" w:hAnsi="Arial" w:cs="Arial"/>
          <w:sz w:val="18"/>
          <w:szCs w:val="18"/>
          <w:u w:val="single"/>
        </w:rPr>
        <w:t xml:space="preserve"> a</w:t>
      </w:r>
      <w:r w:rsidR="00764365">
        <w:rPr>
          <w:rFonts w:ascii="Arial" w:hAnsi="Arial" w:cs="Arial"/>
          <w:sz w:val="18"/>
          <w:szCs w:val="18"/>
          <w:u w:val="single"/>
        </w:rPr>
        <w:t>nd</w:t>
      </w:r>
    </w:p>
    <w:p w14:paraId="3C36BE22" w14:textId="1C0AA042"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f) </w:t>
      </w:r>
      <w:r w:rsidR="00764365">
        <w:rPr>
          <w:rFonts w:ascii="Arial" w:hAnsi="Arial" w:cs="Arial"/>
          <w:sz w:val="18"/>
          <w:szCs w:val="18"/>
          <w:u w:val="single"/>
        </w:rPr>
        <w:t>nationality</w:t>
      </w:r>
      <w:r w:rsidRPr="005732F1">
        <w:rPr>
          <w:rFonts w:ascii="Arial" w:hAnsi="Arial" w:cs="Arial"/>
          <w:sz w:val="18"/>
          <w:szCs w:val="18"/>
          <w:u w:val="single"/>
        </w:rPr>
        <w:t xml:space="preserve">, </w:t>
      </w:r>
      <w:r w:rsidR="00764365">
        <w:rPr>
          <w:rFonts w:ascii="Arial" w:hAnsi="Arial" w:cs="Arial"/>
          <w:sz w:val="18"/>
          <w:szCs w:val="18"/>
          <w:u w:val="single"/>
        </w:rPr>
        <w:t>or multiple nationalities</w:t>
      </w:r>
      <w:r w:rsidRPr="005732F1">
        <w:rPr>
          <w:rFonts w:ascii="Arial" w:hAnsi="Arial" w:cs="Arial"/>
          <w:sz w:val="18"/>
          <w:szCs w:val="18"/>
          <w:u w:val="single"/>
        </w:rPr>
        <w:t>.</w:t>
      </w:r>
    </w:p>
    <w:p w14:paraId="1B28F9B1" w14:textId="77777777"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p>
    <w:p w14:paraId="0DFFBEE4" w14:textId="1C6230CA"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r w:rsidRPr="005732F1">
        <w:rPr>
          <w:rFonts w:ascii="Arial" w:hAnsi="Arial" w:cs="Arial"/>
          <w:sz w:val="18"/>
          <w:szCs w:val="18"/>
          <w:u w:val="single"/>
        </w:rPr>
        <w:t>(4)</w:t>
      </w:r>
      <w:r w:rsidR="006709DB">
        <w:rPr>
          <w:rFonts w:ascii="Arial" w:hAnsi="Arial" w:cs="Arial"/>
          <w:sz w:val="18"/>
          <w:szCs w:val="18"/>
          <w:u w:val="single"/>
        </w:rPr>
        <w:t xml:space="preserve"> The provided data pursuant to paragraph </w:t>
      </w:r>
      <w:r w:rsidRPr="005732F1">
        <w:rPr>
          <w:rFonts w:ascii="Arial" w:hAnsi="Arial" w:cs="Arial"/>
          <w:sz w:val="18"/>
          <w:szCs w:val="18"/>
          <w:u w:val="single"/>
        </w:rPr>
        <w:t xml:space="preserve">1 </w:t>
      </w:r>
      <w:r w:rsidR="006709DB">
        <w:rPr>
          <w:rFonts w:ascii="Arial" w:hAnsi="Arial" w:cs="Arial"/>
          <w:sz w:val="18"/>
          <w:szCs w:val="18"/>
          <w:u w:val="single"/>
        </w:rPr>
        <w:t>point (</w:t>
      </w:r>
      <w:r w:rsidRPr="005732F1">
        <w:rPr>
          <w:rFonts w:ascii="Arial" w:hAnsi="Arial" w:cs="Arial"/>
          <w:sz w:val="18"/>
          <w:szCs w:val="18"/>
          <w:u w:val="single"/>
        </w:rPr>
        <w:t xml:space="preserve">c) </w:t>
      </w:r>
      <w:r w:rsidR="00026497">
        <w:rPr>
          <w:rFonts w:ascii="Arial" w:hAnsi="Arial" w:cs="Arial"/>
          <w:sz w:val="18"/>
          <w:szCs w:val="18"/>
          <w:u w:val="single"/>
        </w:rPr>
        <w:t xml:space="preserve">shall </w:t>
      </w:r>
      <w:r w:rsidR="006709DB">
        <w:rPr>
          <w:rFonts w:ascii="Arial" w:hAnsi="Arial" w:cs="Arial"/>
          <w:sz w:val="18"/>
          <w:szCs w:val="18"/>
          <w:u w:val="single"/>
        </w:rPr>
        <w:t>include</w:t>
      </w:r>
    </w:p>
    <w:p w14:paraId="65DD33D2" w14:textId="77777777" w:rsidR="006709DB" w:rsidRPr="005732F1" w:rsidRDefault="006709DB" w:rsidP="006709DB">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a) </w:t>
      </w:r>
      <w:r>
        <w:rPr>
          <w:rFonts w:ascii="Arial" w:hAnsi="Arial" w:cs="Arial"/>
          <w:sz w:val="18"/>
          <w:szCs w:val="18"/>
          <w:u w:val="single"/>
        </w:rPr>
        <w:t>name, or names, surname, maiden name</w:t>
      </w:r>
      <w:r w:rsidRPr="005732F1">
        <w:rPr>
          <w:rFonts w:ascii="Arial" w:hAnsi="Arial" w:cs="Arial"/>
          <w:sz w:val="18"/>
          <w:szCs w:val="18"/>
          <w:u w:val="single"/>
        </w:rPr>
        <w:t>,</w:t>
      </w:r>
    </w:p>
    <w:p w14:paraId="7219FE37" w14:textId="77777777" w:rsidR="006709DB" w:rsidRPr="005732F1" w:rsidRDefault="006709DB" w:rsidP="006709DB">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b) dat</w:t>
      </w:r>
      <w:r>
        <w:rPr>
          <w:rFonts w:ascii="Arial" w:hAnsi="Arial" w:cs="Arial"/>
          <w:sz w:val="18"/>
          <w:szCs w:val="18"/>
          <w:u w:val="single"/>
        </w:rPr>
        <w:t>e of birth</w:t>
      </w:r>
      <w:r w:rsidRPr="005732F1">
        <w:rPr>
          <w:rFonts w:ascii="Arial" w:hAnsi="Arial" w:cs="Arial"/>
          <w:sz w:val="18"/>
          <w:szCs w:val="18"/>
          <w:u w:val="single"/>
        </w:rPr>
        <w:t>,</w:t>
      </w:r>
    </w:p>
    <w:p w14:paraId="6A3A78A4" w14:textId="2A9DE9E7" w:rsidR="006709DB" w:rsidRPr="005732F1" w:rsidRDefault="006709DB" w:rsidP="006709DB">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c) </w:t>
      </w:r>
      <w:r>
        <w:rPr>
          <w:rFonts w:ascii="Arial" w:hAnsi="Arial" w:cs="Arial"/>
          <w:sz w:val="18"/>
          <w:szCs w:val="18"/>
          <w:u w:val="single"/>
        </w:rPr>
        <w:t xml:space="preserve">place </w:t>
      </w:r>
      <w:r w:rsidR="00026497">
        <w:rPr>
          <w:rFonts w:ascii="Arial" w:hAnsi="Arial" w:cs="Arial"/>
          <w:sz w:val="18"/>
          <w:szCs w:val="18"/>
          <w:u w:val="single"/>
        </w:rPr>
        <w:t xml:space="preserve">and country </w:t>
      </w:r>
      <w:r>
        <w:rPr>
          <w:rFonts w:ascii="Arial" w:hAnsi="Arial" w:cs="Arial"/>
          <w:sz w:val="18"/>
          <w:szCs w:val="18"/>
          <w:u w:val="single"/>
        </w:rPr>
        <w:t>of birth</w:t>
      </w:r>
      <w:r w:rsidR="00026497">
        <w:rPr>
          <w:rFonts w:ascii="Arial" w:hAnsi="Arial" w:cs="Arial"/>
          <w:sz w:val="18"/>
          <w:szCs w:val="18"/>
          <w:u w:val="single"/>
        </w:rPr>
        <w:t xml:space="preserve"> of a foreign national</w:t>
      </w:r>
      <w:r w:rsidRPr="005732F1">
        <w:rPr>
          <w:rFonts w:ascii="Arial" w:hAnsi="Arial" w:cs="Arial"/>
          <w:sz w:val="18"/>
          <w:szCs w:val="18"/>
          <w:u w:val="single"/>
        </w:rPr>
        <w:t xml:space="preserve">, </w:t>
      </w:r>
      <w:r>
        <w:rPr>
          <w:rFonts w:ascii="Arial" w:hAnsi="Arial" w:cs="Arial"/>
          <w:sz w:val="18"/>
          <w:szCs w:val="18"/>
          <w:u w:val="single"/>
        </w:rPr>
        <w:t xml:space="preserve">place </w:t>
      </w:r>
      <w:r w:rsidR="00026497">
        <w:rPr>
          <w:rFonts w:ascii="Arial" w:hAnsi="Arial" w:cs="Arial"/>
          <w:sz w:val="18"/>
          <w:szCs w:val="18"/>
          <w:u w:val="single"/>
        </w:rPr>
        <w:t xml:space="preserve">and district </w:t>
      </w:r>
      <w:r>
        <w:rPr>
          <w:rFonts w:ascii="Arial" w:hAnsi="Arial" w:cs="Arial"/>
          <w:sz w:val="18"/>
          <w:szCs w:val="18"/>
          <w:u w:val="single"/>
        </w:rPr>
        <w:t xml:space="preserve">of birth if the </w:t>
      </w:r>
      <w:r w:rsidR="00026497">
        <w:rPr>
          <w:rFonts w:ascii="Arial" w:hAnsi="Arial" w:cs="Arial"/>
          <w:sz w:val="18"/>
          <w:szCs w:val="18"/>
          <w:u w:val="single"/>
        </w:rPr>
        <w:t xml:space="preserve">foreign national </w:t>
      </w:r>
      <w:r>
        <w:rPr>
          <w:rFonts w:ascii="Arial" w:hAnsi="Arial" w:cs="Arial"/>
          <w:sz w:val="18"/>
          <w:szCs w:val="18"/>
          <w:u w:val="single"/>
        </w:rPr>
        <w:t>was born in the territory of the Czech Republic</w:t>
      </w:r>
      <w:r w:rsidRPr="005732F1">
        <w:rPr>
          <w:rFonts w:ascii="Arial" w:hAnsi="Arial" w:cs="Arial"/>
          <w:sz w:val="18"/>
          <w:szCs w:val="18"/>
          <w:u w:val="single"/>
        </w:rPr>
        <w:t>,</w:t>
      </w:r>
    </w:p>
    <w:p w14:paraId="62D8F092" w14:textId="278B65DD"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d) </w:t>
      </w:r>
      <w:r w:rsidR="00C4086A">
        <w:rPr>
          <w:rFonts w:ascii="Arial" w:hAnsi="Arial" w:cs="Arial"/>
          <w:sz w:val="18"/>
          <w:szCs w:val="18"/>
          <w:u w:val="single"/>
        </w:rPr>
        <w:t>nationality</w:t>
      </w:r>
      <w:r w:rsidRPr="005732F1">
        <w:rPr>
          <w:rFonts w:ascii="Arial" w:hAnsi="Arial" w:cs="Arial"/>
          <w:sz w:val="18"/>
          <w:szCs w:val="18"/>
          <w:u w:val="single"/>
        </w:rPr>
        <w:t xml:space="preserve">, </w:t>
      </w:r>
      <w:r w:rsidR="00C4086A">
        <w:rPr>
          <w:rFonts w:ascii="Arial" w:hAnsi="Arial" w:cs="Arial"/>
          <w:sz w:val="18"/>
          <w:szCs w:val="18"/>
          <w:u w:val="single"/>
        </w:rPr>
        <w:t>or multiple nationalities</w:t>
      </w:r>
      <w:r w:rsidRPr="005732F1">
        <w:rPr>
          <w:rFonts w:ascii="Arial" w:hAnsi="Arial" w:cs="Arial"/>
          <w:sz w:val="18"/>
          <w:szCs w:val="18"/>
          <w:u w:val="single"/>
        </w:rPr>
        <w:t>,</w:t>
      </w:r>
    </w:p>
    <w:p w14:paraId="3791F7FE" w14:textId="6AED297D"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e) </w:t>
      </w:r>
      <w:r w:rsidR="00C4086A">
        <w:rPr>
          <w:rFonts w:ascii="Arial" w:hAnsi="Arial" w:cs="Arial"/>
          <w:sz w:val="18"/>
          <w:szCs w:val="18"/>
          <w:u w:val="single"/>
        </w:rPr>
        <w:t>type and address of residence, and</w:t>
      </w:r>
    </w:p>
    <w:p w14:paraId="75E394C6" w14:textId="1412D331"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r w:rsidRPr="005732F1">
        <w:rPr>
          <w:rFonts w:ascii="Arial" w:hAnsi="Arial" w:cs="Arial"/>
          <w:sz w:val="18"/>
          <w:szCs w:val="18"/>
          <w:u w:val="single"/>
        </w:rPr>
        <w:t xml:space="preserve">f) </w:t>
      </w:r>
      <w:r w:rsidR="00C4086A">
        <w:rPr>
          <w:rFonts w:ascii="Arial" w:hAnsi="Arial" w:cs="Arial"/>
          <w:sz w:val="18"/>
          <w:szCs w:val="18"/>
          <w:u w:val="single"/>
        </w:rPr>
        <w:t>date</w:t>
      </w:r>
      <w:r w:rsidR="003313C4">
        <w:rPr>
          <w:rFonts w:ascii="Arial" w:hAnsi="Arial" w:cs="Arial"/>
          <w:sz w:val="18"/>
          <w:szCs w:val="18"/>
          <w:u w:val="single"/>
        </w:rPr>
        <w:t xml:space="preserve"> of commencement</w:t>
      </w:r>
      <w:r w:rsidR="00C4086A">
        <w:rPr>
          <w:rFonts w:ascii="Arial" w:hAnsi="Arial" w:cs="Arial"/>
          <w:sz w:val="18"/>
          <w:szCs w:val="18"/>
          <w:u w:val="single"/>
        </w:rPr>
        <w:t>, or date</w:t>
      </w:r>
      <w:r w:rsidR="003313C4">
        <w:rPr>
          <w:rFonts w:ascii="Arial" w:hAnsi="Arial" w:cs="Arial"/>
          <w:sz w:val="18"/>
          <w:szCs w:val="18"/>
          <w:u w:val="single"/>
        </w:rPr>
        <w:t xml:space="preserve"> of termination of residence.</w:t>
      </w:r>
    </w:p>
    <w:p w14:paraId="36CF7767" w14:textId="77777777" w:rsidR="005732F1" w:rsidRPr="005732F1" w:rsidRDefault="005732F1" w:rsidP="005732F1">
      <w:pPr>
        <w:widowControl w:val="0"/>
        <w:autoSpaceDE w:val="0"/>
        <w:autoSpaceDN w:val="0"/>
        <w:adjustRightInd w:val="0"/>
        <w:spacing w:after="0" w:line="240" w:lineRule="auto"/>
        <w:ind w:left="400" w:hanging="400"/>
        <w:rPr>
          <w:rFonts w:ascii="Arial" w:hAnsi="Arial" w:cs="Arial"/>
          <w:sz w:val="18"/>
          <w:szCs w:val="18"/>
          <w:u w:val="single"/>
        </w:rPr>
      </w:pPr>
    </w:p>
    <w:p w14:paraId="50246D7A" w14:textId="06EEDDEA"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r w:rsidRPr="005732F1">
        <w:rPr>
          <w:rFonts w:ascii="Arial" w:hAnsi="Arial" w:cs="Arial"/>
          <w:sz w:val="18"/>
          <w:szCs w:val="18"/>
          <w:u w:val="single"/>
        </w:rPr>
        <w:t xml:space="preserve">(5) </w:t>
      </w:r>
      <w:r w:rsidR="008B527C">
        <w:rPr>
          <w:rFonts w:ascii="Arial" w:hAnsi="Arial" w:cs="Arial"/>
          <w:sz w:val="18"/>
          <w:szCs w:val="18"/>
          <w:u w:val="single"/>
        </w:rPr>
        <w:t xml:space="preserve">The data included in the basic </w:t>
      </w:r>
      <w:r w:rsidR="003313C4">
        <w:rPr>
          <w:rFonts w:ascii="Arial" w:hAnsi="Arial" w:cs="Arial"/>
          <w:sz w:val="18"/>
          <w:szCs w:val="18"/>
          <w:u w:val="single"/>
        </w:rPr>
        <w:t>population r</w:t>
      </w:r>
      <w:r w:rsidR="008B527C">
        <w:rPr>
          <w:rFonts w:ascii="Arial" w:hAnsi="Arial" w:cs="Arial"/>
          <w:sz w:val="18"/>
          <w:szCs w:val="18"/>
          <w:u w:val="single"/>
        </w:rPr>
        <w:t xml:space="preserve">egister shall be </w:t>
      </w:r>
      <w:r w:rsidR="003313C4">
        <w:rPr>
          <w:rFonts w:ascii="Arial" w:hAnsi="Arial" w:cs="Arial"/>
          <w:sz w:val="18"/>
          <w:szCs w:val="18"/>
          <w:u w:val="single"/>
        </w:rPr>
        <w:t xml:space="preserve">taken </w:t>
      </w:r>
      <w:r w:rsidR="008B527C">
        <w:rPr>
          <w:rFonts w:ascii="Arial" w:hAnsi="Arial" w:cs="Arial"/>
          <w:sz w:val="18"/>
          <w:szCs w:val="18"/>
          <w:u w:val="single"/>
        </w:rPr>
        <w:t>from the information system</w:t>
      </w:r>
      <w:r w:rsidR="003313C4">
        <w:rPr>
          <w:rFonts w:ascii="Arial" w:hAnsi="Arial" w:cs="Arial"/>
          <w:sz w:val="18"/>
          <w:szCs w:val="18"/>
          <w:u w:val="single"/>
        </w:rPr>
        <w:t xml:space="preserve"> </w:t>
      </w:r>
      <w:r w:rsidR="005D3B08">
        <w:rPr>
          <w:rFonts w:ascii="Arial" w:hAnsi="Arial" w:cs="Arial"/>
          <w:sz w:val="18"/>
          <w:szCs w:val="18"/>
          <w:u w:val="single"/>
        </w:rPr>
        <w:t>of the</w:t>
      </w:r>
      <w:r w:rsidR="003313C4">
        <w:rPr>
          <w:rFonts w:ascii="Arial" w:hAnsi="Arial" w:cs="Arial"/>
          <w:sz w:val="18"/>
          <w:szCs w:val="18"/>
          <w:u w:val="single"/>
        </w:rPr>
        <w:t xml:space="preserve"> population re</w:t>
      </w:r>
      <w:r w:rsidR="00987D27">
        <w:rPr>
          <w:rFonts w:ascii="Arial" w:hAnsi="Arial" w:cs="Arial"/>
          <w:sz w:val="18"/>
          <w:szCs w:val="18"/>
          <w:u w:val="single"/>
        </w:rPr>
        <w:t>gister</w:t>
      </w:r>
      <w:r w:rsidR="003313C4">
        <w:rPr>
          <w:rFonts w:ascii="Arial" w:hAnsi="Arial" w:cs="Arial"/>
          <w:sz w:val="18"/>
          <w:szCs w:val="18"/>
          <w:u w:val="single"/>
        </w:rPr>
        <w:t xml:space="preserve"> or the information system for </w:t>
      </w:r>
      <w:r w:rsidR="008B527C">
        <w:rPr>
          <w:rFonts w:ascii="Arial" w:hAnsi="Arial" w:cs="Arial"/>
          <w:sz w:val="18"/>
          <w:szCs w:val="18"/>
          <w:u w:val="single"/>
        </w:rPr>
        <w:t>foreign</w:t>
      </w:r>
      <w:r w:rsidR="003313C4">
        <w:rPr>
          <w:rFonts w:ascii="Arial" w:hAnsi="Arial" w:cs="Arial"/>
          <w:sz w:val="18"/>
          <w:szCs w:val="18"/>
          <w:u w:val="single"/>
        </w:rPr>
        <w:t xml:space="preserve"> nationals only if they are in </w:t>
      </w:r>
      <w:r w:rsidR="00B4010C">
        <w:rPr>
          <w:rFonts w:ascii="Arial" w:hAnsi="Arial" w:cs="Arial"/>
          <w:sz w:val="18"/>
          <w:szCs w:val="18"/>
          <w:u w:val="single"/>
        </w:rPr>
        <w:t>the</w:t>
      </w:r>
      <w:r w:rsidR="003313C4">
        <w:rPr>
          <w:rFonts w:ascii="Arial" w:hAnsi="Arial" w:cs="Arial"/>
          <w:sz w:val="18"/>
          <w:szCs w:val="18"/>
          <w:u w:val="single"/>
        </w:rPr>
        <w:t xml:space="preserve"> form preceding </w:t>
      </w:r>
      <w:r w:rsidR="00B4010C">
        <w:rPr>
          <w:rFonts w:ascii="Arial" w:hAnsi="Arial" w:cs="Arial"/>
          <w:sz w:val="18"/>
          <w:szCs w:val="18"/>
          <w:u w:val="single"/>
        </w:rPr>
        <w:t xml:space="preserve">the </w:t>
      </w:r>
      <w:r w:rsidR="003313C4">
        <w:rPr>
          <w:rFonts w:ascii="Arial" w:hAnsi="Arial" w:cs="Arial"/>
          <w:sz w:val="18"/>
          <w:szCs w:val="18"/>
          <w:u w:val="single"/>
        </w:rPr>
        <w:t>current state</w:t>
      </w:r>
      <w:r w:rsidRPr="005732F1">
        <w:rPr>
          <w:rFonts w:ascii="Arial" w:hAnsi="Arial" w:cs="Arial"/>
          <w:sz w:val="18"/>
          <w:szCs w:val="18"/>
          <w:u w:val="single"/>
        </w:rPr>
        <w:t>.</w:t>
      </w:r>
    </w:p>
    <w:p w14:paraId="2088D0F7" w14:textId="77777777"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p>
    <w:p w14:paraId="3BC55FEF" w14:textId="18BEC976" w:rsidR="005732F1" w:rsidRPr="005732F1" w:rsidRDefault="005732F1" w:rsidP="005732F1">
      <w:pPr>
        <w:widowControl w:val="0"/>
        <w:autoSpaceDE w:val="0"/>
        <w:autoSpaceDN w:val="0"/>
        <w:adjustRightInd w:val="0"/>
        <w:spacing w:after="0" w:line="240" w:lineRule="auto"/>
        <w:ind w:firstLine="600"/>
        <w:rPr>
          <w:rFonts w:ascii="Arial" w:hAnsi="Arial" w:cs="Arial"/>
          <w:sz w:val="18"/>
          <w:szCs w:val="18"/>
          <w:u w:val="single"/>
        </w:rPr>
      </w:pPr>
      <w:r w:rsidRPr="005732F1">
        <w:rPr>
          <w:rFonts w:ascii="Arial" w:hAnsi="Arial" w:cs="Arial"/>
          <w:sz w:val="18"/>
          <w:szCs w:val="18"/>
          <w:u w:val="single"/>
        </w:rPr>
        <w:t xml:space="preserve">(6) </w:t>
      </w:r>
      <w:r w:rsidR="003313C4" w:rsidRPr="003313C4">
        <w:rPr>
          <w:rFonts w:ascii="Arial" w:hAnsi="Arial" w:cs="Arial"/>
          <w:sz w:val="18"/>
          <w:szCs w:val="18"/>
          <w:u w:val="single"/>
        </w:rPr>
        <w:t>In each specific case, only the data necessary for carrying out a given task may be taken from the accessible records.</w:t>
      </w:r>
    </w:p>
    <w:p w14:paraId="1DFE2340" w14:textId="77777777" w:rsidR="005732F1" w:rsidRPr="003313C4" w:rsidRDefault="005732F1" w:rsidP="005732F1">
      <w:pPr>
        <w:widowControl w:val="0"/>
        <w:autoSpaceDE w:val="0"/>
        <w:autoSpaceDN w:val="0"/>
        <w:adjustRightInd w:val="0"/>
        <w:spacing w:after="0" w:line="240" w:lineRule="auto"/>
        <w:ind w:firstLine="600"/>
        <w:rPr>
          <w:rFonts w:ascii="Arial" w:hAnsi="Arial" w:cs="Arial"/>
          <w:sz w:val="18"/>
          <w:szCs w:val="18"/>
          <w:u w:val="single"/>
        </w:rPr>
      </w:pPr>
    </w:p>
    <w:p w14:paraId="5CA33DD8" w14:textId="77777777" w:rsidR="005732F1" w:rsidRDefault="005732F1">
      <w:pPr>
        <w:widowControl w:val="0"/>
        <w:autoSpaceDE w:val="0"/>
        <w:autoSpaceDN w:val="0"/>
        <w:adjustRightInd w:val="0"/>
        <w:spacing w:after="0" w:line="240" w:lineRule="auto"/>
        <w:jc w:val="center"/>
        <w:rPr>
          <w:rFonts w:ascii="Arial" w:hAnsi="Arial" w:cs="Arial"/>
          <w:sz w:val="18"/>
          <w:szCs w:val="18"/>
        </w:rPr>
      </w:pPr>
    </w:p>
    <w:p w14:paraId="3690F28B" w14:textId="42220C32" w:rsidR="00AB1E5B" w:rsidRPr="00D00804" w:rsidRDefault="005732F1" w:rsidP="005732F1">
      <w:pPr>
        <w:widowControl w:val="0"/>
        <w:tabs>
          <w:tab w:val="left" w:pos="4024"/>
          <w:tab w:val="center" w:pos="5102"/>
        </w:tabs>
        <w:autoSpaceDE w:val="0"/>
        <w:autoSpaceDN w:val="0"/>
        <w:adjustRightInd w:val="0"/>
        <w:spacing w:after="0" w:line="240" w:lineRule="auto"/>
        <w:rPr>
          <w:rFonts w:ascii="Arial" w:hAnsi="Arial" w:cs="Arial"/>
          <w:b/>
          <w:bCs/>
          <w:sz w:val="18"/>
          <w:szCs w:val="18"/>
        </w:rPr>
      </w:pPr>
      <w:r>
        <w:rPr>
          <w:rFonts w:ascii="Arial" w:hAnsi="Arial" w:cs="Arial"/>
          <w:sz w:val="18"/>
          <w:szCs w:val="18"/>
        </w:rPr>
        <w:tab/>
      </w:r>
      <w:r>
        <w:rPr>
          <w:rFonts w:ascii="Arial" w:hAnsi="Arial" w:cs="Arial"/>
          <w:sz w:val="18"/>
          <w:szCs w:val="18"/>
        </w:rPr>
        <w:tab/>
      </w:r>
      <w:r w:rsidR="00316089" w:rsidRPr="00D00804">
        <w:rPr>
          <w:rFonts w:ascii="Arial" w:hAnsi="Arial" w:cs="Arial"/>
          <w:b/>
          <w:bCs/>
          <w:sz w:val="18"/>
          <w:szCs w:val="18"/>
        </w:rPr>
        <w:t>Section</w:t>
      </w:r>
      <w:r w:rsidR="00E3470A" w:rsidRPr="00D00804">
        <w:rPr>
          <w:rFonts w:ascii="Arial" w:hAnsi="Arial" w:cs="Arial"/>
          <w:b/>
          <w:bCs/>
          <w:sz w:val="18"/>
          <w:szCs w:val="18"/>
        </w:rPr>
        <w:t xml:space="preserve"> 25 </w:t>
      </w:r>
    </w:p>
    <w:p w14:paraId="71B57FA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AF0377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B767D" w:rsidRPr="00B146C6">
        <w:rPr>
          <w:rFonts w:ascii="Arial" w:hAnsi="Arial" w:cs="Arial"/>
          <w:sz w:val="18"/>
          <w:szCs w:val="18"/>
        </w:rPr>
        <w:t>Animal protection authority staff in charge of the supervision of the compliance with obligations specified in this Act, it</w:t>
      </w:r>
      <w:r w:rsidR="00181BD8" w:rsidRPr="00B146C6">
        <w:rPr>
          <w:rFonts w:ascii="Arial" w:hAnsi="Arial" w:cs="Arial"/>
          <w:sz w:val="18"/>
          <w:szCs w:val="18"/>
        </w:rPr>
        <w:t>s</w:t>
      </w:r>
      <w:r w:rsidR="00CB767D" w:rsidRPr="00B146C6">
        <w:rPr>
          <w:rFonts w:ascii="Arial" w:hAnsi="Arial" w:cs="Arial"/>
          <w:sz w:val="18"/>
          <w:szCs w:val="18"/>
        </w:rPr>
        <w:t xml:space="preserve"> implementing legislation and directly applicable European Union legislation</w:t>
      </w:r>
      <w:r w:rsidRPr="00B146C6">
        <w:rPr>
          <w:rFonts w:ascii="Arial" w:hAnsi="Arial" w:cs="Arial"/>
          <w:sz w:val="18"/>
          <w:szCs w:val="18"/>
        </w:rPr>
        <w:t xml:space="preserve">, </w:t>
      </w:r>
      <w:r w:rsidR="00CB767D" w:rsidRPr="00B146C6">
        <w:rPr>
          <w:rFonts w:ascii="Arial" w:hAnsi="Arial" w:cs="Arial"/>
          <w:sz w:val="18"/>
          <w:szCs w:val="18"/>
        </w:rPr>
        <w:t xml:space="preserve">evaluators of the establishment </w:t>
      </w:r>
      <w:r w:rsidR="00181BD8" w:rsidRPr="00B146C6">
        <w:rPr>
          <w:rFonts w:ascii="Arial" w:hAnsi="Arial" w:cs="Arial"/>
          <w:sz w:val="18"/>
          <w:szCs w:val="18"/>
        </w:rPr>
        <w:t xml:space="preserve">during an  </w:t>
      </w:r>
      <w:r w:rsidR="00CB767D" w:rsidRPr="00B146C6">
        <w:rPr>
          <w:rFonts w:ascii="Arial" w:hAnsi="Arial" w:cs="Arial"/>
          <w:sz w:val="18"/>
          <w:szCs w:val="18"/>
        </w:rPr>
        <w:t>administrative proce</w:t>
      </w:r>
      <w:r w:rsidR="00181BD8" w:rsidRPr="00B146C6">
        <w:rPr>
          <w:rFonts w:ascii="Arial" w:hAnsi="Arial" w:cs="Arial"/>
          <w:sz w:val="18"/>
          <w:szCs w:val="18"/>
        </w:rPr>
        <w:t>dure</w:t>
      </w:r>
      <w:r w:rsidR="00CB767D" w:rsidRPr="00B146C6">
        <w:rPr>
          <w:rFonts w:ascii="Arial" w:hAnsi="Arial" w:cs="Arial"/>
          <w:sz w:val="18"/>
          <w:szCs w:val="18"/>
        </w:rPr>
        <w:t xml:space="preserve"> </w:t>
      </w:r>
      <w:r w:rsidR="00181BD8" w:rsidRPr="00B146C6">
        <w:rPr>
          <w:rFonts w:ascii="Arial" w:hAnsi="Arial" w:cs="Arial"/>
          <w:sz w:val="18"/>
          <w:szCs w:val="18"/>
        </w:rPr>
        <w:t xml:space="preserve">on </w:t>
      </w:r>
      <w:r w:rsidR="00CB767D" w:rsidRPr="00B146C6">
        <w:rPr>
          <w:rFonts w:ascii="Arial" w:hAnsi="Arial" w:cs="Arial"/>
          <w:sz w:val="18"/>
          <w:szCs w:val="18"/>
        </w:rPr>
        <w:t xml:space="preserve">granting </w:t>
      </w:r>
      <w:r w:rsidR="00181BD8" w:rsidRPr="00B146C6">
        <w:rPr>
          <w:rFonts w:ascii="Arial" w:hAnsi="Arial" w:cs="Arial"/>
          <w:sz w:val="18"/>
          <w:szCs w:val="18"/>
        </w:rPr>
        <w:t>the</w:t>
      </w:r>
      <w:r w:rsidR="00CB767D" w:rsidRPr="00B146C6">
        <w:rPr>
          <w:rFonts w:ascii="Arial" w:hAnsi="Arial" w:cs="Arial"/>
          <w:sz w:val="18"/>
          <w:szCs w:val="18"/>
        </w:rPr>
        <w:t xml:space="preserve"> authorisation for breeding experimental animals, supplying experimental animals or using experimental animals</w:t>
      </w:r>
      <w:r w:rsidR="00A933F1" w:rsidRPr="00B146C6">
        <w:rPr>
          <w:rFonts w:ascii="Arial" w:hAnsi="Arial" w:cs="Arial"/>
          <w:sz w:val="18"/>
          <w:szCs w:val="18"/>
        </w:rPr>
        <w:t>,</w:t>
      </w:r>
      <w:r w:rsidR="00CB767D" w:rsidRPr="00B146C6">
        <w:rPr>
          <w:rFonts w:ascii="Arial" w:hAnsi="Arial" w:cs="Arial"/>
          <w:sz w:val="18"/>
          <w:szCs w:val="18"/>
        </w:rPr>
        <w:t xml:space="preserve"> and wh</w:t>
      </w:r>
      <w:r w:rsidR="00A933F1" w:rsidRPr="00B146C6">
        <w:rPr>
          <w:rFonts w:ascii="Arial" w:hAnsi="Arial" w:cs="Arial"/>
          <w:sz w:val="18"/>
          <w:szCs w:val="18"/>
        </w:rPr>
        <w:t>en</w:t>
      </w:r>
      <w:r w:rsidR="00CB767D" w:rsidRPr="00B146C6">
        <w:rPr>
          <w:rFonts w:ascii="Arial" w:hAnsi="Arial" w:cs="Arial"/>
          <w:sz w:val="18"/>
          <w:szCs w:val="18"/>
        </w:rPr>
        <w:t xml:space="preserve"> </w:t>
      </w:r>
      <w:r w:rsidR="00A933F1" w:rsidRPr="00B146C6">
        <w:rPr>
          <w:rFonts w:ascii="Arial" w:hAnsi="Arial" w:cs="Arial"/>
          <w:sz w:val="18"/>
          <w:szCs w:val="18"/>
        </w:rPr>
        <w:t xml:space="preserve">complying </w:t>
      </w:r>
      <w:r w:rsidR="00CB767D" w:rsidRPr="00B146C6">
        <w:rPr>
          <w:rFonts w:ascii="Arial" w:hAnsi="Arial" w:cs="Arial"/>
          <w:sz w:val="18"/>
          <w:szCs w:val="18"/>
        </w:rPr>
        <w:t>with the conditions set out in the Veterinary Act</w:t>
      </w:r>
      <w:r w:rsidRPr="00B146C6">
        <w:rPr>
          <w:rFonts w:ascii="Arial" w:hAnsi="Arial" w:cs="Arial"/>
          <w:sz w:val="18"/>
          <w:szCs w:val="18"/>
          <w:vertAlign w:val="superscript"/>
        </w:rPr>
        <w:t>2)</w:t>
      </w:r>
      <w:r w:rsidRPr="00B146C6">
        <w:rPr>
          <w:rFonts w:ascii="Arial" w:hAnsi="Arial" w:cs="Arial"/>
          <w:sz w:val="18"/>
          <w:szCs w:val="18"/>
        </w:rPr>
        <w:t xml:space="preserve"> </w:t>
      </w:r>
      <w:r w:rsidR="00CB767D" w:rsidRPr="00B146C6">
        <w:rPr>
          <w:rFonts w:ascii="Arial" w:hAnsi="Arial" w:cs="Arial"/>
          <w:sz w:val="18"/>
          <w:szCs w:val="18"/>
        </w:rPr>
        <w:t>also the staff of municipalities workin</w:t>
      </w:r>
      <w:r w:rsidR="00A933F1" w:rsidRPr="00B146C6">
        <w:rPr>
          <w:rFonts w:ascii="Arial" w:hAnsi="Arial" w:cs="Arial"/>
          <w:sz w:val="18"/>
          <w:szCs w:val="18"/>
        </w:rPr>
        <w:t>g</w:t>
      </w:r>
      <w:r w:rsidR="00CB767D" w:rsidRPr="00B146C6">
        <w:rPr>
          <w:rFonts w:ascii="Arial" w:hAnsi="Arial" w:cs="Arial"/>
          <w:sz w:val="18"/>
          <w:szCs w:val="18"/>
        </w:rPr>
        <w:t xml:space="preserve"> at municipal authorities of municipalities with extended powers</w:t>
      </w:r>
      <w:r w:rsidRPr="00B146C6">
        <w:rPr>
          <w:rFonts w:ascii="Arial" w:hAnsi="Arial" w:cs="Arial"/>
          <w:sz w:val="18"/>
          <w:szCs w:val="18"/>
        </w:rPr>
        <w:t>,</w:t>
      </w:r>
      <w:r w:rsidR="00CB767D" w:rsidRPr="00B146C6">
        <w:rPr>
          <w:rFonts w:ascii="Arial" w:hAnsi="Arial" w:cs="Arial"/>
          <w:sz w:val="18"/>
          <w:szCs w:val="18"/>
        </w:rPr>
        <w:t xml:space="preserve"> in so far as it is necessary to conduct an administrative infraction </w:t>
      </w:r>
      <w:r w:rsidR="00CB767D" w:rsidRPr="00B146C6">
        <w:rPr>
          <w:rFonts w:ascii="Arial" w:hAnsi="Arial" w:cs="Arial"/>
          <w:sz w:val="18"/>
          <w:szCs w:val="18"/>
        </w:rPr>
        <w:lastRenderedPageBreak/>
        <w:t>proceeding</w:t>
      </w:r>
      <w:r w:rsidR="00A933F1" w:rsidRPr="00B146C6">
        <w:rPr>
          <w:rFonts w:ascii="Arial" w:hAnsi="Arial" w:cs="Arial"/>
          <w:sz w:val="18"/>
          <w:szCs w:val="18"/>
        </w:rPr>
        <w:t>s</w:t>
      </w:r>
      <w:r w:rsidR="00CB767D" w:rsidRPr="00B146C6">
        <w:rPr>
          <w:rFonts w:ascii="Arial" w:hAnsi="Arial" w:cs="Arial"/>
          <w:sz w:val="18"/>
          <w:szCs w:val="18"/>
        </w:rPr>
        <w:t xml:space="preserve"> or when</w:t>
      </w:r>
      <w:r w:rsidRPr="00B146C6">
        <w:rPr>
          <w:rFonts w:ascii="Arial" w:hAnsi="Arial" w:cs="Arial"/>
          <w:sz w:val="18"/>
          <w:szCs w:val="18"/>
        </w:rPr>
        <w:t xml:space="preserve"> </w:t>
      </w:r>
      <w:r w:rsidR="00CB767D" w:rsidRPr="00B146C6">
        <w:rPr>
          <w:rFonts w:ascii="Arial" w:hAnsi="Arial" w:cs="Arial"/>
          <w:sz w:val="18"/>
          <w:szCs w:val="18"/>
        </w:rPr>
        <w:t>implementing a special measure pursuant to this Act</w:t>
      </w:r>
      <w:r w:rsidRPr="00B146C6">
        <w:rPr>
          <w:rFonts w:ascii="Arial" w:hAnsi="Arial" w:cs="Arial"/>
          <w:sz w:val="18"/>
          <w:szCs w:val="18"/>
        </w:rPr>
        <w:t xml:space="preserve">, </w:t>
      </w:r>
      <w:r w:rsidR="00CB767D" w:rsidRPr="00B146C6">
        <w:rPr>
          <w:rFonts w:ascii="Arial" w:hAnsi="Arial" w:cs="Arial"/>
          <w:sz w:val="18"/>
          <w:szCs w:val="18"/>
        </w:rPr>
        <w:t xml:space="preserve">are entitled to </w:t>
      </w:r>
      <w:r w:rsidRPr="00B146C6">
        <w:rPr>
          <w:rFonts w:ascii="Arial" w:hAnsi="Arial" w:cs="Arial"/>
          <w:sz w:val="18"/>
          <w:szCs w:val="18"/>
        </w:rPr>
        <w:t xml:space="preserve"> </w:t>
      </w:r>
    </w:p>
    <w:p w14:paraId="4C8C9072"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78E327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765544" w:rsidRPr="00B146C6">
        <w:rPr>
          <w:rFonts w:ascii="Arial" w:hAnsi="Arial" w:cs="Arial"/>
          <w:sz w:val="18"/>
          <w:szCs w:val="18"/>
        </w:rPr>
        <w:t>enter the establishment of the breeder of experimenta</w:t>
      </w:r>
      <w:r w:rsidR="000263A4" w:rsidRPr="00B146C6">
        <w:rPr>
          <w:rFonts w:ascii="Arial" w:hAnsi="Arial" w:cs="Arial"/>
          <w:sz w:val="18"/>
          <w:szCs w:val="18"/>
        </w:rPr>
        <w:t>l</w:t>
      </w:r>
      <w:r w:rsidR="00765544" w:rsidRPr="00B146C6">
        <w:rPr>
          <w:rFonts w:ascii="Arial" w:hAnsi="Arial" w:cs="Arial"/>
          <w:sz w:val="18"/>
          <w:szCs w:val="18"/>
        </w:rPr>
        <w:t xml:space="preserve"> animals, supplier of experimental animals or user of experimental animals</w:t>
      </w:r>
      <w:r w:rsidRPr="00B146C6">
        <w:rPr>
          <w:rFonts w:ascii="Arial" w:hAnsi="Arial" w:cs="Arial"/>
          <w:sz w:val="18"/>
          <w:szCs w:val="18"/>
        </w:rPr>
        <w:t xml:space="preserve">, </w:t>
      </w:r>
      <w:r w:rsidR="000263A4" w:rsidRPr="00B146C6">
        <w:rPr>
          <w:rFonts w:ascii="Arial" w:hAnsi="Arial" w:cs="Arial"/>
          <w:sz w:val="18"/>
          <w:szCs w:val="18"/>
        </w:rPr>
        <w:t xml:space="preserve">the premises where commercial activities </w:t>
      </w:r>
      <w:r w:rsidR="00A933F1" w:rsidRPr="00B146C6">
        <w:rPr>
          <w:rFonts w:ascii="Arial" w:hAnsi="Arial" w:cs="Arial"/>
          <w:sz w:val="18"/>
          <w:szCs w:val="18"/>
        </w:rPr>
        <w:t xml:space="preserve">involving </w:t>
      </w:r>
      <w:r w:rsidR="000263A4" w:rsidRPr="00B146C6">
        <w:rPr>
          <w:rFonts w:ascii="Arial" w:hAnsi="Arial" w:cs="Arial"/>
          <w:sz w:val="18"/>
          <w:szCs w:val="18"/>
        </w:rPr>
        <w:t>animals are carried out</w:t>
      </w:r>
      <w:r w:rsidRPr="00B146C6">
        <w:rPr>
          <w:rFonts w:ascii="Arial" w:hAnsi="Arial" w:cs="Arial"/>
          <w:sz w:val="18"/>
          <w:szCs w:val="18"/>
        </w:rPr>
        <w:t xml:space="preserve">, </w:t>
      </w:r>
      <w:r w:rsidR="000263A4" w:rsidRPr="00B146C6">
        <w:rPr>
          <w:rFonts w:ascii="Arial" w:hAnsi="Arial" w:cs="Arial"/>
          <w:sz w:val="18"/>
          <w:szCs w:val="18"/>
        </w:rPr>
        <w:t>the premises and places where public performances are held or where animal shelters are operated</w:t>
      </w:r>
      <w:r w:rsidRPr="00B146C6">
        <w:rPr>
          <w:rFonts w:ascii="Arial" w:hAnsi="Arial" w:cs="Arial"/>
          <w:sz w:val="18"/>
          <w:szCs w:val="18"/>
        </w:rPr>
        <w:t xml:space="preserve">, </w:t>
      </w:r>
      <w:r w:rsidR="000263A4" w:rsidRPr="00B146C6">
        <w:rPr>
          <w:rFonts w:ascii="Arial" w:hAnsi="Arial" w:cs="Arial"/>
          <w:sz w:val="18"/>
          <w:szCs w:val="18"/>
        </w:rPr>
        <w:t>the premises of breeders in which animals are kept, and the premises where animals are killed</w:t>
      </w:r>
      <w:r w:rsidRPr="00B146C6">
        <w:rPr>
          <w:rFonts w:ascii="Arial" w:hAnsi="Arial" w:cs="Arial"/>
          <w:sz w:val="18"/>
          <w:szCs w:val="18"/>
        </w:rPr>
        <w:t xml:space="preserve">, </w:t>
      </w:r>
    </w:p>
    <w:p w14:paraId="3531E86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6AD789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0263A4" w:rsidRPr="00B146C6">
        <w:rPr>
          <w:rFonts w:ascii="Arial" w:hAnsi="Arial" w:cs="Arial"/>
          <w:sz w:val="18"/>
          <w:szCs w:val="18"/>
        </w:rPr>
        <w:t xml:space="preserve">request from breeders </w:t>
      </w:r>
      <w:r w:rsidR="00A933F1" w:rsidRPr="00B146C6">
        <w:rPr>
          <w:rFonts w:ascii="Arial" w:hAnsi="Arial" w:cs="Arial"/>
          <w:sz w:val="18"/>
          <w:szCs w:val="18"/>
        </w:rPr>
        <w:t xml:space="preserve">the </w:t>
      </w:r>
      <w:r w:rsidR="000263A4" w:rsidRPr="00B146C6">
        <w:rPr>
          <w:rFonts w:ascii="Arial" w:hAnsi="Arial" w:cs="Arial"/>
          <w:sz w:val="18"/>
          <w:szCs w:val="18"/>
        </w:rPr>
        <w:t>necessary documents</w:t>
      </w:r>
      <w:r w:rsidRPr="00B146C6">
        <w:rPr>
          <w:rFonts w:ascii="Arial" w:hAnsi="Arial" w:cs="Arial"/>
          <w:sz w:val="18"/>
          <w:szCs w:val="18"/>
        </w:rPr>
        <w:t>, informa</w:t>
      </w:r>
      <w:r w:rsidR="000263A4" w:rsidRPr="00B146C6">
        <w:rPr>
          <w:rFonts w:ascii="Arial" w:hAnsi="Arial" w:cs="Arial"/>
          <w:sz w:val="18"/>
          <w:szCs w:val="18"/>
        </w:rPr>
        <w:t>tion, material personal or other assistance necessary to perform their activities</w:t>
      </w:r>
      <w:r w:rsidRPr="00B146C6">
        <w:rPr>
          <w:rFonts w:ascii="Arial" w:hAnsi="Arial" w:cs="Arial"/>
          <w:sz w:val="18"/>
          <w:szCs w:val="18"/>
        </w:rPr>
        <w:t>; t</w:t>
      </w:r>
      <w:r w:rsidR="000263A4" w:rsidRPr="00B146C6">
        <w:rPr>
          <w:rFonts w:ascii="Arial" w:hAnsi="Arial" w:cs="Arial"/>
          <w:sz w:val="18"/>
          <w:szCs w:val="18"/>
        </w:rPr>
        <w:t>his assistance shall be provided free</w:t>
      </w:r>
      <w:r w:rsidR="005E400B" w:rsidRPr="00B146C6">
        <w:rPr>
          <w:rFonts w:ascii="Arial" w:hAnsi="Arial" w:cs="Arial"/>
          <w:sz w:val="18"/>
          <w:szCs w:val="18"/>
        </w:rPr>
        <w:t xml:space="preserve"> of charge</w:t>
      </w:r>
      <w:r w:rsidR="000263A4" w:rsidRPr="00B146C6">
        <w:rPr>
          <w:rFonts w:ascii="Arial" w:hAnsi="Arial" w:cs="Arial"/>
          <w:sz w:val="18"/>
          <w:szCs w:val="18"/>
        </w:rPr>
        <w:t>,</w:t>
      </w:r>
      <w:r w:rsidRPr="00B146C6">
        <w:rPr>
          <w:rFonts w:ascii="Arial" w:hAnsi="Arial" w:cs="Arial"/>
          <w:sz w:val="18"/>
          <w:szCs w:val="18"/>
        </w:rPr>
        <w:t xml:space="preserve"> </w:t>
      </w:r>
    </w:p>
    <w:p w14:paraId="57F8AD3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A193DA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0263A4" w:rsidRPr="00B146C6">
        <w:rPr>
          <w:rFonts w:ascii="Arial" w:hAnsi="Arial" w:cs="Arial"/>
          <w:sz w:val="18"/>
          <w:szCs w:val="18"/>
        </w:rPr>
        <w:t>make visual documentation</w:t>
      </w:r>
      <w:r w:rsidRPr="00B146C6">
        <w:rPr>
          <w:rFonts w:ascii="Arial" w:hAnsi="Arial" w:cs="Arial"/>
          <w:sz w:val="18"/>
          <w:szCs w:val="18"/>
        </w:rPr>
        <w:t xml:space="preserve">. </w:t>
      </w:r>
    </w:p>
    <w:p w14:paraId="355F8F2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E04AB4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5E400B" w:rsidRPr="00B146C6">
        <w:rPr>
          <w:rFonts w:ascii="Arial" w:hAnsi="Arial" w:cs="Arial"/>
          <w:sz w:val="18"/>
          <w:szCs w:val="18"/>
        </w:rPr>
        <w:t xml:space="preserve">Each breeder or </w:t>
      </w:r>
      <w:r w:rsidR="00FA5661" w:rsidRPr="00B146C6">
        <w:rPr>
          <w:rFonts w:ascii="Arial" w:hAnsi="Arial" w:cs="Arial"/>
          <w:sz w:val="18"/>
          <w:szCs w:val="18"/>
        </w:rPr>
        <w:t>organiser</w:t>
      </w:r>
      <w:r w:rsidR="005E400B" w:rsidRPr="00B146C6">
        <w:rPr>
          <w:rFonts w:ascii="Arial" w:hAnsi="Arial" w:cs="Arial"/>
          <w:sz w:val="18"/>
          <w:szCs w:val="18"/>
        </w:rPr>
        <w:t xml:space="preserve"> of a public performance shall provide the </w:t>
      </w:r>
      <w:r w:rsidR="00A933F1" w:rsidRPr="00B146C6">
        <w:rPr>
          <w:rFonts w:ascii="Arial" w:hAnsi="Arial" w:cs="Arial"/>
          <w:sz w:val="18"/>
          <w:szCs w:val="18"/>
        </w:rPr>
        <w:t>st</w:t>
      </w:r>
      <w:r w:rsidR="005E400B" w:rsidRPr="00B146C6">
        <w:rPr>
          <w:rFonts w:ascii="Arial" w:hAnsi="Arial" w:cs="Arial"/>
          <w:sz w:val="18"/>
          <w:szCs w:val="18"/>
        </w:rPr>
        <w:t>aff of animal protection authorities</w:t>
      </w:r>
      <w:r w:rsidR="00A933F1" w:rsidRPr="00B146C6">
        <w:rPr>
          <w:rFonts w:ascii="Arial" w:hAnsi="Arial" w:cs="Arial"/>
          <w:sz w:val="18"/>
          <w:szCs w:val="18"/>
        </w:rPr>
        <w:t>,</w:t>
      </w:r>
      <w:r w:rsidR="005E400B" w:rsidRPr="00B146C6">
        <w:rPr>
          <w:rFonts w:ascii="Arial" w:hAnsi="Arial" w:cs="Arial"/>
          <w:sz w:val="18"/>
          <w:szCs w:val="18"/>
        </w:rPr>
        <w:t xml:space="preserve"> supervising the compliance with this Act and its implementing legislation</w:t>
      </w:r>
      <w:r w:rsidR="00A933F1" w:rsidRPr="00B146C6">
        <w:rPr>
          <w:rFonts w:ascii="Arial" w:hAnsi="Arial" w:cs="Arial"/>
          <w:sz w:val="18"/>
          <w:szCs w:val="18"/>
        </w:rPr>
        <w:t>,</w:t>
      </w:r>
      <w:r w:rsidR="005E400B" w:rsidRPr="00B146C6">
        <w:rPr>
          <w:rFonts w:ascii="Arial" w:hAnsi="Arial" w:cs="Arial"/>
          <w:sz w:val="18"/>
          <w:szCs w:val="18"/>
        </w:rPr>
        <w:t xml:space="preserve"> and persons stipulated in paragraph</w:t>
      </w:r>
      <w:r w:rsidRPr="00B146C6">
        <w:rPr>
          <w:rFonts w:ascii="Arial" w:hAnsi="Arial" w:cs="Arial"/>
          <w:sz w:val="18"/>
          <w:szCs w:val="18"/>
        </w:rPr>
        <w:t xml:space="preserve"> 1 </w:t>
      </w:r>
      <w:r w:rsidR="005E400B" w:rsidRPr="00B146C6">
        <w:rPr>
          <w:rFonts w:ascii="Arial" w:hAnsi="Arial" w:cs="Arial"/>
          <w:sz w:val="18"/>
          <w:szCs w:val="18"/>
        </w:rPr>
        <w:t>with</w:t>
      </w:r>
    </w:p>
    <w:p w14:paraId="042ACAC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8B14EC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5E400B" w:rsidRPr="00B146C6">
        <w:rPr>
          <w:rFonts w:ascii="Arial" w:hAnsi="Arial" w:cs="Arial"/>
          <w:sz w:val="18"/>
          <w:szCs w:val="18"/>
        </w:rPr>
        <w:t>access to premises and places referred to in paragraph</w:t>
      </w:r>
      <w:r w:rsidRPr="00B146C6">
        <w:rPr>
          <w:rFonts w:ascii="Arial" w:hAnsi="Arial" w:cs="Arial"/>
          <w:sz w:val="18"/>
          <w:szCs w:val="18"/>
        </w:rPr>
        <w:t xml:space="preserve"> 1</w:t>
      </w:r>
      <w:r w:rsidR="005E400B" w:rsidRPr="00B146C6">
        <w:rPr>
          <w:rFonts w:ascii="Arial" w:hAnsi="Arial" w:cs="Arial"/>
          <w:sz w:val="18"/>
          <w:szCs w:val="18"/>
        </w:rPr>
        <w:t>(</w:t>
      </w:r>
      <w:r w:rsidRPr="00B146C6">
        <w:rPr>
          <w:rFonts w:ascii="Arial" w:hAnsi="Arial" w:cs="Arial"/>
          <w:sz w:val="18"/>
          <w:szCs w:val="18"/>
        </w:rPr>
        <w:t xml:space="preserve">a), </w:t>
      </w:r>
    </w:p>
    <w:p w14:paraId="45278A5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8F252D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5E400B" w:rsidRPr="00B146C6">
        <w:rPr>
          <w:rFonts w:ascii="Arial" w:hAnsi="Arial" w:cs="Arial"/>
          <w:sz w:val="18"/>
          <w:szCs w:val="18"/>
        </w:rPr>
        <w:t>necessary information, documents, material and personal assistance necessa</w:t>
      </w:r>
      <w:r w:rsidR="00A933F1" w:rsidRPr="00B146C6">
        <w:rPr>
          <w:rFonts w:ascii="Arial" w:hAnsi="Arial" w:cs="Arial"/>
          <w:sz w:val="18"/>
          <w:szCs w:val="18"/>
        </w:rPr>
        <w:t>r</w:t>
      </w:r>
      <w:r w:rsidR="005E400B" w:rsidRPr="00B146C6">
        <w:rPr>
          <w:rFonts w:ascii="Arial" w:hAnsi="Arial" w:cs="Arial"/>
          <w:sz w:val="18"/>
          <w:szCs w:val="18"/>
        </w:rPr>
        <w:t>y to perform their activities</w:t>
      </w:r>
      <w:r w:rsidRPr="00B146C6">
        <w:rPr>
          <w:rFonts w:ascii="Arial" w:hAnsi="Arial" w:cs="Arial"/>
          <w:sz w:val="18"/>
          <w:szCs w:val="18"/>
        </w:rPr>
        <w:t xml:space="preserve">, </w:t>
      </w:r>
      <w:r w:rsidR="005E400B" w:rsidRPr="00B146C6">
        <w:rPr>
          <w:rFonts w:ascii="Arial" w:hAnsi="Arial" w:cs="Arial"/>
          <w:sz w:val="18"/>
          <w:szCs w:val="18"/>
        </w:rPr>
        <w:t>including free of charge access to public performances</w:t>
      </w:r>
      <w:r w:rsidRPr="00B146C6">
        <w:rPr>
          <w:rFonts w:ascii="Arial" w:hAnsi="Arial" w:cs="Arial"/>
          <w:sz w:val="18"/>
          <w:szCs w:val="18"/>
        </w:rPr>
        <w:t xml:space="preserve">, </w:t>
      </w:r>
    </w:p>
    <w:p w14:paraId="235FEC6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1FCE20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5E400B" w:rsidRPr="00B146C6">
        <w:rPr>
          <w:rFonts w:ascii="Arial" w:hAnsi="Arial" w:cs="Arial"/>
          <w:sz w:val="18"/>
          <w:szCs w:val="18"/>
        </w:rPr>
        <w:t>presentation of an animal or animals, upon request, at a place determined by the person conducting supervision</w:t>
      </w:r>
      <w:r w:rsidRPr="00B146C6">
        <w:rPr>
          <w:rFonts w:ascii="Arial" w:hAnsi="Arial" w:cs="Arial"/>
          <w:sz w:val="18"/>
          <w:szCs w:val="18"/>
        </w:rPr>
        <w:t xml:space="preserve">. </w:t>
      </w:r>
    </w:p>
    <w:p w14:paraId="4D78836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356FF1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6905D2" w:rsidRPr="00B146C6">
        <w:rPr>
          <w:rFonts w:ascii="Arial" w:hAnsi="Arial" w:cs="Arial"/>
          <w:sz w:val="18"/>
          <w:szCs w:val="18"/>
        </w:rPr>
        <w:t>The operator of a shelter or a rescue station shall apart from the obligations set out in paragraph</w:t>
      </w:r>
      <w:r w:rsidRPr="00B146C6">
        <w:rPr>
          <w:rFonts w:ascii="Arial" w:hAnsi="Arial" w:cs="Arial"/>
          <w:sz w:val="18"/>
          <w:szCs w:val="18"/>
        </w:rPr>
        <w:t xml:space="preserve"> 2 </w:t>
      </w:r>
      <w:r w:rsidR="006905D2" w:rsidRPr="00B146C6">
        <w:rPr>
          <w:rFonts w:ascii="Arial" w:hAnsi="Arial" w:cs="Arial"/>
          <w:sz w:val="18"/>
          <w:szCs w:val="18"/>
        </w:rPr>
        <w:t xml:space="preserve">keep and </w:t>
      </w:r>
      <w:r w:rsidR="00A933F1" w:rsidRPr="00B146C6">
        <w:rPr>
          <w:rFonts w:ascii="Arial" w:hAnsi="Arial" w:cs="Arial"/>
          <w:sz w:val="18"/>
          <w:szCs w:val="18"/>
        </w:rPr>
        <w:t>make available to</w:t>
      </w:r>
      <w:r w:rsidR="006905D2" w:rsidRPr="00B146C6">
        <w:rPr>
          <w:rFonts w:ascii="Arial" w:hAnsi="Arial" w:cs="Arial"/>
          <w:sz w:val="18"/>
          <w:szCs w:val="18"/>
        </w:rPr>
        <w:t xml:space="preserve"> the staff of animal protection authorities</w:t>
      </w:r>
      <w:r w:rsidR="00A933F1" w:rsidRPr="00B146C6">
        <w:rPr>
          <w:rFonts w:ascii="Arial" w:hAnsi="Arial" w:cs="Arial"/>
          <w:sz w:val="18"/>
          <w:szCs w:val="18"/>
        </w:rPr>
        <w:t>,</w:t>
      </w:r>
      <w:r w:rsidR="006905D2" w:rsidRPr="00B146C6">
        <w:rPr>
          <w:rFonts w:ascii="Arial" w:hAnsi="Arial" w:cs="Arial"/>
          <w:sz w:val="18"/>
          <w:szCs w:val="18"/>
        </w:rPr>
        <w:t xml:space="preserve"> supervising the compliance </w:t>
      </w:r>
      <w:r w:rsidR="00A933F1" w:rsidRPr="00B146C6">
        <w:rPr>
          <w:rFonts w:ascii="Arial" w:hAnsi="Arial" w:cs="Arial"/>
          <w:sz w:val="18"/>
          <w:szCs w:val="18"/>
        </w:rPr>
        <w:t>with</w:t>
      </w:r>
      <w:r w:rsidR="006905D2" w:rsidRPr="00B146C6">
        <w:rPr>
          <w:rFonts w:ascii="Arial" w:hAnsi="Arial" w:cs="Arial"/>
          <w:sz w:val="18"/>
          <w:szCs w:val="18"/>
        </w:rPr>
        <w:t xml:space="preserve"> legislation in the field of animal protection</w:t>
      </w:r>
      <w:r w:rsidR="00A933F1" w:rsidRPr="00B146C6">
        <w:rPr>
          <w:rFonts w:ascii="Arial" w:hAnsi="Arial" w:cs="Arial"/>
          <w:sz w:val="18"/>
          <w:szCs w:val="18"/>
        </w:rPr>
        <w:t>,</w:t>
      </w:r>
      <w:r w:rsidR="006905D2" w:rsidRPr="00B146C6">
        <w:rPr>
          <w:rFonts w:ascii="Arial" w:hAnsi="Arial" w:cs="Arial"/>
          <w:sz w:val="18"/>
          <w:szCs w:val="18"/>
        </w:rPr>
        <w:t xml:space="preserve"> with the following information and documents</w:t>
      </w:r>
      <w:r w:rsidRPr="00B146C6">
        <w:rPr>
          <w:rFonts w:ascii="Arial" w:hAnsi="Arial" w:cs="Arial"/>
          <w:sz w:val="18"/>
          <w:szCs w:val="18"/>
        </w:rPr>
        <w:t xml:space="preserve">: </w:t>
      </w:r>
    </w:p>
    <w:p w14:paraId="5B84A69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AF7C02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6905D2" w:rsidRPr="00B146C6">
        <w:rPr>
          <w:rFonts w:ascii="Arial" w:hAnsi="Arial" w:cs="Arial"/>
          <w:sz w:val="18"/>
          <w:szCs w:val="18"/>
        </w:rPr>
        <w:t xml:space="preserve">rules of operation safeguarding the </w:t>
      </w:r>
      <w:r w:rsidR="00F76F8C" w:rsidRPr="00B146C6">
        <w:rPr>
          <w:rFonts w:ascii="Arial" w:hAnsi="Arial" w:cs="Arial"/>
          <w:sz w:val="18"/>
          <w:szCs w:val="18"/>
        </w:rPr>
        <w:t>protection of animal welfare and organisation of work and work procedures stipulated by specific legislation</w:t>
      </w:r>
      <w:r w:rsidRPr="00B146C6">
        <w:rPr>
          <w:rFonts w:ascii="Arial" w:hAnsi="Arial" w:cs="Arial"/>
          <w:sz w:val="18"/>
          <w:szCs w:val="18"/>
          <w:vertAlign w:val="superscript"/>
        </w:rPr>
        <w:t>6a)</w:t>
      </w:r>
      <w:r w:rsidRPr="00B146C6">
        <w:rPr>
          <w:rFonts w:ascii="Arial" w:hAnsi="Arial" w:cs="Arial"/>
          <w:sz w:val="18"/>
          <w:szCs w:val="18"/>
        </w:rPr>
        <w:t xml:space="preserve">, </w:t>
      </w:r>
    </w:p>
    <w:p w14:paraId="5D93751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CFF631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F76F8C" w:rsidRPr="00B146C6">
        <w:rPr>
          <w:rFonts w:ascii="Arial" w:hAnsi="Arial" w:cs="Arial"/>
          <w:sz w:val="18"/>
          <w:szCs w:val="18"/>
        </w:rPr>
        <w:t>a list of received animals indicating the number, species, description, including identification marks</w:t>
      </w:r>
      <w:r w:rsidRPr="00B146C6">
        <w:rPr>
          <w:rFonts w:ascii="Arial" w:hAnsi="Arial" w:cs="Arial"/>
          <w:sz w:val="18"/>
          <w:szCs w:val="18"/>
        </w:rPr>
        <w:t>,</w:t>
      </w:r>
      <w:r w:rsidR="00F76F8C" w:rsidRPr="00B146C6">
        <w:rPr>
          <w:rFonts w:ascii="Arial" w:hAnsi="Arial" w:cs="Arial"/>
          <w:sz w:val="18"/>
          <w:szCs w:val="18"/>
        </w:rPr>
        <w:t xml:space="preserve"> weight, dat</w:t>
      </w:r>
      <w:r w:rsidR="00EB3175" w:rsidRPr="00B146C6">
        <w:rPr>
          <w:rFonts w:ascii="Arial" w:hAnsi="Arial" w:cs="Arial"/>
          <w:sz w:val="18"/>
          <w:szCs w:val="18"/>
        </w:rPr>
        <w:t>e</w:t>
      </w:r>
      <w:r w:rsidR="00F76F8C" w:rsidRPr="00B146C6">
        <w:rPr>
          <w:rFonts w:ascii="Arial" w:hAnsi="Arial" w:cs="Arial"/>
          <w:sz w:val="18"/>
          <w:szCs w:val="18"/>
        </w:rPr>
        <w:t xml:space="preserve"> and place</w:t>
      </w:r>
      <w:r w:rsidR="00EB3175" w:rsidRPr="00B146C6">
        <w:rPr>
          <w:rFonts w:ascii="Arial" w:hAnsi="Arial" w:cs="Arial"/>
          <w:sz w:val="18"/>
          <w:szCs w:val="18"/>
        </w:rPr>
        <w:t xml:space="preserve"> </w:t>
      </w:r>
      <w:r w:rsidR="00F76F8C" w:rsidRPr="00B146C6">
        <w:rPr>
          <w:rFonts w:ascii="Arial" w:hAnsi="Arial" w:cs="Arial"/>
          <w:sz w:val="18"/>
          <w:szCs w:val="18"/>
        </w:rPr>
        <w:t>of finding</w:t>
      </w:r>
      <w:r w:rsidR="00EB3175" w:rsidRPr="00B146C6">
        <w:rPr>
          <w:rFonts w:ascii="Arial" w:hAnsi="Arial" w:cs="Arial"/>
          <w:sz w:val="18"/>
          <w:szCs w:val="18"/>
        </w:rPr>
        <w:t xml:space="preserve"> </w:t>
      </w:r>
      <w:r w:rsidR="00542348" w:rsidRPr="00B146C6">
        <w:rPr>
          <w:rFonts w:ascii="Arial" w:hAnsi="Arial" w:cs="Arial"/>
          <w:sz w:val="18"/>
          <w:szCs w:val="18"/>
        </w:rPr>
        <w:t xml:space="preserve">of </w:t>
      </w:r>
      <w:r w:rsidR="00EB3175" w:rsidRPr="00B146C6">
        <w:rPr>
          <w:rFonts w:ascii="Arial" w:hAnsi="Arial" w:cs="Arial"/>
          <w:sz w:val="18"/>
          <w:szCs w:val="18"/>
        </w:rPr>
        <w:t>the animals</w:t>
      </w:r>
      <w:r w:rsidR="00F76F8C" w:rsidRPr="00B146C6">
        <w:rPr>
          <w:rFonts w:ascii="Arial" w:hAnsi="Arial" w:cs="Arial"/>
          <w:sz w:val="18"/>
          <w:szCs w:val="18"/>
        </w:rPr>
        <w:t>, or i</w:t>
      </w:r>
      <w:r w:rsidR="00EB3175" w:rsidRPr="00B146C6">
        <w:rPr>
          <w:rFonts w:ascii="Arial" w:hAnsi="Arial" w:cs="Arial"/>
          <w:sz w:val="18"/>
          <w:szCs w:val="18"/>
        </w:rPr>
        <w:t xml:space="preserve">ndication </w:t>
      </w:r>
      <w:r w:rsidR="00F76F8C" w:rsidRPr="00B146C6">
        <w:rPr>
          <w:rFonts w:ascii="Arial" w:hAnsi="Arial" w:cs="Arial"/>
          <w:sz w:val="18"/>
          <w:szCs w:val="18"/>
        </w:rPr>
        <w:t xml:space="preserve">of </w:t>
      </w:r>
      <w:r w:rsidR="00EB3175" w:rsidRPr="00B146C6">
        <w:rPr>
          <w:rFonts w:ascii="Arial" w:hAnsi="Arial" w:cs="Arial"/>
          <w:sz w:val="18"/>
          <w:szCs w:val="18"/>
        </w:rPr>
        <w:t xml:space="preserve">their </w:t>
      </w:r>
      <w:r w:rsidR="00F76F8C" w:rsidRPr="00B146C6">
        <w:rPr>
          <w:rFonts w:ascii="Arial" w:hAnsi="Arial" w:cs="Arial"/>
          <w:sz w:val="18"/>
          <w:szCs w:val="18"/>
        </w:rPr>
        <w:t>original keepers</w:t>
      </w:r>
      <w:r w:rsidRPr="00B146C6">
        <w:rPr>
          <w:rFonts w:ascii="Arial" w:hAnsi="Arial" w:cs="Arial"/>
          <w:sz w:val="18"/>
          <w:szCs w:val="18"/>
          <w:vertAlign w:val="superscript"/>
        </w:rPr>
        <w:t>6b)</w:t>
      </w:r>
      <w:r w:rsidRPr="00B146C6">
        <w:rPr>
          <w:rFonts w:ascii="Arial" w:hAnsi="Arial" w:cs="Arial"/>
          <w:sz w:val="18"/>
          <w:szCs w:val="18"/>
        </w:rPr>
        <w:t xml:space="preserve">, </w:t>
      </w:r>
    </w:p>
    <w:p w14:paraId="6C897FF5"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1FEDE1A" w14:textId="5A20ADC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2B0BEF" w:rsidRPr="00B146C6">
        <w:rPr>
          <w:rFonts w:ascii="Arial" w:hAnsi="Arial" w:cs="Arial"/>
          <w:sz w:val="18"/>
          <w:szCs w:val="18"/>
        </w:rPr>
        <w:t xml:space="preserve">a list of </w:t>
      </w:r>
      <w:r w:rsidR="00F01A5A" w:rsidRPr="00B146C6">
        <w:rPr>
          <w:rFonts w:ascii="Arial" w:hAnsi="Arial" w:cs="Arial"/>
          <w:sz w:val="18"/>
          <w:szCs w:val="18"/>
        </w:rPr>
        <w:t xml:space="preserve">released animals and their new </w:t>
      </w:r>
      <w:r w:rsidR="003B7B60">
        <w:rPr>
          <w:rFonts w:ascii="Arial" w:hAnsi="Arial" w:cs="Arial"/>
          <w:sz w:val="18"/>
          <w:szCs w:val="18"/>
        </w:rPr>
        <w:t>breeder</w:t>
      </w:r>
      <w:r w:rsidRPr="00B146C6">
        <w:rPr>
          <w:rFonts w:ascii="Arial" w:hAnsi="Arial" w:cs="Arial"/>
          <w:sz w:val="18"/>
          <w:szCs w:val="18"/>
          <w:vertAlign w:val="superscript"/>
        </w:rPr>
        <w:t>6b)</w:t>
      </w:r>
      <w:r w:rsidRPr="00B146C6">
        <w:rPr>
          <w:rFonts w:ascii="Arial" w:hAnsi="Arial" w:cs="Arial"/>
          <w:sz w:val="18"/>
          <w:szCs w:val="18"/>
        </w:rPr>
        <w:t xml:space="preserve">, </w:t>
      </w:r>
      <w:r w:rsidR="00F01A5A" w:rsidRPr="00B146C6">
        <w:rPr>
          <w:rFonts w:ascii="Arial" w:hAnsi="Arial" w:cs="Arial"/>
          <w:sz w:val="18"/>
          <w:szCs w:val="18"/>
        </w:rPr>
        <w:t>including the date of their handing over</w:t>
      </w:r>
      <w:r w:rsidRPr="00B146C6">
        <w:rPr>
          <w:rFonts w:ascii="Arial" w:hAnsi="Arial" w:cs="Arial"/>
          <w:sz w:val="18"/>
          <w:szCs w:val="18"/>
        </w:rPr>
        <w:t>, a</w:t>
      </w:r>
      <w:r w:rsidR="00F01A5A" w:rsidRPr="00B146C6">
        <w:rPr>
          <w:rFonts w:ascii="Arial" w:hAnsi="Arial" w:cs="Arial"/>
          <w:sz w:val="18"/>
          <w:szCs w:val="18"/>
        </w:rPr>
        <w:t>ddr</w:t>
      </w:r>
      <w:r w:rsidR="00542348" w:rsidRPr="00B146C6">
        <w:rPr>
          <w:rFonts w:ascii="Arial" w:hAnsi="Arial" w:cs="Arial"/>
          <w:sz w:val="18"/>
          <w:szCs w:val="18"/>
        </w:rPr>
        <w:t>e</w:t>
      </w:r>
      <w:r w:rsidR="00F01A5A" w:rsidRPr="00B146C6">
        <w:rPr>
          <w:rFonts w:ascii="Arial" w:hAnsi="Arial" w:cs="Arial"/>
          <w:sz w:val="18"/>
          <w:szCs w:val="18"/>
        </w:rPr>
        <w:t xml:space="preserve">ss where the </w:t>
      </w:r>
      <w:r w:rsidR="00FA5661" w:rsidRPr="00B146C6">
        <w:rPr>
          <w:rFonts w:ascii="Arial" w:hAnsi="Arial" w:cs="Arial"/>
          <w:sz w:val="18"/>
          <w:szCs w:val="18"/>
        </w:rPr>
        <w:t>animals</w:t>
      </w:r>
      <w:r w:rsidR="00F01A5A" w:rsidRPr="00B146C6">
        <w:rPr>
          <w:rFonts w:ascii="Arial" w:hAnsi="Arial" w:cs="Arial"/>
          <w:sz w:val="18"/>
          <w:szCs w:val="18"/>
        </w:rPr>
        <w:t xml:space="preserve"> will be kept</w:t>
      </w:r>
      <w:r w:rsidRPr="00B146C6">
        <w:rPr>
          <w:rFonts w:ascii="Arial" w:hAnsi="Arial" w:cs="Arial"/>
          <w:sz w:val="18"/>
          <w:szCs w:val="18"/>
        </w:rPr>
        <w:t xml:space="preserve">, </w:t>
      </w:r>
      <w:r w:rsidR="00F01A5A" w:rsidRPr="00B146C6">
        <w:rPr>
          <w:rFonts w:ascii="Arial" w:hAnsi="Arial" w:cs="Arial"/>
          <w:sz w:val="18"/>
          <w:szCs w:val="18"/>
        </w:rPr>
        <w:t>or places where the animals were released in their original habitat</w:t>
      </w:r>
      <w:r w:rsidRPr="00B146C6">
        <w:rPr>
          <w:rFonts w:ascii="Arial" w:hAnsi="Arial" w:cs="Arial"/>
          <w:sz w:val="18"/>
          <w:szCs w:val="18"/>
        </w:rPr>
        <w:t xml:space="preserve">, </w:t>
      </w:r>
    </w:p>
    <w:p w14:paraId="599B6E4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AE263B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F01A5A" w:rsidRPr="00B146C6">
        <w:rPr>
          <w:rFonts w:ascii="Arial" w:hAnsi="Arial" w:cs="Arial"/>
          <w:sz w:val="18"/>
          <w:szCs w:val="18"/>
        </w:rPr>
        <w:t>records of animals which escaped from the shelter</w:t>
      </w:r>
      <w:r w:rsidRPr="00B146C6">
        <w:rPr>
          <w:rFonts w:ascii="Arial" w:hAnsi="Arial" w:cs="Arial"/>
          <w:sz w:val="18"/>
          <w:szCs w:val="18"/>
        </w:rPr>
        <w:t xml:space="preserve">, </w:t>
      </w:r>
    </w:p>
    <w:p w14:paraId="1A197AF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E8E403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542348" w:rsidRPr="00B146C6">
        <w:rPr>
          <w:rFonts w:ascii="Arial" w:hAnsi="Arial" w:cs="Arial"/>
          <w:sz w:val="18"/>
          <w:szCs w:val="18"/>
        </w:rPr>
        <w:t xml:space="preserve">a </w:t>
      </w:r>
      <w:r w:rsidR="00F01A5A" w:rsidRPr="00B146C6">
        <w:rPr>
          <w:rFonts w:ascii="Arial" w:hAnsi="Arial" w:cs="Arial"/>
          <w:sz w:val="18"/>
          <w:szCs w:val="18"/>
        </w:rPr>
        <w:t xml:space="preserve">document </w:t>
      </w:r>
      <w:r w:rsidR="00542348" w:rsidRPr="00B146C6">
        <w:rPr>
          <w:rFonts w:ascii="Arial" w:hAnsi="Arial" w:cs="Arial"/>
          <w:sz w:val="18"/>
          <w:szCs w:val="18"/>
        </w:rPr>
        <w:t xml:space="preserve">of </w:t>
      </w:r>
      <w:r w:rsidR="00F01A5A" w:rsidRPr="00B146C6">
        <w:rPr>
          <w:rFonts w:ascii="Arial" w:hAnsi="Arial" w:cs="Arial"/>
          <w:sz w:val="18"/>
          <w:szCs w:val="18"/>
        </w:rPr>
        <w:t>the professional competence</w:t>
      </w:r>
      <w:r w:rsidRPr="00B146C6">
        <w:rPr>
          <w:rFonts w:ascii="Arial" w:hAnsi="Arial" w:cs="Arial"/>
          <w:sz w:val="18"/>
          <w:szCs w:val="18"/>
        </w:rPr>
        <w:t xml:space="preserve">. </w:t>
      </w:r>
    </w:p>
    <w:p w14:paraId="1243A2C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9D84F3E" w14:textId="148BEE0C" w:rsidR="00D952F2" w:rsidRPr="00D952F2" w:rsidRDefault="00E3470A" w:rsidP="00D952F2">
      <w:pPr>
        <w:widowControl w:val="0"/>
        <w:autoSpaceDE w:val="0"/>
        <w:autoSpaceDN w:val="0"/>
        <w:adjustRightInd w:val="0"/>
        <w:spacing w:after="0" w:line="240" w:lineRule="auto"/>
        <w:ind w:firstLine="600"/>
        <w:rPr>
          <w:rFonts w:ascii="Arial" w:hAnsi="Arial" w:cs="Arial"/>
          <w:sz w:val="18"/>
          <w:szCs w:val="18"/>
          <w:u w:val="single"/>
        </w:rPr>
      </w:pPr>
      <w:r w:rsidRPr="00D952F2">
        <w:rPr>
          <w:rFonts w:ascii="Arial" w:hAnsi="Arial" w:cs="Arial"/>
          <w:sz w:val="18"/>
          <w:szCs w:val="18"/>
          <w:u w:val="single"/>
        </w:rPr>
        <w:tab/>
      </w:r>
      <w:r w:rsidR="00D952F2" w:rsidRPr="00D952F2">
        <w:rPr>
          <w:rFonts w:ascii="Arial" w:hAnsi="Arial" w:cs="Arial"/>
          <w:sz w:val="18"/>
          <w:szCs w:val="18"/>
          <w:u w:val="single"/>
        </w:rPr>
        <w:t xml:space="preserve">(4) </w:t>
      </w:r>
      <w:r w:rsidR="00D952F2">
        <w:rPr>
          <w:rFonts w:ascii="Arial" w:hAnsi="Arial" w:cs="Arial"/>
          <w:sz w:val="18"/>
          <w:szCs w:val="18"/>
          <w:u w:val="single"/>
        </w:rPr>
        <w:t xml:space="preserve">The operator of a shelter shall also </w:t>
      </w:r>
    </w:p>
    <w:p w14:paraId="3A64D99C" w14:textId="5585A59A" w:rsidR="00D952F2" w:rsidRPr="00D952F2" w:rsidRDefault="00D952F2" w:rsidP="00D952F2">
      <w:pPr>
        <w:widowControl w:val="0"/>
        <w:autoSpaceDE w:val="0"/>
        <w:autoSpaceDN w:val="0"/>
        <w:adjustRightInd w:val="0"/>
        <w:spacing w:after="0" w:line="240" w:lineRule="auto"/>
        <w:ind w:left="400" w:hanging="400"/>
        <w:rPr>
          <w:rFonts w:ascii="Arial" w:hAnsi="Arial" w:cs="Arial"/>
          <w:sz w:val="18"/>
          <w:szCs w:val="18"/>
          <w:u w:val="single"/>
        </w:rPr>
      </w:pPr>
      <w:r w:rsidRPr="00D952F2">
        <w:rPr>
          <w:rFonts w:ascii="Arial" w:hAnsi="Arial" w:cs="Arial"/>
          <w:sz w:val="18"/>
          <w:szCs w:val="18"/>
          <w:u w:val="single"/>
        </w:rPr>
        <w:t xml:space="preserve">a) </w:t>
      </w:r>
      <w:r>
        <w:rPr>
          <w:rFonts w:ascii="Arial" w:hAnsi="Arial" w:cs="Arial"/>
          <w:sz w:val="18"/>
          <w:szCs w:val="18"/>
          <w:u w:val="single"/>
        </w:rPr>
        <w:t xml:space="preserve">operate a website of the shelter and publish </w:t>
      </w:r>
      <w:r w:rsidR="003A3228">
        <w:rPr>
          <w:rFonts w:ascii="Arial" w:hAnsi="Arial" w:cs="Arial"/>
          <w:sz w:val="18"/>
          <w:szCs w:val="18"/>
          <w:u w:val="single"/>
        </w:rPr>
        <w:t>an</w:t>
      </w:r>
      <w:r>
        <w:rPr>
          <w:rFonts w:ascii="Arial" w:hAnsi="Arial" w:cs="Arial"/>
          <w:sz w:val="18"/>
          <w:szCs w:val="18"/>
          <w:u w:val="single"/>
        </w:rPr>
        <w:t xml:space="preserve"> updated list of all animals housed in the shelter with their photograph and the date and location where they were found</w:t>
      </w:r>
      <w:r w:rsidR="003A3228">
        <w:rPr>
          <w:rFonts w:ascii="Arial" w:hAnsi="Arial" w:cs="Arial"/>
          <w:sz w:val="18"/>
          <w:szCs w:val="18"/>
          <w:u w:val="single"/>
        </w:rPr>
        <w:t xml:space="preserve"> on this website</w:t>
      </w:r>
      <w:r w:rsidRPr="00D952F2">
        <w:rPr>
          <w:rFonts w:ascii="Arial" w:hAnsi="Arial" w:cs="Arial"/>
          <w:sz w:val="18"/>
          <w:szCs w:val="18"/>
          <w:u w:val="single"/>
        </w:rPr>
        <w:t>,</w:t>
      </w:r>
    </w:p>
    <w:p w14:paraId="7688C8E5" w14:textId="415FD30C" w:rsidR="00D952F2" w:rsidRDefault="00D952F2" w:rsidP="00D952F2">
      <w:pPr>
        <w:widowControl w:val="0"/>
        <w:autoSpaceDE w:val="0"/>
        <w:autoSpaceDN w:val="0"/>
        <w:adjustRightInd w:val="0"/>
        <w:spacing w:after="0" w:line="240" w:lineRule="auto"/>
        <w:ind w:left="400" w:hanging="400"/>
        <w:rPr>
          <w:rFonts w:ascii="Arial" w:hAnsi="Arial" w:cs="Arial"/>
          <w:sz w:val="18"/>
          <w:szCs w:val="18"/>
          <w:u w:val="single"/>
        </w:rPr>
      </w:pPr>
      <w:r w:rsidRPr="00D952F2">
        <w:rPr>
          <w:rFonts w:ascii="Arial" w:hAnsi="Arial" w:cs="Arial"/>
          <w:sz w:val="18"/>
          <w:szCs w:val="18"/>
          <w:u w:val="single"/>
        </w:rPr>
        <w:t>b) p</w:t>
      </w:r>
      <w:r>
        <w:rPr>
          <w:rFonts w:ascii="Arial" w:hAnsi="Arial" w:cs="Arial"/>
          <w:sz w:val="18"/>
          <w:szCs w:val="18"/>
          <w:u w:val="single"/>
        </w:rPr>
        <w:t xml:space="preserve">rovide the new keeper, when handing over the animal, for free </w:t>
      </w:r>
      <w:r w:rsidR="003A3228">
        <w:rPr>
          <w:rFonts w:ascii="Arial" w:hAnsi="Arial" w:cs="Arial"/>
          <w:sz w:val="18"/>
          <w:szCs w:val="18"/>
          <w:u w:val="single"/>
        </w:rPr>
        <w:t xml:space="preserve">with </w:t>
      </w:r>
      <w:r>
        <w:rPr>
          <w:rFonts w:ascii="Arial" w:hAnsi="Arial" w:cs="Arial"/>
          <w:sz w:val="18"/>
          <w:szCs w:val="18"/>
          <w:u w:val="single"/>
        </w:rPr>
        <w:t>written information on the to-date way of feeding the animal and description of the follow-u</w:t>
      </w:r>
      <w:r w:rsidR="003A3228">
        <w:rPr>
          <w:rFonts w:ascii="Arial" w:hAnsi="Arial" w:cs="Arial"/>
          <w:sz w:val="18"/>
          <w:szCs w:val="18"/>
          <w:u w:val="single"/>
        </w:rPr>
        <w:t>p</w:t>
      </w:r>
      <w:r>
        <w:rPr>
          <w:rFonts w:ascii="Arial" w:hAnsi="Arial" w:cs="Arial"/>
          <w:sz w:val="18"/>
          <w:szCs w:val="18"/>
          <w:u w:val="single"/>
        </w:rPr>
        <w:t xml:space="preserve"> care of th</w:t>
      </w:r>
      <w:r w:rsidR="003A3228">
        <w:rPr>
          <w:rFonts w:ascii="Arial" w:hAnsi="Arial" w:cs="Arial"/>
          <w:sz w:val="18"/>
          <w:szCs w:val="18"/>
          <w:u w:val="single"/>
        </w:rPr>
        <w:t>e</w:t>
      </w:r>
      <w:r>
        <w:rPr>
          <w:rFonts w:ascii="Arial" w:hAnsi="Arial" w:cs="Arial"/>
          <w:sz w:val="18"/>
          <w:szCs w:val="18"/>
          <w:u w:val="single"/>
        </w:rPr>
        <w:t xml:space="preserve"> animal.</w:t>
      </w:r>
    </w:p>
    <w:p w14:paraId="3A673C0A" w14:textId="788FE888" w:rsidR="00D952F2" w:rsidRDefault="00D952F2" w:rsidP="00D952F2">
      <w:pPr>
        <w:widowControl w:val="0"/>
        <w:autoSpaceDE w:val="0"/>
        <w:autoSpaceDN w:val="0"/>
        <w:adjustRightInd w:val="0"/>
        <w:spacing w:after="0" w:line="240" w:lineRule="auto"/>
        <w:ind w:left="400" w:hanging="400"/>
        <w:rPr>
          <w:rFonts w:ascii="Arial" w:hAnsi="Arial" w:cs="Arial"/>
          <w:sz w:val="18"/>
          <w:szCs w:val="18"/>
        </w:rPr>
      </w:pPr>
    </w:p>
    <w:p w14:paraId="47C889BA" w14:textId="7778C304" w:rsidR="00AB1E5B" w:rsidRPr="00D952F2" w:rsidRDefault="00E3470A" w:rsidP="00D952F2">
      <w:pPr>
        <w:widowControl w:val="0"/>
        <w:autoSpaceDE w:val="0"/>
        <w:autoSpaceDN w:val="0"/>
        <w:adjustRightInd w:val="0"/>
        <w:spacing w:after="0" w:line="240" w:lineRule="auto"/>
        <w:ind w:firstLine="720"/>
        <w:jc w:val="both"/>
        <w:rPr>
          <w:rFonts w:ascii="Arial" w:hAnsi="Arial" w:cs="Arial"/>
          <w:sz w:val="18"/>
          <w:szCs w:val="18"/>
          <w:u w:val="single"/>
        </w:rPr>
      </w:pPr>
      <w:r w:rsidRPr="00D952F2">
        <w:rPr>
          <w:rFonts w:ascii="Arial" w:hAnsi="Arial" w:cs="Arial"/>
          <w:sz w:val="18"/>
          <w:szCs w:val="18"/>
          <w:u w:val="single"/>
        </w:rPr>
        <w:t>(</w:t>
      </w:r>
      <w:r w:rsidR="00D952F2" w:rsidRPr="00D952F2">
        <w:rPr>
          <w:rFonts w:ascii="Arial" w:hAnsi="Arial" w:cs="Arial"/>
          <w:sz w:val="18"/>
          <w:szCs w:val="18"/>
          <w:u w:val="single"/>
        </w:rPr>
        <w:t>5</w:t>
      </w:r>
      <w:r w:rsidRPr="00D952F2">
        <w:rPr>
          <w:rFonts w:ascii="Arial" w:hAnsi="Arial" w:cs="Arial"/>
          <w:sz w:val="18"/>
          <w:szCs w:val="18"/>
          <w:u w:val="single"/>
        </w:rPr>
        <w:t xml:space="preserve">) </w:t>
      </w:r>
      <w:r w:rsidR="007514BD" w:rsidRPr="00D952F2">
        <w:rPr>
          <w:rFonts w:ascii="Arial" w:hAnsi="Arial" w:cs="Arial"/>
          <w:sz w:val="18"/>
          <w:szCs w:val="18"/>
          <w:u w:val="single"/>
        </w:rPr>
        <w:t xml:space="preserve">Where the European Commission, using its own experts </w:t>
      </w:r>
      <w:r w:rsidR="00542348" w:rsidRPr="00D952F2">
        <w:rPr>
          <w:rFonts w:ascii="Arial" w:hAnsi="Arial" w:cs="Arial"/>
          <w:sz w:val="18"/>
          <w:szCs w:val="18"/>
          <w:u w:val="single"/>
        </w:rPr>
        <w:t xml:space="preserve">or experts </w:t>
      </w:r>
      <w:r w:rsidR="007514BD" w:rsidRPr="00D952F2">
        <w:rPr>
          <w:rFonts w:ascii="Arial" w:hAnsi="Arial" w:cs="Arial"/>
          <w:sz w:val="18"/>
          <w:szCs w:val="18"/>
          <w:u w:val="single"/>
        </w:rPr>
        <w:t xml:space="preserve">from other Members States, who are on the list kept by the European Commission for these purposes, in cooperation with the animal protection authorities </w:t>
      </w:r>
      <w:r w:rsidRPr="00D952F2">
        <w:rPr>
          <w:rFonts w:ascii="Arial" w:hAnsi="Arial" w:cs="Arial"/>
          <w:sz w:val="18"/>
          <w:szCs w:val="18"/>
          <w:u w:val="single"/>
        </w:rPr>
        <w:t>(</w:t>
      </w:r>
      <w:r w:rsidR="007514BD" w:rsidRPr="00D952F2">
        <w:rPr>
          <w:rFonts w:ascii="Arial" w:hAnsi="Arial" w:cs="Arial"/>
          <w:sz w:val="18"/>
          <w:szCs w:val="18"/>
          <w:u w:val="single"/>
        </w:rPr>
        <w:t>Section</w:t>
      </w:r>
      <w:r w:rsidRPr="00D952F2">
        <w:rPr>
          <w:rFonts w:ascii="Arial" w:hAnsi="Arial" w:cs="Arial"/>
          <w:sz w:val="18"/>
          <w:szCs w:val="18"/>
          <w:u w:val="single"/>
        </w:rPr>
        <w:t xml:space="preserve"> 19</w:t>
      </w:r>
      <w:r w:rsidR="007514BD" w:rsidRPr="00D952F2">
        <w:rPr>
          <w:rFonts w:ascii="Arial" w:hAnsi="Arial" w:cs="Arial"/>
          <w:sz w:val="18"/>
          <w:szCs w:val="18"/>
          <w:u w:val="single"/>
        </w:rPr>
        <w:t>(</w:t>
      </w:r>
      <w:r w:rsidRPr="00D952F2">
        <w:rPr>
          <w:rFonts w:ascii="Arial" w:hAnsi="Arial" w:cs="Arial"/>
          <w:sz w:val="18"/>
          <w:szCs w:val="18"/>
          <w:u w:val="single"/>
        </w:rPr>
        <w:t>1)</w:t>
      </w:r>
      <w:r w:rsidR="007514BD" w:rsidRPr="00D952F2">
        <w:rPr>
          <w:rFonts w:ascii="Arial" w:hAnsi="Arial" w:cs="Arial"/>
          <w:sz w:val="18"/>
          <w:szCs w:val="18"/>
          <w:u w:val="single"/>
        </w:rPr>
        <w:t>)</w:t>
      </w:r>
      <w:r w:rsidRPr="00D952F2">
        <w:rPr>
          <w:rFonts w:ascii="Arial" w:hAnsi="Arial" w:cs="Arial"/>
          <w:sz w:val="18"/>
          <w:szCs w:val="18"/>
          <w:u w:val="single"/>
        </w:rPr>
        <w:t xml:space="preserve"> </w:t>
      </w:r>
      <w:r w:rsidR="007514BD" w:rsidRPr="00D952F2">
        <w:rPr>
          <w:rFonts w:ascii="Arial" w:hAnsi="Arial" w:cs="Arial"/>
          <w:sz w:val="18"/>
          <w:szCs w:val="18"/>
          <w:u w:val="single"/>
        </w:rPr>
        <w:t>carries out inspections</w:t>
      </w:r>
      <w:r w:rsidR="00542348" w:rsidRPr="00D952F2">
        <w:rPr>
          <w:rFonts w:ascii="Arial" w:hAnsi="Arial" w:cs="Arial"/>
          <w:sz w:val="18"/>
          <w:szCs w:val="18"/>
          <w:u w:val="single"/>
        </w:rPr>
        <w:t xml:space="preserve"> in</w:t>
      </w:r>
      <w:r w:rsidR="007514BD" w:rsidRPr="00D952F2">
        <w:rPr>
          <w:rFonts w:ascii="Arial" w:hAnsi="Arial" w:cs="Arial"/>
          <w:sz w:val="18"/>
          <w:szCs w:val="18"/>
          <w:u w:val="single"/>
        </w:rPr>
        <w:t xml:space="preserve"> the Czech Republic of compliance and uniform application of obligations and requirements, set out by this Act and its implementing legislation</w:t>
      </w:r>
      <w:r w:rsidRPr="00D952F2">
        <w:rPr>
          <w:rFonts w:ascii="Arial" w:hAnsi="Arial" w:cs="Arial"/>
          <w:sz w:val="18"/>
          <w:szCs w:val="18"/>
          <w:u w:val="single"/>
        </w:rPr>
        <w:t xml:space="preserve"> </w:t>
      </w:r>
      <w:r w:rsidR="007514BD" w:rsidRPr="00D952F2">
        <w:rPr>
          <w:rFonts w:ascii="Arial" w:hAnsi="Arial" w:cs="Arial"/>
          <w:sz w:val="18"/>
          <w:szCs w:val="18"/>
          <w:u w:val="single"/>
        </w:rPr>
        <w:t>or directly applicable European Union legislation</w:t>
      </w:r>
      <w:r w:rsidRPr="00D952F2">
        <w:rPr>
          <w:rFonts w:ascii="Arial" w:hAnsi="Arial" w:cs="Arial"/>
          <w:sz w:val="18"/>
          <w:szCs w:val="18"/>
          <w:u w:val="single"/>
          <w:vertAlign w:val="superscript"/>
        </w:rPr>
        <w:t>5b)</w:t>
      </w:r>
      <w:r w:rsidRPr="00D952F2">
        <w:rPr>
          <w:rFonts w:ascii="Arial" w:hAnsi="Arial" w:cs="Arial"/>
          <w:sz w:val="18"/>
          <w:szCs w:val="18"/>
          <w:u w:val="single"/>
        </w:rPr>
        <w:t xml:space="preserve">, </w:t>
      </w:r>
      <w:r w:rsidR="007514BD" w:rsidRPr="00D952F2">
        <w:rPr>
          <w:rFonts w:ascii="Arial" w:hAnsi="Arial" w:cs="Arial"/>
          <w:sz w:val="18"/>
          <w:szCs w:val="18"/>
          <w:u w:val="single"/>
        </w:rPr>
        <w:t>the animal protection authorities shall provide them with material and personal assistance and information necessa</w:t>
      </w:r>
      <w:r w:rsidR="00542348" w:rsidRPr="00D952F2">
        <w:rPr>
          <w:rFonts w:ascii="Arial" w:hAnsi="Arial" w:cs="Arial"/>
          <w:sz w:val="18"/>
          <w:szCs w:val="18"/>
          <w:u w:val="single"/>
        </w:rPr>
        <w:t>r</w:t>
      </w:r>
      <w:r w:rsidR="007514BD" w:rsidRPr="00D952F2">
        <w:rPr>
          <w:rFonts w:ascii="Arial" w:hAnsi="Arial" w:cs="Arial"/>
          <w:sz w:val="18"/>
          <w:szCs w:val="18"/>
          <w:u w:val="single"/>
        </w:rPr>
        <w:t>y for carrying out these inspections</w:t>
      </w:r>
      <w:r w:rsidRPr="00D952F2">
        <w:rPr>
          <w:rFonts w:ascii="Arial" w:hAnsi="Arial" w:cs="Arial"/>
          <w:sz w:val="18"/>
          <w:szCs w:val="18"/>
          <w:u w:val="single"/>
        </w:rPr>
        <w:t xml:space="preserve">. </w:t>
      </w:r>
    </w:p>
    <w:p w14:paraId="735891D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7DED253" w14:textId="533E23B8" w:rsidR="00AB1E5B" w:rsidRPr="00D952F2"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D952F2">
        <w:rPr>
          <w:rFonts w:ascii="Arial" w:hAnsi="Arial" w:cs="Arial"/>
          <w:sz w:val="18"/>
          <w:szCs w:val="18"/>
          <w:u w:val="single"/>
        </w:rPr>
        <w:t>(</w:t>
      </w:r>
      <w:r w:rsidR="00D952F2" w:rsidRPr="00D952F2">
        <w:rPr>
          <w:rFonts w:ascii="Arial" w:hAnsi="Arial" w:cs="Arial"/>
          <w:sz w:val="18"/>
          <w:szCs w:val="18"/>
          <w:u w:val="single"/>
        </w:rPr>
        <w:t>6</w:t>
      </w:r>
      <w:r w:rsidRPr="00D952F2">
        <w:rPr>
          <w:rFonts w:ascii="Arial" w:hAnsi="Arial" w:cs="Arial"/>
          <w:sz w:val="18"/>
          <w:szCs w:val="18"/>
          <w:u w:val="single"/>
        </w:rPr>
        <w:t xml:space="preserve">) </w:t>
      </w:r>
      <w:r w:rsidR="00B320D6" w:rsidRPr="00D952F2">
        <w:rPr>
          <w:rFonts w:ascii="Arial" w:hAnsi="Arial" w:cs="Arial"/>
          <w:sz w:val="18"/>
          <w:szCs w:val="18"/>
          <w:u w:val="single"/>
        </w:rPr>
        <w:t xml:space="preserve">The provisions of paragraph 1 shall apply </w:t>
      </w:r>
      <w:r w:rsidR="00341B05">
        <w:rPr>
          <w:rFonts w:ascii="Arial" w:hAnsi="Arial" w:cs="Arial"/>
          <w:sz w:val="18"/>
          <w:szCs w:val="18"/>
          <w:u w:val="single"/>
        </w:rPr>
        <w:t>by analogy</w:t>
      </w:r>
      <w:r w:rsidR="00B320D6" w:rsidRPr="00D952F2">
        <w:rPr>
          <w:rFonts w:ascii="Arial" w:hAnsi="Arial" w:cs="Arial"/>
          <w:sz w:val="18"/>
          <w:szCs w:val="18"/>
          <w:u w:val="single"/>
        </w:rPr>
        <w:t xml:space="preserve"> to carrying out inspections as specified in paragraph</w:t>
      </w:r>
      <w:r w:rsidRPr="00D952F2">
        <w:rPr>
          <w:rFonts w:ascii="Arial" w:hAnsi="Arial" w:cs="Arial"/>
          <w:sz w:val="18"/>
          <w:szCs w:val="18"/>
          <w:u w:val="single"/>
        </w:rPr>
        <w:t xml:space="preserve"> </w:t>
      </w:r>
      <w:r w:rsidR="00D952F2" w:rsidRPr="00D952F2">
        <w:rPr>
          <w:rFonts w:ascii="Arial" w:hAnsi="Arial" w:cs="Arial"/>
          <w:sz w:val="18"/>
          <w:szCs w:val="18"/>
          <w:u w:val="single"/>
        </w:rPr>
        <w:t>5</w:t>
      </w:r>
      <w:r w:rsidRPr="00D952F2">
        <w:rPr>
          <w:rFonts w:ascii="Arial" w:hAnsi="Arial" w:cs="Arial"/>
          <w:sz w:val="18"/>
          <w:szCs w:val="18"/>
          <w:u w:val="single"/>
        </w:rPr>
        <w:t xml:space="preserve">. </w:t>
      </w:r>
      <w:r w:rsidR="00B320D6" w:rsidRPr="00D952F2">
        <w:rPr>
          <w:rFonts w:ascii="Arial" w:hAnsi="Arial" w:cs="Arial"/>
          <w:sz w:val="18"/>
          <w:szCs w:val="18"/>
          <w:u w:val="single"/>
        </w:rPr>
        <w:t>These experts shall first and foremost be provided with the same access to places, establishments and parts of the means of transport in which animals are transported as the animal protection authority staff in charge of the supervision</w:t>
      </w:r>
      <w:r w:rsidRPr="00D952F2">
        <w:rPr>
          <w:rFonts w:ascii="Arial" w:hAnsi="Arial" w:cs="Arial"/>
          <w:sz w:val="18"/>
          <w:szCs w:val="18"/>
          <w:u w:val="single"/>
        </w:rPr>
        <w:t xml:space="preserve">. </w:t>
      </w:r>
      <w:r w:rsidR="00B320D6" w:rsidRPr="00D952F2">
        <w:rPr>
          <w:rFonts w:ascii="Arial" w:hAnsi="Arial" w:cs="Arial"/>
          <w:sz w:val="18"/>
          <w:szCs w:val="18"/>
          <w:u w:val="single"/>
        </w:rPr>
        <w:t xml:space="preserve">The information obtained by these experts in the course of inspections and the conclusions drawn shall not serve other </w:t>
      </w:r>
      <w:r w:rsidR="00917063" w:rsidRPr="00D952F2">
        <w:rPr>
          <w:rFonts w:ascii="Arial" w:hAnsi="Arial" w:cs="Arial"/>
          <w:sz w:val="18"/>
          <w:szCs w:val="18"/>
          <w:u w:val="single"/>
        </w:rPr>
        <w:t xml:space="preserve">than inspection </w:t>
      </w:r>
      <w:r w:rsidR="004036FD" w:rsidRPr="00D952F2">
        <w:rPr>
          <w:rFonts w:ascii="Arial" w:hAnsi="Arial" w:cs="Arial"/>
          <w:sz w:val="18"/>
          <w:szCs w:val="18"/>
          <w:u w:val="single"/>
        </w:rPr>
        <w:t>purposes</w:t>
      </w:r>
      <w:r w:rsidRPr="00D952F2">
        <w:rPr>
          <w:rFonts w:ascii="Arial" w:hAnsi="Arial" w:cs="Arial"/>
          <w:sz w:val="18"/>
          <w:szCs w:val="18"/>
          <w:u w:val="single"/>
        </w:rPr>
        <w:t xml:space="preserve">. </w:t>
      </w:r>
    </w:p>
    <w:p w14:paraId="2A377413"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E532A0A" w14:textId="7422D019" w:rsidR="006D02BA" w:rsidRPr="006D02BA" w:rsidRDefault="00E3470A" w:rsidP="006D02BA">
      <w:pPr>
        <w:widowControl w:val="0"/>
        <w:autoSpaceDE w:val="0"/>
        <w:autoSpaceDN w:val="0"/>
        <w:adjustRightInd w:val="0"/>
        <w:spacing w:after="0" w:line="240" w:lineRule="auto"/>
        <w:ind w:firstLine="600"/>
        <w:rPr>
          <w:rFonts w:ascii="Arial" w:hAnsi="Arial" w:cs="Arial"/>
          <w:sz w:val="18"/>
          <w:szCs w:val="18"/>
          <w:u w:val="single"/>
        </w:rPr>
      </w:pPr>
      <w:r w:rsidRPr="00B146C6">
        <w:rPr>
          <w:rFonts w:ascii="Arial" w:hAnsi="Arial" w:cs="Arial"/>
          <w:sz w:val="18"/>
          <w:szCs w:val="18"/>
        </w:rPr>
        <w:tab/>
      </w:r>
      <w:r w:rsidRPr="006D02BA">
        <w:rPr>
          <w:rFonts w:ascii="Arial" w:hAnsi="Arial" w:cs="Arial"/>
          <w:sz w:val="18"/>
          <w:szCs w:val="18"/>
          <w:u w:val="single"/>
        </w:rPr>
        <w:t>(</w:t>
      </w:r>
      <w:r w:rsidR="00D952F2" w:rsidRPr="006D02BA">
        <w:rPr>
          <w:rFonts w:ascii="Arial" w:hAnsi="Arial" w:cs="Arial"/>
          <w:sz w:val="18"/>
          <w:szCs w:val="18"/>
          <w:u w:val="single"/>
        </w:rPr>
        <w:t>7</w:t>
      </w:r>
      <w:r w:rsidRPr="006D02BA">
        <w:rPr>
          <w:rFonts w:ascii="Arial" w:hAnsi="Arial" w:cs="Arial"/>
          <w:sz w:val="18"/>
          <w:szCs w:val="18"/>
          <w:u w:val="single"/>
        </w:rPr>
        <w:t xml:space="preserve">) </w:t>
      </w:r>
      <w:r w:rsidR="00B320D6" w:rsidRPr="006D02BA">
        <w:rPr>
          <w:rFonts w:ascii="Arial" w:hAnsi="Arial" w:cs="Arial"/>
          <w:sz w:val="18"/>
          <w:szCs w:val="18"/>
          <w:u w:val="single"/>
        </w:rPr>
        <w:t>The authority or another person</w:t>
      </w:r>
      <w:r w:rsidRPr="006D02BA">
        <w:rPr>
          <w:rFonts w:ascii="Arial" w:hAnsi="Arial" w:cs="Arial"/>
          <w:sz w:val="18"/>
          <w:szCs w:val="18"/>
          <w:u w:val="single"/>
        </w:rPr>
        <w:t xml:space="preserve"> </w:t>
      </w:r>
      <w:r w:rsidR="00B320D6" w:rsidRPr="006D02BA">
        <w:rPr>
          <w:rFonts w:ascii="Arial" w:hAnsi="Arial" w:cs="Arial"/>
          <w:sz w:val="18"/>
          <w:szCs w:val="18"/>
          <w:u w:val="single"/>
        </w:rPr>
        <w:t>who seals off an apartment or other premises</w:t>
      </w:r>
      <w:r w:rsidRPr="006D02BA">
        <w:rPr>
          <w:rFonts w:ascii="Arial" w:hAnsi="Arial" w:cs="Arial"/>
          <w:sz w:val="18"/>
          <w:szCs w:val="18"/>
          <w:u w:val="single"/>
        </w:rPr>
        <w:t xml:space="preserve">, </w:t>
      </w:r>
      <w:r w:rsidR="00B320D6" w:rsidRPr="006D02BA">
        <w:rPr>
          <w:rFonts w:ascii="Arial" w:hAnsi="Arial" w:cs="Arial"/>
          <w:sz w:val="18"/>
          <w:szCs w:val="18"/>
          <w:u w:val="single"/>
        </w:rPr>
        <w:t>or who execu</w:t>
      </w:r>
      <w:r w:rsidR="00917063" w:rsidRPr="006D02BA">
        <w:rPr>
          <w:rFonts w:ascii="Arial" w:hAnsi="Arial" w:cs="Arial"/>
          <w:sz w:val="18"/>
          <w:szCs w:val="18"/>
          <w:u w:val="single"/>
        </w:rPr>
        <w:t>t</w:t>
      </w:r>
      <w:r w:rsidR="00B320D6" w:rsidRPr="006D02BA">
        <w:rPr>
          <w:rFonts w:ascii="Arial" w:hAnsi="Arial" w:cs="Arial"/>
          <w:sz w:val="18"/>
          <w:szCs w:val="18"/>
          <w:u w:val="single"/>
        </w:rPr>
        <w:t>es other measures as a consequence of which nobody shall temporarily enter the apartment or other premises</w:t>
      </w:r>
      <w:r w:rsidRPr="006D02BA">
        <w:rPr>
          <w:rFonts w:ascii="Arial" w:hAnsi="Arial" w:cs="Arial"/>
          <w:sz w:val="18"/>
          <w:szCs w:val="18"/>
          <w:u w:val="single"/>
        </w:rPr>
        <w:t xml:space="preserve">, </w:t>
      </w:r>
      <w:r w:rsidR="00B320D6" w:rsidRPr="006D02BA">
        <w:rPr>
          <w:rFonts w:ascii="Arial" w:hAnsi="Arial" w:cs="Arial"/>
          <w:sz w:val="18"/>
          <w:szCs w:val="18"/>
          <w:u w:val="single"/>
        </w:rPr>
        <w:t>shall make sure that there is no live animal left in the apartment or other premises which could suffer due to restriction of feeding and watering</w:t>
      </w:r>
      <w:r w:rsidRPr="006D02BA">
        <w:rPr>
          <w:rFonts w:ascii="Arial" w:hAnsi="Arial" w:cs="Arial"/>
          <w:sz w:val="18"/>
          <w:szCs w:val="18"/>
          <w:u w:val="single"/>
        </w:rPr>
        <w:t xml:space="preserve">. </w:t>
      </w:r>
      <w:r w:rsidR="003B7B60">
        <w:rPr>
          <w:rFonts w:ascii="Arial" w:hAnsi="Arial" w:cs="Arial"/>
          <w:sz w:val="18"/>
          <w:szCs w:val="18"/>
          <w:u w:val="single"/>
        </w:rPr>
        <w:t>The authority or another person</w:t>
      </w:r>
      <w:r w:rsidR="003A3228">
        <w:rPr>
          <w:rFonts w:ascii="Arial" w:hAnsi="Arial" w:cs="Arial"/>
          <w:sz w:val="18"/>
          <w:szCs w:val="18"/>
          <w:u w:val="single"/>
        </w:rPr>
        <w:t>,</w:t>
      </w:r>
      <w:r w:rsidR="003B7B60">
        <w:rPr>
          <w:rFonts w:ascii="Arial" w:hAnsi="Arial" w:cs="Arial"/>
          <w:sz w:val="18"/>
          <w:szCs w:val="18"/>
          <w:u w:val="single"/>
        </w:rPr>
        <w:t xml:space="preserve"> who executes another measure as a consequence of which the breeder cannot ensure the care of the animal</w:t>
      </w:r>
      <w:r w:rsidR="006D02BA" w:rsidRPr="006D02BA">
        <w:rPr>
          <w:rFonts w:ascii="Arial" w:hAnsi="Arial" w:cs="Arial"/>
          <w:sz w:val="18"/>
          <w:szCs w:val="18"/>
          <w:u w:val="single"/>
        </w:rPr>
        <w:t xml:space="preserve">, </w:t>
      </w:r>
      <w:r w:rsidR="003B7B60">
        <w:rPr>
          <w:rFonts w:ascii="Arial" w:hAnsi="Arial" w:cs="Arial"/>
          <w:sz w:val="18"/>
          <w:szCs w:val="18"/>
          <w:u w:val="single"/>
        </w:rPr>
        <w:t>particularly the un</w:t>
      </w:r>
      <w:r w:rsidR="00503AC0">
        <w:rPr>
          <w:rFonts w:ascii="Arial" w:hAnsi="Arial" w:cs="Arial"/>
          <w:sz w:val="18"/>
          <w:szCs w:val="18"/>
          <w:u w:val="single"/>
        </w:rPr>
        <w:t>planned</w:t>
      </w:r>
      <w:r w:rsidR="003B7B60">
        <w:rPr>
          <w:rFonts w:ascii="Arial" w:hAnsi="Arial" w:cs="Arial"/>
          <w:sz w:val="18"/>
          <w:szCs w:val="18"/>
          <w:u w:val="single"/>
        </w:rPr>
        <w:t xml:space="preserve"> hospital stay of the breeder</w:t>
      </w:r>
      <w:r w:rsidR="006D02BA" w:rsidRPr="006D02BA">
        <w:rPr>
          <w:rFonts w:ascii="Arial" w:hAnsi="Arial" w:cs="Arial"/>
          <w:sz w:val="18"/>
          <w:szCs w:val="18"/>
          <w:u w:val="single"/>
        </w:rPr>
        <w:t xml:space="preserve"> </w:t>
      </w:r>
      <w:r w:rsidR="003B7B60">
        <w:rPr>
          <w:rFonts w:ascii="Arial" w:hAnsi="Arial" w:cs="Arial"/>
          <w:sz w:val="18"/>
          <w:szCs w:val="18"/>
          <w:u w:val="single"/>
        </w:rPr>
        <w:t xml:space="preserve">or </w:t>
      </w:r>
      <w:r w:rsidR="00503AC0">
        <w:rPr>
          <w:rFonts w:ascii="Arial" w:hAnsi="Arial" w:cs="Arial"/>
          <w:sz w:val="18"/>
          <w:szCs w:val="18"/>
          <w:u w:val="single"/>
        </w:rPr>
        <w:t>restriction of the breeder´s personal freedom</w:t>
      </w:r>
      <w:r w:rsidR="003A3228">
        <w:rPr>
          <w:rFonts w:ascii="Arial" w:hAnsi="Arial" w:cs="Arial"/>
          <w:sz w:val="18"/>
          <w:szCs w:val="18"/>
          <w:u w:val="single"/>
        </w:rPr>
        <w:t>,</w:t>
      </w:r>
      <w:r w:rsidR="006D02BA" w:rsidRPr="006D02BA">
        <w:rPr>
          <w:rFonts w:ascii="Arial" w:hAnsi="Arial" w:cs="Arial"/>
          <w:sz w:val="18"/>
          <w:szCs w:val="18"/>
          <w:u w:val="single"/>
        </w:rPr>
        <w:t xml:space="preserve"> </w:t>
      </w:r>
      <w:r w:rsidR="00503AC0">
        <w:rPr>
          <w:rFonts w:ascii="Arial" w:hAnsi="Arial" w:cs="Arial"/>
          <w:sz w:val="18"/>
          <w:szCs w:val="18"/>
          <w:u w:val="single"/>
        </w:rPr>
        <w:t xml:space="preserve">shall make sure that there is no animal together with the breeder that could be abused in consequence of </w:t>
      </w:r>
      <w:r w:rsidR="007D596F">
        <w:rPr>
          <w:rFonts w:ascii="Arial" w:hAnsi="Arial" w:cs="Arial"/>
          <w:sz w:val="18"/>
          <w:szCs w:val="18"/>
          <w:u w:val="single"/>
        </w:rPr>
        <w:t xml:space="preserve">its </w:t>
      </w:r>
      <w:r w:rsidR="00503AC0">
        <w:rPr>
          <w:rFonts w:ascii="Arial" w:hAnsi="Arial" w:cs="Arial"/>
          <w:sz w:val="18"/>
          <w:szCs w:val="18"/>
          <w:u w:val="single"/>
        </w:rPr>
        <w:t>restrict</w:t>
      </w:r>
      <w:r w:rsidR="007D596F">
        <w:rPr>
          <w:rFonts w:ascii="Arial" w:hAnsi="Arial" w:cs="Arial"/>
          <w:sz w:val="18"/>
          <w:szCs w:val="18"/>
          <w:u w:val="single"/>
        </w:rPr>
        <w:t>ed</w:t>
      </w:r>
      <w:r w:rsidR="00503AC0">
        <w:rPr>
          <w:rFonts w:ascii="Arial" w:hAnsi="Arial" w:cs="Arial"/>
          <w:sz w:val="18"/>
          <w:szCs w:val="18"/>
          <w:u w:val="single"/>
        </w:rPr>
        <w:t xml:space="preserve"> feeding and watering</w:t>
      </w:r>
      <w:r w:rsidR="006D02BA" w:rsidRPr="006D02BA">
        <w:rPr>
          <w:rFonts w:ascii="Arial" w:hAnsi="Arial" w:cs="Arial"/>
          <w:sz w:val="18"/>
          <w:szCs w:val="18"/>
          <w:u w:val="single"/>
        </w:rPr>
        <w:t xml:space="preserve">. </w:t>
      </w:r>
      <w:r w:rsidR="00B320D6" w:rsidRPr="006D02BA">
        <w:rPr>
          <w:rFonts w:ascii="Arial" w:hAnsi="Arial" w:cs="Arial"/>
          <w:sz w:val="18"/>
          <w:szCs w:val="18"/>
          <w:u w:val="single"/>
        </w:rPr>
        <w:t>If it is established that such a dan</w:t>
      </w:r>
      <w:r w:rsidR="00917063" w:rsidRPr="006D02BA">
        <w:rPr>
          <w:rFonts w:ascii="Arial" w:hAnsi="Arial" w:cs="Arial"/>
          <w:sz w:val="18"/>
          <w:szCs w:val="18"/>
          <w:u w:val="single"/>
        </w:rPr>
        <w:t>g</w:t>
      </w:r>
      <w:r w:rsidR="00B320D6" w:rsidRPr="006D02BA">
        <w:rPr>
          <w:rFonts w:ascii="Arial" w:hAnsi="Arial" w:cs="Arial"/>
          <w:sz w:val="18"/>
          <w:szCs w:val="18"/>
          <w:u w:val="single"/>
        </w:rPr>
        <w:t>er exists, the authority or another person shall without undue delay notify the competent municipal authority or the city district authority</w:t>
      </w:r>
      <w:r w:rsidRPr="006D02BA">
        <w:rPr>
          <w:rFonts w:ascii="Arial" w:hAnsi="Arial" w:cs="Arial"/>
          <w:sz w:val="18"/>
          <w:szCs w:val="18"/>
          <w:u w:val="single"/>
        </w:rPr>
        <w:t>. T</w:t>
      </w:r>
      <w:r w:rsidR="00B320D6" w:rsidRPr="006D02BA">
        <w:rPr>
          <w:rFonts w:ascii="Arial" w:hAnsi="Arial" w:cs="Arial"/>
          <w:sz w:val="18"/>
          <w:szCs w:val="18"/>
          <w:u w:val="single"/>
        </w:rPr>
        <w:t xml:space="preserve">his authority shall </w:t>
      </w:r>
      <w:r w:rsidR="001E0878" w:rsidRPr="006D02BA">
        <w:rPr>
          <w:rFonts w:ascii="Arial" w:hAnsi="Arial" w:cs="Arial"/>
          <w:sz w:val="18"/>
          <w:szCs w:val="18"/>
          <w:u w:val="single"/>
        </w:rPr>
        <w:t>immediately provide for necessary care of the animal or place the animal in foster care</w:t>
      </w:r>
      <w:r w:rsidRPr="006D02BA">
        <w:rPr>
          <w:rFonts w:ascii="Arial" w:hAnsi="Arial" w:cs="Arial"/>
          <w:sz w:val="18"/>
          <w:szCs w:val="18"/>
          <w:u w:val="single"/>
        </w:rPr>
        <w:t xml:space="preserve">; </w:t>
      </w:r>
      <w:r w:rsidR="001E0878" w:rsidRPr="006D02BA">
        <w:rPr>
          <w:rFonts w:ascii="Arial" w:hAnsi="Arial" w:cs="Arial"/>
          <w:sz w:val="18"/>
          <w:szCs w:val="18"/>
          <w:u w:val="single"/>
        </w:rPr>
        <w:t xml:space="preserve">the </w:t>
      </w:r>
      <w:r w:rsidR="00E95DAC" w:rsidRPr="006D02BA">
        <w:rPr>
          <w:rFonts w:ascii="Arial" w:hAnsi="Arial" w:cs="Arial"/>
          <w:sz w:val="18"/>
          <w:szCs w:val="18"/>
          <w:u w:val="single"/>
        </w:rPr>
        <w:t xml:space="preserve">costs </w:t>
      </w:r>
      <w:r w:rsidR="003E5EDB" w:rsidRPr="006D02BA">
        <w:rPr>
          <w:rFonts w:ascii="Arial" w:hAnsi="Arial" w:cs="Arial"/>
          <w:sz w:val="18"/>
          <w:szCs w:val="18"/>
          <w:u w:val="single"/>
        </w:rPr>
        <w:t>efficient</w:t>
      </w:r>
      <w:r w:rsidR="00E95DAC" w:rsidRPr="006D02BA">
        <w:rPr>
          <w:rFonts w:ascii="Arial" w:hAnsi="Arial" w:cs="Arial"/>
          <w:sz w:val="18"/>
          <w:szCs w:val="18"/>
          <w:u w:val="single"/>
        </w:rPr>
        <w:t>ly incurred</w:t>
      </w:r>
      <w:r w:rsidR="003E5EDB" w:rsidRPr="006D02BA">
        <w:rPr>
          <w:rFonts w:ascii="Arial" w:hAnsi="Arial" w:cs="Arial"/>
          <w:sz w:val="18"/>
          <w:szCs w:val="18"/>
          <w:u w:val="single"/>
        </w:rPr>
        <w:t xml:space="preserve"> </w:t>
      </w:r>
      <w:r w:rsidR="001E0878" w:rsidRPr="006D02BA">
        <w:rPr>
          <w:rFonts w:ascii="Arial" w:hAnsi="Arial" w:cs="Arial"/>
          <w:sz w:val="18"/>
          <w:szCs w:val="18"/>
          <w:u w:val="single"/>
        </w:rPr>
        <w:t>in relation to th</w:t>
      </w:r>
      <w:r w:rsidR="00917063" w:rsidRPr="006D02BA">
        <w:rPr>
          <w:rFonts w:ascii="Arial" w:hAnsi="Arial" w:cs="Arial"/>
          <w:sz w:val="18"/>
          <w:szCs w:val="18"/>
          <w:u w:val="single"/>
        </w:rPr>
        <w:t>i</w:t>
      </w:r>
      <w:r w:rsidR="001E0878" w:rsidRPr="006D02BA">
        <w:rPr>
          <w:rFonts w:ascii="Arial" w:hAnsi="Arial" w:cs="Arial"/>
          <w:sz w:val="18"/>
          <w:szCs w:val="18"/>
          <w:u w:val="single"/>
        </w:rPr>
        <w:t>s care shall be reimbursed by the state</w:t>
      </w:r>
      <w:r w:rsidR="00503AC0">
        <w:rPr>
          <w:rFonts w:ascii="Arial" w:hAnsi="Arial" w:cs="Arial"/>
          <w:sz w:val="18"/>
          <w:szCs w:val="18"/>
          <w:u w:val="single"/>
        </w:rPr>
        <w:t xml:space="preserve"> provided the costs related to an animal or animals of a single breeder exceed the amount of </w:t>
      </w:r>
      <w:r w:rsidR="0037124B">
        <w:rPr>
          <w:rFonts w:ascii="Arial" w:hAnsi="Arial" w:cs="Arial"/>
          <w:sz w:val="18"/>
          <w:szCs w:val="18"/>
          <w:u w:val="single"/>
        </w:rPr>
        <w:t xml:space="preserve">CZK </w:t>
      </w:r>
      <w:r w:rsidR="006D02BA" w:rsidRPr="006D02BA">
        <w:rPr>
          <w:rFonts w:ascii="Arial" w:hAnsi="Arial" w:cs="Arial"/>
          <w:sz w:val="18"/>
          <w:szCs w:val="18"/>
          <w:u w:val="single"/>
        </w:rPr>
        <w:t>30 000.</w:t>
      </w:r>
      <w:r w:rsidRPr="006D02BA">
        <w:rPr>
          <w:rFonts w:ascii="Arial" w:hAnsi="Arial" w:cs="Arial"/>
          <w:sz w:val="18"/>
          <w:szCs w:val="18"/>
          <w:u w:val="single"/>
        </w:rPr>
        <w:t xml:space="preserve"> </w:t>
      </w:r>
      <w:r w:rsidR="001E0878" w:rsidRPr="006D02BA">
        <w:rPr>
          <w:rFonts w:ascii="Arial" w:hAnsi="Arial" w:cs="Arial"/>
          <w:sz w:val="18"/>
          <w:szCs w:val="18"/>
          <w:u w:val="single"/>
        </w:rPr>
        <w:t>The costs incurred in relation to the provision of foster care of an animal shall be reimbursed to the state by the owner of the animal</w:t>
      </w:r>
      <w:r w:rsidRPr="006D02BA">
        <w:rPr>
          <w:rFonts w:ascii="Arial" w:hAnsi="Arial" w:cs="Arial"/>
          <w:sz w:val="18"/>
          <w:szCs w:val="18"/>
          <w:u w:val="single"/>
        </w:rPr>
        <w:t xml:space="preserve">. </w:t>
      </w:r>
      <w:r w:rsidR="006D02BA" w:rsidRPr="006D02BA">
        <w:rPr>
          <w:rFonts w:ascii="Arial" w:hAnsi="Arial" w:cs="Arial"/>
          <w:sz w:val="18"/>
          <w:szCs w:val="18"/>
          <w:u w:val="single"/>
        </w:rPr>
        <w:t>T</w:t>
      </w:r>
      <w:r w:rsidR="00503AC0">
        <w:rPr>
          <w:rFonts w:ascii="Arial" w:hAnsi="Arial" w:cs="Arial"/>
          <w:sz w:val="18"/>
          <w:szCs w:val="18"/>
          <w:u w:val="single"/>
        </w:rPr>
        <w:t xml:space="preserve">his provision shall also apply to cases when, after making the breeder unable to take care of an animal for the aforementioned reasons, a flat, </w:t>
      </w:r>
      <w:r w:rsidR="007D596F">
        <w:rPr>
          <w:rFonts w:ascii="Arial" w:hAnsi="Arial" w:cs="Arial"/>
          <w:sz w:val="18"/>
          <w:szCs w:val="18"/>
          <w:u w:val="single"/>
        </w:rPr>
        <w:t xml:space="preserve">a </w:t>
      </w:r>
      <w:r w:rsidR="00503AC0">
        <w:rPr>
          <w:rFonts w:ascii="Arial" w:hAnsi="Arial" w:cs="Arial"/>
          <w:sz w:val="18"/>
          <w:szCs w:val="18"/>
          <w:u w:val="single"/>
        </w:rPr>
        <w:t xml:space="preserve">vehicle or other premises are </w:t>
      </w:r>
      <w:r w:rsidR="007D596F">
        <w:rPr>
          <w:rFonts w:ascii="Arial" w:hAnsi="Arial" w:cs="Arial"/>
          <w:sz w:val="18"/>
          <w:szCs w:val="18"/>
          <w:u w:val="single"/>
        </w:rPr>
        <w:t>opened</w:t>
      </w:r>
      <w:r w:rsidR="006D02BA" w:rsidRPr="006D02BA">
        <w:rPr>
          <w:rFonts w:ascii="Arial" w:hAnsi="Arial" w:cs="Arial"/>
          <w:sz w:val="18"/>
          <w:szCs w:val="18"/>
          <w:u w:val="single"/>
        </w:rPr>
        <w:t>.</w:t>
      </w:r>
    </w:p>
    <w:p w14:paraId="2C6CC00A" w14:textId="17808F09" w:rsidR="00AB1E5B" w:rsidRPr="006D02BA" w:rsidRDefault="00AB1E5B">
      <w:pPr>
        <w:widowControl w:val="0"/>
        <w:autoSpaceDE w:val="0"/>
        <w:autoSpaceDN w:val="0"/>
        <w:adjustRightInd w:val="0"/>
        <w:spacing w:after="0" w:line="240" w:lineRule="auto"/>
        <w:jc w:val="both"/>
        <w:rPr>
          <w:rFonts w:ascii="Arial" w:hAnsi="Arial" w:cs="Arial"/>
          <w:sz w:val="18"/>
          <w:szCs w:val="18"/>
          <w:u w:val="single"/>
        </w:rPr>
      </w:pPr>
    </w:p>
    <w:p w14:paraId="7A3E192E" w14:textId="796C954E" w:rsidR="00AB1E5B" w:rsidRPr="006D02BA"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6D02BA">
        <w:rPr>
          <w:rFonts w:ascii="Arial" w:hAnsi="Arial" w:cs="Arial"/>
          <w:sz w:val="18"/>
          <w:szCs w:val="18"/>
          <w:u w:val="single"/>
        </w:rPr>
        <w:t>(</w:t>
      </w:r>
      <w:r w:rsidR="00D952F2" w:rsidRPr="006D02BA">
        <w:rPr>
          <w:rFonts w:ascii="Arial" w:hAnsi="Arial" w:cs="Arial"/>
          <w:sz w:val="18"/>
          <w:szCs w:val="18"/>
          <w:u w:val="single"/>
        </w:rPr>
        <w:t>8</w:t>
      </w:r>
      <w:r w:rsidRPr="006D02BA">
        <w:rPr>
          <w:rFonts w:ascii="Arial" w:hAnsi="Arial" w:cs="Arial"/>
          <w:sz w:val="18"/>
          <w:szCs w:val="18"/>
          <w:u w:val="single"/>
        </w:rPr>
        <w:t xml:space="preserve">) </w:t>
      </w:r>
      <w:r w:rsidR="003E5EDB" w:rsidRPr="006D02BA">
        <w:rPr>
          <w:rFonts w:ascii="Arial" w:hAnsi="Arial" w:cs="Arial"/>
          <w:sz w:val="18"/>
          <w:szCs w:val="18"/>
          <w:u w:val="single"/>
        </w:rPr>
        <w:t>The efficient</w:t>
      </w:r>
      <w:r w:rsidR="00E95DAC" w:rsidRPr="006D02BA">
        <w:rPr>
          <w:rFonts w:ascii="Arial" w:hAnsi="Arial" w:cs="Arial"/>
          <w:sz w:val="18"/>
          <w:szCs w:val="18"/>
          <w:u w:val="single"/>
        </w:rPr>
        <w:t>ly incurred</w:t>
      </w:r>
      <w:r w:rsidR="003E5EDB" w:rsidRPr="006D02BA">
        <w:rPr>
          <w:rFonts w:ascii="Arial" w:hAnsi="Arial" w:cs="Arial"/>
          <w:sz w:val="18"/>
          <w:szCs w:val="18"/>
          <w:u w:val="single"/>
        </w:rPr>
        <w:t xml:space="preserve"> costs</w:t>
      </w:r>
      <w:r w:rsidR="00E95DAC" w:rsidRPr="006D02BA">
        <w:rPr>
          <w:rFonts w:ascii="Arial" w:hAnsi="Arial" w:cs="Arial"/>
          <w:sz w:val="18"/>
          <w:szCs w:val="18"/>
          <w:u w:val="single"/>
        </w:rPr>
        <w:t xml:space="preserve"> </w:t>
      </w:r>
      <w:r w:rsidR="003E5EDB" w:rsidRPr="006D02BA">
        <w:rPr>
          <w:rFonts w:ascii="Arial" w:hAnsi="Arial" w:cs="Arial"/>
          <w:sz w:val="18"/>
          <w:szCs w:val="18"/>
          <w:u w:val="single"/>
        </w:rPr>
        <w:t>pursuant to paragraph</w:t>
      </w:r>
      <w:r w:rsidRPr="006D02BA">
        <w:rPr>
          <w:rFonts w:ascii="Arial" w:hAnsi="Arial" w:cs="Arial"/>
          <w:sz w:val="18"/>
          <w:szCs w:val="18"/>
          <w:u w:val="single"/>
        </w:rPr>
        <w:t xml:space="preserve"> </w:t>
      </w:r>
      <w:r w:rsidR="006D02BA" w:rsidRPr="006D02BA">
        <w:rPr>
          <w:rFonts w:ascii="Arial" w:hAnsi="Arial" w:cs="Arial"/>
          <w:sz w:val="18"/>
          <w:szCs w:val="18"/>
          <w:u w:val="single"/>
        </w:rPr>
        <w:t>7</w:t>
      </w:r>
      <w:r w:rsidRPr="006D02BA">
        <w:rPr>
          <w:rFonts w:ascii="Arial" w:hAnsi="Arial" w:cs="Arial"/>
          <w:sz w:val="18"/>
          <w:szCs w:val="18"/>
          <w:u w:val="single"/>
        </w:rPr>
        <w:t xml:space="preserve"> </w:t>
      </w:r>
      <w:r w:rsidR="003E5EDB" w:rsidRPr="006D02BA">
        <w:rPr>
          <w:rFonts w:ascii="Arial" w:hAnsi="Arial" w:cs="Arial"/>
          <w:sz w:val="18"/>
          <w:szCs w:val="18"/>
          <w:u w:val="single"/>
        </w:rPr>
        <w:t>mean the costs of transport of the animal</w:t>
      </w:r>
      <w:r w:rsidRPr="006D02BA">
        <w:rPr>
          <w:rFonts w:ascii="Arial" w:hAnsi="Arial" w:cs="Arial"/>
          <w:sz w:val="18"/>
          <w:szCs w:val="18"/>
          <w:u w:val="single"/>
        </w:rPr>
        <w:t xml:space="preserve">, </w:t>
      </w:r>
      <w:r w:rsidR="003E5EDB" w:rsidRPr="006D02BA">
        <w:rPr>
          <w:rFonts w:ascii="Arial" w:hAnsi="Arial" w:cs="Arial"/>
          <w:sz w:val="18"/>
          <w:szCs w:val="18"/>
          <w:u w:val="single"/>
        </w:rPr>
        <w:t>the costs of feed</w:t>
      </w:r>
      <w:r w:rsidRPr="006D02BA">
        <w:rPr>
          <w:rFonts w:ascii="Arial" w:hAnsi="Arial" w:cs="Arial"/>
          <w:sz w:val="18"/>
          <w:szCs w:val="18"/>
          <w:u w:val="single"/>
        </w:rPr>
        <w:t xml:space="preserve">, </w:t>
      </w:r>
      <w:r w:rsidR="003E5EDB" w:rsidRPr="006D02BA">
        <w:rPr>
          <w:rFonts w:ascii="Arial" w:hAnsi="Arial" w:cs="Arial"/>
          <w:sz w:val="18"/>
          <w:szCs w:val="18"/>
          <w:u w:val="single"/>
        </w:rPr>
        <w:t>veterinary ca</w:t>
      </w:r>
      <w:r w:rsidR="00917063" w:rsidRPr="006D02BA">
        <w:rPr>
          <w:rFonts w:ascii="Arial" w:hAnsi="Arial" w:cs="Arial"/>
          <w:sz w:val="18"/>
          <w:szCs w:val="18"/>
          <w:u w:val="single"/>
        </w:rPr>
        <w:t>r</w:t>
      </w:r>
      <w:r w:rsidR="003E5EDB" w:rsidRPr="006D02BA">
        <w:rPr>
          <w:rFonts w:ascii="Arial" w:hAnsi="Arial" w:cs="Arial"/>
          <w:sz w:val="18"/>
          <w:szCs w:val="18"/>
          <w:u w:val="single"/>
        </w:rPr>
        <w:t xml:space="preserve">e, drugs and medical supplies and other costs incurred in relation to the </w:t>
      </w:r>
      <w:r w:rsidR="00E95DAC" w:rsidRPr="006D02BA">
        <w:rPr>
          <w:rFonts w:ascii="Arial" w:hAnsi="Arial" w:cs="Arial"/>
          <w:sz w:val="18"/>
          <w:szCs w:val="18"/>
          <w:u w:val="single"/>
        </w:rPr>
        <w:t xml:space="preserve">state of its </w:t>
      </w:r>
      <w:r w:rsidR="003E5EDB" w:rsidRPr="006D02BA">
        <w:rPr>
          <w:rFonts w:ascii="Arial" w:hAnsi="Arial" w:cs="Arial"/>
          <w:sz w:val="18"/>
          <w:szCs w:val="18"/>
          <w:u w:val="single"/>
        </w:rPr>
        <w:t>health</w:t>
      </w:r>
      <w:r w:rsidRPr="006D02BA">
        <w:rPr>
          <w:rFonts w:ascii="Arial" w:hAnsi="Arial" w:cs="Arial"/>
          <w:sz w:val="18"/>
          <w:szCs w:val="18"/>
          <w:u w:val="single"/>
        </w:rPr>
        <w:t xml:space="preserve">, </w:t>
      </w:r>
      <w:r w:rsidR="003E5EDB" w:rsidRPr="006D02BA">
        <w:rPr>
          <w:rFonts w:ascii="Arial" w:hAnsi="Arial" w:cs="Arial"/>
          <w:sz w:val="18"/>
          <w:szCs w:val="18"/>
          <w:u w:val="single"/>
        </w:rPr>
        <w:t>labour costs</w:t>
      </w:r>
      <w:r w:rsidR="00E95DAC" w:rsidRPr="006D02BA">
        <w:rPr>
          <w:rFonts w:ascii="Arial" w:hAnsi="Arial" w:cs="Arial"/>
          <w:sz w:val="18"/>
          <w:szCs w:val="18"/>
          <w:u w:val="single"/>
        </w:rPr>
        <w:t xml:space="preserve"> a</w:t>
      </w:r>
      <w:r w:rsidR="003E5EDB" w:rsidRPr="006D02BA">
        <w:rPr>
          <w:rFonts w:ascii="Arial" w:hAnsi="Arial" w:cs="Arial"/>
          <w:sz w:val="18"/>
          <w:szCs w:val="18"/>
          <w:u w:val="single"/>
        </w:rPr>
        <w:t>nd similar costs to ens</w:t>
      </w:r>
      <w:r w:rsidR="00D348A0" w:rsidRPr="006D02BA">
        <w:rPr>
          <w:rFonts w:ascii="Arial" w:hAnsi="Arial" w:cs="Arial"/>
          <w:sz w:val="18"/>
          <w:szCs w:val="18"/>
          <w:u w:val="single"/>
        </w:rPr>
        <w:t>u</w:t>
      </w:r>
      <w:r w:rsidR="003E5EDB" w:rsidRPr="006D02BA">
        <w:rPr>
          <w:rFonts w:ascii="Arial" w:hAnsi="Arial" w:cs="Arial"/>
          <w:sz w:val="18"/>
          <w:szCs w:val="18"/>
          <w:u w:val="single"/>
        </w:rPr>
        <w:t>re necessary ca</w:t>
      </w:r>
      <w:r w:rsidR="00D348A0" w:rsidRPr="006D02BA">
        <w:rPr>
          <w:rFonts w:ascii="Arial" w:hAnsi="Arial" w:cs="Arial"/>
          <w:sz w:val="18"/>
          <w:szCs w:val="18"/>
          <w:u w:val="single"/>
        </w:rPr>
        <w:t>r</w:t>
      </w:r>
      <w:r w:rsidR="003E5EDB" w:rsidRPr="006D02BA">
        <w:rPr>
          <w:rFonts w:ascii="Arial" w:hAnsi="Arial" w:cs="Arial"/>
          <w:sz w:val="18"/>
          <w:szCs w:val="18"/>
          <w:u w:val="single"/>
        </w:rPr>
        <w:t xml:space="preserve">e or foster care of </w:t>
      </w:r>
      <w:r w:rsidR="00917063" w:rsidRPr="006D02BA">
        <w:rPr>
          <w:rFonts w:ascii="Arial" w:hAnsi="Arial" w:cs="Arial"/>
          <w:sz w:val="18"/>
          <w:szCs w:val="18"/>
          <w:u w:val="single"/>
        </w:rPr>
        <w:t xml:space="preserve">the </w:t>
      </w:r>
      <w:r w:rsidR="003E5EDB" w:rsidRPr="006D02BA">
        <w:rPr>
          <w:rFonts w:ascii="Arial" w:hAnsi="Arial" w:cs="Arial"/>
          <w:sz w:val="18"/>
          <w:szCs w:val="18"/>
          <w:u w:val="single"/>
        </w:rPr>
        <w:t>animal</w:t>
      </w:r>
      <w:r w:rsidRPr="006D02BA">
        <w:rPr>
          <w:rFonts w:ascii="Arial" w:hAnsi="Arial" w:cs="Arial"/>
          <w:sz w:val="18"/>
          <w:szCs w:val="18"/>
          <w:u w:val="single"/>
        </w:rPr>
        <w:t xml:space="preserve">. </w:t>
      </w:r>
      <w:r w:rsidR="003E5EDB" w:rsidRPr="006D02BA">
        <w:rPr>
          <w:rFonts w:ascii="Arial" w:hAnsi="Arial" w:cs="Arial"/>
          <w:sz w:val="18"/>
          <w:szCs w:val="18"/>
          <w:u w:val="single"/>
        </w:rPr>
        <w:t xml:space="preserve">The application for reimbursement of costs </w:t>
      </w:r>
      <w:r w:rsidR="00917063" w:rsidRPr="006D02BA">
        <w:rPr>
          <w:rFonts w:ascii="Arial" w:hAnsi="Arial" w:cs="Arial"/>
          <w:sz w:val="18"/>
          <w:szCs w:val="18"/>
          <w:u w:val="single"/>
        </w:rPr>
        <w:t xml:space="preserve">efficiently </w:t>
      </w:r>
      <w:r w:rsidR="003E5EDB" w:rsidRPr="006D02BA">
        <w:rPr>
          <w:rFonts w:ascii="Arial" w:hAnsi="Arial" w:cs="Arial"/>
          <w:sz w:val="18"/>
          <w:szCs w:val="18"/>
          <w:u w:val="single"/>
        </w:rPr>
        <w:t xml:space="preserve">incurred in </w:t>
      </w:r>
      <w:r w:rsidR="003E5EDB" w:rsidRPr="006D02BA">
        <w:rPr>
          <w:rFonts w:ascii="Arial" w:hAnsi="Arial" w:cs="Arial"/>
          <w:sz w:val="18"/>
          <w:szCs w:val="18"/>
          <w:u w:val="single"/>
        </w:rPr>
        <w:lastRenderedPageBreak/>
        <w:t>relation to the provision of care of the animal pursuant to paragraph</w:t>
      </w:r>
      <w:r w:rsidRPr="006D02BA">
        <w:rPr>
          <w:rFonts w:ascii="Arial" w:hAnsi="Arial" w:cs="Arial"/>
          <w:sz w:val="18"/>
          <w:szCs w:val="18"/>
          <w:u w:val="single"/>
        </w:rPr>
        <w:t xml:space="preserve"> </w:t>
      </w:r>
      <w:r w:rsidR="006D02BA" w:rsidRPr="006D02BA">
        <w:rPr>
          <w:rFonts w:ascii="Arial" w:hAnsi="Arial" w:cs="Arial"/>
          <w:sz w:val="18"/>
          <w:szCs w:val="18"/>
          <w:u w:val="single"/>
        </w:rPr>
        <w:t>7</w:t>
      </w:r>
      <w:r w:rsidRPr="006D02BA">
        <w:rPr>
          <w:rFonts w:ascii="Arial" w:hAnsi="Arial" w:cs="Arial"/>
          <w:sz w:val="18"/>
          <w:szCs w:val="18"/>
          <w:u w:val="single"/>
        </w:rPr>
        <w:t xml:space="preserve"> </w:t>
      </w:r>
      <w:r w:rsidR="003E5EDB" w:rsidRPr="006D02BA">
        <w:rPr>
          <w:rFonts w:ascii="Arial" w:hAnsi="Arial" w:cs="Arial"/>
          <w:sz w:val="18"/>
          <w:szCs w:val="18"/>
          <w:u w:val="single"/>
        </w:rPr>
        <w:t xml:space="preserve">shall be submitted </w:t>
      </w:r>
      <w:r w:rsidR="007C6327" w:rsidRPr="006D02BA">
        <w:rPr>
          <w:rFonts w:ascii="Arial" w:hAnsi="Arial" w:cs="Arial"/>
          <w:sz w:val="18"/>
          <w:szCs w:val="18"/>
          <w:u w:val="single"/>
        </w:rPr>
        <w:t xml:space="preserve">to the Ministry </w:t>
      </w:r>
      <w:r w:rsidR="003E5EDB" w:rsidRPr="006D02BA">
        <w:rPr>
          <w:rFonts w:ascii="Arial" w:hAnsi="Arial" w:cs="Arial"/>
          <w:sz w:val="18"/>
          <w:szCs w:val="18"/>
          <w:u w:val="single"/>
        </w:rPr>
        <w:t xml:space="preserve">always no later than </w:t>
      </w:r>
      <w:r w:rsidRPr="006D02BA">
        <w:rPr>
          <w:rFonts w:ascii="Arial" w:hAnsi="Arial" w:cs="Arial"/>
          <w:sz w:val="18"/>
          <w:szCs w:val="18"/>
          <w:u w:val="single"/>
        </w:rPr>
        <w:t>3 m</w:t>
      </w:r>
      <w:r w:rsidR="003E5EDB" w:rsidRPr="006D02BA">
        <w:rPr>
          <w:rFonts w:ascii="Arial" w:hAnsi="Arial" w:cs="Arial"/>
          <w:sz w:val="18"/>
          <w:szCs w:val="18"/>
          <w:u w:val="single"/>
        </w:rPr>
        <w:t xml:space="preserve">onths </w:t>
      </w:r>
      <w:r w:rsidR="007C6327" w:rsidRPr="006D02BA">
        <w:rPr>
          <w:rFonts w:ascii="Arial" w:hAnsi="Arial" w:cs="Arial"/>
          <w:sz w:val="18"/>
          <w:szCs w:val="18"/>
          <w:u w:val="single"/>
        </w:rPr>
        <w:t xml:space="preserve">after the </w:t>
      </w:r>
      <w:r w:rsidR="00917063" w:rsidRPr="006D02BA">
        <w:rPr>
          <w:rFonts w:ascii="Arial" w:hAnsi="Arial" w:cs="Arial"/>
          <w:sz w:val="18"/>
          <w:szCs w:val="18"/>
          <w:u w:val="single"/>
        </w:rPr>
        <w:t xml:space="preserve">termination of the </w:t>
      </w:r>
      <w:r w:rsidR="007C6327" w:rsidRPr="006D02BA">
        <w:rPr>
          <w:rFonts w:ascii="Arial" w:hAnsi="Arial" w:cs="Arial"/>
          <w:sz w:val="18"/>
          <w:szCs w:val="18"/>
          <w:u w:val="single"/>
        </w:rPr>
        <w:t>care of the animal</w:t>
      </w:r>
      <w:r w:rsidRPr="006D02BA">
        <w:rPr>
          <w:rFonts w:ascii="Arial" w:hAnsi="Arial" w:cs="Arial"/>
          <w:sz w:val="18"/>
          <w:szCs w:val="18"/>
          <w:u w:val="single"/>
        </w:rPr>
        <w:t xml:space="preserve">. </w:t>
      </w:r>
      <w:r w:rsidR="007C6327" w:rsidRPr="006D02BA">
        <w:rPr>
          <w:rFonts w:ascii="Arial" w:hAnsi="Arial" w:cs="Arial"/>
          <w:sz w:val="18"/>
          <w:szCs w:val="18"/>
          <w:u w:val="single"/>
        </w:rPr>
        <w:t xml:space="preserve">In case the animal </w:t>
      </w:r>
      <w:r w:rsidR="00917063" w:rsidRPr="006D02BA">
        <w:rPr>
          <w:rFonts w:ascii="Arial" w:hAnsi="Arial" w:cs="Arial"/>
          <w:sz w:val="18"/>
          <w:szCs w:val="18"/>
          <w:u w:val="single"/>
        </w:rPr>
        <w:t xml:space="preserve">is taken care of </w:t>
      </w:r>
      <w:r w:rsidR="007C6327" w:rsidRPr="006D02BA">
        <w:rPr>
          <w:rFonts w:ascii="Arial" w:hAnsi="Arial" w:cs="Arial"/>
          <w:sz w:val="18"/>
          <w:szCs w:val="18"/>
          <w:u w:val="single"/>
        </w:rPr>
        <w:t xml:space="preserve">for more than </w:t>
      </w:r>
      <w:r w:rsidRPr="006D02BA">
        <w:rPr>
          <w:rFonts w:ascii="Arial" w:hAnsi="Arial" w:cs="Arial"/>
          <w:sz w:val="18"/>
          <w:szCs w:val="18"/>
          <w:u w:val="single"/>
        </w:rPr>
        <w:t>3 m</w:t>
      </w:r>
      <w:r w:rsidR="007C6327" w:rsidRPr="006D02BA">
        <w:rPr>
          <w:rFonts w:ascii="Arial" w:hAnsi="Arial" w:cs="Arial"/>
          <w:sz w:val="18"/>
          <w:szCs w:val="18"/>
          <w:u w:val="single"/>
        </w:rPr>
        <w:t>onths</w:t>
      </w:r>
      <w:r w:rsidRPr="006D02BA">
        <w:rPr>
          <w:rFonts w:ascii="Arial" w:hAnsi="Arial" w:cs="Arial"/>
          <w:sz w:val="18"/>
          <w:szCs w:val="18"/>
          <w:u w:val="single"/>
        </w:rPr>
        <w:t xml:space="preserve">, </w:t>
      </w:r>
      <w:r w:rsidR="001810A2" w:rsidRPr="006D02BA">
        <w:rPr>
          <w:rFonts w:ascii="Arial" w:hAnsi="Arial" w:cs="Arial"/>
          <w:sz w:val="18"/>
          <w:szCs w:val="18"/>
          <w:u w:val="single"/>
        </w:rPr>
        <w:t>a</w:t>
      </w:r>
      <w:r w:rsidR="00E95DAC" w:rsidRPr="006D02BA">
        <w:rPr>
          <w:rFonts w:ascii="Arial" w:hAnsi="Arial" w:cs="Arial"/>
          <w:sz w:val="18"/>
          <w:szCs w:val="18"/>
          <w:u w:val="single"/>
        </w:rPr>
        <w:t xml:space="preserve">n </w:t>
      </w:r>
      <w:r w:rsidR="001810A2" w:rsidRPr="006D02BA">
        <w:rPr>
          <w:rFonts w:ascii="Arial" w:hAnsi="Arial" w:cs="Arial"/>
          <w:sz w:val="18"/>
          <w:szCs w:val="18"/>
          <w:u w:val="single"/>
        </w:rPr>
        <w:t xml:space="preserve">application for advance payment </w:t>
      </w:r>
      <w:r w:rsidR="00E95DAC" w:rsidRPr="006D02BA">
        <w:rPr>
          <w:rFonts w:ascii="Arial" w:hAnsi="Arial" w:cs="Arial"/>
          <w:sz w:val="18"/>
          <w:szCs w:val="18"/>
          <w:u w:val="single"/>
        </w:rPr>
        <w:t>ca</w:t>
      </w:r>
      <w:r w:rsidR="001810A2" w:rsidRPr="006D02BA">
        <w:rPr>
          <w:rFonts w:ascii="Arial" w:hAnsi="Arial" w:cs="Arial"/>
          <w:sz w:val="18"/>
          <w:szCs w:val="18"/>
          <w:u w:val="single"/>
        </w:rPr>
        <w:t>n be submitted to cover the costs of the p</w:t>
      </w:r>
      <w:r w:rsidR="00E95DAC" w:rsidRPr="006D02BA">
        <w:rPr>
          <w:rFonts w:ascii="Arial" w:hAnsi="Arial" w:cs="Arial"/>
          <w:sz w:val="18"/>
          <w:szCs w:val="18"/>
          <w:u w:val="single"/>
        </w:rPr>
        <w:t>revious</w:t>
      </w:r>
      <w:r w:rsidR="001810A2" w:rsidRPr="006D02BA">
        <w:rPr>
          <w:rFonts w:ascii="Arial" w:hAnsi="Arial" w:cs="Arial"/>
          <w:sz w:val="18"/>
          <w:szCs w:val="18"/>
          <w:u w:val="single"/>
        </w:rPr>
        <w:t xml:space="preserve"> period. The Ministry may provide appropriate advance payment </w:t>
      </w:r>
      <w:r w:rsidR="00E95DAC" w:rsidRPr="006D02BA">
        <w:rPr>
          <w:rFonts w:ascii="Arial" w:hAnsi="Arial" w:cs="Arial"/>
          <w:sz w:val="18"/>
          <w:szCs w:val="18"/>
          <w:u w:val="single"/>
        </w:rPr>
        <w:t>to cover the</w:t>
      </w:r>
      <w:r w:rsidR="001810A2" w:rsidRPr="006D02BA">
        <w:rPr>
          <w:rFonts w:ascii="Arial" w:hAnsi="Arial" w:cs="Arial"/>
          <w:sz w:val="18"/>
          <w:szCs w:val="18"/>
          <w:u w:val="single"/>
        </w:rPr>
        <w:t xml:space="preserve"> documented efficient</w:t>
      </w:r>
      <w:r w:rsidR="00E95DAC" w:rsidRPr="006D02BA">
        <w:rPr>
          <w:rFonts w:ascii="Arial" w:hAnsi="Arial" w:cs="Arial"/>
          <w:sz w:val="18"/>
          <w:szCs w:val="18"/>
          <w:u w:val="single"/>
        </w:rPr>
        <w:t>ly incurred</w:t>
      </w:r>
      <w:r w:rsidR="001810A2" w:rsidRPr="006D02BA">
        <w:rPr>
          <w:rFonts w:ascii="Arial" w:hAnsi="Arial" w:cs="Arial"/>
          <w:sz w:val="18"/>
          <w:szCs w:val="18"/>
          <w:u w:val="single"/>
        </w:rPr>
        <w:t xml:space="preserve"> costs</w:t>
      </w:r>
      <w:r w:rsidRPr="006D02BA">
        <w:rPr>
          <w:rFonts w:ascii="Arial" w:hAnsi="Arial" w:cs="Arial"/>
          <w:sz w:val="18"/>
          <w:szCs w:val="18"/>
          <w:u w:val="single"/>
        </w:rPr>
        <w:t xml:space="preserve">. </w:t>
      </w:r>
      <w:r w:rsidR="001810A2" w:rsidRPr="006D02BA">
        <w:rPr>
          <w:rFonts w:ascii="Arial" w:hAnsi="Arial" w:cs="Arial"/>
          <w:sz w:val="18"/>
          <w:szCs w:val="18"/>
          <w:u w:val="single"/>
        </w:rPr>
        <w:t xml:space="preserve">Once the care of the animal for which the advance payment was </w:t>
      </w:r>
      <w:r w:rsidR="00917063" w:rsidRPr="006D02BA">
        <w:rPr>
          <w:rFonts w:ascii="Arial" w:hAnsi="Arial" w:cs="Arial"/>
          <w:sz w:val="18"/>
          <w:szCs w:val="18"/>
          <w:u w:val="single"/>
        </w:rPr>
        <w:t xml:space="preserve">made </w:t>
      </w:r>
      <w:r w:rsidR="001810A2" w:rsidRPr="006D02BA">
        <w:rPr>
          <w:rFonts w:ascii="Arial" w:hAnsi="Arial" w:cs="Arial"/>
          <w:sz w:val="18"/>
          <w:szCs w:val="18"/>
          <w:u w:val="single"/>
        </w:rPr>
        <w:t>is terminated</w:t>
      </w:r>
      <w:r w:rsidRPr="006D02BA">
        <w:rPr>
          <w:rFonts w:ascii="Arial" w:hAnsi="Arial" w:cs="Arial"/>
          <w:sz w:val="18"/>
          <w:szCs w:val="18"/>
          <w:u w:val="single"/>
        </w:rPr>
        <w:t xml:space="preserve">, </w:t>
      </w:r>
      <w:r w:rsidR="00E95DAC" w:rsidRPr="006D02BA">
        <w:rPr>
          <w:rFonts w:ascii="Arial" w:hAnsi="Arial" w:cs="Arial"/>
          <w:sz w:val="18"/>
          <w:szCs w:val="18"/>
          <w:u w:val="single"/>
        </w:rPr>
        <w:t xml:space="preserve">an application </w:t>
      </w:r>
      <w:r w:rsidR="00917063" w:rsidRPr="006D02BA">
        <w:rPr>
          <w:rFonts w:ascii="Arial" w:hAnsi="Arial" w:cs="Arial"/>
          <w:sz w:val="18"/>
          <w:szCs w:val="18"/>
          <w:u w:val="single"/>
        </w:rPr>
        <w:t>for</w:t>
      </w:r>
      <w:r w:rsidR="00E95DAC" w:rsidRPr="006D02BA">
        <w:rPr>
          <w:rFonts w:ascii="Arial" w:hAnsi="Arial" w:cs="Arial"/>
          <w:sz w:val="18"/>
          <w:szCs w:val="18"/>
          <w:u w:val="single"/>
        </w:rPr>
        <w:t xml:space="preserve"> reimburse</w:t>
      </w:r>
      <w:r w:rsidR="00917063" w:rsidRPr="006D02BA">
        <w:rPr>
          <w:rFonts w:ascii="Arial" w:hAnsi="Arial" w:cs="Arial"/>
          <w:sz w:val="18"/>
          <w:szCs w:val="18"/>
          <w:u w:val="single"/>
        </w:rPr>
        <w:t>ment of</w:t>
      </w:r>
      <w:r w:rsidR="00E95DAC" w:rsidRPr="006D02BA">
        <w:rPr>
          <w:rFonts w:ascii="Arial" w:hAnsi="Arial" w:cs="Arial"/>
          <w:sz w:val="18"/>
          <w:szCs w:val="18"/>
          <w:u w:val="single"/>
        </w:rPr>
        <w:t xml:space="preserve"> the costs efficiently incurred in relation to the provision of care of the animal pursuant to paragraph</w:t>
      </w:r>
      <w:r w:rsidRPr="006D02BA">
        <w:rPr>
          <w:rFonts w:ascii="Arial" w:hAnsi="Arial" w:cs="Arial"/>
          <w:sz w:val="18"/>
          <w:szCs w:val="18"/>
          <w:u w:val="single"/>
        </w:rPr>
        <w:t xml:space="preserve"> </w:t>
      </w:r>
      <w:r w:rsidR="006D02BA" w:rsidRPr="006D02BA">
        <w:rPr>
          <w:rFonts w:ascii="Arial" w:hAnsi="Arial" w:cs="Arial"/>
          <w:sz w:val="18"/>
          <w:szCs w:val="18"/>
          <w:u w:val="single"/>
        </w:rPr>
        <w:t>7</w:t>
      </w:r>
      <w:r w:rsidR="00E95DAC" w:rsidRPr="006D02BA">
        <w:rPr>
          <w:rFonts w:ascii="Arial" w:hAnsi="Arial" w:cs="Arial"/>
          <w:sz w:val="18"/>
          <w:szCs w:val="18"/>
          <w:u w:val="single"/>
        </w:rPr>
        <w:t xml:space="preserve"> shall be submitted.</w:t>
      </w:r>
      <w:r w:rsidRPr="006D02BA">
        <w:rPr>
          <w:rFonts w:ascii="Arial" w:hAnsi="Arial" w:cs="Arial"/>
          <w:sz w:val="18"/>
          <w:szCs w:val="18"/>
          <w:u w:val="single"/>
        </w:rPr>
        <w:t xml:space="preserve"> </w:t>
      </w:r>
    </w:p>
    <w:p w14:paraId="3B58EFE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DF72915" w14:textId="234195FA" w:rsidR="00AB1E5B" w:rsidRPr="006D02BA"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6D02BA">
        <w:rPr>
          <w:rFonts w:ascii="Arial" w:hAnsi="Arial" w:cs="Arial"/>
          <w:sz w:val="18"/>
          <w:szCs w:val="18"/>
          <w:u w:val="single"/>
        </w:rPr>
        <w:t>(</w:t>
      </w:r>
      <w:r w:rsidR="00D952F2" w:rsidRPr="006D02BA">
        <w:rPr>
          <w:rFonts w:ascii="Arial" w:hAnsi="Arial" w:cs="Arial"/>
          <w:sz w:val="18"/>
          <w:szCs w:val="18"/>
          <w:u w:val="single"/>
        </w:rPr>
        <w:t>9</w:t>
      </w:r>
      <w:r w:rsidRPr="006D02BA">
        <w:rPr>
          <w:rFonts w:ascii="Arial" w:hAnsi="Arial" w:cs="Arial"/>
          <w:sz w:val="18"/>
          <w:szCs w:val="18"/>
          <w:u w:val="single"/>
        </w:rPr>
        <w:t xml:space="preserve">) </w:t>
      </w:r>
      <w:r w:rsidR="00E95DAC" w:rsidRPr="006D02BA">
        <w:rPr>
          <w:rFonts w:ascii="Arial" w:hAnsi="Arial" w:cs="Arial"/>
          <w:sz w:val="18"/>
          <w:szCs w:val="18"/>
          <w:u w:val="single"/>
        </w:rPr>
        <w:t>The application for reimbursement of costs efficiently incurred in relation to the provision of care of the ani</w:t>
      </w:r>
      <w:r w:rsidR="00917063" w:rsidRPr="006D02BA">
        <w:rPr>
          <w:rFonts w:ascii="Arial" w:hAnsi="Arial" w:cs="Arial"/>
          <w:sz w:val="18"/>
          <w:szCs w:val="18"/>
          <w:u w:val="single"/>
        </w:rPr>
        <w:t>m</w:t>
      </w:r>
      <w:r w:rsidR="00E95DAC" w:rsidRPr="006D02BA">
        <w:rPr>
          <w:rFonts w:ascii="Arial" w:hAnsi="Arial" w:cs="Arial"/>
          <w:sz w:val="18"/>
          <w:szCs w:val="18"/>
          <w:u w:val="single"/>
        </w:rPr>
        <w:t>al pursuant to</w:t>
      </w:r>
      <w:r w:rsidRPr="006D02BA">
        <w:rPr>
          <w:rFonts w:ascii="Arial" w:hAnsi="Arial" w:cs="Arial"/>
          <w:sz w:val="18"/>
          <w:szCs w:val="18"/>
          <w:u w:val="single"/>
        </w:rPr>
        <w:t xml:space="preserve"> </w:t>
      </w:r>
      <w:r w:rsidR="00E95DAC" w:rsidRPr="006D02BA">
        <w:rPr>
          <w:rFonts w:ascii="Arial" w:hAnsi="Arial" w:cs="Arial"/>
          <w:sz w:val="18"/>
          <w:szCs w:val="18"/>
          <w:u w:val="single"/>
        </w:rPr>
        <w:t>paragraph</w:t>
      </w:r>
      <w:r w:rsidRPr="006D02BA">
        <w:rPr>
          <w:rFonts w:ascii="Arial" w:hAnsi="Arial" w:cs="Arial"/>
          <w:sz w:val="18"/>
          <w:szCs w:val="18"/>
          <w:u w:val="single"/>
        </w:rPr>
        <w:t xml:space="preserve"> </w:t>
      </w:r>
      <w:r w:rsidR="006D02BA" w:rsidRPr="006D02BA">
        <w:rPr>
          <w:rFonts w:ascii="Arial" w:hAnsi="Arial" w:cs="Arial"/>
          <w:sz w:val="18"/>
          <w:szCs w:val="18"/>
          <w:u w:val="single"/>
        </w:rPr>
        <w:t>7</w:t>
      </w:r>
      <w:r w:rsidRPr="006D02BA">
        <w:rPr>
          <w:rFonts w:ascii="Arial" w:hAnsi="Arial" w:cs="Arial"/>
          <w:sz w:val="18"/>
          <w:szCs w:val="18"/>
          <w:u w:val="single"/>
        </w:rPr>
        <w:t xml:space="preserve"> </w:t>
      </w:r>
      <w:r w:rsidR="00E95DAC" w:rsidRPr="006D02BA">
        <w:rPr>
          <w:rFonts w:ascii="Arial" w:hAnsi="Arial" w:cs="Arial"/>
          <w:sz w:val="18"/>
          <w:szCs w:val="18"/>
          <w:u w:val="single"/>
        </w:rPr>
        <w:t>shall be submitted on a form</w:t>
      </w:r>
      <w:r w:rsidRPr="006D02BA">
        <w:rPr>
          <w:rFonts w:ascii="Arial" w:hAnsi="Arial" w:cs="Arial"/>
          <w:sz w:val="18"/>
          <w:szCs w:val="18"/>
          <w:u w:val="single"/>
        </w:rPr>
        <w:t xml:space="preserve"> </w:t>
      </w:r>
      <w:r w:rsidR="00E95DAC" w:rsidRPr="006D02BA">
        <w:rPr>
          <w:rFonts w:ascii="Arial" w:hAnsi="Arial" w:cs="Arial"/>
          <w:sz w:val="18"/>
          <w:szCs w:val="18"/>
          <w:u w:val="single"/>
        </w:rPr>
        <w:t xml:space="preserve">whose </w:t>
      </w:r>
      <w:r w:rsidR="006D02BA" w:rsidRPr="006D02BA">
        <w:rPr>
          <w:rFonts w:ascii="Arial" w:hAnsi="Arial" w:cs="Arial"/>
          <w:sz w:val="18"/>
          <w:szCs w:val="18"/>
          <w:u w:val="single"/>
        </w:rPr>
        <w:t>binding model shall be published by the Ministry on its website</w:t>
      </w:r>
      <w:r w:rsidRPr="006D02BA">
        <w:rPr>
          <w:rFonts w:ascii="Arial" w:hAnsi="Arial" w:cs="Arial"/>
          <w:sz w:val="18"/>
          <w:szCs w:val="18"/>
          <w:u w:val="single"/>
        </w:rPr>
        <w:t xml:space="preserve">. </w:t>
      </w:r>
      <w:r w:rsidR="00E95DAC" w:rsidRPr="006D02BA">
        <w:rPr>
          <w:rFonts w:ascii="Arial" w:hAnsi="Arial" w:cs="Arial"/>
          <w:sz w:val="18"/>
          <w:szCs w:val="18"/>
          <w:u w:val="single"/>
        </w:rPr>
        <w:t>Apart from the general requisites laid down in the Rules of Administrative Procedure, the application shall contain</w:t>
      </w:r>
      <w:r w:rsidR="00C90848" w:rsidRPr="006D02BA">
        <w:rPr>
          <w:rFonts w:ascii="Arial" w:hAnsi="Arial" w:cs="Arial"/>
          <w:sz w:val="18"/>
          <w:szCs w:val="18"/>
          <w:u w:val="single"/>
        </w:rPr>
        <w:t xml:space="preserve"> also</w:t>
      </w:r>
      <w:r w:rsidR="00E95DAC" w:rsidRPr="006D02BA">
        <w:rPr>
          <w:rFonts w:ascii="Arial" w:hAnsi="Arial" w:cs="Arial"/>
          <w:sz w:val="18"/>
          <w:szCs w:val="18"/>
          <w:u w:val="single"/>
        </w:rPr>
        <w:t xml:space="preserve"> </w:t>
      </w:r>
    </w:p>
    <w:p w14:paraId="6DEFFA1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A5B5BE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E95DAC" w:rsidRPr="00B146C6">
        <w:rPr>
          <w:rFonts w:ascii="Arial" w:hAnsi="Arial" w:cs="Arial"/>
          <w:sz w:val="18"/>
          <w:szCs w:val="18"/>
        </w:rPr>
        <w:t>the total amount of efficiently incurred costs</w:t>
      </w:r>
      <w:r w:rsidRPr="00B146C6">
        <w:rPr>
          <w:rFonts w:ascii="Arial" w:hAnsi="Arial" w:cs="Arial"/>
          <w:sz w:val="18"/>
          <w:szCs w:val="18"/>
        </w:rPr>
        <w:t xml:space="preserve">, </w:t>
      </w:r>
    </w:p>
    <w:p w14:paraId="0DE1119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E6BDC6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E95DAC" w:rsidRPr="00B146C6">
        <w:rPr>
          <w:rFonts w:ascii="Arial" w:hAnsi="Arial" w:cs="Arial"/>
          <w:sz w:val="18"/>
          <w:szCs w:val="18"/>
        </w:rPr>
        <w:t xml:space="preserve">the personal data and the </w:t>
      </w:r>
      <w:r w:rsidR="00096F1E" w:rsidRPr="00B146C6">
        <w:rPr>
          <w:rFonts w:ascii="Arial" w:hAnsi="Arial" w:cs="Arial"/>
          <w:sz w:val="18"/>
          <w:szCs w:val="18"/>
        </w:rPr>
        <w:t xml:space="preserve">address </w:t>
      </w:r>
      <w:r w:rsidR="007C5713" w:rsidRPr="00B146C6">
        <w:rPr>
          <w:rFonts w:ascii="Arial" w:hAnsi="Arial" w:cs="Arial"/>
          <w:sz w:val="18"/>
          <w:szCs w:val="18"/>
        </w:rPr>
        <w:t>of residence or identification data of the owner of the animal, or also the personal data and the place</w:t>
      </w:r>
      <w:r w:rsidR="00917063" w:rsidRPr="00B146C6">
        <w:rPr>
          <w:rFonts w:ascii="Arial" w:hAnsi="Arial" w:cs="Arial"/>
          <w:sz w:val="18"/>
          <w:szCs w:val="18"/>
        </w:rPr>
        <w:t xml:space="preserve"> </w:t>
      </w:r>
      <w:r w:rsidR="007C5713" w:rsidRPr="00B146C6">
        <w:rPr>
          <w:rFonts w:ascii="Arial" w:hAnsi="Arial" w:cs="Arial"/>
          <w:sz w:val="18"/>
          <w:szCs w:val="18"/>
        </w:rPr>
        <w:t>of residence of the animal keeper, if the animal is kept by a person other than the owner of the animal</w:t>
      </w:r>
      <w:r w:rsidRPr="00B146C6">
        <w:rPr>
          <w:rFonts w:ascii="Arial" w:hAnsi="Arial" w:cs="Arial"/>
          <w:sz w:val="18"/>
          <w:szCs w:val="18"/>
        </w:rPr>
        <w:t xml:space="preserve">, </w:t>
      </w:r>
    </w:p>
    <w:p w14:paraId="5AF3A83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088704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7C5713" w:rsidRPr="00B146C6">
        <w:rPr>
          <w:rFonts w:ascii="Arial" w:hAnsi="Arial" w:cs="Arial"/>
          <w:sz w:val="18"/>
          <w:szCs w:val="18"/>
        </w:rPr>
        <w:t>the personal data and the place</w:t>
      </w:r>
      <w:r w:rsidR="00917063" w:rsidRPr="00B146C6">
        <w:rPr>
          <w:rFonts w:ascii="Arial" w:hAnsi="Arial" w:cs="Arial"/>
          <w:sz w:val="18"/>
          <w:szCs w:val="18"/>
        </w:rPr>
        <w:t xml:space="preserve"> </w:t>
      </w:r>
      <w:r w:rsidR="007C5713" w:rsidRPr="00B146C6">
        <w:rPr>
          <w:rFonts w:ascii="Arial" w:hAnsi="Arial" w:cs="Arial"/>
          <w:sz w:val="18"/>
          <w:szCs w:val="18"/>
        </w:rPr>
        <w:t xml:space="preserve">of residence or identification data of the person </w:t>
      </w:r>
      <w:r w:rsidR="00701D52" w:rsidRPr="00B146C6">
        <w:rPr>
          <w:rFonts w:ascii="Arial" w:hAnsi="Arial" w:cs="Arial"/>
          <w:sz w:val="18"/>
          <w:szCs w:val="18"/>
        </w:rPr>
        <w:t xml:space="preserve">providing </w:t>
      </w:r>
      <w:r w:rsidR="007C5713" w:rsidRPr="00B146C6">
        <w:rPr>
          <w:rFonts w:ascii="Arial" w:hAnsi="Arial" w:cs="Arial"/>
          <w:sz w:val="18"/>
          <w:szCs w:val="18"/>
        </w:rPr>
        <w:t xml:space="preserve">the care </w:t>
      </w:r>
      <w:r w:rsidR="00701D52" w:rsidRPr="00B146C6">
        <w:rPr>
          <w:rFonts w:ascii="Arial" w:hAnsi="Arial" w:cs="Arial"/>
          <w:sz w:val="18"/>
          <w:szCs w:val="18"/>
        </w:rPr>
        <w:t>of</w:t>
      </w:r>
      <w:r w:rsidR="007C5713" w:rsidRPr="00B146C6">
        <w:rPr>
          <w:rFonts w:ascii="Arial" w:hAnsi="Arial" w:cs="Arial"/>
          <w:sz w:val="18"/>
          <w:szCs w:val="18"/>
        </w:rPr>
        <w:t xml:space="preserve"> the animal</w:t>
      </w:r>
      <w:r w:rsidRPr="00B146C6">
        <w:rPr>
          <w:rFonts w:ascii="Arial" w:hAnsi="Arial" w:cs="Arial"/>
          <w:sz w:val="18"/>
          <w:szCs w:val="18"/>
        </w:rPr>
        <w:t xml:space="preserve">. </w:t>
      </w:r>
    </w:p>
    <w:p w14:paraId="1D479BF9" w14:textId="77777777" w:rsidR="007C5713" w:rsidRPr="00B146C6" w:rsidRDefault="007C5713">
      <w:pPr>
        <w:widowControl w:val="0"/>
        <w:autoSpaceDE w:val="0"/>
        <w:autoSpaceDN w:val="0"/>
        <w:adjustRightInd w:val="0"/>
        <w:spacing w:after="0" w:line="240" w:lineRule="auto"/>
        <w:jc w:val="both"/>
        <w:rPr>
          <w:rFonts w:ascii="Arial" w:hAnsi="Arial" w:cs="Arial"/>
          <w:sz w:val="18"/>
          <w:szCs w:val="18"/>
        </w:rPr>
      </w:pPr>
    </w:p>
    <w:p w14:paraId="5F376CEE" w14:textId="1F7B508D" w:rsidR="00AB1E5B" w:rsidRPr="006D02BA"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6D02BA">
        <w:rPr>
          <w:rFonts w:ascii="Arial" w:hAnsi="Arial" w:cs="Arial"/>
          <w:sz w:val="18"/>
          <w:szCs w:val="18"/>
          <w:u w:val="single"/>
        </w:rPr>
        <w:t>(</w:t>
      </w:r>
      <w:r w:rsidR="00D952F2" w:rsidRPr="006D02BA">
        <w:rPr>
          <w:rFonts w:ascii="Arial" w:hAnsi="Arial" w:cs="Arial"/>
          <w:sz w:val="18"/>
          <w:szCs w:val="18"/>
          <w:u w:val="single"/>
        </w:rPr>
        <w:t>10</w:t>
      </w:r>
      <w:r w:rsidRPr="006D02BA">
        <w:rPr>
          <w:rFonts w:ascii="Arial" w:hAnsi="Arial" w:cs="Arial"/>
          <w:sz w:val="18"/>
          <w:szCs w:val="18"/>
          <w:u w:val="single"/>
        </w:rPr>
        <w:t xml:space="preserve">) </w:t>
      </w:r>
      <w:r w:rsidR="00664C0D" w:rsidRPr="006D02BA">
        <w:rPr>
          <w:rFonts w:ascii="Arial" w:hAnsi="Arial" w:cs="Arial"/>
          <w:sz w:val="18"/>
          <w:szCs w:val="18"/>
          <w:u w:val="single"/>
        </w:rPr>
        <w:t xml:space="preserve">Attached as an annex to the application for reimbursement of costs efficiently incurred in relation to </w:t>
      </w:r>
      <w:r w:rsidR="00701D52" w:rsidRPr="006D02BA">
        <w:rPr>
          <w:rFonts w:ascii="Arial" w:hAnsi="Arial" w:cs="Arial"/>
          <w:sz w:val="18"/>
          <w:szCs w:val="18"/>
          <w:u w:val="single"/>
        </w:rPr>
        <w:t xml:space="preserve">providing </w:t>
      </w:r>
      <w:r w:rsidR="00AD4336" w:rsidRPr="006D02BA">
        <w:rPr>
          <w:rFonts w:ascii="Arial" w:hAnsi="Arial" w:cs="Arial"/>
          <w:sz w:val="18"/>
          <w:szCs w:val="18"/>
          <w:u w:val="single"/>
        </w:rPr>
        <w:t xml:space="preserve">the </w:t>
      </w:r>
      <w:r w:rsidR="00664C0D" w:rsidRPr="006D02BA">
        <w:rPr>
          <w:rFonts w:ascii="Arial" w:hAnsi="Arial" w:cs="Arial"/>
          <w:sz w:val="18"/>
          <w:szCs w:val="18"/>
          <w:u w:val="single"/>
        </w:rPr>
        <w:t>care of the animal pursuant to paragraph</w:t>
      </w:r>
      <w:r w:rsidRPr="006D02BA">
        <w:rPr>
          <w:rFonts w:ascii="Arial" w:hAnsi="Arial" w:cs="Arial"/>
          <w:sz w:val="18"/>
          <w:szCs w:val="18"/>
          <w:u w:val="single"/>
        </w:rPr>
        <w:t xml:space="preserve"> </w:t>
      </w:r>
      <w:r w:rsidR="006D02BA" w:rsidRPr="006D02BA">
        <w:rPr>
          <w:rFonts w:ascii="Arial" w:hAnsi="Arial" w:cs="Arial"/>
          <w:sz w:val="18"/>
          <w:szCs w:val="18"/>
          <w:u w:val="single"/>
        </w:rPr>
        <w:t>7</w:t>
      </w:r>
      <w:r w:rsidRPr="006D02BA">
        <w:rPr>
          <w:rFonts w:ascii="Arial" w:hAnsi="Arial" w:cs="Arial"/>
          <w:sz w:val="18"/>
          <w:szCs w:val="18"/>
          <w:u w:val="single"/>
        </w:rPr>
        <w:t xml:space="preserve"> </w:t>
      </w:r>
      <w:r w:rsidR="00664C0D" w:rsidRPr="006D02BA">
        <w:rPr>
          <w:rFonts w:ascii="Arial" w:hAnsi="Arial" w:cs="Arial"/>
          <w:sz w:val="18"/>
          <w:szCs w:val="18"/>
          <w:u w:val="single"/>
        </w:rPr>
        <w:t xml:space="preserve">shall be </w:t>
      </w:r>
      <w:r w:rsidRPr="006D02BA">
        <w:rPr>
          <w:rFonts w:ascii="Arial" w:hAnsi="Arial" w:cs="Arial"/>
          <w:sz w:val="18"/>
          <w:szCs w:val="18"/>
          <w:u w:val="single"/>
        </w:rPr>
        <w:t xml:space="preserve"> </w:t>
      </w:r>
    </w:p>
    <w:p w14:paraId="6C5ADF9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541A59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664C0D" w:rsidRPr="00B146C6">
        <w:rPr>
          <w:rFonts w:ascii="Arial" w:hAnsi="Arial" w:cs="Arial"/>
          <w:sz w:val="18"/>
          <w:szCs w:val="18"/>
        </w:rPr>
        <w:t xml:space="preserve">identification of the animal or animals </w:t>
      </w:r>
      <w:r w:rsidR="00917063" w:rsidRPr="00B146C6">
        <w:rPr>
          <w:rFonts w:ascii="Arial" w:hAnsi="Arial" w:cs="Arial"/>
          <w:sz w:val="18"/>
          <w:szCs w:val="18"/>
        </w:rPr>
        <w:t xml:space="preserve">with respect to </w:t>
      </w:r>
      <w:r w:rsidR="00664C0D" w:rsidRPr="00B146C6">
        <w:rPr>
          <w:rFonts w:ascii="Arial" w:hAnsi="Arial" w:cs="Arial"/>
          <w:sz w:val="18"/>
          <w:szCs w:val="18"/>
        </w:rPr>
        <w:t xml:space="preserve">which the reimbursement of efficiently incurred costs is </w:t>
      </w:r>
      <w:r w:rsidR="00AD4336" w:rsidRPr="00B146C6">
        <w:rPr>
          <w:rFonts w:ascii="Arial" w:hAnsi="Arial" w:cs="Arial"/>
          <w:sz w:val="18"/>
          <w:szCs w:val="18"/>
        </w:rPr>
        <w:t>a</w:t>
      </w:r>
      <w:r w:rsidR="00664C0D" w:rsidRPr="00B146C6">
        <w:rPr>
          <w:rFonts w:ascii="Arial" w:hAnsi="Arial" w:cs="Arial"/>
          <w:sz w:val="18"/>
          <w:szCs w:val="18"/>
        </w:rPr>
        <w:t>pplied for</w:t>
      </w:r>
      <w:r w:rsidRPr="00B146C6">
        <w:rPr>
          <w:rFonts w:ascii="Arial" w:hAnsi="Arial" w:cs="Arial"/>
          <w:sz w:val="18"/>
          <w:szCs w:val="18"/>
        </w:rPr>
        <w:t xml:space="preserve">, </w:t>
      </w:r>
    </w:p>
    <w:p w14:paraId="727A48A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84119E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664C0D" w:rsidRPr="00B146C6">
        <w:rPr>
          <w:rFonts w:ascii="Arial" w:hAnsi="Arial" w:cs="Arial"/>
          <w:sz w:val="18"/>
          <w:szCs w:val="18"/>
        </w:rPr>
        <w:t>justification of the application</w:t>
      </w:r>
      <w:r w:rsidRPr="00B146C6">
        <w:rPr>
          <w:rFonts w:ascii="Arial" w:hAnsi="Arial" w:cs="Arial"/>
          <w:sz w:val="18"/>
          <w:szCs w:val="18"/>
        </w:rPr>
        <w:t xml:space="preserve">, </w:t>
      </w:r>
      <w:r w:rsidR="00664C0D" w:rsidRPr="00B146C6">
        <w:rPr>
          <w:rFonts w:ascii="Arial" w:hAnsi="Arial" w:cs="Arial"/>
          <w:sz w:val="18"/>
          <w:szCs w:val="18"/>
        </w:rPr>
        <w:t>including</w:t>
      </w:r>
      <w:r w:rsidRPr="00B146C6">
        <w:rPr>
          <w:rFonts w:ascii="Arial" w:hAnsi="Arial" w:cs="Arial"/>
          <w:sz w:val="18"/>
          <w:szCs w:val="18"/>
        </w:rPr>
        <w:t xml:space="preserve"> </w:t>
      </w:r>
      <w:r w:rsidR="00AD4336" w:rsidRPr="00B146C6">
        <w:rPr>
          <w:rFonts w:ascii="Arial" w:hAnsi="Arial" w:cs="Arial"/>
          <w:sz w:val="18"/>
          <w:szCs w:val="18"/>
        </w:rPr>
        <w:t xml:space="preserve">the information </w:t>
      </w:r>
      <w:r w:rsidR="00701D52" w:rsidRPr="00B146C6">
        <w:rPr>
          <w:rFonts w:ascii="Arial" w:hAnsi="Arial" w:cs="Arial"/>
          <w:sz w:val="18"/>
          <w:szCs w:val="18"/>
        </w:rPr>
        <w:t xml:space="preserve">as to </w:t>
      </w:r>
      <w:r w:rsidR="00AD4336" w:rsidRPr="00B146C6">
        <w:rPr>
          <w:rFonts w:ascii="Arial" w:hAnsi="Arial" w:cs="Arial"/>
          <w:sz w:val="18"/>
          <w:szCs w:val="18"/>
        </w:rPr>
        <w:t xml:space="preserve">what authority </w:t>
      </w:r>
      <w:r w:rsidR="00701D52" w:rsidRPr="00B146C6">
        <w:rPr>
          <w:rFonts w:ascii="Arial" w:hAnsi="Arial" w:cs="Arial"/>
          <w:sz w:val="18"/>
          <w:szCs w:val="18"/>
        </w:rPr>
        <w:t xml:space="preserve">has provided the care </w:t>
      </w:r>
      <w:r w:rsidR="006D31FB" w:rsidRPr="00B146C6">
        <w:rPr>
          <w:rFonts w:ascii="Arial" w:hAnsi="Arial" w:cs="Arial"/>
          <w:sz w:val="18"/>
          <w:szCs w:val="18"/>
        </w:rPr>
        <w:t xml:space="preserve">of </w:t>
      </w:r>
      <w:r w:rsidR="00701D52" w:rsidRPr="00B146C6">
        <w:rPr>
          <w:rFonts w:ascii="Arial" w:hAnsi="Arial" w:cs="Arial"/>
          <w:sz w:val="18"/>
          <w:szCs w:val="18"/>
        </w:rPr>
        <w:t xml:space="preserve">the animals </w:t>
      </w:r>
      <w:r w:rsidR="00AD4336" w:rsidRPr="00B146C6">
        <w:rPr>
          <w:rFonts w:ascii="Arial" w:hAnsi="Arial" w:cs="Arial"/>
          <w:sz w:val="18"/>
          <w:szCs w:val="18"/>
        </w:rPr>
        <w:t>and for what reason</w:t>
      </w:r>
      <w:r w:rsidR="00701D52" w:rsidRPr="00B146C6">
        <w:rPr>
          <w:rFonts w:ascii="Arial" w:hAnsi="Arial" w:cs="Arial"/>
          <w:sz w:val="18"/>
          <w:szCs w:val="18"/>
        </w:rPr>
        <w:t>s</w:t>
      </w:r>
      <w:r w:rsidRPr="00B146C6">
        <w:rPr>
          <w:rFonts w:ascii="Arial" w:hAnsi="Arial" w:cs="Arial"/>
          <w:sz w:val="18"/>
          <w:szCs w:val="18"/>
        </w:rPr>
        <w:t xml:space="preserve">, </w:t>
      </w:r>
    </w:p>
    <w:p w14:paraId="548CD0B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93110F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6D31FB" w:rsidRPr="00B146C6">
        <w:rPr>
          <w:rFonts w:ascii="Arial" w:hAnsi="Arial" w:cs="Arial"/>
          <w:sz w:val="18"/>
          <w:szCs w:val="18"/>
        </w:rPr>
        <w:t xml:space="preserve">a </w:t>
      </w:r>
      <w:r w:rsidR="00AD4336" w:rsidRPr="00B146C6">
        <w:rPr>
          <w:rFonts w:ascii="Arial" w:hAnsi="Arial" w:cs="Arial"/>
          <w:sz w:val="18"/>
          <w:szCs w:val="18"/>
        </w:rPr>
        <w:t xml:space="preserve">document proving the fact that the keeper is unable to </w:t>
      </w:r>
      <w:r w:rsidR="006D31FB" w:rsidRPr="00B146C6">
        <w:rPr>
          <w:rFonts w:ascii="Arial" w:hAnsi="Arial" w:cs="Arial"/>
          <w:sz w:val="18"/>
          <w:szCs w:val="18"/>
        </w:rPr>
        <w:t>ensure</w:t>
      </w:r>
      <w:r w:rsidR="00AD4336" w:rsidRPr="00B146C6">
        <w:rPr>
          <w:rFonts w:ascii="Arial" w:hAnsi="Arial" w:cs="Arial"/>
          <w:sz w:val="18"/>
          <w:szCs w:val="18"/>
        </w:rPr>
        <w:t xml:space="preserve"> the care of the animal</w:t>
      </w:r>
      <w:r w:rsidRPr="00B146C6">
        <w:rPr>
          <w:rFonts w:ascii="Arial" w:hAnsi="Arial" w:cs="Arial"/>
          <w:sz w:val="18"/>
          <w:szCs w:val="18"/>
        </w:rPr>
        <w:t>,</w:t>
      </w:r>
      <w:r w:rsidR="00AD4336" w:rsidRPr="00B146C6">
        <w:rPr>
          <w:rFonts w:ascii="Arial" w:hAnsi="Arial" w:cs="Arial"/>
          <w:sz w:val="18"/>
          <w:szCs w:val="18"/>
        </w:rPr>
        <w:t xml:space="preserve"> particularly a</w:t>
      </w:r>
      <w:r w:rsidR="006D31FB" w:rsidRPr="00B146C6">
        <w:rPr>
          <w:rFonts w:ascii="Arial" w:hAnsi="Arial" w:cs="Arial"/>
          <w:sz w:val="18"/>
          <w:szCs w:val="18"/>
        </w:rPr>
        <w:t xml:space="preserve"> document confirming the </w:t>
      </w:r>
      <w:r w:rsidR="00AD4336" w:rsidRPr="00B146C6">
        <w:rPr>
          <w:rFonts w:ascii="Arial" w:hAnsi="Arial" w:cs="Arial"/>
          <w:sz w:val="18"/>
          <w:szCs w:val="18"/>
        </w:rPr>
        <w:t xml:space="preserve">hospital stay or </w:t>
      </w:r>
      <w:r w:rsidR="001E169D" w:rsidRPr="00B146C6">
        <w:rPr>
          <w:rFonts w:ascii="Arial" w:hAnsi="Arial" w:cs="Arial"/>
          <w:sz w:val="18"/>
          <w:szCs w:val="18"/>
        </w:rPr>
        <w:t xml:space="preserve">commencement of </w:t>
      </w:r>
      <w:r w:rsidR="006D31FB" w:rsidRPr="00B146C6">
        <w:rPr>
          <w:rFonts w:ascii="Arial" w:hAnsi="Arial" w:cs="Arial"/>
          <w:sz w:val="18"/>
          <w:szCs w:val="18"/>
        </w:rPr>
        <w:t>s</w:t>
      </w:r>
      <w:r w:rsidR="001E169D" w:rsidRPr="00B146C6">
        <w:rPr>
          <w:rFonts w:ascii="Arial" w:hAnsi="Arial" w:cs="Arial"/>
          <w:sz w:val="18"/>
          <w:szCs w:val="18"/>
        </w:rPr>
        <w:t>entence</w:t>
      </w:r>
      <w:r w:rsidR="006D31FB" w:rsidRPr="00B146C6">
        <w:rPr>
          <w:rFonts w:ascii="Arial" w:hAnsi="Arial" w:cs="Arial"/>
          <w:sz w:val="18"/>
          <w:szCs w:val="18"/>
        </w:rPr>
        <w:t xml:space="preserve"> of imprisonment</w:t>
      </w:r>
      <w:r w:rsidRPr="00B146C6">
        <w:rPr>
          <w:rFonts w:ascii="Arial" w:hAnsi="Arial" w:cs="Arial"/>
          <w:sz w:val="18"/>
          <w:szCs w:val="18"/>
        </w:rPr>
        <w:t xml:space="preserve">, </w:t>
      </w:r>
    </w:p>
    <w:p w14:paraId="2A63DA6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3BF382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6D31FB" w:rsidRPr="00B146C6">
        <w:rPr>
          <w:rFonts w:ascii="Arial" w:hAnsi="Arial" w:cs="Arial"/>
          <w:sz w:val="18"/>
          <w:szCs w:val="18"/>
        </w:rPr>
        <w:t xml:space="preserve">a report </w:t>
      </w:r>
      <w:r w:rsidRPr="00B146C6">
        <w:rPr>
          <w:rFonts w:ascii="Arial" w:hAnsi="Arial" w:cs="Arial"/>
          <w:sz w:val="18"/>
          <w:szCs w:val="18"/>
        </w:rPr>
        <w:t>o</w:t>
      </w:r>
      <w:r w:rsidR="001E169D" w:rsidRPr="00B146C6">
        <w:rPr>
          <w:rFonts w:ascii="Arial" w:hAnsi="Arial" w:cs="Arial"/>
          <w:sz w:val="18"/>
          <w:szCs w:val="18"/>
        </w:rPr>
        <w:t>n handing the animal over to care</w:t>
      </w:r>
      <w:r w:rsidRPr="00B146C6">
        <w:rPr>
          <w:rFonts w:ascii="Arial" w:hAnsi="Arial" w:cs="Arial"/>
          <w:sz w:val="18"/>
          <w:szCs w:val="18"/>
        </w:rPr>
        <w:t xml:space="preserve">, </w:t>
      </w:r>
    </w:p>
    <w:p w14:paraId="69D9FE9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B09D40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6D31FB" w:rsidRPr="00B146C6">
        <w:rPr>
          <w:rFonts w:ascii="Arial" w:hAnsi="Arial" w:cs="Arial"/>
          <w:sz w:val="18"/>
          <w:szCs w:val="18"/>
        </w:rPr>
        <w:t xml:space="preserve">a </w:t>
      </w:r>
      <w:r w:rsidR="001E169D" w:rsidRPr="00B146C6">
        <w:rPr>
          <w:rFonts w:ascii="Arial" w:hAnsi="Arial" w:cs="Arial"/>
          <w:sz w:val="18"/>
          <w:szCs w:val="18"/>
        </w:rPr>
        <w:t xml:space="preserve">contract on </w:t>
      </w:r>
      <w:r w:rsidR="006D31FB" w:rsidRPr="00B146C6">
        <w:rPr>
          <w:rFonts w:ascii="Arial" w:hAnsi="Arial" w:cs="Arial"/>
          <w:sz w:val="18"/>
          <w:szCs w:val="18"/>
        </w:rPr>
        <w:t xml:space="preserve">provision of </w:t>
      </w:r>
      <w:r w:rsidR="001E169D" w:rsidRPr="00B146C6">
        <w:rPr>
          <w:rFonts w:ascii="Arial" w:hAnsi="Arial" w:cs="Arial"/>
          <w:sz w:val="18"/>
          <w:szCs w:val="18"/>
        </w:rPr>
        <w:t>care of the animal, if concluded</w:t>
      </w:r>
      <w:r w:rsidRPr="00B146C6">
        <w:rPr>
          <w:rFonts w:ascii="Arial" w:hAnsi="Arial" w:cs="Arial"/>
          <w:sz w:val="18"/>
          <w:szCs w:val="18"/>
        </w:rPr>
        <w:t xml:space="preserve">, </w:t>
      </w:r>
    </w:p>
    <w:p w14:paraId="7319031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1975EE5" w14:textId="18CD42DF"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6D31FB" w:rsidRPr="00B146C6">
        <w:rPr>
          <w:rFonts w:ascii="Arial" w:hAnsi="Arial" w:cs="Arial"/>
          <w:sz w:val="18"/>
          <w:szCs w:val="18"/>
        </w:rPr>
        <w:t xml:space="preserve">a </w:t>
      </w:r>
      <w:r w:rsidRPr="00B146C6">
        <w:rPr>
          <w:rFonts w:ascii="Arial" w:hAnsi="Arial" w:cs="Arial"/>
          <w:sz w:val="18"/>
          <w:szCs w:val="18"/>
        </w:rPr>
        <w:t>do</w:t>
      </w:r>
      <w:r w:rsidR="001E169D" w:rsidRPr="00B146C6">
        <w:rPr>
          <w:rFonts w:ascii="Arial" w:hAnsi="Arial" w:cs="Arial"/>
          <w:sz w:val="18"/>
          <w:szCs w:val="18"/>
        </w:rPr>
        <w:t xml:space="preserve">cument on efficiently </w:t>
      </w:r>
      <w:r w:rsidR="00341B05">
        <w:rPr>
          <w:rFonts w:ascii="Arial" w:hAnsi="Arial" w:cs="Arial"/>
          <w:sz w:val="18"/>
          <w:szCs w:val="18"/>
        </w:rPr>
        <w:t>incurred</w:t>
      </w:r>
      <w:r w:rsidR="001E169D" w:rsidRPr="00B146C6">
        <w:rPr>
          <w:rFonts w:ascii="Arial" w:hAnsi="Arial" w:cs="Arial"/>
          <w:sz w:val="18"/>
          <w:szCs w:val="18"/>
        </w:rPr>
        <w:t xml:space="preserve"> costs</w:t>
      </w:r>
      <w:r w:rsidRPr="00B146C6">
        <w:rPr>
          <w:rFonts w:ascii="Arial" w:hAnsi="Arial" w:cs="Arial"/>
          <w:sz w:val="18"/>
          <w:szCs w:val="18"/>
        </w:rPr>
        <w:t xml:space="preserve">, </w:t>
      </w:r>
      <w:r w:rsidR="001E169D" w:rsidRPr="00B146C6">
        <w:rPr>
          <w:rFonts w:ascii="Arial" w:hAnsi="Arial" w:cs="Arial"/>
          <w:sz w:val="18"/>
          <w:szCs w:val="18"/>
        </w:rPr>
        <w:t xml:space="preserve">including the </w:t>
      </w:r>
      <w:r w:rsidR="006427F5" w:rsidRPr="00B146C6">
        <w:rPr>
          <w:rFonts w:ascii="Arial" w:hAnsi="Arial" w:cs="Arial"/>
          <w:sz w:val="18"/>
          <w:szCs w:val="18"/>
        </w:rPr>
        <w:t xml:space="preserve">financial statement </w:t>
      </w:r>
      <w:r w:rsidR="001E169D" w:rsidRPr="00B146C6">
        <w:rPr>
          <w:rFonts w:ascii="Arial" w:hAnsi="Arial" w:cs="Arial"/>
          <w:sz w:val="18"/>
          <w:szCs w:val="18"/>
        </w:rPr>
        <w:t xml:space="preserve">justifying the amount </w:t>
      </w:r>
      <w:r w:rsidR="0008023B" w:rsidRPr="00B146C6">
        <w:rPr>
          <w:rFonts w:ascii="Arial" w:hAnsi="Arial" w:cs="Arial"/>
          <w:sz w:val="18"/>
          <w:szCs w:val="18"/>
        </w:rPr>
        <w:t xml:space="preserve">of the requested </w:t>
      </w:r>
      <w:r w:rsidR="001E169D" w:rsidRPr="00B146C6">
        <w:rPr>
          <w:rFonts w:ascii="Arial" w:hAnsi="Arial" w:cs="Arial"/>
          <w:sz w:val="18"/>
          <w:szCs w:val="18"/>
        </w:rPr>
        <w:t>reimbursement of costs</w:t>
      </w:r>
      <w:r w:rsidRPr="00B146C6">
        <w:rPr>
          <w:rFonts w:ascii="Arial" w:hAnsi="Arial" w:cs="Arial"/>
          <w:sz w:val="18"/>
          <w:szCs w:val="18"/>
        </w:rPr>
        <w:t xml:space="preserve">, </w:t>
      </w:r>
    </w:p>
    <w:p w14:paraId="4720483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C7E40D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08023B" w:rsidRPr="00B146C6">
        <w:rPr>
          <w:rFonts w:ascii="Arial" w:hAnsi="Arial" w:cs="Arial"/>
          <w:sz w:val="18"/>
          <w:szCs w:val="18"/>
        </w:rPr>
        <w:t xml:space="preserve">a </w:t>
      </w:r>
      <w:r w:rsidRPr="00B146C6">
        <w:rPr>
          <w:rFonts w:ascii="Arial" w:hAnsi="Arial" w:cs="Arial"/>
          <w:sz w:val="18"/>
          <w:szCs w:val="18"/>
        </w:rPr>
        <w:t>do</w:t>
      </w:r>
      <w:r w:rsidR="001E169D" w:rsidRPr="00B146C6">
        <w:rPr>
          <w:rFonts w:ascii="Arial" w:hAnsi="Arial" w:cs="Arial"/>
          <w:sz w:val="18"/>
          <w:szCs w:val="18"/>
        </w:rPr>
        <w:t>cument on the authorisation to act on behalf of the applicant</w:t>
      </w:r>
      <w:r w:rsidRPr="00B146C6">
        <w:rPr>
          <w:rFonts w:ascii="Arial" w:hAnsi="Arial" w:cs="Arial"/>
          <w:sz w:val="18"/>
          <w:szCs w:val="18"/>
        </w:rPr>
        <w:t xml:space="preserve">. </w:t>
      </w:r>
    </w:p>
    <w:p w14:paraId="528A450E" w14:textId="39024D71" w:rsidR="00AB1E5B"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861C26B" w14:textId="2A1616F4" w:rsidR="00503AC0" w:rsidRPr="00B146C6" w:rsidRDefault="00503AC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72D285F2" w14:textId="7F77D0AA" w:rsidR="006125A2" w:rsidRDefault="006125A2" w:rsidP="006125A2">
      <w:pPr>
        <w:widowControl w:val="0"/>
        <w:autoSpaceDE w:val="0"/>
        <w:autoSpaceDN w:val="0"/>
        <w:adjustRightInd w:val="0"/>
        <w:spacing w:after="0" w:line="240" w:lineRule="auto"/>
        <w:rPr>
          <w:rFonts w:ascii="Arial" w:hAnsi="Arial" w:cs="Arial"/>
          <w:i/>
          <w:iCs/>
          <w:color w:val="000000"/>
          <w:sz w:val="16"/>
          <w:szCs w:val="16"/>
          <w:highlight w:val="white"/>
        </w:rPr>
      </w:pPr>
      <w:r w:rsidRPr="000759A7">
        <w:rPr>
          <w:rFonts w:ascii="Arial" w:hAnsi="Arial" w:cs="Arial"/>
          <w:i/>
          <w:iCs/>
          <w:color w:val="000000"/>
          <w:sz w:val="16"/>
          <w:szCs w:val="16"/>
          <w:highlight w:val="white"/>
        </w:rPr>
        <w:t xml:space="preserve">2) Act No 166/1999 Coll., as amended. </w:t>
      </w:r>
    </w:p>
    <w:p w14:paraId="798DDCB0" w14:textId="76965580" w:rsidR="006125A2" w:rsidRPr="006125A2" w:rsidRDefault="006125A2" w:rsidP="006125A2">
      <w:pPr>
        <w:widowControl w:val="0"/>
        <w:autoSpaceDE w:val="0"/>
        <w:autoSpaceDN w:val="0"/>
        <w:adjustRightInd w:val="0"/>
        <w:spacing w:after="0" w:line="240" w:lineRule="auto"/>
        <w:rPr>
          <w:rFonts w:ascii="Arial" w:hAnsi="Arial" w:cs="Arial"/>
          <w:i/>
          <w:iCs/>
          <w:color w:val="000000"/>
          <w:sz w:val="16"/>
          <w:szCs w:val="16"/>
          <w:highlight w:val="white"/>
        </w:rPr>
      </w:pPr>
      <w:r w:rsidRPr="006125A2">
        <w:rPr>
          <w:rFonts w:ascii="Arial" w:hAnsi="Arial" w:cs="Arial"/>
          <w:i/>
          <w:iCs/>
          <w:color w:val="000000"/>
          <w:sz w:val="16"/>
          <w:szCs w:val="16"/>
          <w:highlight w:val="white"/>
        </w:rPr>
        <w:t>5) For example</w:t>
      </w:r>
      <w:r w:rsidR="007D596F">
        <w:rPr>
          <w:rFonts w:ascii="Arial" w:hAnsi="Arial" w:cs="Arial"/>
          <w:i/>
          <w:iCs/>
          <w:color w:val="000000"/>
          <w:sz w:val="16"/>
          <w:szCs w:val="16"/>
          <w:highlight w:val="white"/>
        </w:rPr>
        <w:t>,</w:t>
      </w:r>
      <w:r w:rsidRPr="006125A2">
        <w:rPr>
          <w:rFonts w:ascii="Arial" w:hAnsi="Arial" w:cs="Arial"/>
          <w:i/>
          <w:iCs/>
          <w:color w:val="000000"/>
          <w:sz w:val="16"/>
          <w:szCs w:val="16"/>
          <w:highlight w:val="white"/>
        </w:rPr>
        <w:t xml:space="preserve"> Council Regulation No 1255/97 of 25 June 1997 concerning Community criteria for staging points and amending the route plan referred to in the Annex to Directive 91/628/EEC, Council Regulation (EC) No 1040/2003 of 11 June 2003 amending Regulation (EC) No 1255/1997 as regards the use of staging points, Council Regulation (EC) No 411/98 on additional animal protection standards applicable to road vehicles used for the carriage of livestock on journeys exceeding eight hours. </w:t>
      </w:r>
    </w:p>
    <w:p w14:paraId="227E022D" w14:textId="005B0A9D" w:rsidR="006125A2" w:rsidRPr="006125A2" w:rsidRDefault="006125A2" w:rsidP="006125A2">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125A2">
        <w:rPr>
          <w:rFonts w:ascii="Arial" w:hAnsi="Arial" w:cs="Arial"/>
          <w:i/>
          <w:iCs/>
          <w:color w:val="000000"/>
          <w:sz w:val="16"/>
          <w:szCs w:val="16"/>
          <w:highlight w:val="white"/>
        </w:rPr>
        <w:t>6a) For example</w:t>
      </w:r>
      <w:r w:rsidR="007D596F">
        <w:rPr>
          <w:rFonts w:ascii="Arial" w:hAnsi="Arial" w:cs="Arial"/>
          <w:i/>
          <w:iCs/>
          <w:color w:val="000000"/>
          <w:sz w:val="16"/>
          <w:szCs w:val="16"/>
          <w:highlight w:val="white"/>
        </w:rPr>
        <w:t>,</w:t>
      </w:r>
      <w:r w:rsidRPr="006125A2">
        <w:rPr>
          <w:rFonts w:ascii="Arial" w:hAnsi="Arial" w:cs="Arial"/>
          <w:i/>
          <w:iCs/>
          <w:color w:val="000000"/>
          <w:sz w:val="16"/>
          <w:szCs w:val="16"/>
          <w:highlight w:val="white"/>
        </w:rPr>
        <w:t xml:space="preserve"> Government Order No 27/2002 Coll., laying down the work organisation and work procedures which shall be ensured by the employer at work related to animal breeding. </w:t>
      </w:r>
    </w:p>
    <w:p w14:paraId="788DEB7C" w14:textId="77777777" w:rsidR="006125A2" w:rsidRPr="006125A2" w:rsidRDefault="006125A2" w:rsidP="006125A2">
      <w:pPr>
        <w:widowControl w:val="0"/>
        <w:autoSpaceDE w:val="0"/>
        <w:autoSpaceDN w:val="0"/>
        <w:adjustRightInd w:val="0"/>
        <w:spacing w:after="0" w:line="240" w:lineRule="auto"/>
        <w:jc w:val="both"/>
        <w:rPr>
          <w:rFonts w:ascii="Arial" w:hAnsi="Arial" w:cs="Arial"/>
          <w:i/>
          <w:iCs/>
          <w:color w:val="000000"/>
          <w:sz w:val="16"/>
          <w:szCs w:val="16"/>
          <w:highlight w:val="white"/>
        </w:rPr>
      </w:pPr>
      <w:r w:rsidRPr="006125A2">
        <w:rPr>
          <w:rFonts w:ascii="Arial" w:hAnsi="Arial" w:cs="Arial"/>
          <w:i/>
          <w:iCs/>
          <w:color w:val="000000"/>
          <w:sz w:val="16"/>
          <w:szCs w:val="16"/>
          <w:highlight w:val="white"/>
        </w:rPr>
        <w:t xml:space="preserve">6b) Act No 101/2000 Coll., on personal data protection and on amendments to some acts, as amended. </w:t>
      </w:r>
    </w:p>
    <w:p w14:paraId="572636E9" w14:textId="4A213F80" w:rsidR="006125A2" w:rsidRPr="00166C2C" w:rsidRDefault="006125A2" w:rsidP="006125A2">
      <w:pPr>
        <w:widowControl w:val="0"/>
        <w:autoSpaceDE w:val="0"/>
        <w:autoSpaceDN w:val="0"/>
        <w:adjustRightInd w:val="0"/>
        <w:spacing w:after="0" w:line="240" w:lineRule="auto"/>
        <w:rPr>
          <w:rFonts w:ascii="Arial" w:hAnsi="Arial" w:cs="Arial"/>
          <w:sz w:val="14"/>
          <w:szCs w:val="14"/>
        </w:rPr>
      </w:pPr>
      <w:r w:rsidRPr="00166C2C">
        <w:rPr>
          <w:rFonts w:ascii="Arial" w:hAnsi="Arial" w:cs="Arial"/>
          <w:sz w:val="14"/>
          <w:szCs w:val="14"/>
        </w:rPr>
        <w:t xml:space="preserve"> </w:t>
      </w:r>
    </w:p>
    <w:p w14:paraId="328CF7D4" w14:textId="3CEA09FC" w:rsidR="006125A2" w:rsidRDefault="006125A2" w:rsidP="006125A2">
      <w:pPr>
        <w:widowControl w:val="0"/>
        <w:autoSpaceDE w:val="0"/>
        <w:autoSpaceDN w:val="0"/>
        <w:adjustRightInd w:val="0"/>
        <w:spacing w:after="0" w:line="240" w:lineRule="auto"/>
        <w:rPr>
          <w:rFonts w:ascii="Arial" w:hAnsi="Arial" w:cs="Arial"/>
          <w:i/>
          <w:iCs/>
          <w:color w:val="000000"/>
          <w:sz w:val="16"/>
          <w:szCs w:val="16"/>
          <w:highlight w:val="white"/>
        </w:rPr>
      </w:pPr>
      <w:r>
        <w:rPr>
          <w:rFonts w:ascii="Arial" w:hAnsi="Arial" w:cs="Arial"/>
          <w:i/>
          <w:iCs/>
          <w:color w:val="000000"/>
          <w:sz w:val="16"/>
          <w:szCs w:val="16"/>
          <w:highlight w:val="white"/>
        </w:rPr>
        <w:t xml:space="preserve"> </w:t>
      </w:r>
    </w:p>
    <w:p w14:paraId="24E8C35B" w14:textId="77777777" w:rsidR="006125A2" w:rsidRPr="000759A7" w:rsidRDefault="006125A2" w:rsidP="006125A2">
      <w:pPr>
        <w:widowControl w:val="0"/>
        <w:autoSpaceDE w:val="0"/>
        <w:autoSpaceDN w:val="0"/>
        <w:adjustRightInd w:val="0"/>
        <w:spacing w:after="0" w:line="240" w:lineRule="auto"/>
        <w:rPr>
          <w:rFonts w:ascii="Arial" w:hAnsi="Arial" w:cs="Arial"/>
          <w:i/>
          <w:iCs/>
          <w:color w:val="000000"/>
          <w:sz w:val="16"/>
          <w:szCs w:val="16"/>
          <w:highlight w:val="white"/>
        </w:rPr>
      </w:pPr>
    </w:p>
    <w:p w14:paraId="1D8818D5" w14:textId="1C333059" w:rsidR="00AB1E5B" w:rsidRPr="00D00804" w:rsidRDefault="006125A2" w:rsidP="006125A2">
      <w:pPr>
        <w:widowControl w:val="0"/>
        <w:tabs>
          <w:tab w:val="center" w:pos="5102"/>
        </w:tabs>
        <w:autoSpaceDE w:val="0"/>
        <w:autoSpaceDN w:val="0"/>
        <w:adjustRightInd w:val="0"/>
        <w:spacing w:after="0" w:line="240" w:lineRule="auto"/>
        <w:rPr>
          <w:rFonts w:ascii="Arial" w:hAnsi="Arial" w:cs="Arial"/>
          <w:b/>
          <w:bCs/>
          <w:sz w:val="18"/>
          <w:szCs w:val="18"/>
        </w:rPr>
      </w:pPr>
      <w:r>
        <w:rPr>
          <w:rFonts w:ascii="Arial" w:hAnsi="Arial" w:cs="Arial"/>
          <w:sz w:val="18"/>
          <w:szCs w:val="18"/>
        </w:rPr>
        <w:tab/>
      </w:r>
      <w:r w:rsidR="00316089" w:rsidRPr="00D00804">
        <w:rPr>
          <w:rFonts w:ascii="Arial" w:hAnsi="Arial" w:cs="Arial"/>
          <w:b/>
          <w:bCs/>
          <w:sz w:val="18"/>
          <w:szCs w:val="18"/>
        </w:rPr>
        <w:t>Section</w:t>
      </w:r>
      <w:r w:rsidR="00E3470A" w:rsidRPr="00D00804">
        <w:rPr>
          <w:rFonts w:ascii="Arial" w:hAnsi="Arial" w:cs="Arial"/>
          <w:b/>
          <w:bCs/>
          <w:sz w:val="18"/>
          <w:szCs w:val="18"/>
        </w:rPr>
        <w:t xml:space="preserve"> 26 </w:t>
      </w:r>
    </w:p>
    <w:p w14:paraId="092D68B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E16027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DF1946" w:rsidRPr="00B146C6">
        <w:rPr>
          <w:rFonts w:ascii="Arial" w:hAnsi="Arial" w:cs="Arial"/>
          <w:sz w:val="18"/>
          <w:szCs w:val="18"/>
        </w:rPr>
        <w:t xml:space="preserve">Only such expert with a higher education degree in veterinary science and hygiene, who has obtained the certificate of competence after a successful passing of examinations pursuant to the examination rules and who has </w:t>
      </w:r>
      <w:r w:rsidR="00FA5661" w:rsidRPr="00B146C6">
        <w:rPr>
          <w:rFonts w:ascii="Arial" w:hAnsi="Arial" w:cs="Arial"/>
          <w:sz w:val="18"/>
          <w:szCs w:val="18"/>
        </w:rPr>
        <w:t>demonstrated</w:t>
      </w:r>
      <w:r w:rsidR="00DF1946" w:rsidRPr="00B146C6">
        <w:rPr>
          <w:rFonts w:ascii="Arial" w:hAnsi="Arial" w:cs="Arial"/>
          <w:sz w:val="18"/>
          <w:szCs w:val="18"/>
        </w:rPr>
        <w:t xml:space="preserve"> his knowledge of legislation </w:t>
      </w:r>
      <w:r w:rsidR="0008023B" w:rsidRPr="00B146C6">
        <w:rPr>
          <w:rFonts w:ascii="Arial" w:hAnsi="Arial" w:cs="Arial"/>
          <w:sz w:val="18"/>
          <w:szCs w:val="18"/>
        </w:rPr>
        <w:t xml:space="preserve">relevant for </w:t>
      </w:r>
      <w:r w:rsidR="00DF1946" w:rsidRPr="00B146C6">
        <w:rPr>
          <w:rFonts w:ascii="Arial" w:hAnsi="Arial" w:cs="Arial"/>
          <w:sz w:val="18"/>
          <w:szCs w:val="18"/>
        </w:rPr>
        <w:t>activities performed by him may be authorised to conduct the supervision</w:t>
      </w:r>
      <w:r w:rsidRPr="00B146C6">
        <w:rPr>
          <w:rFonts w:ascii="Arial" w:hAnsi="Arial" w:cs="Arial"/>
          <w:sz w:val="18"/>
          <w:szCs w:val="18"/>
        </w:rPr>
        <w:t xml:space="preserve">. </w:t>
      </w:r>
      <w:r w:rsidR="00DF1946" w:rsidRPr="00B146C6">
        <w:rPr>
          <w:rFonts w:ascii="Arial" w:hAnsi="Arial" w:cs="Arial"/>
          <w:sz w:val="18"/>
          <w:szCs w:val="18"/>
        </w:rPr>
        <w:t xml:space="preserve">The examination rules shall be </w:t>
      </w:r>
      <w:r w:rsidR="0008023B" w:rsidRPr="00B146C6">
        <w:rPr>
          <w:rFonts w:ascii="Arial" w:hAnsi="Arial" w:cs="Arial"/>
          <w:sz w:val="18"/>
          <w:szCs w:val="18"/>
        </w:rPr>
        <w:t>approved</w:t>
      </w:r>
      <w:r w:rsidR="00DF1946" w:rsidRPr="00B146C6">
        <w:rPr>
          <w:rFonts w:ascii="Arial" w:hAnsi="Arial" w:cs="Arial"/>
          <w:sz w:val="18"/>
          <w:szCs w:val="18"/>
        </w:rPr>
        <w:t xml:space="preserve"> and the examinations shall be held by the Ministry</w:t>
      </w:r>
      <w:r w:rsidRPr="00B146C6">
        <w:rPr>
          <w:rFonts w:ascii="Arial" w:hAnsi="Arial" w:cs="Arial"/>
          <w:sz w:val="18"/>
          <w:szCs w:val="18"/>
        </w:rPr>
        <w:t xml:space="preserve">. </w:t>
      </w:r>
    </w:p>
    <w:p w14:paraId="1D68DFC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B5E9622" w14:textId="0D9D2444" w:rsidR="00AB1E5B" w:rsidRPr="007D596F" w:rsidRDefault="00E3470A">
      <w:pPr>
        <w:widowControl w:val="0"/>
        <w:autoSpaceDE w:val="0"/>
        <w:autoSpaceDN w:val="0"/>
        <w:adjustRightInd w:val="0"/>
        <w:spacing w:after="0" w:line="240" w:lineRule="auto"/>
        <w:jc w:val="both"/>
        <w:rPr>
          <w:rFonts w:ascii="Arial" w:hAnsi="Arial" w:cs="Arial"/>
          <w:sz w:val="18"/>
          <w:szCs w:val="18"/>
        </w:rPr>
      </w:pPr>
      <w:r w:rsidRPr="007D596F">
        <w:rPr>
          <w:rFonts w:ascii="Arial" w:hAnsi="Arial" w:cs="Arial"/>
          <w:sz w:val="18"/>
          <w:szCs w:val="18"/>
        </w:rPr>
        <w:tab/>
        <w:t xml:space="preserve">(2) </w:t>
      </w:r>
      <w:r w:rsidR="00DF1946" w:rsidRPr="007D596F">
        <w:rPr>
          <w:rFonts w:ascii="Arial" w:hAnsi="Arial" w:cs="Arial"/>
          <w:sz w:val="18"/>
          <w:szCs w:val="18"/>
        </w:rPr>
        <w:t>The content and the scope of the training course to obtain professional competence to conduct supervision in the field of animal protection</w:t>
      </w:r>
      <w:r w:rsidRPr="007D596F">
        <w:rPr>
          <w:rFonts w:ascii="Arial" w:hAnsi="Arial" w:cs="Arial"/>
          <w:sz w:val="18"/>
          <w:szCs w:val="18"/>
        </w:rPr>
        <w:t xml:space="preserve">, </w:t>
      </w:r>
      <w:r w:rsidR="00DF1946" w:rsidRPr="007D596F">
        <w:rPr>
          <w:rFonts w:ascii="Arial" w:hAnsi="Arial" w:cs="Arial"/>
          <w:sz w:val="18"/>
          <w:szCs w:val="18"/>
        </w:rPr>
        <w:t>the requirements for the training centre</w:t>
      </w:r>
      <w:r w:rsidRPr="007D596F">
        <w:rPr>
          <w:rFonts w:ascii="Arial" w:hAnsi="Arial" w:cs="Arial"/>
          <w:sz w:val="18"/>
          <w:szCs w:val="18"/>
        </w:rPr>
        <w:t xml:space="preserve">, </w:t>
      </w:r>
      <w:r w:rsidR="00DF1946" w:rsidRPr="007D596F">
        <w:rPr>
          <w:rFonts w:ascii="Arial" w:hAnsi="Arial" w:cs="Arial"/>
          <w:sz w:val="18"/>
          <w:szCs w:val="18"/>
        </w:rPr>
        <w:t xml:space="preserve">the requirements for the highest level of attained education and professional experience of lecturers since the completion of the highest level of attained education, the composition of the board </w:t>
      </w:r>
      <w:r w:rsidR="00FA2B05" w:rsidRPr="007D596F">
        <w:rPr>
          <w:rFonts w:ascii="Arial" w:hAnsi="Arial" w:cs="Arial"/>
          <w:sz w:val="18"/>
          <w:szCs w:val="18"/>
        </w:rPr>
        <w:t xml:space="preserve"> </w:t>
      </w:r>
      <w:r w:rsidR="00DF1946" w:rsidRPr="007D596F">
        <w:rPr>
          <w:rFonts w:ascii="Arial" w:hAnsi="Arial" w:cs="Arial"/>
          <w:sz w:val="18"/>
          <w:szCs w:val="18"/>
        </w:rPr>
        <w:t>of examiners</w:t>
      </w:r>
      <w:r w:rsidRPr="007D596F">
        <w:rPr>
          <w:rFonts w:ascii="Arial" w:hAnsi="Arial" w:cs="Arial"/>
          <w:sz w:val="18"/>
          <w:szCs w:val="18"/>
        </w:rPr>
        <w:t xml:space="preserve">, </w:t>
      </w:r>
      <w:r w:rsidR="00DF1946" w:rsidRPr="007D596F">
        <w:rPr>
          <w:rFonts w:ascii="Arial" w:hAnsi="Arial" w:cs="Arial"/>
          <w:sz w:val="18"/>
          <w:szCs w:val="18"/>
        </w:rPr>
        <w:t xml:space="preserve">the course of the examination and </w:t>
      </w:r>
      <w:r w:rsidR="0008023B" w:rsidRPr="007D596F">
        <w:rPr>
          <w:rFonts w:ascii="Arial" w:hAnsi="Arial" w:cs="Arial"/>
          <w:sz w:val="18"/>
          <w:szCs w:val="18"/>
        </w:rPr>
        <w:t>the</w:t>
      </w:r>
      <w:r w:rsidR="00DF1946" w:rsidRPr="007D596F">
        <w:rPr>
          <w:rFonts w:ascii="Arial" w:hAnsi="Arial" w:cs="Arial"/>
          <w:sz w:val="18"/>
          <w:szCs w:val="18"/>
        </w:rPr>
        <w:t xml:space="preserve"> model certificate shall be stipulated by the Ministry in the implementing legislation</w:t>
      </w:r>
      <w:r w:rsidRPr="007D596F">
        <w:rPr>
          <w:rFonts w:ascii="Arial" w:hAnsi="Arial" w:cs="Arial"/>
          <w:sz w:val="18"/>
          <w:szCs w:val="18"/>
        </w:rPr>
        <w:t xml:space="preserve">. </w:t>
      </w:r>
    </w:p>
    <w:p w14:paraId="56B28E50" w14:textId="77777777" w:rsidR="00AB1E5B" w:rsidRPr="00D00804" w:rsidRDefault="00AB1E5B">
      <w:pPr>
        <w:widowControl w:val="0"/>
        <w:autoSpaceDE w:val="0"/>
        <w:autoSpaceDN w:val="0"/>
        <w:adjustRightInd w:val="0"/>
        <w:spacing w:after="0" w:line="240" w:lineRule="auto"/>
        <w:rPr>
          <w:rFonts w:ascii="Arial" w:hAnsi="Arial" w:cs="Arial"/>
          <w:b/>
          <w:bCs/>
          <w:sz w:val="18"/>
          <w:szCs w:val="18"/>
        </w:rPr>
      </w:pPr>
    </w:p>
    <w:p w14:paraId="1B0A657C"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26a </w:t>
      </w:r>
    </w:p>
    <w:p w14:paraId="78E41864" w14:textId="77777777" w:rsidR="00AB1E5B" w:rsidRPr="00D00804" w:rsidRDefault="00AB1E5B">
      <w:pPr>
        <w:widowControl w:val="0"/>
        <w:autoSpaceDE w:val="0"/>
        <w:autoSpaceDN w:val="0"/>
        <w:adjustRightInd w:val="0"/>
        <w:spacing w:after="0" w:line="240" w:lineRule="auto"/>
        <w:rPr>
          <w:rFonts w:ascii="Arial" w:hAnsi="Arial" w:cs="Arial"/>
          <w:b/>
          <w:bCs/>
          <w:sz w:val="18"/>
          <w:szCs w:val="18"/>
        </w:rPr>
      </w:pPr>
    </w:p>
    <w:p w14:paraId="6188A611" w14:textId="77777777" w:rsidR="00AB1E5B" w:rsidRPr="00B146C6" w:rsidRDefault="00E3470A">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A</w:t>
      </w:r>
      <w:r w:rsidR="00DF1946" w:rsidRPr="00B146C6">
        <w:rPr>
          <w:rFonts w:ascii="Arial" w:hAnsi="Arial" w:cs="Arial"/>
          <w:b/>
          <w:bCs/>
          <w:sz w:val="18"/>
          <w:szCs w:val="18"/>
        </w:rPr>
        <w:t xml:space="preserve">ccreditation to hold courses in the field of protection of animals against cruelty </w:t>
      </w:r>
      <w:r w:rsidRPr="00B146C6">
        <w:rPr>
          <w:rFonts w:ascii="Arial" w:hAnsi="Arial" w:cs="Arial"/>
          <w:b/>
          <w:bCs/>
          <w:sz w:val="18"/>
          <w:szCs w:val="18"/>
        </w:rPr>
        <w:t xml:space="preserve"> </w:t>
      </w:r>
    </w:p>
    <w:p w14:paraId="5257D030"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DDA9E8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F75779" w:rsidRPr="00B146C6">
        <w:rPr>
          <w:rFonts w:ascii="Arial" w:hAnsi="Arial" w:cs="Arial"/>
          <w:sz w:val="18"/>
          <w:szCs w:val="18"/>
        </w:rPr>
        <w:t>The courses in the field of</w:t>
      </w:r>
      <w:r w:rsidR="008D72B0" w:rsidRPr="00B146C6">
        <w:rPr>
          <w:rFonts w:ascii="Arial" w:hAnsi="Arial" w:cs="Arial"/>
          <w:sz w:val="18"/>
          <w:szCs w:val="18"/>
        </w:rPr>
        <w:t xml:space="preserve"> protection of </w:t>
      </w:r>
      <w:r w:rsidR="00F75779" w:rsidRPr="00B146C6">
        <w:rPr>
          <w:rFonts w:ascii="Arial" w:hAnsi="Arial" w:cs="Arial"/>
          <w:sz w:val="18"/>
          <w:szCs w:val="18"/>
        </w:rPr>
        <w:t>animals against cruelty may be held only by training centres that are accredited for this purpose by the Ministry</w:t>
      </w:r>
      <w:r w:rsidRPr="00B146C6">
        <w:rPr>
          <w:rFonts w:ascii="Arial" w:hAnsi="Arial" w:cs="Arial"/>
          <w:sz w:val="18"/>
          <w:szCs w:val="18"/>
        </w:rPr>
        <w:t xml:space="preserve"> a</w:t>
      </w:r>
      <w:r w:rsidR="00F75779" w:rsidRPr="00B146C6">
        <w:rPr>
          <w:rFonts w:ascii="Arial" w:hAnsi="Arial" w:cs="Arial"/>
          <w:sz w:val="18"/>
          <w:szCs w:val="18"/>
        </w:rPr>
        <w:t>nd comply with the conditions stipulated by this Act</w:t>
      </w:r>
      <w:r w:rsidRPr="00B146C6">
        <w:rPr>
          <w:rFonts w:ascii="Arial" w:hAnsi="Arial" w:cs="Arial"/>
          <w:sz w:val="18"/>
          <w:szCs w:val="18"/>
        </w:rPr>
        <w:t xml:space="preserve">, </w:t>
      </w:r>
      <w:r w:rsidR="00F75779" w:rsidRPr="00B146C6">
        <w:rPr>
          <w:rFonts w:ascii="Arial" w:hAnsi="Arial" w:cs="Arial"/>
          <w:sz w:val="18"/>
          <w:szCs w:val="18"/>
        </w:rPr>
        <w:t>its implementing legislation and</w:t>
      </w:r>
      <w:r w:rsidR="0008023B" w:rsidRPr="00B146C6">
        <w:rPr>
          <w:rFonts w:ascii="Arial" w:hAnsi="Arial" w:cs="Arial"/>
          <w:sz w:val="18"/>
          <w:szCs w:val="18"/>
        </w:rPr>
        <w:t xml:space="preserve"> </w:t>
      </w:r>
      <w:r w:rsidR="00F75779" w:rsidRPr="00B146C6">
        <w:rPr>
          <w:rFonts w:ascii="Arial" w:hAnsi="Arial" w:cs="Arial"/>
          <w:sz w:val="18"/>
          <w:szCs w:val="18"/>
        </w:rPr>
        <w:t xml:space="preserve">directly applicable European Union legislation </w:t>
      </w:r>
      <w:r w:rsidR="0008023B" w:rsidRPr="00B146C6">
        <w:rPr>
          <w:rFonts w:ascii="Arial" w:hAnsi="Arial" w:cs="Arial"/>
          <w:sz w:val="18"/>
          <w:szCs w:val="18"/>
        </w:rPr>
        <w:t xml:space="preserve">in the field of </w:t>
      </w:r>
      <w:r w:rsidR="00F75779" w:rsidRPr="00B146C6">
        <w:rPr>
          <w:rFonts w:ascii="Arial" w:hAnsi="Arial" w:cs="Arial"/>
          <w:sz w:val="18"/>
          <w:szCs w:val="18"/>
        </w:rPr>
        <w:t>protection of animals against cruelty</w:t>
      </w:r>
      <w:r w:rsidRPr="00B146C6">
        <w:rPr>
          <w:rFonts w:ascii="Arial" w:hAnsi="Arial" w:cs="Arial"/>
          <w:sz w:val="18"/>
          <w:szCs w:val="18"/>
        </w:rPr>
        <w:t xml:space="preserve">. </w:t>
      </w:r>
      <w:r w:rsidR="00F75779" w:rsidRPr="00B146C6">
        <w:rPr>
          <w:rFonts w:ascii="Arial" w:hAnsi="Arial" w:cs="Arial"/>
          <w:sz w:val="18"/>
          <w:szCs w:val="18"/>
        </w:rPr>
        <w:t>The accreditation to hold courses in the field of protection of animals against cruelty is non-transferrable and does not</w:t>
      </w:r>
      <w:r w:rsidR="000B1139" w:rsidRPr="00B146C6">
        <w:rPr>
          <w:rFonts w:ascii="Arial" w:hAnsi="Arial" w:cs="Arial"/>
          <w:sz w:val="18"/>
          <w:szCs w:val="18"/>
        </w:rPr>
        <w:t xml:space="preserve"> pass on to the legal </w:t>
      </w:r>
      <w:r w:rsidR="00FA5661" w:rsidRPr="00B146C6">
        <w:rPr>
          <w:rFonts w:ascii="Arial" w:hAnsi="Arial" w:cs="Arial"/>
          <w:sz w:val="18"/>
          <w:szCs w:val="18"/>
        </w:rPr>
        <w:t>successor</w:t>
      </w:r>
      <w:r w:rsidRPr="00B146C6">
        <w:rPr>
          <w:rFonts w:ascii="Arial" w:hAnsi="Arial" w:cs="Arial"/>
          <w:sz w:val="18"/>
          <w:szCs w:val="18"/>
        </w:rPr>
        <w:t xml:space="preserve">. </w:t>
      </w:r>
      <w:r w:rsidR="000B1139" w:rsidRPr="00B146C6">
        <w:rPr>
          <w:rFonts w:ascii="Arial" w:hAnsi="Arial" w:cs="Arial"/>
          <w:sz w:val="18"/>
          <w:szCs w:val="18"/>
        </w:rPr>
        <w:t xml:space="preserve">The </w:t>
      </w:r>
      <w:r w:rsidR="00C90848" w:rsidRPr="00B146C6">
        <w:rPr>
          <w:rFonts w:ascii="Arial" w:hAnsi="Arial" w:cs="Arial"/>
          <w:sz w:val="18"/>
          <w:szCs w:val="18"/>
        </w:rPr>
        <w:t>delegation of power in accordance with t</w:t>
      </w:r>
      <w:r w:rsidR="0008023B" w:rsidRPr="00B146C6">
        <w:rPr>
          <w:rFonts w:ascii="Arial" w:hAnsi="Arial" w:cs="Arial"/>
          <w:sz w:val="18"/>
          <w:szCs w:val="18"/>
        </w:rPr>
        <w:t>h</w:t>
      </w:r>
      <w:r w:rsidR="00C90848" w:rsidRPr="00B146C6">
        <w:rPr>
          <w:rFonts w:ascii="Arial" w:hAnsi="Arial" w:cs="Arial"/>
          <w:sz w:val="18"/>
          <w:szCs w:val="18"/>
        </w:rPr>
        <w:t>e directly applicable European Union legislation governing the protection of animals at the time of killing</w:t>
      </w:r>
      <w:r w:rsidRPr="00B146C6">
        <w:rPr>
          <w:rFonts w:ascii="Arial" w:hAnsi="Arial" w:cs="Arial"/>
          <w:sz w:val="18"/>
          <w:szCs w:val="18"/>
          <w:vertAlign w:val="superscript"/>
        </w:rPr>
        <w:t>23)</w:t>
      </w:r>
      <w:r w:rsidR="0008023B" w:rsidRPr="00B146C6">
        <w:rPr>
          <w:rFonts w:ascii="Arial" w:hAnsi="Arial" w:cs="Arial"/>
          <w:sz w:val="18"/>
          <w:szCs w:val="18"/>
          <w:vertAlign w:val="superscript"/>
        </w:rPr>
        <w:t xml:space="preserve"> </w:t>
      </w:r>
      <w:r w:rsidR="00C90848" w:rsidRPr="00B146C6">
        <w:rPr>
          <w:rFonts w:ascii="Arial" w:hAnsi="Arial" w:cs="Arial"/>
          <w:sz w:val="18"/>
          <w:szCs w:val="18"/>
        </w:rPr>
        <w:t>means accreditation as referred to in this provision</w:t>
      </w:r>
      <w:r w:rsidRPr="00B146C6">
        <w:rPr>
          <w:rFonts w:ascii="Arial" w:hAnsi="Arial" w:cs="Arial"/>
          <w:sz w:val="18"/>
          <w:szCs w:val="18"/>
        </w:rPr>
        <w:t xml:space="preserve">. </w:t>
      </w:r>
    </w:p>
    <w:p w14:paraId="16FF5EE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DE8ABE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lastRenderedPageBreak/>
        <w:tab/>
        <w:t xml:space="preserve">(2) </w:t>
      </w:r>
      <w:r w:rsidR="00C90848" w:rsidRPr="00B146C6">
        <w:rPr>
          <w:rFonts w:ascii="Arial" w:hAnsi="Arial" w:cs="Arial"/>
          <w:sz w:val="18"/>
          <w:szCs w:val="18"/>
        </w:rPr>
        <w:t>The training c</w:t>
      </w:r>
      <w:r w:rsidR="00FC72C3" w:rsidRPr="00B146C6">
        <w:rPr>
          <w:rFonts w:ascii="Arial" w:hAnsi="Arial" w:cs="Arial"/>
          <w:sz w:val="18"/>
          <w:szCs w:val="18"/>
        </w:rPr>
        <w:t>entre</w:t>
      </w:r>
      <w:r w:rsidR="00C90848" w:rsidRPr="00B146C6">
        <w:rPr>
          <w:rFonts w:ascii="Arial" w:hAnsi="Arial" w:cs="Arial"/>
          <w:sz w:val="18"/>
          <w:szCs w:val="18"/>
        </w:rPr>
        <w:t xml:space="preserve"> shall send the application for accreditation to hold courses in the field of protection of animals against cruelty to the Ministry</w:t>
      </w:r>
      <w:r w:rsidRPr="00B146C6">
        <w:rPr>
          <w:rFonts w:ascii="Arial" w:hAnsi="Arial" w:cs="Arial"/>
          <w:sz w:val="18"/>
          <w:szCs w:val="18"/>
        </w:rPr>
        <w:t xml:space="preserve">. </w:t>
      </w:r>
      <w:r w:rsidR="00C90848" w:rsidRPr="00B146C6">
        <w:rPr>
          <w:rFonts w:ascii="Arial" w:hAnsi="Arial" w:cs="Arial"/>
          <w:sz w:val="18"/>
          <w:szCs w:val="18"/>
        </w:rPr>
        <w:t xml:space="preserve">Apart from general requisites laid down in the Rules of Administrative Procedure, the application shall contain also the name </w:t>
      </w:r>
      <w:r w:rsidR="00FC72C3" w:rsidRPr="00B146C6">
        <w:rPr>
          <w:rFonts w:ascii="Arial" w:hAnsi="Arial" w:cs="Arial"/>
          <w:sz w:val="18"/>
          <w:szCs w:val="18"/>
        </w:rPr>
        <w:t xml:space="preserve">of </w:t>
      </w:r>
      <w:r w:rsidR="00C90848" w:rsidRPr="00B146C6">
        <w:rPr>
          <w:rFonts w:ascii="Arial" w:hAnsi="Arial" w:cs="Arial"/>
          <w:sz w:val="18"/>
          <w:szCs w:val="18"/>
        </w:rPr>
        <w:t xml:space="preserve">the course </w:t>
      </w:r>
      <w:r w:rsidR="008D72B0" w:rsidRPr="00B146C6">
        <w:rPr>
          <w:rFonts w:ascii="Arial" w:hAnsi="Arial" w:cs="Arial"/>
          <w:sz w:val="18"/>
          <w:szCs w:val="18"/>
        </w:rPr>
        <w:t xml:space="preserve">in the field of </w:t>
      </w:r>
      <w:r w:rsidR="00C90848" w:rsidRPr="00B146C6">
        <w:rPr>
          <w:rFonts w:ascii="Arial" w:hAnsi="Arial" w:cs="Arial"/>
          <w:sz w:val="18"/>
          <w:szCs w:val="18"/>
        </w:rPr>
        <w:t>protection of animals against cruelty that is intende</w:t>
      </w:r>
      <w:r w:rsidR="00FC72C3" w:rsidRPr="00B146C6">
        <w:rPr>
          <w:rFonts w:ascii="Arial" w:hAnsi="Arial" w:cs="Arial"/>
          <w:sz w:val="18"/>
          <w:szCs w:val="18"/>
        </w:rPr>
        <w:t>d</w:t>
      </w:r>
      <w:r w:rsidR="00C90848" w:rsidRPr="00B146C6">
        <w:rPr>
          <w:rFonts w:ascii="Arial" w:hAnsi="Arial" w:cs="Arial"/>
          <w:sz w:val="18"/>
          <w:szCs w:val="18"/>
        </w:rPr>
        <w:t xml:space="preserve"> to be held by the training centre</w:t>
      </w:r>
      <w:r w:rsidRPr="00B146C6">
        <w:rPr>
          <w:rFonts w:ascii="Arial" w:hAnsi="Arial" w:cs="Arial"/>
          <w:sz w:val="18"/>
          <w:szCs w:val="18"/>
        </w:rPr>
        <w:t xml:space="preserve">. </w:t>
      </w:r>
    </w:p>
    <w:p w14:paraId="421834B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5AAD18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E81024" w:rsidRPr="00B146C6">
        <w:rPr>
          <w:rFonts w:ascii="Arial" w:hAnsi="Arial" w:cs="Arial"/>
          <w:sz w:val="18"/>
          <w:szCs w:val="18"/>
        </w:rPr>
        <w:t xml:space="preserve">Apart from the requisites referred to in paragraph </w:t>
      </w:r>
      <w:r w:rsidRPr="00B146C6">
        <w:rPr>
          <w:rFonts w:ascii="Arial" w:hAnsi="Arial" w:cs="Arial"/>
          <w:sz w:val="18"/>
          <w:szCs w:val="18"/>
        </w:rPr>
        <w:t>2</w:t>
      </w:r>
      <w:r w:rsidR="00E81024" w:rsidRPr="00B146C6">
        <w:rPr>
          <w:rFonts w:ascii="Arial" w:hAnsi="Arial" w:cs="Arial"/>
          <w:sz w:val="18"/>
          <w:szCs w:val="18"/>
        </w:rPr>
        <w:t>,</w:t>
      </w:r>
      <w:r w:rsidRPr="00B146C6">
        <w:rPr>
          <w:rFonts w:ascii="Arial" w:hAnsi="Arial" w:cs="Arial"/>
          <w:sz w:val="18"/>
          <w:szCs w:val="18"/>
        </w:rPr>
        <w:t xml:space="preserve"> </w:t>
      </w:r>
      <w:r w:rsidR="00E81024" w:rsidRPr="00B146C6">
        <w:rPr>
          <w:rFonts w:ascii="Arial" w:hAnsi="Arial" w:cs="Arial"/>
          <w:sz w:val="18"/>
          <w:szCs w:val="18"/>
        </w:rPr>
        <w:t xml:space="preserve">the application for accreditation to hold courses </w:t>
      </w:r>
      <w:r w:rsidR="008D72B0" w:rsidRPr="00B146C6">
        <w:rPr>
          <w:rFonts w:ascii="Arial" w:hAnsi="Arial" w:cs="Arial"/>
          <w:sz w:val="18"/>
          <w:szCs w:val="18"/>
        </w:rPr>
        <w:t>in the field of p</w:t>
      </w:r>
      <w:r w:rsidR="00E81024" w:rsidRPr="00B146C6">
        <w:rPr>
          <w:rFonts w:ascii="Arial" w:hAnsi="Arial" w:cs="Arial"/>
          <w:sz w:val="18"/>
          <w:szCs w:val="18"/>
        </w:rPr>
        <w:t xml:space="preserve">rotection of animals against cruelty shall include </w:t>
      </w:r>
      <w:r w:rsidRPr="00B146C6">
        <w:rPr>
          <w:rFonts w:ascii="Arial" w:hAnsi="Arial" w:cs="Arial"/>
          <w:sz w:val="18"/>
          <w:szCs w:val="18"/>
        </w:rPr>
        <w:t xml:space="preserve"> </w:t>
      </w:r>
    </w:p>
    <w:p w14:paraId="753516B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0B528D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E81024" w:rsidRPr="00B146C6">
        <w:rPr>
          <w:rFonts w:ascii="Arial" w:hAnsi="Arial" w:cs="Arial"/>
          <w:sz w:val="18"/>
          <w:szCs w:val="18"/>
        </w:rPr>
        <w:t xml:space="preserve">authorisation to perform educational activities or a document proving that education is </w:t>
      </w:r>
      <w:r w:rsidR="00FC72C3" w:rsidRPr="00B146C6">
        <w:rPr>
          <w:rFonts w:ascii="Arial" w:hAnsi="Arial" w:cs="Arial"/>
          <w:sz w:val="18"/>
          <w:szCs w:val="18"/>
        </w:rPr>
        <w:t>stated</w:t>
      </w:r>
      <w:r w:rsidR="00E81024" w:rsidRPr="00B146C6">
        <w:rPr>
          <w:rFonts w:ascii="Arial" w:hAnsi="Arial" w:cs="Arial"/>
          <w:sz w:val="18"/>
          <w:szCs w:val="18"/>
        </w:rPr>
        <w:t xml:space="preserve"> </w:t>
      </w:r>
      <w:r w:rsidR="00FC72C3" w:rsidRPr="00B146C6">
        <w:rPr>
          <w:rFonts w:ascii="Arial" w:hAnsi="Arial" w:cs="Arial"/>
          <w:sz w:val="18"/>
          <w:szCs w:val="18"/>
        </w:rPr>
        <w:t>in</w:t>
      </w:r>
      <w:r w:rsidR="00E81024" w:rsidRPr="00B146C6">
        <w:rPr>
          <w:rFonts w:ascii="Arial" w:hAnsi="Arial" w:cs="Arial"/>
          <w:sz w:val="18"/>
          <w:szCs w:val="18"/>
        </w:rPr>
        <w:t xml:space="preserve"> the scope of business of the training centre</w:t>
      </w:r>
      <w:r w:rsidRPr="00B146C6">
        <w:rPr>
          <w:rFonts w:ascii="Arial" w:hAnsi="Arial" w:cs="Arial"/>
          <w:sz w:val="18"/>
          <w:szCs w:val="18"/>
        </w:rPr>
        <w:t xml:space="preserve">, </w:t>
      </w:r>
    </w:p>
    <w:p w14:paraId="10EBDEE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3D3ED6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E81024" w:rsidRPr="00B146C6">
        <w:rPr>
          <w:rFonts w:ascii="Arial" w:hAnsi="Arial" w:cs="Arial"/>
          <w:sz w:val="18"/>
          <w:szCs w:val="18"/>
        </w:rPr>
        <w:t>overview of activities of the training centre in the field of education to-date</w:t>
      </w:r>
      <w:r w:rsidRPr="00B146C6">
        <w:rPr>
          <w:rFonts w:ascii="Arial" w:hAnsi="Arial" w:cs="Arial"/>
          <w:sz w:val="18"/>
          <w:szCs w:val="18"/>
        </w:rPr>
        <w:t xml:space="preserve">, </w:t>
      </w:r>
    </w:p>
    <w:p w14:paraId="3446A6C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579533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E81024" w:rsidRPr="00B146C6">
        <w:rPr>
          <w:rFonts w:ascii="Arial" w:hAnsi="Arial" w:cs="Arial"/>
          <w:sz w:val="18"/>
          <w:szCs w:val="18"/>
        </w:rPr>
        <w:t xml:space="preserve">documents </w:t>
      </w:r>
      <w:r w:rsidR="003179D5" w:rsidRPr="00B146C6">
        <w:rPr>
          <w:rFonts w:ascii="Arial" w:hAnsi="Arial" w:cs="Arial"/>
          <w:sz w:val="18"/>
          <w:szCs w:val="18"/>
        </w:rPr>
        <w:t>proving a</w:t>
      </w:r>
      <w:r w:rsidR="00E81024" w:rsidRPr="00B146C6">
        <w:rPr>
          <w:rFonts w:ascii="Arial" w:hAnsi="Arial" w:cs="Arial"/>
          <w:sz w:val="18"/>
          <w:szCs w:val="18"/>
        </w:rPr>
        <w:t>dequ</w:t>
      </w:r>
      <w:r w:rsidR="003179D5" w:rsidRPr="00B146C6">
        <w:rPr>
          <w:rFonts w:ascii="Arial" w:hAnsi="Arial" w:cs="Arial"/>
          <w:sz w:val="18"/>
          <w:szCs w:val="18"/>
        </w:rPr>
        <w:t>a</w:t>
      </w:r>
      <w:r w:rsidR="00E81024" w:rsidRPr="00B146C6">
        <w:rPr>
          <w:rFonts w:ascii="Arial" w:hAnsi="Arial" w:cs="Arial"/>
          <w:sz w:val="18"/>
          <w:szCs w:val="18"/>
        </w:rPr>
        <w:t>te technical, material and organisation</w:t>
      </w:r>
      <w:r w:rsidR="003179D5" w:rsidRPr="00B146C6">
        <w:rPr>
          <w:rFonts w:ascii="Arial" w:hAnsi="Arial" w:cs="Arial"/>
          <w:sz w:val="18"/>
          <w:szCs w:val="18"/>
        </w:rPr>
        <w:t xml:space="preserve">al support of the course </w:t>
      </w:r>
      <w:r w:rsidR="008D72B0" w:rsidRPr="00B146C6">
        <w:rPr>
          <w:rFonts w:ascii="Arial" w:hAnsi="Arial" w:cs="Arial"/>
          <w:sz w:val="18"/>
          <w:szCs w:val="18"/>
        </w:rPr>
        <w:t xml:space="preserve">in the field of </w:t>
      </w:r>
      <w:r w:rsidR="003179D5" w:rsidRPr="00B146C6">
        <w:rPr>
          <w:rFonts w:ascii="Arial" w:hAnsi="Arial" w:cs="Arial"/>
          <w:sz w:val="18"/>
          <w:szCs w:val="18"/>
        </w:rPr>
        <w:t>protection of animals against cruelty</w:t>
      </w:r>
      <w:r w:rsidRPr="00B146C6">
        <w:rPr>
          <w:rFonts w:ascii="Arial" w:hAnsi="Arial" w:cs="Arial"/>
          <w:sz w:val="18"/>
          <w:szCs w:val="18"/>
        </w:rPr>
        <w:t xml:space="preserve">, </w:t>
      </w:r>
      <w:r w:rsidR="003179D5" w:rsidRPr="00B146C6">
        <w:rPr>
          <w:rFonts w:ascii="Arial" w:hAnsi="Arial" w:cs="Arial"/>
          <w:sz w:val="18"/>
          <w:szCs w:val="18"/>
        </w:rPr>
        <w:t>particularly the address of buildings where the educational programmes w</w:t>
      </w:r>
      <w:r w:rsidR="00FC72C3" w:rsidRPr="00B146C6">
        <w:rPr>
          <w:rFonts w:ascii="Arial" w:hAnsi="Arial" w:cs="Arial"/>
          <w:sz w:val="18"/>
          <w:szCs w:val="18"/>
        </w:rPr>
        <w:t>i</w:t>
      </w:r>
      <w:r w:rsidR="003179D5" w:rsidRPr="00B146C6">
        <w:rPr>
          <w:rFonts w:ascii="Arial" w:hAnsi="Arial" w:cs="Arial"/>
          <w:sz w:val="18"/>
          <w:szCs w:val="18"/>
        </w:rPr>
        <w:t>ll be held, the number and capacity of classrooms and the technical equipment of classrooms</w:t>
      </w:r>
      <w:r w:rsidRPr="00B146C6">
        <w:rPr>
          <w:rFonts w:ascii="Arial" w:hAnsi="Arial" w:cs="Arial"/>
          <w:sz w:val="18"/>
          <w:szCs w:val="18"/>
        </w:rPr>
        <w:t xml:space="preserve">, </w:t>
      </w:r>
    </w:p>
    <w:p w14:paraId="6A7A824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8E3DB9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3179D5" w:rsidRPr="00B146C6">
        <w:rPr>
          <w:rFonts w:ascii="Arial" w:hAnsi="Arial" w:cs="Arial"/>
          <w:sz w:val="18"/>
          <w:szCs w:val="18"/>
        </w:rPr>
        <w:t>completed questionnaire</w:t>
      </w:r>
      <w:r w:rsidR="00FC72C3" w:rsidRPr="00B146C6">
        <w:rPr>
          <w:rFonts w:ascii="Arial" w:hAnsi="Arial" w:cs="Arial"/>
          <w:sz w:val="18"/>
          <w:szCs w:val="18"/>
        </w:rPr>
        <w:t>s</w:t>
      </w:r>
      <w:r w:rsidR="003179D5" w:rsidRPr="00B146C6">
        <w:rPr>
          <w:rFonts w:ascii="Arial" w:hAnsi="Arial" w:cs="Arial"/>
          <w:sz w:val="18"/>
          <w:szCs w:val="18"/>
        </w:rPr>
        <w:t xml:space="preserve"> of expert lecturers indicating their name, or names</w:t>
      </w:r>
      <w:r w:rsidRPr="00B146C6">
        <w:rPr>
          <w:rFonts w:ascii="Arial" w:hAnsi="Arial" w:cs="Arial"/>
          <w:sz w:val="18"/>
          <w:szCs w:val="18"/>
        </w:rPr>
        <w:t xml:space="preserve">, </w:t>
      </w:r>
      <w:r w:rsidR="003179D5" w:rsidRPr="00B146C6">
        <w:rPr>
          <w:rFonts w:ascii="Arial" w:hAnsi="Arial" w:cs="Arial"/>
          <w:sz w:val="18"/>
          <w:szCs w:val="18"/>
        </w:rPr>
        <w:t>surname and title</w:t>
      </w:r>
      <w:r w:rsidRPr="00B146C6">
        <w:rPr>
          <w:rFonts w:ascii="Arial" w:hAnsi="Arial" w:cs="Arial"/>
          <w:sz w:val="18"/>
          <w:szCs w:val="18"/>
        </w:rPr>
        <w:t xml:space="preserve">, </w:t>
      </w:r>
      <w:r w:rsidR="003179D5" w:rsidRPr="00B146C6">
        <w:rPr>
          <w:rFonts w:ascii="Arial" w:hAnsi="Arial" w:cs="Arial"/>
          <w:sz w:val="18"/>
          <w:szCs w:val="18"/>
        </w:rPr>
        <w:t>data on their highest level of attained education, on their professional experience since their completion of the highest level of attained education</w:t>
      </w:r>
      <w:r w:rsidRPr="00B146C6">
        <w:rPr>
          <w:rFonts w:ascii="Arial" w:hAnsi="Arial" w:cs="Arial"/>
          <w:sz w:val="18"/>
          <w:szCs w:val="18"/>
        </w:rPr>
        <w:t>,</w:t>
      </w:r>
      <w:r w:rsidR="00FC72C3" w:rsidRPr="00B146C6">
        <w:rPr>
          <w:rFonts w:ascii="Arial" w:hAnsi="Arial" w:cs="Arial"/>
          <w:sz w:val="18"/>
          <w:szCs w:val="18"/>
        </w:rPr>
        <w:t xml:space="preserve"> </w:t>
      </w:r>
      <w:r w:rsidR="003179D5" w:rsidRPr="00B146C6">
        <w:rPr>
          <w:rFonts w:ascii="Arial" w:hAnsi="Arial" w:cs="Arial"/>
          <w:sz w:val="18"/>
          <w:szCs w:val="18"/>
        </w:rPr>
        <w:t xml:space="preserve">however for no more than the last </w:t>
      </w:r>
      <w:r w:rsidRPr="00B146C6">
        <w:rPr>
          <w:rFonts w:ascii="Arial" w:hAnsi="Arial" w:cs="Arial"/>
          <w:sz w:val="18"/>
          <w:szCs w:val="18"/>
        </w:rPr>
        <w:t xml:space="preserve">10 </w:t>
      </w:r>
      <w:r w:rsidR="003179D5" w:rsidRPr="00B146C6">
        <w:rPr>
          <w:rFonts w:ascii="Arial" w:hAnsi="Arial" w:cs="Arial"/>
          <w:sz w:val="18"/>
          <w:szCs w:val="18"/>
        </w:rPr>
        <w:t>years</w:t>
      </w:r>
      <w:r w:rsidRPr="00B146C6">
        <w:rPr>
          <w:rFonts w:ascii="Arial" w:hAnsi="Arial" w:cs="Arial"/>
          <w:sz w:val="18"/>
          <w:szCs w:val="18"/>
        </w:rPr>
        <w:t xml:space="preserve">, </w:t>
      </w:r>
      <w:r w:rsidR="003179D5" w:rsidRPr="00B146C6">
        <w:rPr>
          <w:rFonts w:ascii="Arial" w:hAnsi="Arial" w:cs="Arial"/>
          <w:sz w:val="18"/>
          <w:szCs w:val="18"/>
        </w:rPr>
        <w:t>an overview of their professional or also publication activities</w:t>
      </w:r>
      <w:r w:rsidRPr="00B146C6">
        <w:rPr>
          <w:rFonts w:ascii="Arial" w:hAnsi="Arial" w:cs="Arial"/>
          <w:sz w:val="18"/>
          <w:szCs w:val="18"/>
        </w:rPr>
        <w:t xml:space="preserve">, </w:t>
      </w:r>
      <w:r w:rsidR="003179D5" w:rsidRPr="00B146C6">
        <w:rPr>
          <w:rFonts w:ascii="Arial" w:hAnsi="Arial" w:cs="Arial"/>
          <w:sz w:val="18"/>
          <w:szCs w:val="18"/>
        </w:rPr>
        <w:t>a document on their competence to lecture</w:t>
      </w:r>
      <w:r w:rsidRPr="00B146C6">
        <w:rPr>
          <w:rFonts w:ascii="Arial" w:hAnsi="Arial" w:cs="Arial"/>
          <w:sz w:val="18"/>
          <w:szCs w:val="18"/>
        </w:rPr>
        <w:t xml:space="preserve">, </w:t>
      </w:r>
      <w:r w:rsidR="003179D5" w:rsidRPr="00B146C6">
        <w:rPr>
          <w:rFonts w:ascii="Arial" w:hAnsi="Arial" w:cs="Arial"/>
          <w:sz w:val="18"/>
          <w:szCs w:val="18"/>
        </w:rPr>
        <w:t>e.g. a certificate of completion of a course, and documents on their professional competence as requested by the implementing legislation</w:t>
      </w:r>
      <w:r w:rsidRPr="00B146C6">
        <w:rPr>
          <w:rFonts w:ascii="Arial" w:hAnsi="Arial" w:cs="Arial"/>
          <w:sz w:val="18"/>
          <w:szCs w:val="18"/>
        </w:rPr>
        <w:t xml:space="preserve">, </w:t>
      </w:r>
    </w:p>
    <w:p w14:paraId="586B2F5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3047C4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3179D5" w:rsidRPr="00B146C6">
        <w:rPr>
          <w:rFonts w:ascii="Arial" w:hAnsi="Arial" w:cs="Arial"/>
          <w:sz w:val="18"/>
          <w:szCs w:val="18"/>
        </w:rPr>
        <w:t xml:space="preserve">a written approval of the lecturer to take part in the courses </w:t>
      </w:r>
      <w:r w:rsidR="008D72B0" w:rsidRPr="00B146C6">
        <w:rPr>
          <w:rFonts w:ascii="Arial" w:hAnsi="Arial" w:cs="Arial"/>
          <w:sz w:val="18"/>
          <w:szCs w:val="18"/>
        </w:rPr>
        <w:t xml:space="preserve">in the field of </w:t>
      </w:r>
      <w:r w:rsidR="003179D5" w:rsidRPr="00B146C6">
        <w:rPr>
          <w:rFonts w:ascii="Arial" w:hAnsi="Arial" w:cs="Arial"/>
          <w:sz w:val="18"/>
          <w:szCs w:val="18"/>
        </w:rPr>
        <w:t xml:space="preserve">protection of animals against cruelty and his consent </w:t>
      </w:r>
      <w:r w:rsidR="008C20D1" w:rsidRPr="00B146C6">
        <w:rPr>
          <w:rFonts w:ascii="Arial" w:hAnsi="Arial" w:cs="Arial"/>
          <w:sz w:val="18"/>
          <w:szCs w:val="18"/>
        </w:rPr>
        <w:t>to the publication of his personal data in the application for accreditation</w:t>
      </w:r>
      <w:r w:rsidRPr="00B146C6">
        <w:rPr>
          <w:rFonts w:ascii="Arial" w:hAnsi="Arial" w:cs="Arial"/>
          <w:sz w:val="18"/>
          <w:szCs w:val="18"/>
        </w:rPr>
        <w:t xml:space="preserve">, </w:t>
      </w:r>
    </w:p>
    <w:p w14:paraId="7E201E1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12FF71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8C20D1" w:rsidRPr="00B146C6">
        <w:rPr>
          <w:rFonts w:ascii="Arial" w:hAnsi="Arial" w:cs="Arial"/>
          <w:sz w:val="18"/>
          <w:szCs w:val="18"/>
        </w:rPr>
        <w:t xml:space="preserve">agenda of the course </w:t>
      </w:r>
      <w:r w:rsidR="008D72B0" w:rsidRPr="00B146C6">
        <w:rPr>
          <w:rFonts w:ascii="Arial" w:hAnsi="Arial" w:cs="Arial"/>
          <w:sz w:val="18"/>
          <w:szCs w:val="18"/>
        </w:rPr>
        <w:t xml:space="preserve">in the field of </w:t>
      </w:r>
      <w:r w:rsidR="008C20D1" w:rsidRPr="00B146C6">
        <w:rPr>
          <w:rFonts w:ascii="Arial" w:hAnsi="Arial" w:cs="Arial"/>
          <w:sz w:val="18"/>
          <w:szCs w:val="18"/>
        </w:rPr>
        <w:t>protection of animals against cruelty</w:t>
      </w:r>
      <w:r w:rsidRPr="00B146C6">
        <w:rPr>
          <w:rFonts w:ascii="Arial" w:hAnsi="Arial" w:cs="Arial"/>
          <w:sz w:val="18"/>
          <w:szCs w:val="18"/>
        </w:rPr>
        <w:t xml:space="preserve">, </w:t>
      </w:r>
      <w:r w:rsidR="008C20D1" w:rsidRPr="00B146C6">
        <w:rPr>
          <w:rFonts w:ascii="Arial" w:hAnsi="Arial" w:cs="Arial"/>
          <w:sz w:val="18"/>
          <w:szCs w:val="18"/>
        </w:rPr>
        <w:t>namely detailed information on the content and scope of respective topics of lectures, timetable</w:t>
      </w:r>
      <w:r w:rsidRPr="00B146C6">
        <w:rPr>
          <w:rFonts w:ascii="Arial" w:hAnsi="Arial" w:cs="Arial"/>
          <w:sz w:val="18"/>
          <w:szCs w:val="18"/>
        </w:rPr>
        <w:t xml:space="preserve">, </w:t>
      </w:r>
    </w:p>
    <w:p w14:paraId="1827A60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419C8A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8C20D1" w:rsidRPr="00B146C6">
        <w:rPr>
          <w:rFonts w:ascii="Arial" w:hAnsi="Arial" w:cs="Arial"/>
          <w:sz w:val="18"/>
          <w:szCs w:val="18"/>
        </w:rPr>
        <w:t xml:space="preserve">way of obtaining the feedback from the graduates </w:t>
      </w:r>
      <w:r w:rsidR="00086B77" w:rsidRPr="00B146C6">
        <w:rPr>
          <w:rFonts w:ascii="Arial" w:hAnsi="Arial" w:cs="Arial"/>
          <w:sz w:val="18"/>
          <w:szCs w:val="18"/>
        </w:rPr>
        <w:t>from</w:t>
      </w:r>
      <w:r w:rsidR="008C20D1" w:rsidRPr="00B146C6">
        <w:rPr>
          <w:rFonts w:ascii="Arial" w:hAnsi="Arial" w:cs="Arial"/>
          <w:sz w:val="18"/>
          <w:szCs w:val="18"/>
        </w:rPr>
        <w:t xml:space="preserve"> the course </w:t>
      </w:r>
      <w:r w:rsidR="008D72B0" w:rsidRPr="00B146C6">
        <w:rPr>
          <w:rFonts w:ascii="Arial" w:hAnsi="Arial" w:cs="Arial"/>
          <w:sz w:val="18"/>
          <w:szCs w:val="18"/>
        </w:rPr>
        <w:t xml:space="preserve">in the field of </w:t>
      </w:r>
      <w:r w:rsidR="008C20D1" w:rsidRPr="00B146C6">
        <w:rPr>
          <w:rFonts w:ascii="Arial" w:hAnsi="Arial" w:cs="Arial"/>
          <w:sz w:val="18"/>
          <w:szCs w:val="18"/>
        </w:rPr>
        <w:t>protection of animals against cruelty</w:t>
      </w:r>
      <w:r w:rsidRPr="00B146C6">
        <w:rPr>
          <w:rFonts w:ascii="Arial" w:hAnsi="Arial" w:cs="Arial"/>
          <w:sz w:val="18"/>
          <w:szCs w:val="18"/>
        </w:rPr>
        <w:t xml:space="preserve">, </w:t>
      </w:r>
    </w:p>
    <w:p w14:paraId="2C34055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2BD9D7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086B77" w:rsidRPr="00B146C6">
        <w:rPr>
          <w:rFonts w:ascii="Arial" w:hAnsi="Arial" w:cs="Arial"/>
          <w:sz w:val="18"/>
          <w:szCs w:val="18"/>
        </w:rPr>
        <w:t xml:space="preserve">the </w:t>
      </w:r>
      <w:r w:rsidR="008C20D1" w:rsidRPr="00B146C6">
        <w:rPr>
          <w:rFonts w:ascii="Arial" w:hAnsi="Arial" w:cs="Arial"/>
          <w:sz w:val="18"/>
          <w:szCs w:val="18"/>
        </w:rPr>
        <w:t xml:space="preserve">decision on granting the authorisation </w:t>
      </w:r>
      <w:r w:rsidR="00002979" w:rsidRPr="00B146C6">
        <w:rPr>
          <w:rFonts w:ascii="Arial" w:hAnsi="Arial" w:cs="Arial"/>
          <w:sz w:val="18"/>
          <w:szCs w:val="18"/>
        </w:rPr>
        <w:t>of</w:t>
      </w:r>
      <w:r w:rsidR="008C20D1" w:rsidRPr="00B146C6">
        <w:rPr>
          <w:rFonts w:ascii="Arial" w:hAnsi="Arial" w:cs="Arial"/>
          <w:sz w:val="18"/>
          <w:szCs w:val="18"/>
        </w:rPr>
        <w:t xml:space="preserve"> the user of experimental animals,</w:t>
      </w:r>
      <w:r w:rsidRPr="00B146C6">
        <w:rPr>
          <w:rFonts w:ascii="Arial" w:hAnsi="Arial" w:cs="Arial"/>
          <w:sz w:val="18"/>
          <w:szCs w:val="18"/>
        </w:rPr>
        <w:t xml:space="preserve"> </w:t>
      </w:r>
      <w:r w:rsidR="00086B77" w:rsidRPr="00B146C6">
        <w:rPr>
          <w:rFonts w:ascii="Arial" w:hAnsi="Arial" w:cs="Arial"/>
          <w:sz w:val="18"/>
          <w:szCs w:val="18"/>
        </w:rPr>
        <w:t xml:space="preserve">if </w:t>
      </w:r>
      <w:r w:rsidR="008C20D1" w:rsidRPr="00B146C6">
        <w:rPr>
          <w:rFonts w:ascii="Arial" w:hAnsi="Arial" w:cs="Arial"/>
          <w:sz w:val="18"/>
          <w:szCs w:val="18"/>
        </w:rPr>
        <w:t xml:space="preserve">live animals are used as a part of the course </w:t>
      </w:r>
      <w:r w:rsidR="008D72B0" w:rsidRPr="00B146C6">
        <w:rPr>
          <w:rFonts w:ascii="Arial" w:hAnsi="Arial" w:cs="Arial"/>
          <w:sz w:val="18"/>
          <w:szCs w:val="18"/>
        </w:rPr>
        <w:t xml:space="preserve">in the field of </w:t>
      </w:r>
      <w:r w:rsidR="008C20D1" w:rsidRPr="00B146C6">
        <w:rPr>
          <w:rFonts w:ascii="Arial" w:hAnsi="Arial" w:cs="Arial"/>
          <w:sz w:val="18"/>
          <w:szCs w:val="18"/>
        </w:rPr>
        <w:t>protection of animals against cruelty</w:t>
      </w:r>
      <w:r w:rsidRPr="00B146C6">
        <w:rPr>
          <w:rFonts w:ascii="Arial" w:hAnsi="Arial" w:cs="Arial"/>
          <w:sz w:val="18"/>
          <w:szCs w:val="18"/>
        </w:rPr>
        <w:t>; t</w:t>
      </w:r>
      <w:r w:rsidR="008C20D1" w:rsidRPr="00B146C6">
        <w:rPr>
          <w:rFonts w:ascii="Arial" w:hAnsi="Arial" w:cs="Arial"/>
          <w:sz w:val="18"/>
          <w:szCs w:val="18"/>
        </w:rPr>
        <w:t>his decision shall be issued for the training centre or another person</w:t>
      </w:r>
      <w:r w:rsidRPr="00B146C6">
        <w:rPr>
          <w:rFonts w:ascii="Arial" w:hAnsi="Arial" w:cs="Arial"/>
          <w:sz w:val="18"/>
          <w:szCs w:val="18"/>
        </w:rPr>
        <w:t xml:space="preserve">, </w:t>
      </w:r>
      <w:r w:rsidR="008C20D1" w:rsidRPr="00B146C6">
        <w:rPr>
          <w:rFonts w:ascii="Arial" w:hAnsi="Arial" w:cs="Arial"/>
          <w:sz w:val="18"/>
          <w:szCs w:val="18"/>
        </w:rPr>
        <w:t xml:space="preserve">whose establishment shall be the venue of the course </w:t>
      </w:r>
      <w:r w:rsidR="008D72B0" w:rsidRPr="00B146C6">
        <w:rPr>
          <w:rFonts w:ascii="Arial" w:hAnsi="Arial" w:cs="Arial"/>
          <w:sz w:val="18"/>
          <w:szCs w:val="18"/>
        </w:rPr>
        <w:t xml:space="preserve">in the field of </w:t>
      </w:r>
      <w:r w:rsidR="008C20D1" w:rsidRPr="00B146C6">
        <w:rPr>
          <w:rFonts w:ascii="Arial" w:hAnsi="Arial" w:cs="Arial"/>
          <w:sz w:val="18"/>
          <w:szCs w:val="18"/>
        </w:rPr>
        <w:t>protection of animals against cruelty</w:t>
      </w:r>
      <w:r w:rsidRPr="00B146C6">
        <w:rPr>
          <w:rFonts w:ascii="Arial" w:hAnsi="Arial" w:cs="Arial"/>
          <w:sz w:val="18"/>
          <w:szCs w:val="18"/>
        </w:rPr>
        <w:t xml:space="preserve">. </w:t>
      </w:r>
    </w:p>
    <w:p w14:paraId="1F4DD2C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79C67F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BD1D17" w:rsidRPr="00B146C6">
        <w:rPr>
          <w:rFonts w:ascii="Arial" w:hAnsi="Arial" w:cs="Arial"/>
          <w:sz w:val="18"/>
          <w:szCs w:val="18"/>
        </w:rPr>
        <w:t xml:space="preserve">There is no legal entitlement to be granted the accreditation to hold courses </w:t>
      </w:r>
      <w:r w:rsidR="008D72B0" w:rsidRPr="00B146C6">
        <w:rPr>
          <w:rFonts w:ascii="Arial" w:hAnsi="Arial" w:cs="Arial"/>
          <w:sz w:val="18"/>
          <w:szCs w:val="18"/>
        </w:rPr>
        <w:t>in the field of p</w:t>
      </w:r>
      <w:r w:rsidR="00BD1D17" w:rsidRPr="00B146C6">
        <w:rPr>
          <w:rFonts w:ascii="Arial" w:hAnsi="Arial" w:cs="Arial"/>
          <w:sz w:val="18"/>
          <w:szCs w:val="18"/>
        </w:rPr>
        <w:t>rotection of animals against cruelty</w:t>
      </w:r>
      <w:r w:rsidRPr="00B146C6">
        <w:rPr>
          <w:rFonts w:ascii="Arial" w:hAnsi="Arial" w:cs="Arial"/>
          <w:sz w:val="18"/>
          <w:szCs w:val="18"/>
        </w:rPr>
        <w:t xml:space="preserve">. </w:t>
      </w:r>
      <w:r w:rsidR="00BD1D17" w:rsidRPr="00B146C6">
        <w:rPr>
          <w:rFonts w:ascii="Arial" w:hAnsi="Arial" w:cs="Arial"/>
          <w:sz w:val="18"/>
          <w:szCs w:val="18"/>
        </w:rPr>
        <w:t xml:space="preserve">The Ministry may grant the accreditation provided the training centre </w:t>
      </w:r>
      <w:r w:rsidRPr="00B146C6">
        <w:rPr>
          <w:rFonts w:ascii="Arial" w:hAnsi="Arial" w:cs="Arial"/>
          <w:sz w:val="18"/>
          <w:szCs w:val="18"/>
        </w:rPr>
        <w:t xml:space="preserve"> </w:t>
      </w:r>
    </w:p>
    <w:p w14:paraId="164CA39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52C377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BD1D17" w:rsidRPr="00B146C6">
        <w:rPr>
          <w:rFonts w:ascii="Arial" w:hAnsi="Arial" w:cs="Arial"/>
          <w:sz w:val="18"/>
          <w:szCs w:val="18"/>
        </w:rPr>
        <w:t>submits and duly documents all the requisites referred to in paragraphs</w:t>
      </w:r>
      <w:r w:rsidRPr="00B146C6">
        <w:rPr>
          <w:rFonts w:ascii="Arial" w:hAnsi="Arial" w:cs="Arial"/>
          <w:sz w:val="18"/>
          <w:szCs w:val="18"/>
        </w:rPr>
        <w:t xml:space="preserve"> 2 a</w:t>
      </w:r>
      <w:r w:rsidR="00BD1D17" w:rsidRPr="00B146C6">
        <w:rPr>
          <w:rFonts w:ascii="Arial" w:hAnsi="Arial" w:cs="Arial"/>
          <w:sz w:val="18"/>
          <w:szCs w:val="18"/>
        </w:rPr>
        <w:t>nd</w:t>
      </w:r>
      <w:r w:rsidRPr="00B146C6">
        <w:rPr>
          <w:rFonts w:ascii="Arial" w:hAnsi="Arial" w:cs="Arial"/>
          <w:sz w:val="18"/>
          <w:szCs w:val="18"/>
        </w:rPr>
        <w:t xml:space="preserve"> 3, </w:t>
      </w:r>
    </w:p>
    <w:p w14:paraId="5C597E4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04DD7F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D1D17" w:rsidRPr="00B146C6">
        <w:rPr>
          <w:rFonts w:ascii="Arial" w:hAnsi="Arial" w:cs="Arial"/>
          <w:sz w:val="18"/>
          <w:szCs w:val="18"/>
        </w:rPr>
        <w:t xml:space="preserve">avails of adequate competence, staffing and equipment to hold courses </w:t>
      </w:r>
      <w:r w:rsidR="008D72B0" w:rsidRPr="00B146C6">
        <w:rPr>
          <w:rFonts w:ascii="Arial" w:hAnsi="Arial" w:cs="Arial"/>
          <w:sz w:val="18"/>
          <w:szCs w:val="18"/>
        </w:rPr>
        <w:t xml:space="preserve">in the field of </w:t>
      </w:r>
      <w:r w:rsidR="00BD1D17" w:rsidRPr="00B146C6">
        <w:rPr>
          <w:rFonts w:ascii="Arial" w:hAnsi="Arial" w:cs="Arial"/>
          <w:sz w:val="18"/>
          <w:szCs w:val="18"/>
        </w:rPr>
        <w:t>protection of animals against cruelty</w:t>
      </w:r>
      <w:r w:rsidRPr="00B146C6">
        <w:rPr>
          <w:rFonts w:ascii="Arial" w:hAnsi="Arial" w:cs="Arial"/>
          <w:sz w:val="18"/>
          <w:szCs w:val="18"/>
        </w:rPr>
        <w:t xml:space="preserve">. </w:t>
      </w:r>
    </w:p>
    <w:p w14:paraId="7562C95D"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9D3DC4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BD4109" w:rsidRPr="00B146C6">
        <w:rPr>
          <w:rFonts w:ascii="Arial" w:hAnsi="Arial" w:cs="Arial"/>
          <w:sz w:val="18"/>
          <w:szCs w:val="18"/>
        </w:rPr>
        <w:t>Upon request of the training centre, t</w:t>
      </w:r>
      <w:r w:rsidR="00BD1D17" w:rsidRPr="00B146C6">
        <w:rPr>
          <w:rFonts w:ascii="Arial" w:hAnsi="Arial" w:cs="Arial"/>
          <w:sz w:val="18"/>
          <w:szCs w:val="18"/>
        </w:rPr>
        <w:t xml:space="preserve">he Ministry may </w:t>
      </w:r>
      <w:r w:rsidR="00BD4109" w:rsidRPr="00B146C6">
        <w:rPr>
          <w:rFonts w:ascii="Arial" w:hAnsi="Arial" w:cs="Arial"/>
          <w:sz w:val="18"/>
          <w:szCs w:val="18"/>
        </w:rPr>
        <w:t>amend or withdraw the accreditations granted pursuant to paragraph</w:t>
      </w:r>
      <w:r w:rsidRPr="00B146C6">
        <w:rPr>
          <w:rFonts w:ascii="Arial" w:hAnsi="Arial" w:cs="Arial"/>
          <w:sz w:val="18"/>
          <w:szCs w:val="18"/>
        </w:rPr>
        <w:t xml:space="preserve"> 1. </w:t>
      </w:r>
      <w:r w:rsidR="00BD4109" w:rsidRPr="00B146C6">
        <w:rPr>
          <w:rFonts w:ascii="Arial" w:hAnsi="Arial" w:cs="Arial"/>
          <w:sz w:val="18"/>
          <w:szCs w:val="18"/>
        </w:rPr>
        <w:t>The Ministry may, by virtue of office, amend or withdraw the accreditations granted pursuant to paragraph</w:t>
      </w:r>
      <w:r w:rsidRPr="00B146C6">
        <w:rPr>
          <w:rFonts w:ascii="Arial" w:hAnsi="Arial" w:cs="Arial"/>
          <w:sz w:val="18"/>
          <w:szCs w:val="18"/>
        </w:rPr>
        <w:t xml:space="preserve"> 1, </w:t>
      </w:r>
      <w:r w:rsidR="00BD4109" w:rsidRPr="00B146C6">
        <w:rPr>
          <w:rFonts w:ascii="Arial" w:hAnsi="Arial" w:cs="Arial"/>
          <w:sz w:val="18"/>
          <w:szCs w:val="18"/>
        </w:rPr>
        <w:t xml:space="preserve">if the person to whom the accreditation has </w:t>
      </w:r>
      <w:r w:rsidR="00FA5661" w:rsidRPr="00B146C6">
        <w:rPr>
          <w:rFonts w:ascii="Arial" w:hAnsi="Arial" w:cs="Arial"/>
          <w:sz w:val="18"/>
          <w:szCs w:val="18"/>
        </w:rPr>
        <w:t>been</w:t>
      </w:r>
      <w:r w:rsidR="00BD4109" w:rsidRPr="00B146C6">
        <w:rPr>
          <w:rFonts w:ascii="Arial" w:hAnsi="Arial" w:cs="Arial"/>
          <w:sz w:val="18"/>
          <w:szCs w:val="18"/>
        </w:rPr>
        <w:t xml:space="preserve"> granted</w:t>
      </w:r>
      <w:r w:rsidRPr="00B146C6">
        <w:rPr>
          <w:rFonts w:ascii="Arial" w:hAnsi="Arial" w:cs="Arial"/>
          <w:sz w:val="18"/>
          <w:szCs w:val="18"/>
        </w:rPr>
        <w:t xml:space="preserve"> </w:t>
      </w:r>
    </w:p>
    <w:p w14:paraId="7FB5CA5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C20107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BD4109" w:rsidRPr="00B146C6">
        <w:rPr>
          <w:rFonts w:ascii="Arial" w:hAnsi="Arial" w:cs="Arial"/>
          <w:sz w:val="18"/>
          <w:szCs w:val="18"/>
        </w:rPr>
        <w:t xml:space="preserve">for the period of at least </w:t>
      </w:r>
      <w:r w:rsidRPr="00B146C6">
        <w:rPr>
          <w:rFonts w:ascii="Arial" w:hAnsi="Arial" w:cs="Arial"/>
          <w:sz w:val="18"/>
          <w:szCs w:val="18"/>
        </w:rPr>
        <w:t xml:space="preserve">2 </w:t>
      </w:r>
      <w:r w:rsidR="00BD4109" w:rsidRPr="00B146C6">
        <w:rPr>
          <w:rFonts w:ascii="Arial" w:hAnsi="Arial" w:cs="Arial"/>
          <w:sz w:val="18"/>
          <w:szCs w:val="18"/>
        </w:rPr>
        <w:t xml:space="preserve">years does not hold </w:t>
      </w:r>
      <w:r w:rsidR="00086B77" w:rsidRPr="00B146C6">
        <w:rPr>
          <w:rFonts w:ascii="Arial" w:hAnsi="Arial" w:cs="Arial"/>
          <w:sz w:val="18"/>
          <w:szCs w:val="18"/>
        </w:rPr>
        <w:t>any</w:t>
      </w:r>
      <w:r w:rsidR="00BD4109" w:rsidRPr="00B146C6">
        <w:rPr>
          <w:rFonts w:ascii="Arial" w:hAnsi="Arial" w:cs="Arial"/>
          <w:sz w:val="18"/>
          <w:szCs w:val="18"/>
        </w:rPr>
        <w:t xml:space="preserve"> course </w:t>
      </w:r>
      <w:r w:rsidR="008D72B0" w:rsidRPr="00B146C6">
        <w:rPr>
          <w:rFonts w:ascii="Arial" w:hAnsi="Arial" w:cs="Arial"/>
          <w:sz w:val="18"/>
          <w:szCs w:val="18"/>
        </w:rPr>
        <w:t xml:space="preserve">in the field of </w:t>
      </w:r>
      <w:r w:rsidR="00BD4109" w:rsidRPr="00B146C6">
        <w:rPr>
          <w:rFonts w:ascii="Arial" w:hAnsi="Arial" w:cs="Arial"/>
          <w:sz w:val="18"/>
          <w:szCs w:val="18"/>
        </w:rPr>
        <w:t>protection of animals against cruelty</w:t>
      </w:r>
      <w:r w:rsidRPr="00B146C6">
        <w:rPr>
          <w:rFonts w:ascii="Arial" w:hAnsi="Arial" w:cs="Arial"/>
          <w:sz w:val="18"/>
          <w:szCs w:val="18"/>
        </w:rPr>
        <w:t xml:space="preserve"> </w:t>
      </w:r>
      <w:r w:rsidR="00BD4109" w:rsidRPr="00B146C6">
        <w:rPr>
          <w:rFonts w:ascii="Arial" w:hAnsi="Arial" w:cs="Arial"/>
          <w:sz w:val="18"/>
          <w:szCs w:val="18"/>
        </w:rPr>
        <w:t>for which the accreditation has been granted</w:t>
      </w:r>
      <w:r w:rsidRPr="00B146C6">
        <w:rPr>
          <w:rFonts w:ascii="Arial" w:hAnsi="Arial" w:cs="Arial"/>
          <w:sz w:val="18"/>
          <w:szCs w:val="18"/>
        </w:rPr>
        <w:t xml:space="preserve">, </w:t>
      </w:r>
    </w:p>
    <w:p w14:paraId="7524B38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C07CCC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D4109" w:rsidRPr="00B146C6">
        <w:rPr>
          <w:rFonts w:ascii="Arial" w:hAnsi="Arial" w:cs="Arial"/>
          <w:sz w:val="18"/>
          <w:szCs w:val="18"/>
        </w:rPr>
        <w:t xml:space="preserve">when holding the course </w:t>
      </w:r>
      <w:r w:rsidR="008D72B0" w:rsidRPr="00B146C6">
        <w:rPr>
          <w:rFonts w:ascii="Arial" w:hAnsi="Arial" w:cs="Arial"/>
          <w:sz w:val="18"/>
          <w:szCs w:val="18"/>
        </w:rPr>
        <w:t xml:space="preserve">in the field of </w:t>
      </w:r>
      <w:r w:rsidR="00BD4109" w:rsidRPr="00B146C6">
        <w:rPr>
          <w:rFonts w:ascii="Arial" w:hAnsi="Arial" w:cs="Arial"/>
          <w:sz w:val="18"/>
          <w:szCs w:val="18"/>
        </w:rPr>
        <w:t>protection of animals against cruelty fails to comply with the conditions laid down by this Act, its implementing legislation</w:t>
      </w:r>
      <w:r w:rsidRPr="00B146C6">
        <w:rPr>
          <w:rFonts w:ascii="Arial" w:hAnsi="Arial" w:cs="Arial"/>
          <w:sz w:val="18"/>
          <w:szCs w:val="18"/>
        </w:rPr>
        <w:t xml:space="preserve">, </w:t>
      </w:r>
      <w:r w:rsidR="00BD4109" w:rsidRPr="00B146C6">
        <w:rPr>
          <w:rFonts w:ascii="Arial" w:hAnsi="Arial" w:cs="Arial"/>
          <w:sz w:val="18"/>
          <w:szCs w:val="18"/>
        </w:rPr>
        <w:t>directly applicable European Union legislation or the decision on granting accreditation</w:t>
      </w:r>
      <w:r w:rsidRPr="00B146C6">
        <w:rPr>
          <w:rFonts w:ascii="Arial" w:hAnsi="Arial" w:cs="Arial"/>
          <w:sz w:val="18"/>
          <w:szCs w:val="18"/>
        </w:rPr>
        <w:t xml:space="preserve">. </w:t>
      </w:r>
    </w:p>
    <w:p w14:paraId="7247076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r>
      <w:r w:rsidR="008368AD" w:rsidRPr="00B146C6">
        <w:rPr>
          <w:rFonts w:ascii="Arial" w:hAnsi="Arial" w:cs="Arial"/>
          <w:sz w:val="18"/>
          <w:szCs w:val="18"/>
        </w:rPr>
        <w:t xml:space="preserve">In the case of a change of the lecturer </w:t>
      </w:r>
      <w:r w:rsidR="00086B77" w:rsidRPr="00B146C6">
        <w:rPr>
          <w:rFonts w:ascii="Arial" w:hAnsi="Arial" w:cs="Arial"/>
          <w:sz w:val="18"/>
          <w:szCs w:val="18"/>
        </w:rPr>
        <w:t>of</w:t>
      </w:r>
      <w:r w:rsidR="008368AD" w:rsidRPr="00B146C6">
        <w:rPr>
          <w:rFonts w:ascii="Arial" w:hAnsi="Arial" w:cs="Arial"/>
          <w:sz w:val="18"/>
          <w:szCs w:val="18"/>
        </w:rPr>
        <w:t xml:space="preserve"> the course </w:t>
      </w:r>
      <w:r w:rsidR="008D72B0" w:rsidRPr="00B146C6">
        <w:rPr>
          <w:rFonts w:ascii="Arial" w:hAnsi="Arial" w:cs="Arial"/>
          <w:sz w:val="18"/>
          <w:szCs w:val="18"/>
        </w:rPr>
        <w:t xml:space="preserve">in the field of </w:t>
      </w:r>
      <w:r w:rsidR="008368AD" w:rsidRPr="00B146C6">
        <w:rPr>
          <w:rFonts w:ascii="Arial" w:hAnsi="Arial" w:cs="Arial"/>
          <w:sz w:val="18"/>
          <w:szCs w:val="18"/>
        </w:rPr>
        <w:t xml:space="preserve">protection of animals against cruelty, the training centre shall apply for an amendment to the accreditation to hold courses </w:t>
      </w:r>
      <w:r w:rsidR="00C4695B" w:rsidRPr="00B146C6">
        <w:rPr>
          <w:rFonts w:ascii="Arial" w:hAnsi="Arial" w:cs="Arial"/>
          <w:sz w:val="18"/>
          <w:szCs w:val="18"/>
        </w:rPr>
        <w:t xml:space="preserve">in the field of </w:t>
      </w:r>
      <w:r w:rsidR="008368AD" w:rsidRPr="00B146C6">
        <w:rPr>
          <w:rFonts w:ascii="Arial" w:hAnsi="Arial" w:cs="Arial"/>
          <w:sz w:val="18"/>
          <w:szCs w:val="18"/>
        </w:rPr>
        <w:t>protection of animals against cruelty</w:t>
      </w:r>
      <w:r w:rsidRPr="00B146C6">
        <w:rPr>
          <w:rFonts w:ascii="Arial" w:hAnsi="Arial" w:cs="Arial"/>
          <w:sz w:val="18"/>
          <w:szCs w:val="18"/>
        </w:rPr>
        <w:t xml:space="preserve">. </w:t>
      </w:r>
      <w:r w:rsidR="00C65295" w:rsidRPr="00B146C6">
        <w:rPr>
          <w:rFonts w:ascii="Arial" w:hAnsi="Arial" w:cs="Arial"/>
          <w:sz w:val="18"/>
          <w:szCs w:val="18"/>
        </w:rPr>
        <w:t xml:space="preserve">The lecturer not stated in the accreditation to hold courses </w:t>
      </w:r>
      <w:r w:rsidR="00C4695B" w:rsidRPr="00B146C6">
        <w:rPr>
          <w:rFonts w:ascii="Arial" w:hAnsi="Arial" w:cs="Arial"/>
          <w:sz w:val="18"/>
          <w:szCs w:val="18"/>
        </w:rPr>
        <w:t xml:space="preserve">in the field of </w:t>
      </w:r>
      <w:r w:rsidR="00C65295" w:rsidRPr="00B146C6">
        <w:rPr>
          <w:rFonts w:ascii="Arial" w:hAnsi="Arial" w:cs="Arial"/>
          <w:sz w:val="18"/>
          <w:szCs w:val="18"/>
        </w:rPr>
        <w:t xml:space="preserve">protection of animals against cruelty may teach in the course </w:t>
      </w:r>
      <w:r w:rsidR="00C4695B" w:rsidRPr="00B146C6">
        <w:rPr>
          <w:rFonts w:ascii="Arial" w:hAnsi="Arial" w:cs="Arial"/>
          <w:sz w:val="18"/>
          <w:szCs w:val="18"/>
        </w:rPr>
        <w:t xml:space="preserve">in the field of </w:t>
      </w:r>
      <w:r w:rsidR="00C65295" w:rsidRPr="00B146C6">
        <w:rPr>
          <w:rFonts w:ascii="Arial" w:hAnsi="Arial" w:cs="Arial"/>
          <w:sz w:val="18"/>
          <w:szCs w:val="18"/>
        </w:rPr>
        <w:t xml:space="preserve">protection of animals against cruelty only </w:t>
      </w:r>
      <w:r w:rsidR="00086B77" w:rsidRPr="00B146C6">
        <w:rPr>
          <w:rFonts w:ascii="Arial" w:hAnsi="Arial" w:cs="Arial"/>
          <w:sz w:val="18"/>
          <w:szCs w:val="18"/>
        </w:rPr>
        <w:t>after</w:t>
      </w:r>
      <w:r w:rsidR="00C65295" w:rsidRPr="00B146C6">
        <w:rPr>
          <w:rFonts w:ascii="Arial" w:hAnsi="Arial" w:cs="Arial"/>
          <w:sz w:val="18"/>
          <w:szCs w:val="18"/>
        </w:rPr>
        <w:t xml:space="preserve"> the </w:t>
      </w:r>
      <w:r w:rsidR="00086B77" w:rsidRPr="00B146C6">
        <w:rPr>
          <w:rFonts w:ascii="Arial" w:hAnsi="Arial" w:cs="Arial"/>
          <w:sz w:val="18"/>
          <w:szCs w:val="18"/>
        </w:rPr>
        <w:t xml:space="preserve">amendment to the </w:t>
      </w:r>
      <w:r w:rsidR="00C65295" w:rsidRPr="00B146C6">
        <w:rPr>
          <w:rFonts w:ascii="Arial" w:hAnsi="Arial" w:cs="Arial"/>
          <w:sz w:val="18"/>
          <w:szCs w:val="18"/>
        </w:rPr>
        <w:t>accreditation</w:t>
      </w:r>
      <w:r w:rsidR="00086B77" w:rsidRPr="00B146C6">
        <w:rPr>
          <w:rFonts w:ascii="Arial" w:hAnsi="Arial" w:cs="Arial"/>
          <w:sz w:val="18"/>
          <w:szCs w:val="18"/>
        </w:rPr>
        <w:t>.</w:t>
      </w:r>
    </w:p>
    <w:p w14:paraId="29F45EA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EDFEAF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C65295" w:rsidRPr="00B146C6">
        <w:rPr>
          <w:rFonts w:ascii="Arial" w:hAnsi="Arial" w:cs="Arial"/>
          <w:sz w:val="18"/>
          <w:szCs w:val="18"/>
        </w:rPr>
        <w:t xml:space="preserve">Where, during the inspection, deficiencies in holding the courses </w:t>
      </w:r>
      <w:r w:rsidR="00C4695B" w:rsidRPr="00B146C6">
        <w:rPr>
          <w:rFonts w:ascii="Arial" w:hAnsi="Arial" w:cs="Arial"/>
          <w:sz w:val="18"/>
          <w:szCs w:val="18"/>
        </w:rPr>
        <w:t xml:space="preserve">in the field of </w:t>
      </w:r>
      <w:r w:rsidR="00C65295" w:rsidRPr="00B146C6">
        <w:rPr>
          <w:rFonts w:ascii="Arial" w:hAnsi="Arial" w:cs="Arial"/>
          <w:sz w:val="18"/>
          <w:szCs w:val="18"/>
        </w:rPr>
        <w:t xml:space="preserve">protection of animals against cruelty are identified by the Ministry, the training centre </w:t>
      </w:r>
      <w:r w:rsidR="00086B77" w:rsidRPr="00B146C6">
        <w:rPr>
          <w:rFonts w:ascii="Arial" w:hAnsi="Arial" w:cs="Arial"/>
          <w:sz w:val="18"/>
          <w:szCs w:val="18"/>
        </w:rPr>
        <w:t>shall be</w:t>
      </w:r>
      <w:r w:rsidR="00C65295" w:rsidRPr="00B146C6">
        <w:rPr>
          <w:rFonts w:ascii="Arial" w:hAnsi="Arial" w:cs="Arial"/>
          <w:sz w:val="18"/>
          <w:szCs w:val="18"/>
        </w:rPr>
        <w:t xml:space="preserve"> called upon to </w:t>
      </w:r>
      <w:r w:rsidR="00C50660" w:rsidRPr="00B146C6">
        <w:rPr>
          <w:rFonts w:ascii="Arial" w:hAnsi="Arial" w:cs="Arial"/>
          <w:sz w:val="18"/>
          <w:szCs w:val="18"/>
        </w:rPr>
        <w:t xml:space="preserve">take remedial measures within </w:t>
      </w:r>
      <w:r w:rsidR="00166529" w:rsidRPr="00B146C6">
        <w:rPr>
          <w:rFonts w:ascii="Arial" w:hAnsi="Arial" w:cs="Arial"/>
          <w:sz w:val="18"/>
          <w:szCs w:val="18"/>
        </w:rPr>
        <w:t>a reasonable period</w:t>
      </w:r>
      <w:r w:rsidRPr="00B146C6">
        <w:rPr>
          <w:rFonts w:ascii="Arial" w:hAnsi="Arial" w:cs="Arial"/>
          <w:sz w:val="18"/>
          <w:szCs w:val="18"/>
        </w:rPr>
        <w:t xml:space="preserve">. </w:t>
      </w:r>
      <w:r w:rsidR="00C50660" w:rsidRPr="00B146C6">
        <w:rPr>
          <w:rFonts w:ascii="Arial" w:hAnsi="Arial" w:cs="Arial"/>
          <w:sz w:val="18"/>
          <w:szCs w:val="18"/>
        </w:rPr>
        <w:t>Where remedial measures are not taken by the training centre within the set deadline</w:t>
      </w:r>
      <w:r w:rsidRPr="00B146C6">
        <w:rPr>
          <w:rFonts w:ascii="Arial" w:hAnsi="Arial" w:cs="Arial"/>
          <w:sz w:val="18"/>
          <w:szCs w:val="18"/>
        </w:rPr>
        <w:t xml:space="preserve">, </w:t>
      </w:r>
      <w:r w:rsidR="00C50660" w:rsidRPr="00B146C6">
        <w:rPr>
          <w:rFonts w:ascii="Arial" w:hAnsi="Arial" w:cs="Arial"/>
          <w:sz w:val="18"/>
          <w:szCs w:val="18"/>
        </w:rPr>
        <w:t>the Ministry shall withdraw its accreditation</w:t>
      </w:r>
      <w:r w:rsidRPr="00B146C6">
        <w:rPr>
          <w:rFonts w:ascii="Arial" w:hAnsi="Arial" w:cs="Arial"/>
          <w:sz w:val="18"/>
          <w:szCs w:val="18"/>
        </w:rPr>
        <w:t xml:space="preserve">. </w:t>
      </w:r>
    </w:p>
    <w:p w14:paraId="0F44AA7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9A32DC3" w14:textId="624CF692" w:rsidR="00FA2B05" w:rsidRDefault="00FA2B05" w:rsidP="00FA2B0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60BC32D5" w14:textId="77777777" w:rsidR="00FA2B05" w:rsidRPr="00FA2B05" w:rsidRDefault="00FA2B05" w:rsidP="00FA2B05">
      <w:pPr>
        <w:widowControl w:val="0"/>
        <w:autoSpaceDE w:val="0"/>
        <w:autoSpaceDN w:val="0"/>
        <w:adjustRightInd w:val="0"/>
        <w:spacing w:after="0" w:line="240" w:lineRule="auto"/>
        <w:jc w:val="both"/>
        <w:rPr>
          <w:rFonts w:ascii="Arial" w:hAnsi="Arial" w:cs="Arial"/>
          <w:i/>
          <w:iCs/>
          <w:color w:val="000000"/>
          <w:sz w:val="16"/>
          <w:szCs w:val="16"/>
          <w:highlight w:val="white"/>
        </w:rPr>
      </w:pPr>
      <w:r w:rsidRPr="00FA2B05">
        <w:rPr>
          <w:rFonts w:ascii="Arial" w:hAnsi="Arial" w:cs="Arial"/>
          <w:i/>
          <w:iCs/>
          <w:color w:val="000000"/>
          <w:sz w:val="16"/>
          <w:szCs w:val="16"/>
          <w:highlight w:val="white"/>
        </w:rPr>
        <w:t>23) Article 21(2) of Council Regulation (EC) No 1099/2009.</w:t>
      </w:r>
    </w:p>
    <w:p w14:paraId="297E9562" w14:textId="4FCC03D7" w:rsidR="00FA2B05" w:rsidRDefault="00FA2B05" w:rsidP="00FA2B05">
      <w:pPr>
        <w:widowControl w:val="0"/>
        <w:autoSpaceDE w:val="0"/>
        <w:autoSpaceDN w:val="0"/>
        <w:adjustRightInd w:val="0"/>
        <w:spacing w:after="0" w:line="240" w:lineRule="auto"/>
        <w:rPr>
          <w:rFonts w:ascii="Arial" w:hAnsi="Arial" w:cs="Arial"/>
          <w:sz w:val="18"/>
          <w:szCs w:val="18"/>
        </w:rPr>
      </w:pPr>
    </w:p>
    <w:p w14:paraId="584D6B2E" w14:textId="3D9C1FD9"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26b </w:t>
      </w:r>
    </w:p>
    <w:p w14:paraId="2D15A186"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1E2550B" w14:textId="77777777" w:rsidR="00AB1E5B" w:rsidRPr="00B146C6" w:rsidRDefault="005E2C89">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Requirements for training centres that </w:t>
      </w:r>
      <w:r w:rsidR="00002979" w:rsidRPr="00B146C6">
        <w:rPr>
          <w:rFonts w:ascii="Arial" w:hAnsi="Arial" w:cs="Arial"/>
          <w:b/>
          <w:bCs/>
          <w:sz w:val="18"/>
          <w:szCs w:val="18"/>
        </w:rPr>
        <w:t xml:space="preserve">hold or </w:t>
      </w:r>
      <w:r w:rsidRPr="00B146C6">
        <w:rPr>
          <w:rFonts w:ascii="Arial" w:hAnsi="Arial" w:cs="Arial"/>
          <w:b/>
          <w:bCs/>
          <w:sz w:val="18"/>
          <w:szCs w:val="18"/>
        </w:rPr>
        <w:t xml:space="preserve">intend to hold courses </w:t>
      </w:r>
      <w:r w:rsidR="00C4695B" w:rsidRPr="00B146C6">
        <w:rPr>
          <w:rFonts w:ascii="Arial" w:hAnsi="Arial" w:cs="Arial"/>
          <w:b/>
          <w:sz w:val="18"/>
          <w:szCs w:val="18"/>
        </w:rPr>
        <w:t>in the field of</w:t>
      </w:r>
      <w:r w:rsidR="00C4695B" w:rsidRPr="00B146C6">
        <w:rPr>
          <w:rFonts w:ascii="Arial" w:hAnsi="Arial" w:cs="Arial"/>
          <w:sz w:val="18"/>
          <w:szCs w:val="18"/>
        </w:rPr>
        <w:t xml:space="preserve"> </w:t>
      </w:r>
      <w:r w:rsidRPr="00B146C6">
        <w:rPr>
          <w:rFonts w:ascii="Arial" w:hAnsi="Arial" w:cs="Arial"/>
          <w:b/>
          <w:bCs/>
          <w:sz w:val="18"/>
          <w:szCs w:val="18"/>
        </w:rPr>
        <w:t xml:space="preserve">protection of animals against cruelty </w:t>
      </w:r>
    </w:p>
    <w:p w14:paraId="52E545C9"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0B3121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5E2C89" w:rsidRPr="00B146C6">
        <w:rPr>
          <w:rFonts w:ascii="Arial" w:hAnsi="Arial" w:cs="Arial"/>
          <w:sz w:val="18"/>
          <w:szCs w:val="18"/>
        </w:rPr>
        <w:t xml:space="preserve">Apart from the requirements for training centres that </w:t>
      </w:r>
      <w:r w:rsidR="00002979" w:rsidRPr="00B146C6">
        <w:rPr>
          <w:rFonts w:ascii="Arial" w:hAnsi="Arial" w:cs="Arial"/>
          <w:sz w:val="18"/>
          <w:szCs w:val="18"/>
        </w:rPr>
        <w:t xml:space="preserve">hold or </w:t>
      </w:r>
      <w:r w:rsidR="005E2C89" w:rsidRPr="00B146C6">
        <w:rPr>
          <w:rFonts w:ascii="Arial" w:hAnsi="Arial" w:cs="Arial"/>
          <w:sz w:val="18"/>
          <w:szCs w:val="18"/>
        </w:rPr>
        <w:t xml:space="preserve">intend to hold courses </w:t>
      </w:r>
      <w:r w:rsidR="00C4695B" w:rsidRPr="00B146C6">
        <w:rPr>
          <w:rFonts w:ascii="Arial" w:hAnsi="Arial" w:cs="Arial"/>
          <w:sz w:val="18"/>
          <w:szCs w:val="18"/>
        </w:rPr>
        <w:t xml:space="preserve">in the field of </w:t>
      </w:r>
      <w:r w:rsidR="005E2C89" w:rsidRPr="00B146C6">
        <w:rPr>
          <w:rFonts w:ascii="Arial" w:hAnsi="Arial" w:cs="Arial"/>
          <w:sz w:val="18"/>
          <w:szCs w:val="18"/>
        </w:rPr>
        <w:t>protection of animal against cruelty referred to in Section</w:t>
      </w:r>
      <w:r w:rsidRPr="00B146C6">
        <w:rPr>
          <w:rFonts w:ascii="Arial" w:hAnsi="Arial" w:cs="Arial"/>
          <w:sz w:val="18"/>
          <w:szCs w:val="18"/>
        </w:rPr>
        <w:t xml:space="preserve"> 26a, </w:t>
      </w:r>
      <w:r w:rsidR="005E2C89" w:rsidRPr="00B146C6">
        <w:rPr>
          <w:rFonts w:ascii="Arial" w:hAnsi="Arial" w:cs="Arial"/>
          <w:sz w:val="18"/>
          <w:szCs w:val="18"/>
        </w:rPr>
        <w:t xml:space="preserve">these training centres shall comply with the requirements referred to in paragraphs </w:t>
      </w:r>
      <w:r w:rsidRPr="00B146C6">
        <w:rPr>
          <w:rFonts w:ascii="Arial" w:hAnsi="Arial" w:cs="Arial"/>
          <w:sz w:val="18"/>
          <w:szCs w:val="18"/>
        </w:rPr>
        <w:t xml:space="preserve">2 </w:t>
      </w:r>
      <w:r w:rsidR="005E2C89" w:rsidRPr="00B146C6">
        <w:rPr>
          <w:rFonts w:ascii="Arial" w:hAnsi="Arial" w:cs="Arial"/>
          <w:sz w:val="18"/>
          <w:szCs w:val="18"/>
        </w:rPr>
        <w:t>to</w:t>
      </w:r>
      <w:r w:rsidRPr="00B146C6">
        <w:rPr>
          <w:rFonts w:ascii="Arial" w:hAnsi="Arial" w:cs="Arial"/>
          <w:sz w:val="18"/>
          <w:szCs w:val="18"/>
        </w:rPr>
        <w:t xml:space="preserve"> 6. </w:t>
      </w:r>
    </w:p>
    <w:p w14:paraId="30CA405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A14369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5E2C89" w:rsidRPr="00B146C6">
        <w:rPr>
          <w:rFonts w:ascii="Arial" w:hAnsi="Arial" w:cs="Arial"/>
          <w:sz w:val="18"/>
          <w:szCs w:val="18"/>
        </w:rPr>
        <w:t>The training course to obtain the certificate of competence for persons involved in operations related to the slaughter</w:t>
      </w:r>
      <w:r w:rsidR="00002979" w:rsidRPr="00B146C6">
        <w:rPr>
          <w:rFonts w:ascii="Arial" w:hAnsi="Arial" w:cs="Arial"/>
          <w:sz w:val="18"/>
          <w:szCs w:val="18"/>
        </w:rPr>
        <w:t xml:space="preserve"> </w:t>
      </w:r>
      <w:r w:rsidR="005E2C89" w:rsidRPr="00B146C6">
        <w:rPr>
          <w:rFonts w:ascii="Arial" w:hAnsi="Arial" w:cs="Arial"/>
          <w:sz w:val="18"/>
          <w:szCs w:val="18"/>
        </w:rPr>
        <w:lastRenderedPageBreak/>
        <w:t>of animals shall be held by a secondary school or a higher education institution with an accredited study programme in veterinary science or meat processing technology</w:t>
      </w:r>
      <w:r w:rsidR="00002979" w:rsidRPr="00B146C6">
        <w:rPr>
          <w:rFonts w:ascii="Arial" w:hAnsi="Arial" w:cs="Arial"/>
          <w:sz w:val="18"/>
          <w:szCs w:val="18"/>
        </w:rPr>
        <w:t>,</w:t>
      </w:r>
      <w:r w:rsidR="005E2C89" w:rsidRPr="00B146C6">
        <w:rPr>
          <w:rFonts w:ascii="Arial" w:hAnsi="Arial" w:cs="Arial"/>
          <w:sz w:val="18"/>
          <w:szCs w:val="18"/>
        </w:rPr>
        <w:t xml:space="preserve"> or a legal person who perform</w:t>
      </w:r>
      <w:r w:rsidR="006E6AB8" w:rsidRPr="00B146C6">
        <w:rPr>
          <w:rFonts w:ascii="Arial" w:hAnsi="Arial" w:cs="Arial"/>
          <w:sz w:val="18"/>
          <w:szCs w:val="18"/>
        </w:rPr>
        <w:t>s</w:t>
      </w:r>
      <w:r w:rsidR="005E2C89" w:rsidRPr="00B146C6">
        <w:rPr>
          <w:rFonts w:ascii="Arial" w:hAnsi="Arial" w:cs="Arial"/>
          <w:sz w:val="18"/>
          <w:szCs w:val="18"/>
        </w:rPr>
        <w:t xml:space="preserve"> killing of animals or associates persons who perform killing of animals</w:t>
      </w:r>
      <w:r w:rsidRPr="00B146C6">
        <w:rPr>
          <w:rFonts w:ascii="Arial" w:hAnsi="Arial" w:cs="Arial"/>
          <w:sz w:val="18"/>
          <w:szCs w:val="18"/>
        </w:rPr>
        <w:t xml:space="preserve">, </w:t>
      </w:r>
      <w:r w:rsidR="006E6AB8" w:rsidRPr="00B146C6">
        <w:rPr>
          <w:rFonts w:ascii="Arial" w:hAnsi="Arial" w:cs="Arial"/>
          <w:sz w:val="18"/>
          <w:szCs w:val="18"/>
        </w:rPr>
        <w:t>or a state authority performing the state veterinary supervision</w:t>
      </w:r>
      <w:r w:rsidRPr="00B146C6">
        <w:rPr>
          <w:rFonts w:ascii="Arial" w:hAnsi="Arial" w:cs="Arial"/>
          <w:sz w:val="18"/>
          <w:szCs w:val="18"/>
          <w:vertAlign w:val="superscript"/>
        </w:rPr>
        <w:t>2)</w:t>
      </w:r>
      <w:r w:rsidR="00002979" w:rsidRPr="00B146C6">
        <w:rPr>
          <w:rFonts w:ascii="Arial" w:hAnsi="Arial" w:cs="Arial"/>
          <w:sz w:val="18"/>
          <w:szCs w:val="18"/>
        </w:rPr>
        <w:t xml:space="preserve">, </w:t>
      </w:r>
      <w:r w:rsidR="006E6AB8" w:rsidRPr="00B146C6">
        <w:rPr>
          <w:rFonts w:ascii="Arial" w:hAnsi="Arial" w:cs="Arial"/>
          <w:sz w:val="18"/>
          <w:szCs w:val="18"/>
        </w:rPr>
        <w:t>or a legal person associating veterinarians pursuant to the Act on the Chamber of Veterinary Surgeons of the Czech Republic</w:t>
      </w:r>
      <w:r w:rsidRPr="00B146C6">
        <w:rPr>
          <w:rFonts w:ascii="Arial" w:hAnsi="Arial" w:cs="Arial"/>
          <w:sz w:val="18"/>
          <w:szCs w:val="18"/>
        </w:rPr>
        <w:t xml:space="preserve">. </w:t>
      </w:r>
    </w:p>
    <w:p w14:paraId="547EC33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E1369E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6673F0" w:rsidRPr="00B146C6">
        <w:rPr>
          <w:rFonts w:ascii="Arial" w:hAnsi="Arial" w:cs="Arial"/>
          <w:sz w:val="18"/>
          <w:szCs w:val="18"/>
        </w:rPr>
        <w:t>The training course</w:t>
      </w:r>
      <w:r w:rsidR="00751719" w:rsidRPr="00B146C6">
        <w:rPr>
          <w:rFonts w:ascii="Arial" w:hAnsi="Arial" w:cs="Arial"/>
          <w:sz w:val="18"/>
          <w:szCs w:val="18"/>
        </w:rPr>
        <w:t xml:space="preserve"> </w:t>
      </w:r>
      <w:r w:rsidR="006673F0" w:rsidRPr="00B146C6">
        <w:rPr>
          <w:rFonts w:ascii="Arial" w:hAnsi="Arial" w:cs="Arial"/>
          <w:sz w:val="18"/>
          <w:szCs w:val="18"/>
        </w:rPr>
        <w:t xml:space="preserve">on the care of chickens kept for meat production to obtain </w:t>
      </w:r>
      <w:r w:rsidR="00C268CA" w:rsidRPr="00B146C6">
        <w:rPr>
          <w:rFonts w:ascii="Arial" w:hAnsi="Arial" w:cs="Arial"/>
          <w:sz w:val="18"/>
          <w:szCs w:val="18"/>
        </w:rPr>
        <w:t>the</w:t>
      </w:r>
      <w:r w:rsidR="006673F0" w:rsidRPr="00B146C6">
        <w:rPr>
          <w:rFonts w:ascii="Arial" w:hAnsi="Arial" w:cs="Arial"/>
          <w:sz w:val="18"/>
          <w:szCs w:val="18"/>
        </w:rPr>
        <w:t xml:space="preserve"> certificate of competence to </w:t>
      </w:r>
      <w:r w:rsidR="00002979" w:rsidRPr="00B146C6">
        <w:rPr>
          <w:rFonts w:ascii="Arial" w:hAnsi="Arial" w:cs="Arial"/>
          <w:sz w:val="18"/>
          <w:szCs w:val="18"/>
        </w:rPr>
        <w:t xml:space="preserve">take </w:t>
      </w:r>
      <w:r w:rsidR="006673F0" w:rsidRPr="00B146C6">
        <w:rPr>
          <w:rFonts w:ascii="Arial" w:hAnsi="Arial" w:cs="Arial"/>
          <w:sz w:val="18"/>
          <w:szCs w:val="18"/>
        </w:rPr>
        <w:t xml:space="preserve">care </w:t>
      </w:r>
      <w:r w:rsidR="00002979" w:rsidRPr="00B146C6">
        <w:rPr>
          <w:rFonts w:ascii="Arial" w:hAnsi="Arial" w:cs="Arial"/>
          <w:sz w:val="18"/>
          <w:szCs w:val="18"/>
        </w:rPr>
        <w:t>of</w:t>
      </w:r>
      <w:r w:rsidR="006673F0" w:rsidRPr="00B146C6">
        <w:rPr>
          <w:rFonts w:ascii="Arial" w:hAnsi="Arial" w:cs="Arial"/>
          <w:sz w:val="18"/>
          <w:szCs w:val="18"/>
        </w:rPr>
        <w:t xml:space="preserve"> chicken</w:t>
      </w:r>
      <w:r w:rsidR="00002979" w:rsidRPr="00B146C6">
        <w:rPr>
          <w:rFonts w:ascii="Arial" w:hAnsi="Arial" w:cs="Arial"/>
          <w:sz w:val="18"/>
          <w:szCs w:val="18"/>
        </w:rPr>
        <w:t>s</w:t>
      </w:r>
      <w:r w:rsidR="006673F0" w:rsidRPr="00B146C6">
        <w:rPr>
          <w:rFonts w:ascii="Arial" w:hAnsi="Arial" w:cs="Arial"/>
          <w:sz w:val="18"/>
          <w:szCs w:val="18"/>
        </w:rPr>
        <w:t xml:space="preserve"> kept for meat production shall be held by a secondary school or a higher education institution with an accredited study programme in veterinary science or breeding</w:t>
      </w:r>
      <w:r w:rsidR="00002979" w:rsidRPr="00B146C6">
        <w:rPr>
          <w:rFonts w:ascii="Arial" w:hAnsi="Arial" w:cs="Arial"/>
          <w:sz w:val="18"/>
          <w:szCs w:val="18"/>
        </w:rPr>
        <w:t>,</w:t>
      </w:r>
      <w:r w:rsidR="006673F0" w:rsidRPr="00B146C6">
        <w:rPr>
          <w:rFonts w:ascii="Arial" w:hAnsi="Arial" w:cs="Arial"/>
          <w:sz w:val="18"/>
          <w:szCs w:val="18"/>
        </w:rPr>
        <w:t xml:space="preserve"> or a legal person engaged in </w:t>
      </w:r>
      <w:r w:rsidR="00002979" w:rsidRPr="00B146C6">
        <w:rPr>
          <w:rFonts w:ascii="Arial" w:hAnsi="Arial" w:cs="Arial"/>
          <w:sz w:val="18"/>
          <w:szCs w:val="18"/>
        </w:rPr>
        <w:t>rearing</w:t>
      </w:r>
      <w:r w:rsidR="006673F0" w:rsidRPr="00B146C6">
        <w:rPr>
          <w:rFonts w:ascii="Arial" w:hAnsi="Arial" w:cs="Arial"/>
          <w:sz w:val="18"/>
          <w:szCs w:val="18"/>
        </w:rPr>
        <w:t xml:space="preserve"> chickens kept for meat production or associating persons who </w:t>
      </w:r>
      <w:r w:rsidR="00002979" w:rsidRPr="00B146C6">
        <w:rPr>
          <w:rFonts w:ascii="Arial" w:hAnsi="Arial" w:cs="Arial"/>
          <w:sz w:val="18"/>
          <w:szCs w:val="18"/>
        </w:rPr>
        <w:t>rear</w:t>
      </w:r>
      <w:r w:rsidR="006673F0" w:rsidRPr="00B146C6">
        <w:rPr>
          <w:rFonts w:ascii="Arial" w:hAnsi="Arial" w:cs="Arial"/>
          <w:sz w:val="18"/>
          <w:szCs w:val="18"/>
        </w:rPr>
        <w:t xml:space="preserve"> chickens kept for meat production</w:t>
      </w:r>
      <w:r w:rsidRPr="00B146C6">
        <w:rPr>
          <w:rFonts w:ascii="Arial" w:hAnsi="Arial" w:cs="Arial"/>
          <w:sz w:val="18"/>
          <w:szCs w:val="18"/>
        </w:rPr>
        <w:t xml:space="preserve">, </w:t>
      </w:r>
      <w:r w:rsidR="006673F0" w:rsidRPr="00B146C6">
        <w:rPr>
          <w:rFonts w:ascii="Arial" w:hAnsi="Arial" w:cs="Arial"/>
          <w:sz w:val="18"/>
          <w:szCs w:val="18"/>
        </w:rPr>
        <w:t>or another person complying with the statutory requirements</w:t>
      </w:r>
      <w:r w:rsidRPr="00B146C6">
        <w:rPr>
          <w:rFonts w:ascii="Arial" w:hAnsi="Arial" w:cs="Arial"/>
          <w:sz w:val="18"/>
          <w:szCs w:val="18"/>
        </w:rPr>
        <w:t xml:space="preserve">. </w:t>
      </w:r>
    </w:p>
    <w:p w14:paraId="69D2656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7884FB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751719" w:rsidRPr="00B146C6">
        <w:rPr>
          <w:rFonts w:ascii="Arial" w:hAnsi="Arial" w:cs="Arial"/>
          <w:sz w:val="18"/>
          <w:szCs w:val="18"/>
        </w:rPr>
        <w:t>The course</w:t>
      </w:r>
      <w:r w:rsidR="00002979" w:rsidRPr="00B146C6">
        <w:rPr>
          <w:rFonts w:ascii="Arial" w:hAnsi="Arial" w:cs="Arial"/>
          <w:sz w:val="18"/>
          <w:szCs w:val="18"/>
        </w:rPr>
        <w:t xml:space="preserve"> </w:t>
      </w:r>
      <w:r w:rsidR="00C268CA" w:rsidRPr="00B146C6">
        <w:rPr>
          <w:rFonts w:ascii="Arial" w:hAnsi="Arial" w:cs="Arial"/>
          <w:sz w:val="18"/>
          <w:szCs w:val="18"/>
        </w:rPr>
        <w:t xml:space="preserve">on the care of pigs to obtain the certificate </w:t>
      </w:r>
      <w:r w:rsidR="00002979" w:rsidRPr="00B146C6">
        <w:rPr>
          <w:rFonts w:ascii="Arial" w:hAnsi="Arial" w:cs="Arial"/>
          <w:sz w:val="18"/>
          <w:szCs w:val="18"/>
        </w:rPr>
        <w:t>of competence</w:t>
      </w:r>
      <w:r w:rsidR="00C268CA" w:rsidRPr="00B146C6">
        <w:rPr>
          <w:rFonts w:ascii="Arial" w:hAnsi="Arial" w:cs="Arial"/>
          <w:sz w:val="18"/>
          <w:szCs w:val="18"/>
        </w:rPr>
        <w:t xml:space="preserve"> to </w:t>
      </w:r>
      <w:r w:rsidR="00002979" w:rsidRPr="00B146C6">
        <w:rPr>
          <w:rFonts w:ascii="Arial" w:hAnsi="Arial" w:cs="Arial"/>
          <w:sz w:val="18"/>
          <w:szCs w:val="18"/>
        </w:rPr>
        <w:t xml:space="preserve">take </w:t>
      </w:r>
      <w:r w:rsidR="00C268CA" w:rsidRPr="00B146C6">
        <w:rPr>
          <w:rFonts w:ascii="Arial" w:hAnsi="Arial" w:cs="Arial"/>
          <w:sz w:val="18"/>
          <w:szCs w:val="18"/>
        </w:rPr>
        <w:t>care of pigs shall be held by a secondary school or a higher education institution with an accredited study programme in veterinary science or breeding</w:t>
      </w:r>
      <w:r w:rsidR="00002979" w:rsidRPr="00B146C6">
        <w:rPr>
          <w:rFonts w:ascii="Arial" w:hAnsi="Arial" w:cs="Arial"/>
          <w:sz w:val="18"/>
          <w:szCs w:val="18"/>
        </w:rPr>
        <w:t>,</w:t>
      </w:r>
      <w:r w:rsidR="00C268CA" w:rsidRPr="00B146C6">
        <w:rPr>
          <w:rFonts w:ascii="Arial" w:hAnsi="Arial" w:cs="Arial"/>
          <w:sz w:val="18"/>
          <w:szCs w:val="18"/>
        </w:rPr>
        <w:t xml:space="preserve"> or a legal person engaged in pig breeding or associating persons who breed pigs</w:t>
      </w:r>
      <w:r w:rsidRPr="00B146C6">
        <w:rPr>
          <w:rFonts w:ascii="Arial" w:hAnsi="Arial" w:cs="Arial"/>
          <w:sz w:val="18"/>
          <w:szCs w:val="18"/>
        </w:rPr>
        <w:t xml:space="preserve">, </w:t>
      </w:r>
      <w:r w:rsidR="00C268CA" w:rsidRPr="00B146C6">
        <w:rPr>
          <w:rFonts w:ascii="Arial" w:hAnsi="Arial" w:cs="Arial"/>
          <w:sz w:val="18"/>
          <w:szCs w:val="18"/>
        </w:rPr>
        <w:t xml:space="preserve">or another person complying with the statutory requirements. </w:t>
      </w:r>
    </w:p>
    <w:p w14:paraId="53672DF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85C558C" w14:textId="48868482" w:rsidR="00AB1E5B" w:rsidRPr="00FA2B05"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FA2B05">
        <w:rPr>
          <w:rFonts w:ascii="Arial" w:hAnsi="Arial" w:cs="Arial"/>
          <w:sz w:val="18"/>
          <w:szCs w:val="18"/>
          <w:u w:val="single"/>
        </w:rPr>
        <w:t xml:space="preserve">(5) </w:t>
      </w:r>
      <w:r w:rsidR="00C268CA" w:rsidRPr="00FA2B05">
        <w:rPr>
          <w:rFonts w:ascii="Arial" w:hAnsi="Arial" w:cs="Arial"/>
          <w:sz w:val="18"/>
          <w:szCs w:val="18"/>
          <w:u w:val="single"/>
        </w:rPr>
        <w:t>The training course</w:t>
      </w:r>
      <w:r w:rsidR="00002979" w:rsidRPr="00FA2B05">
        <w:rPr>
          <w:rFonts w:ascii="Arial" w:hAnsi="Arial" w:cs="Arial"/>
          <w:sz w:val="18"/>
          <w:szCs w:val="18"/>
          <w:u w:val="single"/>
        </w:rPr>
        <w:t>s</w:t>
      </w:r>
      <w:r w:rsidR="00C268CA" w:rsidRPr="00FA2B05">
        <w:rPr>
          <w:rFonts w:ascii="Arial" w:hAnsi="Arial" w:cs="Arial"/>
          <w:sz w:val="18"/>
          <w:szCs w:val="18"/>
          <w:u w:val="single"/>
        </w:rPr>
        <w:t xml:space="preserve"> </w:t>
      </w:r>
      <w:r w:rsidR="00C4695B" w:rsidRPr="00FA2B05">
        <w:rPr>
          <w:rFonts w:ascii="Arial" w:hAnsi="Arial" w:cs="Arial"/>
          <w:sz w:val="18"/>
          <w:szCs w:val="18"/>
          <w:u w:val="single"/>
        </w:rPr>
        <w:t xml:space="preserve">in the field of </w:t>
      </w:r>
      <w:r w:rsidR="00C268CA" w:rsidRPr="00FA2B05">
        <w:rPr>
          <w:rFonts w:ascii="Arial" w:hAnsi="Arial" w:cs="Arial"/>
          <w:sz w:val="18"/>
          <w:szCs w:val="18"/>
          <w:u w:val="single"/>
        </w:rPr>
        <w:t xml:space="preserve">protection of experimental animals against cruelty shall be held by a higher education institution </w:t>
      </w:r>
      <w:r w:rsidR="00FA2B05">
        <w:rPr>
          <w:rFonts w:ascii="Arial" w:hAnsi="Arial" w:cs="Arial"/>
          <w:sz w:val="18"/>
          <w:szCs w:val="18"/>
          <w:u w:val="single"/>
        </w:rPr>
        <w:t xml:space="preserve">or a workplace of the Academy of Sciences of the Czech Republic </w:t>
      </w:r>
      <w:r w:rsidR="00C268CA" w:rsidRPr="00FA2B05">
        <w:rPr>
          <w:rFonts w:ascii="Arial" w:hAnsi="Arial" w:cs="Arial"/>
          <w:sz w:val="18"/>
          <w:szCs w:val="18"/>
          <w:u w:val="single"/>
        </w:rPr>
        <w:t xml:space="preserve">for which the decision on granting authorisation </w:t>
      </w:r>
      <w:r w:rsidR="00002979" w:rsidRPr="00FA2B05">
        <w:rPr>
          <w:rFonts w:ascii="Arial" w:hAnsi="Arial" w:cs="Arial"/>
          <w:sz w:val="18"/>
          <w:szCs w:val="18"/>
          <w:u w:val="single"/>
        </w:rPr>
        <w:t>of</w:t>
      </w:r>
      <w:r w:rsidR="00C268CA" w:rsidRPr="00FA2B05">
        <w:rPr>
          <w:rFonts w:ascii="Arial" w:hAnsi="Arial" w:cs="Arial"/>
          <w:sz w:val="18"/>
          <w:szCs w:val="18"/>
          <w:u w:val="single"/>
        </w:rPr>
        <w:t xml:space="preserve"> </w:t>
      </w:r>
      <w:r w:rsidR="00002979" w:rsidRPr="00FA2B05">
        <w:rPr>
          <w:rFonts w:ascii="Arial" w:hAnsi="Arial" w:cs="Arial"/>
          <w:sz w:val="18"/>
          <w:szCs w:val="18"/>
          <w:u w:val="single"/>
        </w:rPr>
        <w:t xml:space="preserve">the </w:t>
      </w:r>
      <w:r w:rsidR="00C268CA" w:rsidRPr="00FA2B05">
        <w:rPr>
          <w:rFonts w:ascii="Arial" w:hAnsi="Arial" w:cs="Arial"/>
          <w:sz w:val="18"/>
          <w:szCs w:val="18"/>
          <w:u w:val="single"/>
        </w:rPr>
        <w:t>user of experimental animals has been issued</w:t>
      </w:r>
      <w:r w:rsidRPr="00FA2B05">
        <w:rPr>
          <w:rFonts w:ascii="Arial" w:hAnsi="Arial" w:cs="Arial"/>
          <w:sz w:val="18"/>
          <w:szCs w:val="18"/>
          <w:u w:val="single"/>
        </w:rPr>
        <w:t>; t</w:t>
      </w:r>
      <w:r w:rsidR="00C268CA" w:rsidRPr="00FA2B05">
        <w:rPr>
          <w:rFonts w:ascii="Arial" w:hAnsi="Arial" w:cs="Arial"/>
          <w:sz w:val="18"/>
          <w:szCs w:val="18"/>
          <w:u w:val="single"/>
        </w:rPr>
        <w:t xml:space="preserve">his applies also to cases when live experimental animals are not used as a part of instruction </w:t>
      </w:r>
      <w:r w:rsidR="00002979" w:rsidRPr="00FA2B05">
        <w:rPr>
          <w:rFonts w:ascii="Arial" w:hAnsi="Arial" w:cs="Arial"/>
          <w:sz w:val="18"/>
          <w:szCs w:val="18"/>
          <w:u w:val="single"/>
        </w:rPr>
        <w:t>in</w:t>
      </w:r>
      <w:r w:rsidR="00C268CA" w:rsidRPr="00FA2B05">
        <w:rPr>
          <w:rFonts w:ascii="Arial" w:hAnsi="Arial" w:cs="Arial"/>
          <w:sz w:val="18"/>
          <w:szCs w:val="18"/>
          <w:u w:val="single"/>
        </w:rPr>
        <w:t xml:space="preserve"> the training course </w:t>
      </w:r>
      <w:r w:rsidR="00C4695B" w:rsidRPr="00FA2B05">
        <w:rPr>
          <w:rFonts w:ascii="Arial" w:hAnsi="Arial" w:cs="Arial"/>
          <w:sz w:val="18"/>
          <w:szCs w:val="18"/>
          <w:u w:val="single"/>
        </w:rPr>
        <w:t xml:space="preserve">in the field of </w:t>
      </w:r>
      <w:r w:rsidR="00C268CA" w:rsidRPr="00FA2B05">
        <w:rPr>
          <w:rFonts w:ascii="Arial" w:hAnsi="Arial" w:cs="Arial"/>
          <w:sz w:val="18"/>
          <w:szCs w:val="18"/>
          <w:u w:val="single"/>
        </w:rPr>
        <w:t>protection of experimental animals against cruelty</w:t>
      </w:r>
      <w:r w:rsidRPr="00FA2B05">
        <w:rPr>
          <w:rFonts w:ascii="Arial" w:hAnsi="Arial" w:cs="Arial"/>
          <w:sz w:val="18"/>
          <w:szCs w:val="18"/>
          <w:u w:val="single"/>
        </w:rPr>
        <w:t xml:space="preserve">. </w:t>
      </w:r>
    </w:p>
    <w:p w14:paraId="494AA16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F1E68B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C268CA" w:rsidRPr="00B146C6">
        <w:rPr>
          <w:rFonts w:ascii="Arial" w:hAnsi="Arial" w:cs="Arial"/>
          <w:sz w:val="18"/>
          <w:szCs w:val="18"/>
        </w:rPr>
        <w:t xml:space="preserve">The training course </w:t>
      </w:r>
      <w:r w:rsidR="00A801C7" w:rsidRPr="00B146C6">
        <w:rPr>
          <w:rFonts w:ascii="Arial" w:hAnsi="Arial" w:cs="Arial"/>
          <w:sz w:val="18"/>
          <w:szCs w:val="18"/>
        </w:rPr>
        <w:t xml:space="preserve">to obtain professional competence for the </w:t>
      </w:r>
      <w:r w:rsidR="00C268CA" w:rsidRPr="00B146C6">
        <w:rPr>
          <w:rFonts w:ascii="Arial" w:hAnsi="Arial" w:cs="Arial"/>
          <w:sz w:val="18"/>
          <w:szCs w:val="18"/>
        </w:rPr>
        <w:t xml:space="preserve">performance of supervision </w:t>
      </w:r>
      <w:r w:rsidR="00A801C7" w:rsidRPr="00B146C6">
        <w:rPr>
          <w:rFonts w:ascii="Arial" w:hAnsi="Arial" w:cs="Arial"/>
          <w:sz w:val="18"/>
          <w:szCs w:val="18"/>
        </w:rPr>
        <w:t>in the field of</w:t>
      </w:r>
      <w:r w:rsidR="00C268CA" w:rsidRPr="00B146C6">
        <w:rPr>
          <w:rFonts w:ascii="Arial" w:hAnsi="Arial" w:cs="Arial"/>
          <w:sz w:val="18"/>
          <w:szCs w:val="18"/>
        </w:rPr>
        <w:t xml:space="preserve"> protection of animals against cruelty shall be held by a higher education institution with an accredited study programme in veterinary science and hygiene</w:t>
      </w:r>
      <w:r w:rsidRPr="00B146C6">
        <w:rPr>
          <w:rFonts w:ascii="Arial" w:hAnsi="Arial" w:cs="Arial"/>
          <w:sz w:val="18"/>
          <w:szCs w:val="18"/>
        </w:rPr>
        <w:t xml:space="preserve">. </w:t>
      </w:r>
    </w:p>
    <w:p w14:paraId="5CA5450C" w14:textId="47BE96C3" w:rsidR="00AB1E5B"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906036C" w14:textId="2FCA7297" w:rsidR="00D00804" w:rsidRDefault="00D00804" w:rsidP="00FA2B05">
      <w:pPr>
        <w:widowControl w:val="0"/>
        <w:autoSpaceDE w:val="0"/>
        <w:autoSpaceDN w:val="0"/>
        <w:adjustRightInd w:val="0"/>
        <w:spacing w:after="0" w:line="240" w:lineRule="auto"/>
        <w:jc w:val="both"/>
        <w:rPr>
          <w:rFonts w:ascii="Arial" w:hAnsi="Arial" w:cs="Arial"/>
          <w:i/>
          <w:iCs/>
          <w:color w:val="000000"/>
          <w:sz w:val="16"/>
          <w:szCs w:val="16"/>
          <w:highlight w:val="white"/>
        </w:rPr>
      </w:pPr>
      <w:r>
        <w:rPr>
          <w:rFonts w:ascii="Arial" w:hAnsi="Arial" w:cs="Arial"/>
          <w:i/>
          <w:iCs/>
          <w:color w:val="000000"/>
          <w:sz w:val="16"/>
          <w:szCs w:val="16"/>
          <w:highlight w:val="white"/>
        </w:rPr>
        <w:t>--------------------------------------------------</w:t>
      </w:r>
    </w:p>
    <w:p w14:paraId="75AA941F" w14:textId="367887FF" w:rsidR="00FA2B05" w:rsidRPr="00B146C6" w:rsidRDefault="00FA2B05" w:rsidP="00FA2B05">
      <w:pPr>
        <w:widowControl w:val="0"/>
        <w:autoSpaceDE w:val="0"/>
        <w:autoSpaceDN w:val="0"/>
        <w:adjustRightInd w:val="0"/>
        <w:spacing w:after="0" w:line="240" w:lineRule="auto"/>
        <w:jc w:val="both"/>
        <w:rPr>
          <w:rFonts w:ascii="Arial" w:hAnsi="Arial" w:cs="Arial"/>
          <w:sz w:val="18"/>
          <w:szCs w:val="18"/>
        </w:rPr>
      </w:pPr>
      <w:r w:rsidRPr="00FA2B05">
        <w:rPr>
          <w:rFonts w:ascii="Arial" w:hAnsi="Arial" w:cs="Arial"/>
          <w:i/>
          <w:iCs/>
          <w:color w:val="000000"/>
          <w:sz w:val="16"/>
          <w:szCs w:val="16"/>
          <w:highlight w:val="white"/>
        </w:rPr>
        <w:t>2) A</w:t>
      </w:r>
      <w:r>
        <w:rPr>
          <w:rFonts w:ascii="Arial" w:hAnsi="Arial" w:cs="Arial"/>
          <w:i/>
          <w:iCs/>
          <w:color w:val="000000"/>
          <w:sz w:val="16"/>
          <w:szCs w:val="16"/>
          <w:highlight w:val="white"/>
        </w:rPr>
        <w:t xml:space="preserve">ct No </w:t>
      </w:r>
      <w:r>
        <w:rPr>
          <w:rFonts w:ascii="Arial" w:hAnsi="Arial" w:cs="Arial"/>
          <w:i/>
          <w:iCs/>
          <w:color w:val="000000"/>
          <w:sz w:val="16"/>
          <w:szCs w:val="16"/>
        </w:rPr>
        <w:t>166/1999 Coll., as amended</w:t>
      </w:r>
    </w:p>
    <w:p w14:paraId="42680D89" w14:textId="77777777" w:rsidR="00FA2B05" w:rsidRDefault="00FA2B05">
      <w:pPr>
        <w:widowControl w:val="0"/>
        <w:autoSpaceDE w:val="0"/>
        <w:autoSpaceDN w:val="0"/>
        <w:adjustRightInd w:val="0"/>
        <w:spacing w:after="0" w:line="240" w:lineRule="auto"/>
        <w:jc w:val="center"/>
        <w:rPr>
          <w:rFonts w:ascii="Arial" w:hAnsi="Arial" w:cs="Arial"/>
          <w:sz w:val="18"/>
          <w:szCs w:val="18"/>
        </w:rPr>
      </w:pPr>
    </w:p>
    <w:p w14:paraId="4B56B925" w14:textId="63C2C763"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26c </w:t>
      </w:r>
    </w:p>
    <w:p w14:paraId="5909ADD6"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35ECC12" w14:textId="77777777" w:rsidR="00AB1E5B" w:rsidRPr="00B146C6" w:rsidRDefault="008D72B0">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Condi</w:t>
      </w:r>
      <w:r w:rsidR="00C4695B" w:rsidRPr="00B146C6">
        <w:rPr>
          <w:rFonts w:ascii="Arial" w:hAnsi="Arial" w:cs="Arial"/>
          <w:b/>
          <w:bCs/>
          <w:sz w:val="18"/>
          <w:szCs w:val="18"/>
        </w:rPr>
        <w:t>t</w:t>
      </w:r>
      <w:r w:rsidRPr="00B146C6">
        <w:rPr>
          <w:rFonts w:ascii="Arial" w:hAnsi="Arial" w:cs="Arial"/>
          <w:b/>
          <w:bCs/>
          <w:sz w:val="18"/>
          <w:szCs w:val="18"/>
        </w:rPr>
        <w:t xml:space="preserve">ions </w:t>
      </w:r>
      <w:r w:rsidR="00A801C7" w:rsidRPr="00B146C6">
        <w:rPr>
          <w:rFonts w:ascii="Arial" w:hAnsi="Arial" w:cs="Arial"/>
          <w:b/>
          <w:bCs/>
          <w:sz w:val="18"/>
          <w:szCs w:val="18"/>
        </w:rPr>
        <w:t>for</w:t>
      </w:r>
      <w:r w:rsidRPr="00B146C6">
        <w:rPr>
          <w:rFonts w:ascii="Arial" w:hAnsi="Arial" w:cs="Arial"/>
          <w:b/>
          <w:bCs/>
          <w:sz w:val="18"/>
          <w:szCs w:val="18"/>
        </w:rPr>
        <w:t xml:space="preserve"> holding courses in the field of protection of animals against cruelty </w:t>
      </w:r>
      <w:r w:rsidR="00395790" w:rsidRPr="00B146C6">
        <w:rPr>
          <w:rFonts w:ascii="Arial" w:hAnsi="Arial" w:cs="Arial"/>
          <w:b/>
          <w:bCs/>
          <w:sz w:val="18"/>
          <w:szCs w:val="18"/>
        </w:rPr>
        <w:t xml:space="preserve">and recognition of qualification </w:t>
      </w:r>
      <w:r w:rsidR="00E3470A" w:rsidRPr="00B146C6">
        <w:rPr>
          <w:rFonts w:ascii="Arial" w:hAnsi="Arial" w:cs="Arial"/>
          <w:b/>
          <w:bCs/>
          <w:sz w:val="18"/>
          <w:szCs w:val="18"/>
        </w:rPr>
        <w:t xml:space="preserve"> </w:t>
      </w:r>
    </w:p>
    <w:p w14:paraId="46C7CCDE"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7A0B43E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4695B" w:rsidRPr="00B146C6">
        <w:rPr>
          <w:rFonts w:ascii="Arial" w:hAnsi="Arial" w:cs="Arial"/>
          <w:sz w:val="18"/>
          <w:szCs w:val="18"/>
        </w:rPr>
        <w:t>When holding a course in the field of protection of animals against cruelty, the training centre shall comply with the conditions stipulated by this Act, its implementing legislation, directly applicable European Union legislation, or accreditation</w:t>
      </w:r>
      <w:r w:rsidRPr="00B146C6">
        <w:rPr>
          <w:rFonts w:ascii="Arial" w:hAnsi="Arial" w:cs="Arial"/>
          <w:sz w:val="18"/>
          <w:szCs w:val="18"/>
        </w:rPr>
        <w:t xml:space="preserve">. </w:t>
      </w:r>
    </w:p>
    <w:p w14:paraId="1D39CEC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DBEE03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C4695B" w:rsidRPr="00B146C6">
        <w:rPr>
          <w:rFonts w:ascii="Arial" w:hAnsi="Arial" w:cs="Arial"/>
          <w:sz w:val="18"/>
          <w:szCs w:val="18"/>
        </w:rPr>
        <w:t xml:space="preserve">The courses in the field of protection of animals against cruelty may not be held in the form of distance </w:t>
      </w:r>
      <w:r w:rsidR="00A801C7" w:rsidRPr="00B146C6">
        <w:rPr>
          <w:rFonts w:ascii="Arial" w:hAnsi="Arial" w:cs="Arial"/>
          <w:sz w:val="18"/>
          <w:szCs w:val="18"/>
        </w:rPr>
        <w:t>education</w:t>
      </w:r>
      <w:r w:rsidR="00C4695B" w:rsidRPr="00B146C6">
        <w:rPr>
          <w:rFonts w:ascii="Arial" w:hAnsi="Arial" w:cs="Arial"/>
          <w:sz w:val="18"/>
          <w:szCs w:val="18"/>
        </w:rPr>
        <w:t xml:space="preserve"> or self-study</w:t>
      </w:r>
      <w:r w:rsidRPr="00B146C6">
        <w:rPr>
          <w:rFonts w:ascii="Arial" w:hAnsi="Arial" w:cs="Arial"/>
          <w:sz w:val="18"/>
          <w:szCs w:val="18"/>
        </w:rPr>
        <w:t xml:space="preserve">. </w:t>
      </w:r>
    </w:p>
    <w:p w14:paraId="2EAD819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1515A3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C4695B" w:rsidRPr="00B146C6">
        <w:rPr>
          <w:rFonts w:ascii="Arial" w:hAnsi="Arial" w:cs="Arial"/>
          <w:sz w:val="18"/>
          <w:szCs w:val="18"/>
        </w:rPr>
        <w:t>The courses in the field of protection of animal</w:t>
      </w:r>
      <w:r w:rsidR="00A801C7" w:rsidRPr="00B146C6">
        <w:rPr>
          <w:rFonts w:ascii="Arial" w:hAnsi="Arial" w:cs="Arial"/>
          <w:sz w:val="18"/>
          <w:szCs w:val="18"/>
        </w:rPr>
        <w:t>s</w:t>
      </w:r>
      <w:r w:rsidR="00C4695B" w:rsidRPr="00B146C6">
        <w:rPr>
          <w:rFonts w:ascii="Arial" w:hAnsi="Arial" w:cs="Arial"/>
          <w:sz w:val="18"/>
          <w:szCs w:val="18"/>
        </w:rPr>
        <w:t xml:space="preserve"> against cruelty</w:t>
      </w:r>
      <w:r w:rsidRPr="00B146C6">
        <w:rPr>
          <w:rFonts w:ascii="Arial" w:hAnsi="Arial" w:cs="Arial"/>
          <w:sz w:val="18"/>
          <w:szCs w:val="18"/>
        </w:rPr>
        <w:t xml:space="preserve">, </w:t>
      </w:r>
      <w:r w:rsidR="00C4695B" w:rsidRPr="00B146C6">
        <w:rPr>
          <w:rFonts w:ascii="Arial" w:hAnsi="Arial" w:cs="Arial"/>
          <w:sz w:val="18"/>
          <w:szCs w:val="18"/>
        </w:rPr>
        <w:t>during which animal handling takes place</w:t>
      </w:r>
      <w:r w:rsidRPr="00B146C6">
        <w:rPr>
          <w:rFonts w:ascii="Arial" w:hAnsi="Arial" w:cs="Arial"/>
          <w:sz w:val="18"/>
          <w:szCs w:val="18"/>
        </w:rPr>
        <w:t xml:space="preserve">, </w:t>
      </w:r>
      <w:r w:rsidR="00C4695B" w:rsidRPr="00B146C6">
        <w:rPr>
          <w:rFonts w:ascii="Arial" w:hAnsi="Arial" w:cs="Arial"/>
          <w:sz w:val="18"/>
          <w:szCs w:val="18"/>
        </w:rPr>
        <w:t>may be held only by the training centre</w:t>
      </w:r>
      <w:r w:rsidRPr="00B146C6">
        <w:rPr>
          <w:rFonts w:ascii="Arial" w:hAnsi="Arial" w:cs="Arial"/>
          <w:sz w:val="18"/>
          <w:szCs w:val="18"/>
        </w:rPr>
        <w:t xml:space="preserve"> </w:t>
      </w:r>
      <w:r w:rsidR="00C4695B" w:rsidRPr="00B146C6">
        <w:rPr>
          <w:rFonts w:ascii="Arial" w:hAnsi="Arial" w:cs="Arial"/>
          <w:sz w:val="18"/>
          <w:szCs w:val="18"/>
        </w:rPr>
        <w:t xml:space="preserve">which in the application </w:t>
      </w:r>
      <w:r w:rsidR="009C6D79" w:rsidRPr="00B146C6">
        <w:rPr>
          <w:rFonts w:ascii="Arial" w:hAnsi="Arial" w:cs="Arial"/>
          <w:sz w:val="18"/>
          <w:szCs w:val="18"/>
        </w:rPr>
        <w:t xml:space="preserve">for accreditation </w:t>
      </w:r>
      <w:r w:rsidR="00A801C7" w:rsidRPr="00B146C6">
        <w:rPr>
          <w:rFonts w:ascii="Arial" w:hAnsi="Arial" w:cs="Arial"/>
          <w:sz w:val="18"/>
          <w:szCs w:val="18"/>
        </w:rPr>
        <w:t>included</w:t>
      </w:r>
      <w:r w:rsidR="009C6D79" w:rsidRPr="00B146C6">
        <w:rPr>
          <w:rFonts w:ascii="Arial" w:hAnsi="Arial" w:cs="Arial"/>
          <w:sz w:val="18"/>
          <w:szCs w:val="18"/>
        </w:rPr>
        <w:t xml:space="preserve"> </w:t>
      </w:r>
      <w:r w:rsidR="00A801C7" w:rsidRPr="00B146C6">
        <w:rPr>
          <w:rFonts w:ascii="Arial" w:hAnsi="Arial" w:cs="Arial"/>
          <w:sz w:val="18"/>
          <w:szCs w:val="18"/>
        </w:rPr>
        <w:t>t</w:t>
      </w:r>
      <w:r w:rsidR="009C6D79" w:rsidRPr="00B146C6">
        <w:rPr>
          <w:rFonts w:ascii="Arial" w:hAnsi="Arial" w:cs="Arial"/>
          <w:sz w:val="18"/>
          <w:szCs w:val="18"/>
        </w:rPr>
        <w:t xml:space="preserve">he decision on granting authorisation </w:t>
      </w:r>
      <w:r w:rsidR="00A801C7" w:rsidRPr="00B146C6">
        <w:rPr>
          <w:rFonts w:ascii="Arial" w:hAnsi="Arial" w:cs="Arial"/>
          <w:sz w:val="18"/>
          <w:szCs w:val="18"/>
        </w:rPr>
        <w:t>of</w:t>
      </w:r>
      <w:r w:rsidR="009C6D79" w:rsidRPr="00B146C6">
        <w:rPr>
          <w:rFonts w:ascii="Arial" w:hAnsi="Arial" w:cs="Arial"/>
          <w:sz w:val="18"/>
          <w:szCs w:val="18"/>
        </w:rPr>
        <w:t xml:space="preserve"> the user of experimental animals, issued to this training centre or another person, whose establishment shall be the venue of the course in the field of protection of animals against cruelty. This decision shall be effective as at the date of the course in the field of protection of animals against cruelty</w:t>
      </w:r>
      <w:r w:rsidRPr="00B146C6">
        <w:rPr>
          <w:rFonts w:ascii="Arial" w:hAnsi="Arial" w:cs="Arial"/>
          <w:sz w:val="18"/>
          <w:szCs w:val="18"/>
        </w:rPr>
        <w:t xml:space="preserve">. </w:t>
      </w:r>
    </w:p>
    <w:p w14:paraId="38FFD4F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998E1E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9C6D79" w:rsidRPr="00B146C6">
        <w:rPr>
          <w:rFonts w:ascii="Arial" w:hAnsi="Arial" w:cs="Arial"/>
          <w:sz w:val="18"/>
          <w:szCs w:val="18"/>
        </w:rPr>
        <w:t xml:space="preserve">The lecturer in the course </w:t>
      </w:r>
      <w:r w:rsidR="00A801C7" w:rsidRPr="00B146C6">
        <w:rPr>
          <w:rFonts w:ascii="Arial" w:hAnsi="Arial" w:cs="Arial"/>
          <w:sz w:val="18"/>
          <w:szCs w:val="18"/>
        </w:rPr>
        <w:t xml:space="preserve">in the field of protection of animals against cruelty </w:t>
      </w:r>
      <w:r w:rsidR="009C6D79" w:rsidRPr="00B146C6">
        <w:rPr>
          <w:rFonts w:ascii="Arial" w:hAnsi="Arial" w:cs="Arial"/>
          <w:sz w:val="18"/>
          <w:szCs w:val="18"/>
        </w:rPr>
        <w:t xml:space="preserve">may only </w:t>
      </w:r>
      <w:r w:rsidR="00A801C7" w:rsidRPr="00B146C6">
        <w:rPr>
          <w:rFonts w:ascii="Arial" w:hAnsi="Arial" w:cs="Arial"/>
          <w:sz w:val="18"/>
          <w:szCs w:val="18"/>
        </w:rPr>
        <w:t xml:space="preserve">be </w:t>
      </w:r>
      <w:r w:rsidR="009C6D79" w:rsidRPr="00B146C6">
        <w:rPr>
          <w:rFonts w:ascii="Arial" w:hAnsi="Arial" w:cs="Arial"/>
          <w:sz w:val="18"/>
          <w:szCs w:val="18"/>
        </w:rPr>
        <w:t>the person who is indicated in the accreditation for holding courses in the field of protection of animals against cruelty pursuant to Section</w:t>
      </w:r>
      <w:r w:rsidRPr="00B146C6">
        <w:rPr>
          <w:rFonts w:ascii="Arial" w:hAnsi="Arial" w:cs="Arial"/>
          <w:sz w:val="18"/>
          <w:szCs w:val="18"/>
        </w:rPr>
        <w:t xml:space="preserve"> 26a. </w:t>
      </w:r>
    </w:p>
    <w:p w14:paraId="091FA8F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EA21F9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A801C7" w:rsidRPr="00B146C6">
        <w:rPr>
          <w:rFonts w:ascii="Arial" w:hAnsi="Arial" w:cs="Arial"/>
          <w:sz w:val="18"/>
          <w:szCs w:val="18"/>
        </w:rPr>
        <w:t>O</w:t>
      </w:r>
      <w:r w:rsidR="009C6D79" w:rsidRPr="00B146C6">
        <w:rPr>
          <w:rFonts w:ascii="Arial" w:hAnsi="Arial" w:cs="Arial"/>
          <w:sz w:val="18"/>
          <w:szCs w:val="18"/>
        </w:rPr>
        <w:t xml:space="preserve">nly </w:t>
      </w:r>
      <w:r w:rsidR="00CB3586" w:rsidRPr="00B146C6">
        <w:rPr>
          <w:rFonts w:ascii="Arial" w:hAnsi="Arial" w:cs="Arial"/>
          <w:sz w:val="18"/>
          <w:szCs w:val="18"/>
        </w:rPr>
        <w:t xml:space="preserve">the </w:t>
      </w:r>
      <w:r w:rsidR="009C6D79" w:rsidRPr="00B146C6">
        <w:rPr>
          <w:rFonts w:ascii="Arial" w:hAnsi="Arial" w:cs="Arial"/>
          <w:sz w:val="18"/>
          <w:szCs w:val="18"/>
        </w:rPr>
        <w:t>physicians, veterinarians and persons with other higher education degree in biological sciences</w:t>
      </w:r>
      <w:r w:rsidR="00A82A5F" w:rsidRPr="00B146C6">
        <w:rPr>
          <w:rFonts w:ascii="Arial" w:hAnsi="Arial" w:cs="Arial"/>
          <w:sz w:val="18"/>
          <w:szCs w:val="18"/>
        </w:rPr>
        <w:t xml:space="preserve"> </w:t>
      </w:r>
      <w:r w:rsidR="00A801C7" w:rsidRPr="00B146C6">
        <w:rPr>
          <w:rFonts w:ascii="Arial" w:hAnsi="Arial" w:cs="Arial"/>
          <w:sz w:val="18"/>
          <w:szCs w:val="18"/>
        </w:rPr>
        <w:t xml:space="preserve">may be allowed by the training centre </w:t>
      </w:r>
      <w:r w:rsidR="00A82A5F" w:rsidRPr="00B146C6">
        <w:rPr>
          <w:rFonts w:ascii="Arial" w:hAnsi="Arial" w:cs="Arial"/>
          <w:sz w:val="18"/>
          <w:szCs w:val="18"/>
        </w:rPr>
        <w:t xml:space="preserve">to take </w:t>
      </w:r>
      <w:r w:rsidR="00CB3586" w:rsidRPr="00B146C6">
        <w:rPr>
          <w:rFonts w:ascii="Arial" w:hAnsi="Arial" w:cs="Arial"/>
          <w:sz w:val="18"/>
          <w:szCs w:val="18"/>
        </w:rPr>
        <w:t>the</w:t>
      </w:r>
      <w:r w:rsidR="00A82A5F" w:rsidRPr="00B146C6">
        <w:rPr>
          <w:rFonts w:ascii="Arial" w:hAnsi="Arial" w:cs="Arial"/>
          <w:sz w:val="18"/>
          <w:szCs w:val="18"/>
        </w:rPr>
        <w:t xml:space="preserve"> examination within the training course to obtain the certificate of professional competence </w:t>
      </w:r>
      <w:r w:rsidR="00A801C7" w:rsidRPr="00B146C6">
        <w:rPr>
          <w:rFonts w:ascii="Arial" w:hAnsi="Arial" w:cs="Arial"/>
          <w:sz w:val="18"/>
          <w:szCs w:val="18"/>
        </w:rPr>
        <w:t>to</w:t>
      </w:r>
      <w:r w:rsidR="00A82A5F" w:rsidRPr="00B146C6">
        <w:rPr>
          <w:rFonts w:ascii="Arial" w:hAnsi="Arial" w:cs="Arial"/>
          <w:sz w:val="18"/>
          <w:szCs w:val="18"/>
        </w:rPr>
        <w:t xml:space="preserve"> design experiments and experimental projects</w:t>
      </w:r>
      <w:r w:rsidRPr="00B146C6">
        <w:rPr>
          <w:rFonts w:ascii="Arial" w:hAnsi="Arial" w:cs="Arial"/>
          <w:sz w:val="18"/>
          <w:szCs w:val="18"/>
        </w:rPr>
        <w:t xml:space="preserve">. </w:t>
      </w:r>
      <w:r w:rsidR="00A82A5F" w:rsidRPr="00B146C6">
        <w:rPr>
          <w:rFonts w:ascii="Arial" w:hAnsi="Arial" w:cs="Arial"/>
          <w:sz w:val="18"/>
          <w:szCs w:val="18"/>
        </w:rPr>
        <w:t xml:space="preserve">The training centre shall request a copy of the diploma of higher education from the participant in the training course to obtain the certificate of professional competence </w:t>
      </w:r>
      <w:r w:rsidR="00A801C7" w:rsidRPr="00B146C6">
        <w:rPr>
          <w:rFonts w:ascii="Arial" w:hAnsi="Arial" w:cs="Arial"/>
          <w:sz w:val="18"/>
          <w:szCs w:val="18"/>
        </w:rPr>
        <w:t>to</w:t>
      </w:r>
      <w:r w:rsidR="00A82A5F" w:rsidRPr="00B146C6">
        <w:rPr>
          <w:rFonts w:ascii="Arial" w:hAnsi="Arial" w:cs="Arial"/>
          <w:sz w:val="18"/>
          <w:szCs w:val="18"/>
        </w:rPr>
        <w:t xml:space="preserve"> design</w:t>
      </w:r>
      <w:r w:rsidR="00A801C7" w:rsidRPr="00B146C6">
        <w:rPr>
          <w:rFonts w:ascii="Arial" w:hAnsi="Arial" w:cs="Arial"/>
          <w:sz w:val="18"/>
          <w:szCs w:val="18"/>
        </w:rPr>
        <w:t xml:space="preserve"> </w:t>
      </w:r>
      <w:r w:rsidR="00A82A5F" w:rsidRPr="00B146C6">
        <w:rPr>
          <w:rFonts w:ascii="Arial" w:hAnsi="Arial" w:cs="Arial"/>
          <w:sz w:val="18"/>
          <w:szCs w:val="18"/>
        </w:rPr>
        <w:t>experiments and experimental projects</w:t>
      </w:r>
      <w:r w:rsidR="00A801C7" w:rsidRPr="00B146C6">
        <w:rPr>
          <w:rFonts w:ascii="Arial" w:hAnsi="Arial" w:cs="Arial"/>
          <w:sz w:val="18"/>
          <w:szCs w:val="18"/>
        </w:rPr>
        <w:t>,</w:t>
      </w:r>
      <w:r w:rsidR="00A82A5F" w:rsidRPr="00B146C6">
        <w:rPr>
          <w:rFonts w:ascii="Arial" w:hAnsi="Arial" w:cs="Arial"/>
          <w:sz w:val="18"/>
          <w:szCs w:val="18"/>
        </w:rPr>
        <w:t xml:space="preserve"> and the participant </w:t>
      </w:r>
      <w:r w:rsidR="00A801C7" w:rsidRPr="00B146C6">
        <w:rPr>
          <w:rFonts w:ascii="Arial" w:hAnsi="Arial" w:cs="Arial"/>
          <w:sz w:val="18"/>
          <w:szCs w:val="18"/>
        </w:rPr>
        <w:t xml:space="preserve">in the aforementioned course </w:t>
      </w:r>
      <w:r w:rsidR="00A82A5F" w:rsidRPr="00B146C6">
        <w:rPr>
          <w:rFonts w:ascii="Arial" w:hAnsi="Arial" w:cs="Arial"/>
          <w:sz w:val="18"/>
          <w:szCs w:val="18"/>
        </w:rPr>
        <w:t>shall present this copy</w:t>
      </w:r>
      <w:r w:rsidRPr="00B146C6">
        <w:rPr>
          <w:rFonts w:ascii="Arial" w:hAnsi="Arial" w:cs="Arial"/>
          <w:sz w:val="18"/>
          <w:szCs w:val="18"/>
        </w:rPr>
        <w:t xml:space="preserve">. </w:t>
      </w:r>
      <w:r w:rsidR="00A82A5F" w:rsidRPr="00B146C6">
        <w:rPr>
          <w:rFonts w:ascii="Arial" w:hAnsi="Arial" w:cs="Arial"/>
          <w:sz w:val="18"/>
          <w:szCs w:val="18"/>
        </w:rPr>
        <w:t xml:space="preserve">The training centre </w:t>
      </w:r>
      <w:r w:rsidR="00CB3586" w:rsidRPr="00B146C6">
        <w:rPr>
          <w:rFonts w:ascii="Arial" w:hAnsi="Arial" w:cs="Arial"/>
          <w:sz w:val="18"/>
          <w:szCs w:val="18"/>
        </w:rPr>
        <w:t>shall assess the compliance of the document on the attained education with the requirements stipulated in Section</w:t>
      </w:r>
      <w:r w:rsidRPr="00B146C6">
        <w:rPr>
          <w:rFonts w:ascii="Arial" w:hAnsi="Arial" w:cs="Arial"/>
          <w:sz w:val="18"/>
          <w:szCs w:val="18"/>
        </w:rPr>
        <w:t xml:space="preserve"> 15d</w:t>
      </w:r>
      <w:r w:rsidR="00CB3586" w:rsidRPr="00B146C6">
        <w:rPr>
          <w:rFonts w:ascii="Arial" w:hAnsi="Arial" w:cs="Arial"/>
          <w:sz w:val="18"/>
          <w:szCs w:val="18"/>
        </w:rPr>
        <w:t>(</w:t>
      </w:r>
      <w:r w:rsidRPr="00B146C6">
        <w:rPr>
          <w:rFonts w:ascii="Arial" w:hAnsi="Arial" w:cs="Arial"/>
          <w:sz w:val="18"/>
          <w:szCs w:val="18"/>
        </w:rPr>
        <w:t>3</w:t>
      </w:r>
      <w:r w:rsidR="00CB3586" w:rsidRPr="00B146C6">
        <w:rPr>
          <w:rFonts w:ascii="Arial" w:hAnsi="Arial" w:cs="Arial"/>
          <w:sz w:val="18"/>
          <w:szCs w:val="18"/>
        </w:rPr>
        <w:t>)</w:t>
      </w:r>
      <w:r w:rsidRPr="00B146C6">
        <w:rPr>
          <w:rFonts w:ascii="Arial" w:hAnsi="Arial" w:cs="Arial"/>
          <w:sz w:val="18"/>
          <w:szCs w:val="18"/>
        </w:rPr>
        <w:t xml:space="preserve">. </w:t>
      </w:r>
    </w:p>
    <w:p w14:paraId="4CA1BF9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440BDE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A801C7" w:rsidRPr="00B146C6">
        <w:rPr>
          <w:rFonts w:ascii="Arial" w:hAnsi="Arial" w:cs="Arial"/>
          <w:sz w:val="18"/>
          <w:szCs w:val="18"/>
        </w:rPr>
        <w:t>O</w:t>
      </w:r>
      <w:r w:rsidR="00CB3586" w:rsidRPr="00B146C6">
        <w:rPr>
          <w:rFonts w:ascii="Arial" w:hAnsi="Arial" w:cs="Arial"/>
          <w:sz w:val="18"/>
          <w:szCs w:val="18"/>
        </w:rPr>
        <w:t xml:space="preserve">nly the professional staff with a higher education degree in veterinary medicine and hygiene </w:t>
      </w:r>
      <w:r w:rsidR="00A801C7" w:rsidRPr="00B146C6">
        <w:rPr>
          <w:rFonts w:ascii="Arial" w:hAnsi="Arial" w:cs="Arial"/>
          <w:sz w:val="18"/>
          <w:szCs w:val="18"/>
        </w:rPr>
        <w:t xml:space="preserve">may be allowed by the training centre </w:t>
      </w:r>
      <w:r w:rsidR="00CB3586" w:rsidRPr="00B146C6">
        <w:rPr>
          <w:rFonts w:ascii="Arial" w:hAnsi="Arial" w:cs="Arial"/>
          <w:sz w:val="18"/>
          <w:szCs w:val="18"/>
        </w:rPr>
        <w:t xml:space="preserve">to take the examination within the training course to </w:t>
      </w:r>
      <w:r w:rsidR="00A801C7" w:rsidRPr="00B146C6">
        <w:rPr>
          <w:rFonts w:ascii="Arial" w:hAnsi="Arial" w:cs="Arial"/>
          <w:sz w:val="18"/>
          <w:szCs w:val="18"/>
        </w:rPr>
        <w:t xml:space="preserve">obtain professional competence to </w:t>
      </w:r>
      <w:r w:rsidR="00CB3586" w:rsidRPr="00B146C6">
        <w:rPr>
          <w:rFonts w:ascii="Arial" w:hAnsi="Arial" w:cs="Arial"/>
          <w:sz w:val="18"/>
          <w:szCs w:val="18"/>
        </w:rPr>
        <w:t xml:space="preserve">perform supervision in the field of </w:t>
      </w:r>
      <w:r w:rsidR="0079243B" w:rsidRPr="00B146C6">
        <w:rPr>
          <w:rFonts w:ascii="Arial" w:hAnsi="Arial" w:cs="Arial"/>
          <w:sz w:val="18"/>
          <w:szCs w:val="18"/>
        </w:rPr>
        <w:t xml:space="preserve">animal </w:t>
      </w:r>
      <w:r w:rsidR="00CB3586" w:rsidRPr="00B146C6">
        <w:rPr>
          <w:rFonts w:ascii="Arial" w:hAnsi="Arial" w:cs="Arial"/>
          <w:sz w:val="18"/>
          <w:szCs w:val="18"/>
        </w:rPr>
        <w:t>protection</w:t>
      </w:r>
      <w:r w:rsidRPr="00B146C6">
        <w:rPr>
          <w:rFonts w:ascii="Arial" w:hAnsi="Arial" w:cs="Arial"/>
          <w:sz w:val="18"/>
          <w:szCs w:val="18"/>
        </w:rPr>
        <w:t xml:space="preserve">. </w:t>
      </w:r>
      <w:r w:rsidR="00CB3586" w:rsidRPr="00B146C6">
        <w:rPr>
          <w:rFonts w:ascii="Arial" w:hAnsi="Arial" w:cs="Arial"/>
          <w:sz w:val="18"/>
          <w:szCs w:val="18"/>
        </w:rPr>
        <w:t>The training c</w:t>
      </w:r>
      <w:r w:rsidR="0079243B" w:rsidRPr="00B146C6">
        <w:rPr>
          <w:rFonts w:ascii="Arial" w:hAnsi="Arial" w:cs="Arial"/>
          <w:sz w:val="18"/>
          <w:szCs w:val="18"/>
        </w:rPr>
        <w:t>entre</w:t>
      </w:r>
      <w:r w:rsidR="00CB3586" w:rsidRPr="00B146C6">
        <w:rPr>
          <w:rFonts w:ascii="Arial" w:hAnsi="Arial" w:cs="Arial"/>
          <w:sz w:val="18"/>
          <w:szCs w:val="18"/>
        </w:rPr>
        <w:t xml:space="preserve"> shall request a copy of the diploma of higher education from the participant in the training course to obtain professional competence to perform supervision in the field of animal protection</w:t>
      </w:r>
      <w:r w:rsidR="0079243B" w:rsidRPr="00B146C6">
        <w:rPr>
          <w:rFonts w:ascii="Arial" w:hAnsi="Arial" w:cs="Arial"/>
          <w:sz w:val="18"/>
          <w:szCs w:val="18"/>
        </w:rPr>
        <w:t>,</w:t>
      </w:r>
      <w:r w:rsidR="00CB3586" w:rsidRPr="00B146C6">
        <w:rPr>
          <w:rFonts w:ascii="Arial" w:hAnsi="Arial" w:cs="Arial"/>
          <w:sz w:val="18"/>
          <w:szCs w:val="18"/>
        </w:rPr>
        <w:t xml:space="preserve"> and the participant </w:t>
      </w:r>
      <w:r w:rsidR="0079243B" w:rsidRPr="00B146C6">
        <w:rPr>
          <w:rFonts w:ascii="Arial" w:hAnsi="Arial" w:cs="Arial"/>
          <w:sz w:val="18"/>
          <w:szCs w:val="18"/>
        </w:rPr>
        <w:t xml:space="preserve">in the aforementioned course </w:t>
      </w:r>
      <w:r w:rsidR="00CB3586" w:rsidRPr="00B146C6">
        <w:rPr>
          <w:rFonts w:ascii="Arial" w:hAnsi="Arial" w:cs="Arial"/>
          <w:sz w:val="18"/>
          <w:szCs w:val="18"/>
        </w:rPr>
        <w:t xml:space="preserve">shall present this copy. The training centre shall assess the compliance of the document on the attained education with the requirements stipulated in </w:t>
      </w:r>
      <w:r w:rsidR="0067585C" w:rsidRPr="00B146C6">
        <w:rPr>
          <w:rFonts w:ascii="Arial" w:hAnsi="Arial" w:cs="Arial"/>
          <w:sz w:val="18"/>
          <w:szCs w:val="18"/>
        </w:rPr>
        <w:t>Section</w:t>
      </w:r>
      <w:r w:rsidRPr="00B146C6">
        <w:rPr>
          <w:rFonts w:ascii="Arial" w:hAnsi="Arial" w:cs="Arial"/>
          <w:sz w:val="18"/>
          <w:szCs w:val="18"/>
        </w:rPr>
        <w:t xml:space="preserve"> 26</w:t>
      </w:r>
      <w:r w:rsidR="0067585C" w:rsidRPr="00B146C6">
        <w:rPr>
          <w:rFonts w:ascii="Arial" w:hAnsi="Arial" w:cs="Arial"/>
          <w:sz w:val="18"/>
          <w:szCs w:val="18"/>
        </w:rPr>
        <w:t>(</w:t>
      </w:r>
      <w:r w:rsidRPr="00B146C6">
        <w:rPr>
          <w:rFonts w:ascii="Arial" w:hAnsi="Arial" w:cs="Arial"/>
          <w:sz w:val="18"/>
          <w:szCs w:val="18"/>
        </w:rPr>
        <w:t>1</w:t>
      </w:r>
      <w:r w:rsidR="0067585C" w:rsidRPr="00B146C6">
        <w:rPr>
          <w:rFonts w:ascii="Arial" w:hAnsi="Arial" w:cs="Arial"/>
          <w:sz w:val="18"/>
          <w:szCs w:val="18"/>
        </w:rPr>
        <w:t>)</w:t>
      </w:r>
      <w:r w:rsidRPr="00B146C6">
        <w:rPr>
          <w:rFonts w:ascii="Arial" w:hAnsi="Arial" w:cs="Arial"/>
          <w:sz w:val="18"/>
          <w:szCs w:val="18"/>
        </w:rPr>
        <w:t xml:space="preserve">. </w:t>
      </w:r>
    </w:p>
    <w:p w14:paraId="72C1446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B69A0A4" w14:textId="0935E1C6" w:rsidR="00AB1E5B" w:rsidRPr="00FA2B05"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FA2B05">
        <w:rPr>
          <w:rFonts w:ascii="Arial" w:hAnsi="Arial" w:cs="Arial"/>
          <w:sz w:val="18"/>
          <w:szCs w:val="18"/>
          <w:u w:val="single"/>
        </w:rPr>
        <w:t xml:space="preserve">(7) </w:t>
      </w:r>
      <w:r w:rsidR="0067585C" w:rsidRPr="00FA2B05">
        <w:rPr>
          <w:rFonts w:ascii="Arial" w:hAnsi="Arial" w:cs="Arial"/>
          <w:sz w:val="18"/>
          <w:szCs w:val="18"/>
          <w:u w:val="single"/>
        </w:rPr>
        <w:t xml:space="preserve">The examiner may </w:t>
      </w:r>
      <w:r w:rsidR="00D843CB" w:rsidRPr="00FA2B05">
        <w:rPr>
          <w:rFonts w:ascii="Arial" w:hAnsi="Arial" w:cs="Arial"/>
          <w:sz w:val="18"/>
          <w:szCs w:val="18"/>
          <w:u w:val="single"/>
        </w:rPr>
        <w:t xml:space="preserve">exclude </w:t>
      </w:r>
      <w:r w:rsidR="0067585C" w:rsidRPr="00FA2B05">
        <w:rPr>
          <w:rFonts w:ascii="Arial" w:hAnsi="Arial" w:cs="Arial"/>
          <w:sz w:val="18"/>
          <w:szCs w:val="18"/>
          <w:u w:val="single"/>
        </w:rPr>
        <w:t>from the examination the participant in the course who during the examination uses prohibited aids or</w:t>
      </w:r>
      <w:r w:rsidR="00D843CB" w:rsidRPr="00FA2B05">
        <w:rPr>
          <w:rFonts w:ascii="Arial" w:hAnsi="Arial" w:cs="Arial"/>
          <w:sz w:val="18"/>
          <w:szCs w:val="18"/>
          <w:u w:val="single"/>
        </w:rPr>
        <w:t xml:space="preserve"> </w:t>
      </w:r>
      <w:r w:rsidR="0067585C" w:rsidRPr="00FA2B05">
        <w:rPr>
          <w:rFonts w:ascii="Arial" w:hAnsi="Arial" w:cs="Arial"/>
          <w:sz w:val="18"/>
          <w:szCs w:val="18"/>
          <w:u w:val="single"/>
        </w:rPr>
        <w:t>otherwise interferes with the course of examination</w:t>
      </w:r>
      <w:r w:rsidRPr="00FA2B05">
        <w:rPr>
          <w:rFonts w:ascii="Arial" w:hAnsi="Arial" w:cs="Arial"/>
          <w:sz w:val="18"/>
          <w:szCs w:val="18"/>
          <w:u w:val="single"/>
        </w:rPr>
        <w:t xml:space="preserve">. </w:t>
      </w:r>
    </w:p>
    <w:p w14:paraId="1E44BE9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E4FBEC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(8) </w:t>
      </w:r>
      <w:r w:rsidR="00A62515" w:rsidRPr="00B146C6">
        <w:rPr>
          <w:rFonts w:ascii="Arial" w:hAnsi="Arial" w:cs="Arial"/>
          <w:sz w:val="18"/>
          <w:szCs w:val="18"/>
        </w:rPr>
        <w:t xml:space="preserve">The training </w:t>
      </w:r>
      <w:r w:rsidR="00D843CB" w:rsidRPr="00B146C6">
        <w:rPr>
          <w:rFonts w:ascii="Arial" w:hAnsi="Arial" w:cs="Arial"/>
          <w:sz w:val="18"/>
          <w:szCs w:val="18"/>
        </w:rPr>
        <w:t>centre</w:t>
      </w:r>
      <w:r w:rsidR="00A62515" w:rsidRPr="00B146C6">
        <w:rPr>
          <w:rFonts w:ascii="Arial" w:hAnsi="Arial" w:cs="Arial"/>
          <w:sz w:val="18"/>
          <w:szCs w:val="18"/>
        </w:rPr>
        <w:t xml:space="preserve"> shall issue the certificate of successful completion of examination</w:t>
      </w:r>
      <w:r w:rsidRPr="00B146C6">
        <w:rPr>
          <w:rFonts w:ascii="Arial" w:hAnsi="Arial" w:cs="Arial"/>
          <w:sz w:val="18"/>
          <w:szCs w:val="18"/>
        </w:rPr>
        <w:t xml:space="preserve">, </w:t>
      </w:r>
      <w:r w:rsidR="00A62515" w:rsidRPr="00B146C6">
        <w:rPr>
          <w:rFonts w:ascii="Arial" w:hAnsi="Arial" w:cs="Arial"/>
          <w:sz w:val="18"/>
          <w:szCs w:val="18"/>
        </w:rPr>
        <w:t>unless stipulated otherwise by the Act</w:t>
      </w:r>
      <w:r w:rsidRPr="00B146C6">
        <w:rPr>
          <w:rFonts w:ascii="Arial" w:hAnsi="Arial" w:cs="Arial"/>
          <w:sz w:val="18"/>
          <w:szCs w:val="18"/>
        </w:rPr>
        <w:t xml:space="preserve">. </w:t>
      </w:r>
      <w:r w:rsidR="00A62515" w:rsidRPr="00B146C6">
        <w:rPr>
          <w:rFonts w:ascii="Arial" w:hAnsi="Arial" w:cs="Arial"/>
          <w:sz w:val="18"/>
          <w:szCs w:val="18"/>
        </w:rPr>
        <w:t>The training centre shall, unless stipulated otherwise</w:t>
      </w:r>
      <w:r w:rsidR="00D843CB" w:rsidRPr="00B146C6">
        <w:rPr>
          <w:rFonts w:ascii="Arial" w:hAnsi="Arial" w:cs="Arial"/>
          <w:sz w:val="18"/>
          <w:szCs w:val="18"/>
        </w:rPr>
        <w:t xml:space="preserve"> below</w:t>
      </w:r>
      <w:r w:rsidRPr="00B146C6">
        <w:rPr>
          <w:rFonts w:ascii="Arial" w:hAnsi="Arial" w:cs="Arial"/>
          <w:sz w:val="18"/>
          <w:szCs w:val="18"/>
        </w:rPr>
        <w:t xml:space="preserve">, </w:t>
      </w:r>
      <w:r w:rsidR="00A62515" w:rsidRPr="00B146C6">
        <w:rPr>
          <w:rFonts w:ascii="Arial" w:hAnsi="Arial" w:cs="Arial"/>
          <w:sz w:val="18"/>
          <w:szCs w:val="18"/>
        </w:rPr>
        <w:t xml:space="preserve">send a list of participants in the course </w:t>
      </w:r>
      <w:r w:rsidR="00D843CB" w:rsidRPr="00B146C6">
        <w:rPr>
          <w:rFonts w:ascii="Arial" w:hAnsi="Arial" w:cs="Arial"/>
          <w:sz w:val="18"/>
          <w:szCs w:val="18"/>
        </w:rPr>
        <w:t>with</w:t>
      </w:r>
      <w:r w:rsidR="00A62515" w:rsidRPr="00B146C6">
        <w:rPr>
          <w:rFonts w:ascii="Arial" w:hAnsi="Arial" w:cs="Arial"/>
          <w:sz w:val="18"/>
          <w:szCs w:val="18"/>
        </w:rPr>
        <w:t xml:space="preserve"> their personal data and the number of the respective certificate within </w:t>
      </w:r>
      <w:r w:rsidRPr="00B146C6">
        <w:rPr>
          <w:rFonts w:ascii="Arial" w:hAnsi="Arial" w:cs="Arial"/>
          <w:sz w:val="18"/>
          <w:szCs w:val="18"/>
        </w:rPr>
        <w:t>7 d</w:t>
      </w:r>
      <w:r w:rsidR="00A62515" w:rsidRPr="00B146C6">
        <w:rPr>
          <w:rFonts w:ascii="Arial" w:hAnsi="Arial" w:cs="Arial"/>
          <w:sz w:val="18"/>
          <w:szCs w:val="18"/>
        </w:rPr>
        <w:t>ays from the date of the course in the field of protection of animals against cruelty to the Ministry</w:t>
      </w:r>
      <w:r w:rsidRPr="00B146C6">
        <w:rPr>
          <w:rFonts w:ascii="Arial" w:hAnsi="Arial" w:cs="Arial"/>
          <w:sz w:val="18"/>
          <w:szCs w:val="18"/>
        </w:rPr>
        <w:t xml:space="preserve">. </w:t>
      </w:r>
    </w:p>
    <w:p w14:paraId="6456CD0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1048598" w14:textId="77777777" w:rsidR="00AB1E5B"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(9) </w:t>
      </w:r>
      <w:r w:rsidR="00A62515" w:rsidRPr="00B146C6">
        <w:rPr>
          <w:rFonts w:ascii="Arial" w:hAnsi="Arial" w:cs="Arial"/>
          <w:sz w:val="18"/>
          <w:szCs w:val="18"/>
        </w:rPr>
        <w:t xml:space="preserve">When recognising qualifications obtained in another Member State of the European Union, another contracting party of the Agreement on European Economic Area, or </w:t>
      </w:r>
      <w:r w:rsidR="00E579C4" w:rsidRPr="00B146C6">
        <w:rPr>
          <w:rFonts w:ascii="Arial" w:hAnsi="Arial" w:cs="Arial"/>
          <w:sz w:val="18"/>
          <w:szCs w:val="18"/>
        </w:rPr>
        <w:t>the Swiss Confederation</w:t>
      </w:r>
      <w:r w:rsidR="00D843CB" w:rsidRPr="00B146C6">
        <w:rPr>
          <w:rFonts w:ascii="Arial" w:hAnsi="Arial" w:cs="Arial"/>
          <w:sz w:val="18"/>
          <w:szCs w:val="18"/>
        </w:rPr>
        <w:t>,</w:t>
      </w:r>
      <w:r w:rsidR="00E579C4" w:rsidRPr="00B146C6">
        <w:rPr>
          <w:rFonts w:ascii="Arial" w:hAnsi="Arial" w:cs="Arial"/>
          <w:sz w:val="18"/>
          <w:szCs w:val="18"/>
        </w:rPr>
        <w:t xml:space="preserve"> a specific legislation on recognition of professional q</w:t>
      </w:r>
      <w:r w:rsidR="008916DB" w:rsidRPr="00B146C6">
        <w:rPr>
          <w:rFonts w:ascii="Arial" w:hAnsi="Arial" w:cs="Arial"/>
          <w:sz w:val="18"/>
          <w:szCs w:val="18"/>
        </w:rPr>
        <w:t>u</w:t>
      </w:r>
      <w:r w:rsidR="00E579C4" w:rsidRPr="00B146C6">
        <w:rPr>
          <w:rFonts w:ascii="Arial" w:hAnsi="Arial" w:cs="Arial"/>
          <w:sz w:val="18"/>
          <w:szCs w:val="18"/>
        </w:rPr>
        <w:t>alifications shall be applicable</w:t>
      </w:r>
      <w:r w:rsidRPr="00B146C6">
        <w:rPr>
          <w:rFonts w:ascii="Arial" w:hAnsi="Arial" w:cs="Arial"/>
          <w:sz w:val="18"/>
          <w:szCs w:val="18"/>
          <w:vertAlign w:val="superscript"/>
        </w:rPr>
        <w:t>4d)</w:t>
      </w:r>
      <w:r w:rsidRPr="00B146C6">
        <w:rPr>
          <w:rFonts w:ascii="Arial" w:hAnsi="Arial" w:cs="Arial"/>
          <w:sz w:val="18"/>
          <w:szCs w:val="18"/>
        </w:rPr>
        <w:t xml:space="preserve">. </w:t>
      </w:r>
      <w:r w:rsidR="00E579C4" w:rsidRPr="00B146C6">
        <w:rPr>
          <w:rFonts w:ascii="Arial" w:hAnsi="Arial" w:cs="Arial"/>
          <w:sz w:val="18"/>
          <w:szCs w:val="18"/>
        </w:rPr>
        <w:t>When the recognition authority recognises the professional qualification pursuant to another legislation</w:t>
      </w:r>
      <w:r w:rsidRPr="00B146C6">
        <w:rPr>
          <w:rFonts w:ascii="Arial" w:hAnsi="Arial" w:cs="Arial"/>
          <w:sz w:val="18"/>
          <w:szCs w:val="18"/>
          <w:vertAlign w:val="superscript"/>
        </w:rPr>
        <w:t>4d)</w:t>
      </w:r>
      <w:r w:rsidRPr="00B146C6">
        <w:rPr>
          <w:rFonts w:ascii="Arial" w:hAnsi="Arial" w:cs="Arial"/>
          <w:sz w:val="18"/>
          <w:szCs w:val="18"/>
        </w:rPr>
        <w:t xml:space="preserve"> </w:t>
      </w:r>
      <w:r w:rsidR="00E579C4" w:rsidRPr="00B146C6">
        <w:rPr>
          <w:rFonts w:ascii="Arial" w:hAnsi="Arial" w:cs="Arial"/>
          <w:sz w:val="18"/>
          <w:szCs w:val="18"/>
        </w:rPr>
        <w:t xml:space="preserve">only partially, the </w:t>
      </w:r>
      <w:r w:rsidR="008916DB" w:rsidRPr="00B146C6">
        <w:rPr>
          <w:rFonts w:ascii="Arial" w:hAnsi="Arial" w:cs="Arial"/>
          <w:sz w:val="18"/>
          <w:szCs w:val="18"/>
        </w:rPr>
        <w:t>candidate</w:t>
      </w:r>
      <w:r w:rsidR="00E579C4" w:rsidRPr="00B146C6">
        <w:rPr>
          <w:rFonts w:ascii="Arial" w:hAnsi="Arial" w:cs="Arial"/>
          <w:sz w:val="18"/>
          <w:szCs w:val="18"/>
        </w:rPr>
        <w:t xml:space="preserve"> may take a differential examination before the board of examiners</w:t>
      </w:r>
      <w:r w:rsidRPr="00B146C6">
        <w:rPr>
          <w:rFonts w:ascii="Arial" w:hAnsi="Arial" w:cs="Arial"/>
          <w:sz w:val="18"/>
          <w:szCs w:val="18"/>
        </w:rPr>
        <w:t xml:space="preserve">. </w:t>
      </w:r>
      <w:r w:rsidR="00D843CB" w:rsidRPr="00B146C6">
        <w:rPr>
          <w:rFonts w:ascii="Arial" w:hAnsi="Arial" w:cs="Arial"/>
          <w:sz w:val="18"/>
          <w:szCs w:val="18"/>
        </w:rPr>
        <w:t xml:space="preserve">During a </w:t>
      </w:r>
      <w:r w:rsidR="00E579C4" w:rsidRPr="00B146C6">
        <w:rPr>
          <w:rFonts w:ascii="Arial" w:hAnsi="Arial" w:cs="Arial"/>
          <w:sz w:val="18"/>
          <w:szCs w:val="18"/>
        </w:rPr>
        <w:t>differential</w:t>
      </w:r>
      <w:r w:rsidR="00D843CB" w:rsidRPr="00B146C6">
        <w:rPr>
          <w:rFonts w:ascii="Arial" w:hAnsi="Arial" w:cs="Arial"/>
          <w:sz w:val="18"/>
          <w:szCs w:val="18"/>
        </w:rPr>
        <w:t xml:space="preserve"> </w:t>
      </w:r>
      <w:r w:rsidR="00E579C4" w:rsidRPr="00B146C6">
        <w:rPr>
          <w:rFonts w:ascii="Arial" w:hAnsi="Arial" w:cs="Arial"/>
          <w:sz w:val="18"/>
          <w:szCs w:val="18"/>
        </w:rPr>
        <w:t xml:space="preserve">examination, the </w:t>
      </w:r>
      <w:r w:rsidR="008916DB" w:rsidRPr="00B146C6">
        <w:rPr>
          <w:rFonts w:ascii="Arial" w:hAnsi="Arial" w:cs="Arial"/>
          <w:sz w:val="18"/>
          <w:szCs w:val="18"/>
        </w:rPr>
        <w:t>candidate</w:t>
      </w:r>
      <w:r w:rsidR="00E579C4" w:rsidRPr="00B146C6">
        <w:rPr>
          <w:rFonts w:ascii="Arial" w:hAnsi="Arial" w:cs="Arial"/>
          <w:sz w:val="18"/>
          <w:szCs w:val="18"/>
        </w:rPr>
        <w:t>´s</w:t>
      </w:r>
      <w:r w:rsidR="0088104C" w:rsidRPr="00B146C6">
        <w:rPr>
          <w:rFonts w:ascii="Arial" w:hAnsi="Arial" w:cs="Arial"/>
          <w:sz w:val="18"/>
          <w:szCs w:val="18"/>
        </w:rPr>
        <w:t xml:space="preserve"> knowledge of areas</w:t>
      </w:r>
      <w:r w:rsidR="00D843CB" w:rsidRPr="00B146C6">
        <w:rPr>
          <w:rFonts w:ascii="Arial" w:hAnsi="Arial" w:cs="Arial"/>
          <w:sz w:val="18"/>
          <w:szCs w:val="18"/>
        </w:rPr>
        <w:t>,</w:t>
      </w:r>
      <w:r w:rsidRPr="00B146C6">
        <w:rPr>
          <w:rFonts w:ascii="Arial" w:hAnsi="Arial" w:cs="Arial"/>
          <w:sz w:val="18"/>
          <w:szCs w:val="18"/>
        </w:rPr>
        <w:t xml:space="preserve"> </w:t>
      </w:r>
      <w:r w:rsidR="00D843CB" w:rsidRPr="00B146C6">
        <w:rPr>
          <w:rFonts w:ascii="Arial" w:hAnsi="Arial" w:cs="Arial"/>
          <w:sz w:val="18"/>
          <w:szCs w:val="18"/>
        </w:rPr>
        <w:t>in</w:t>
      </w:r>
      <w:r w:rsidR="0088104C" w:rsidRPr="00B146C6">
        <w:rPr>
          <w:rFonts w:ascii="Arial" w:hAnsi="Arial" w:cs="Arial"/>
          <w:sz w:val="18"/>
          <w:szCs w:val="18"/>
        </w:rPr>
        <w:t xml:space="preserve"> which his professional qualification has been recognised</w:t>
      </w:r>
      <w:r w:rsidR="00D843CB" w:rsidRPr="00B146C6">
        <w:rPr>
          <w:rFonts w:ascii="Arial" w:hAnsi="Arial" w:cs="Arial"/>
          <w:sz w:val="18"/>
          <w:szCs w:val="18"/>
        </w:rPr>
        <w:t>,</w:t>
      </w:r>
      <w:r w:rsidR="0088104C" w:rsidRPr="00B146C6">
        <w:rPr>
          <w:rFonts w:ascii="Arial" w:hAnsi="Arial" w:cs="Arial"/>
          <w:sz w:val="18"/>
          <w:szCs w:val="18"/>
        </w:rPr>
        <w:t xml:space="preserve"> shall not be tested</w:t>
      </w:r>
      <w:r w:rsidRPr="00B146C6">
        <w:rPr>
          <w:rFonts w:ascii="Arial" w:hAnsi="Arial" w:cs="Arial"/>
          <w:sz w:val="18"/>
          <w:szCs w:val="18"/>
        </w:rPr>
        <w:t>.</w:t>
      </w:r>
    </w:p>
    <w:p w14:paraId="55860251" w14:textId="73232698" w:rsidR="00B146C6" w:rsidRDefault="00B146C6">
      <w:pPr>
        <w:widowControl w:val="0"/>
        <w:autoSpaceDE w:val="0"/>
        <w:autoSpaceDN w:val="0"/>
        <w:adjustRightInd w:val="0"/>
        <w:spacing w:after="0" w:line="240" w:lineRule="auto"/>
        <w:jc w:val="both"/>
        <w:rPr>
          <w:rFonts w:ascii="Arial" w:hAnsi="Arial" w:cs="Arial"/>
          <w:sz w:val="18"/>
          <w:szCs w:val="18"/>
        </w:rPr>
      </w:pPr>
    </w:p>
    <w:p w14:paraId="268C81DE" w14:textId="6B16089C" w:rsidR="00FA2B05" w:rsidRDefault="00FA2B05">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w:t>
      </w:r>
    </w:p>
    <w:p w14:paraId="3E7F4CBF" w14:textId="77777777" w:rsidR="00FA2B05" w:rsidRPr="00F46F64" w:rsidRDefault="00FA2B05" w:rsidP="00FA2B05">
      <w:pPr>
        <w:widowControl w:val="0"/>
        <w:autoSpaceDE w:val="0"/>
        <w:autoSpaceDN w:val="0"/>
        <w:adjustRightInd w:val="0"/>
        <w:spacing w:after="0" w:line="240" w:lineRule="auto"/>
        <w:jc w:val="both"/>
        <w:rPr>
          <w:rFonts w:ascii="Arial" w:hAnsi="Arial" w:cs="Arial"/>
          <w:i/>
          <w:iCs/>
          <w:sz w:val="16"/>
          <w:szCs w:val="16"/>
        </w:rPr>
      </w:pPr>
      <w:r w:rsidRPr="00F46F64">
        <w:rPr>
          <w:rFonts w:ascii="Arial" w:hAnsi="Arial" w:cs="Arial"/>
          <w:i/>
          <w:iCs/>
          <w:sz w:val="16"/>
          <w:szCs w:val="16"/>
        </w:rPr>
        <w:t xml:space="preserve">4d) Act No 18/2004 Coll., on the recognition of professional qualifications and other competences of nationals of Member States of the European Union and on the amendments to some other acts (the Act on Recognition of Professional Qualifications), as amended. </w:t>
      </w:r>
    </w:p>
    <w:p w14:paraId="7666D3E9" w14:textId="77777777" w:rsidR="00FA2B05" w:rsidRDefault="00FA2B05">
      <w:pPr>
        <w:widowControl w:val="0"/>
        <w:autoSpaceDE w:val="0"/>
        <w:autoSpaceDN w:val="0"/>
        <w:adjustRightInd w:val="0"/>
        <w:spacing w:after="0" w:line="240" w:lineRule="auto"/>
        <w:jc w:val="center"/>
        <w:rPr>
          <w:rFonts w:ascii="Arial" w:hAnsi="Arial" w:cs="Arial"/>
          <w:b/>
          <w:bCs/>
          <w:sz w:val="21"/>
          <w:szCs w:val="21"/>
        </w:rPr>
      </w:pPr>
    </w:p>
    <w:p w14:paraId="1113BF0F" w14:textId="4A13D889" w:rsidR="00AB1E5B" w:rsidRPr="00681A9F" w:rsidRDefault="00A62515">
      <w:pPr>
        <w:widowControl w:val="0"/>
        <w:autoSpaceDE w:val="0"/>
        <w:autoSpaceDN w:val="0"/>
        <w:adjustRightInd w:val="0"/>
        <w:spacing w:after="0" w:line="240" w:lineRule="auto"/>
        <w:jc w:val="center"/>
        <w:rPr>
          <w:rFonts w:ascii="Arial" w:hAnsi="Arial" w:cs="Arial"/>
          <w:b/>
          <w:bCs/>
          <w:sz w:val="21"/>
          <w:szCs w:val="21"/>
        </w:rPr>
      </w:pPr>
      <w:r w:rsidRPr="00681A9F">
        <w:rPr>
          <w:rFonts w:ascii="Arial" w:hAnsi="Arial" w:cs="Arial"/>
          <w:b/>
          <w:bCs/>
          <w:sz w:val="21"/>
          <w:szCs w:val="21"/>
        </w:rPr>
        <w:t>PART SEVEN</w:t>
      </w:r>
      <w:r w:rsidR="00E3470A" w:rsidRPr="00681A9F">
        <w:rPr>
          <w:rFonts w:ascii="Arial" w:hAnsi="Arial" w:cs="Arial"/>
          <w:b/>
          <w:bCs/>
          <w:sz w:val="21"/>
          <w:szCs w:val="21"/>
        </w:rPr>
        <w:t xml:space="preserve"> </w:t>
      </w:r>
    </w:p>
    <w:p w14:paraId="3D956FED" w14:textId="77777777" w:rsidR="00AB1E5B" w:rsidRPr="00681A9F" w:rsidRDefault="00AB1E5B">
      <w:pPr>
        <w:widowControl w:val="0"/>
        <w:autoSpaceDE w:val="0"/>
        <w:autoSpaceDN w:val="0"/>
        <w:adjustRightInd w:val="0"/>
        <w:spacing w:after="0" w:line="240" w:lineRule="auto"/>
        <w:rPr>
          <w:rFonts w:ascii="Arial" w:hAnsi="Arial" w:cs="Arial"/>
          <w:b/>
          <w:bCs/>
          <w:sz w:val="21"/>
          <w:szCs w:val="21"/>
        </w:rPr>
      </w:pPr>
    </w:p>
    <w:p w14:paraId="28F3A9E5" w14:textId="7335FCB4" w:rsidR="00AB1E5B" w:rsidRPr="00D06703" w:rsidRDefault="00B1176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ADMINISTRATIVE </w:t>
      </w:r>
      <w:r w:rsidR="0088104C" w:rsidRPr="00681A9F">
        <w:rPr>
          <w:rFonts w:ascii="Arial" w:hAnsi="Arial" w:cs="Arial"/>
          <w:b/>
          <w:bCs/>
          <w:sz w:val="21"/>
          <w:szCs w:val="21"/>
        </w:rPr>
        <w:t>INFRACTIONS</w:t>
      </w:r>
    </w:p>
    <w:p w14:paraId="26C98505" w14:textId="77777777" w:rsidR="00AB1E5B" w:rsidRPr="00D06703" w:rsidRDefault="00AB1E5B">
      <w:pPr>
        <w:widowControl w:val="0"/>
        <w:autoSpaceDE w:val="0"/>
        <w:autoSpaceDN w:val="0"/>
        <w:adjustRightInd w:val="0"/>
        <w:spacing w:after="0" w:line="240" w:lineRule="auto"/>
        <w:jc w:val="center"/>
        <w:rPr>
          <w:rFonts w:ascii="Arial" w:hAnsi="Arial" w:cs="Arial"/>
          <w:sz w:val="21"/>
          <w:szCs w:val="21"/>
        </w:rPr>
      </w:pPr>
    </w:p>
    <w:p w14:paraId="1C00C797"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27 </w:t>
      </w:r>
    </w:p>
    <w:p w14:paraId="64F5BD3A"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2693DF3" w14:textId="5F632CCB" w:rsidR="00AB1E5B" w:rsidRPr="00B146C6" w:rsidRDefault="00B1176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Administrative i</w:t>
      </w:r>
      <w:r w:rsidR="0088104C" w:rsidRPr="00B146C6">
        <w:rPr>
          <w:rFonts w:ascii="Arial" w:hAnsi="Arial" w:cs="Arial"/>
          <w:b/>
          <w:bCs/>
          <w:sz w:val="18"/>
          <w:szCs w:val="18"/>
        </w:rPr>
        <w:t xml:space="preserve">nfractions </w:t>
      </w:r>
      <w:r w:rsidR="00563457" w:rsidRPr="00B146C6">
        <w:rPr>
          <w:rFonts w:ascii="Arial" w:hAnsi="Arial" w:cs="Arial"/>
          <w:b/>
          <w:bCs/>
          <w:sz w:val="18"/>
          <w:szCs w:val="18"/>
        </w:rPr>
        <w:t xml:space="preserve">committed by </w:t>
      </w:r>
      <w:r w:rsidR="0088104C" w:rsidRPr="00B146C6">
        <w:rPr>
          <w:rFonts w:ascii="Arial" w:hAnsi="Arial" w:cs="Arial"/>
          <w:b/>
          <w:bCs/>
          <w:sz w:val="18"/>
          <w:szCs w:val="18"/>
        </w:rPr>
        <w:t xml:space="preserve">natural persons </w:t>
      </w:r>
      <w:r w:rsidR="00E3470A" w:rsidRPr="00B146C6">
        <w:rPr>
          <w:rFonts w:ascii="Arial" w:hAnsi="Arial" w:cs="Arial"/>
          <w:b/>
          <w:bCs/>
          <w:sz w:val="18"/>
          <w:szCs w:val="18"/>
        </w:rPr>
        <w:t xml:space="preserve"> </w:t>
      </w:r>
    </w:p>
    <w:p w14:paraId="5A7A71FC"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673C12A" w14:textId="17E73228"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88104C" w:rsidRPr="00B146C6">
        <w:rPr>
          <w:rFonts w:ascii="Arial" w:hAnsi="Arial" w:cs="Arial"/>
          <w:sz w:val="18"/>
          <w:szCs w:val="18"/>
        </w:rPr>
        <w:t>A</w:t>
      </w:r>
      <w:r w:rsidR="00563457" w:rsidRPr="00B146C6">
        <w:rPr>
          <w:rFonts w:ascii="Arial" w:hAnsi="Arial" w:cs="Arial"/>
          <w:sz w:val="18"/>
          <w:szCs w:val="18"/>
        </w:rPr>
        <w:t xml:space="preserve">n </w:t>
      </w:r>
      <w:r w:rsidR="00B11765">
        <w:rPr>
          <w:rFonts w:ascii="Arial" w:hAnsi="Arial" w:cs="Arial"/>
          <w:sz w:val="18"/>
          <w:szCs w:val="18"/>
        </w:rPr>
        <w:t xml:space="preserve">administrative </w:t>
      </w:r>
      <w:r w:rsidR="00563457" w:rsidRPr="00B146C6">
        <w:rPr>
          <w:rFonts w:ascii="Arial" w:hAnsi="Arial" w:cs="Arial"/>
          <w:sz w:val="18"/>
          <w:szCs w:val="18"/>
        </w:rPr>
        <w:t xml:space="preserve">infraction is committed </w:t>
      </w:r>
      <w:r w:rsidR="007F1CBA" w:rsidRPr="00B146C6">
        <w:rPr>
          <w:rFonts w:ascii="Arial" w:hAnsi="Arial" w:cs="Arial"/>
          <w:sz w:val="18"/>
          <w:szCs w:val="18"/>
        </w:rPr>
        <w:t>by a</w:t>
      </w:r>
      <w:r w:rsidR="00563457" w:rsidRPr="00B146C6">
        <w:rPr>
          <w:rFonts w:ascii="Arial" w:hAnsi="Arial" w:cs="Arial"/>
          <w:sz w:val="18"/>
          <w:szCs w:val="18"/>
        </w:rPr>
        <w:t xml:space="preserve"> n</w:t>
      </w:r>
      <w:r w:rsidR="002B092E" w:rsidRPr="00B146C6">
        <w:rPr>
          <w:rFonts w:ascii="Arial" w:hAnsi="Arial" w:cs="Arial"/>
          <w:sz w:val="18"/>
          <w:szCs w:val="18"/>
        </w:rPr>
        <w:t>atural perso</w:t>
      </w:r>
      <w:r w:rsidR="00563457" w:rsidRPr="00B146C6">
        <w:rPr>
          <w:rFonts w:ascii="Arial" w:hAnsi="Arial" w:cs="Arial"/>
          <w:sz w:val="18"/>
          <w:szCs w:val="18"/>
        </w:rPr>
        <w:t xml:space="preserve">n </w:t>
      </w:r>
      <w:r w:rsidR="007F1CBA" w:rsidRPr="00B146C6">
        <w:rPr>
          <w:rFonts w:ascii="Arial" w:hAnsi="Arial" w:cs="Arial"/>
          <w:sz w:val="18"/>
          <w:szCs w:val="18"/>
        </w:rPr>
        <w:t>who</w:t>
      </w:r>
      <w:r w:rsidR="002B092E" w:rsidRPr="00B146C6">
        <w:rPr>
          <w:rFonts w:ascii="Arial" w:hAnsi="Arial" w:cs="Arial"/>
          <w:sz w:val="18"/>
          <w:szCs w:val="18"/>
        </w:rPr>
        <w:t xml:space="preserve"> </w:t>
      </w:r>
      <w:r w:rsidRPr="00B146C6">
        <w:rPr>
          <w:rFonts w:ascii="Arial" w:hAnsi="Arial" w:cs="Arial"/>
          <w:sz w:val="18"/>
          <w:szCs w:val="18"/>
        </w:rPr>
        <w:t xml:space="preserve"> </w:t>
      </w:r>
    </w:p>
    <w:p w14:paraId="41C6425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DEB2A5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 pro</w:t>
      </w:r>
      <w:r w:rsidR="0088104C" w:rsidRPr="00B146C6">
        <w:rPr>
          <w:rFonts w:ascii="Arial" w:hAnsi="Arial" w:cs="Arial"/>
          <w:sz w:val="18"/>
          <w:szCs w:val="18"/>
        </w:rPr>
        <w:t>motes cruelty to animals</w:t>
      </w:r>
      <w:r w:rsidRPr="00B146C6">
        <w:rPr>
          <w:rFonts w:ascii="Arial" w:hAnsi="Arial" w:cs="Arial"/>
          <w:sz w:val="18"/>
          <w:szCs w:val="18"/>
        </w:rPr>
        <w:t xml:space="preserve">, </w:t>
      </w:r>
    </w:p>
    <w:p w14:paraId="71C5252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32FFEB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88104C" w:rsidRPr="00B146C6">
        <w:rPr>
          <w:rFonts w:ascii="Arial" w:hAnsi="Arial" w:cs="Arial"/>
          <w:sz w:val="18"/>
          <w:szCs w:val="18"/>
        </w:rPr>
        <w:t>commits cruelty to an animal or causes death of an animal by its abusing</w:t>
      </w:r>
      <w:r w:rsidRPr="00B146C6">
        <w:rPr>
          <w:rFonts w:ascii="Arial" w:hAnsi="Arial" w:cs="Arial"/>
          <w:sz w:val="18"/>
          <w:szCs w:val="18"/>
        </w:rPr>
        <w:t xml:space="preserve">, </w:t>
      </w:r>
    </w:p>
    <w:p w14:paraId="534ADA4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A52ABC" w14:textId="675B1CE8" w:rsidR="00AB1E5B" w:rsidRPr="00A62DD1" w:rsidRDefault="00E3470A">
      <w:pPr>
        <w:widowControl w:val="0"/>
        <w:autoSpaceDE w:val="0"/>
        <w:autoSpaceDN w:val="0"/>
        <w:adjustRightInd w:val="0"/>
        <w:spacing w:after="0" w:line="240" w:lineRule="auto"/>
        <w:jc w:val="both"/>
        <w:rPr>
          <w:rFonts w:ascii="Arial" w:hAnsi="Arial" w:cs="Arial"/>
          <w:sz w:val="18"/>
          <w:szCs w:val="18"/>
          <w:u w:val="single"/>
        </w:rPr>
      </w:pPr>
      <w:r w:rsidRPr="00A62DD1">
        <w:rPr>
          <w:rFonts w:ascii="Arial" w:hAnsi="Arial" w:cs="Arial"/>
          <w:sz w:val="18"/>
          <w:szCs w:val="18"/>
          <w:u w:val="single"/>
        </w:rPr>
        <w:t xml:space="preserve">c) </w:t>
      </w:r>
      <w:r w:rsidR="0088104C" w:rsidRPr="00A62DD1">
        <w:rPr>
          <w:rFonts w:ascii="Arial" w:hAnsi="Arial" w:cs="Arial"/>
          <w:sz w:val="18"/>
          <w:szCs w:val="18"/>
          <w:u w:val="single"/>
        </w:rPr>
        <w:t>as a legal representative of a minor or of a person who</w:t>
      </w:r>
      <w:r w:rsidR="00A62DD1" w:rsidRPr="00A62DD1">
        <w:rPr>
          <w:rFonts w:ascii="Arial" w:hAnsi="Arial" w:cs="Arial"/>
          <w:sz w:val="18"/>
          <w:szCs w:val="18"/>
          <w:u w:val="single"/>
        </w:rPr>
        <w:t>se</w:t>
      </w:r>
      <w:r w:rsidR="0088104C" w:rsidRPr="00A62DD1">
        <w:rPr>
          <w:rFonts w:ascii="Arial" w:hAnsi="Arial" w:cs="Arial"/>
          <w:sz w:val="18"/>
          <w:szCs w:val="18"/>
          <w:u w:val="single"/>
        </w:rPr>
        <w:t xml:space="preserve"> legal capacity </w:t>
      </w:r>
      <w:r w:rsidR="00A62DD1" w:rsidRPr="00A62DD1">
        <w:rPr>
          <w:rFonts w:ascii="Arial" w:hAnsi="Arial" w:cs="Arial"/>
          <w:sz w:val="18"/>
          <w:szCs w:val="18"/>
          <w:u w:val="single"/>
        </w:rPr>
        <w:t xml:space="preserve">was limited </w:t>
      </w:r>
      <w:r w:rsidR="0088104C" w:rsidRPr="00A62DD1">
        <w:rPr>
          <w:rFonts w:ascii="Arial" w:hAnsi="Arial" w:cs="Arial"/>
          <w:sz w:val="18"/>
          <w:szCs w:val="18"/>
          <w:u w:val="single"/>
        </w:rPr>
        <w:t>by a court decision, tolerates cruelty to an animal by this person, of which he has received reliable information</w:t>
      </w:r>
      <w:r w:rsidRPr="00A62DD1">
        <w:rPr>
          <w:rFonts w:ascii="Arial" w:hAnsi="Arial" w:cs="Arial"/>
          <w:sz w:val="18"/>
          <w:szCs w:val="18"/>
          <w:u w:val="single"/>
        </w:rPr>
        <w:t>,</w:t>
      </w:r>
    </w:p>
    <w:p w14:paraId="5065770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F94A78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5D2A1D" w:rsidRPr="00B146C6">
        <w:rPr>
          <w:rFonts w:ascii="Arial" w:hAnsi="Arial" w:cs="Arial"/>
          <w:sz w:val="18"/>
          <w:szCs w:val="18"/>
        </w:rPr>
        <w:t xml:space="preserve">kills an animal without any of the reasons referred to in Section </w:t>
      </w:r>
      <w:r w:rsidRPr="00B146C6">
        <w:rPr>
          <w:rFonts w:ascii="Arial" w:hAnsi="Arial" w:cs="Arial"/>
          <w:sz w:val="18"/>
          <w:szCs w:val="18"/>
        </w:rPr>
        <w:t>5</w:t>
      </w:r>
      <w:r w:rsidR="005D2A1D" w:rsidRPr="00B146C6">
        <w:rPr>
          <w:rFonts w:ascii="Arial" w:hAnsi="Arial" w:cs="Arial"/>
          <w:sz w:val="18"/>
          <w:szCs w:val="18"/>
        </w:rPr>
        <w:t>(</w:t>
      </w:r>
      <w:r w:rsidRPr="00B146C6">
        <w:rPr>
          <w:rFonts w:ascii="Arial" w:hAnsi="Arial" w:cs="Arial"/>
          <w:sz w:val="18"/>
          <w:szCs w:val="18"/>
        </w:rPr>
        <w:t>2</w:t>
      </w:r>
      <w:r w:rsidR="005D2A1D" w:rsidRPr="00B146C6">
        <w:rPr>
          <w:rFonts w:ascii="Arial" w:hAnsi="Arial" w:cs="Arial"/>
          <w:sz w:val="18"/>
          <w:szCs w:val="18"/>
        </w:rPr>
        <w:t>)</w:t>
      </w:r>
      <w:r w:rsidRPr="00B146C6">
        <w:rPr>
          <w:rFonts w:ascii="Arial" w:hAnsi="Arial" w:cs="Arial"/>
          <w:sz w:val="18"/>
          <w:szCs w:val="18"/>
        </w:rPr>
        <w:t xml:space="preserve">, </w:t>
      </w:r>
    </w:p>
    <w:p w14:paraId="64EAD6C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03E851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5D2A1D" w:rsidRPr="00B146C6">
        <w:rPr>
          <w:rFonts w:ascii="Arial" w:hAnsi="Arial" w:cs="Arial"/>
          <w:sz w:val="18"/>
          <w:szCs w:val="18"/>
        </w:rPr>
        <w:t>kills an animal with the use of veterinary products</w:t>
      </w:r>
      <w:r w:rsidRPr="00B146C6">
        <w:rPr>
          <w:rFonts w:ascii="Arial" w:hAnsi="Arial" w:cs="Arial"/>
          <w:sz w:val="18"/>
          <w:szCs w:val="18"/>
        </w:rPr>
        <w:t xml:space="preserve">, </w:t>
      </w:r>
      <w:r w:rsidR="0009121E" w:rsidRPr="00B146C6">
        <w:rPr>
          <w:rFonts w:ascii="Arial" w:hAnsi="Arial" w:cs="Arial"/>
          <w:sz w:val="18"/>
          <w:szCs w:val="18"/>
        </w:rPr>
        <w:t>though</w:t>
      </w:r>
      <w:r w:rsidR="005D2A1D" w:rsidRPr="00B146C6">
        <w:rPr>
          <w:rFonts w:ascii="Arial" w:hAnsi="Arial" w:cs="Arial"/>
          <w:sz w:val="18"/>
          <w:szCs w:val="18"/>
        </w:rPr>
        <w:t xml:space="preserve"> not being a person referred to in Section </w:t>
      </w:r>
      <w:r w:rsidRPr="00B146C6">
        <w:rPr>
          <w:rFonts w:ascii="Arial" w:hAnsi="Arial" w:cs="Arial"/>
          <w:sz w:val="18"/>
          <w:szCs w:val="18"/>
        </w:rPr>
        <w:t>5</w:t>
      </w:r>
      <w:r w:rsidR="005D2A1D" w:rsidRPr="00B146C6">
        <w:rPr>
          <w:rFonts w:ascii="Arial" w:hAnsi="Arial" w:cs="Arial"/>
          <w:sz w:val="18"/>
          <w:szCs w:val="18"/>
        </w:rPr>
        <w:t>(</w:t>
      </w:r>
      <w:r w:rsidRPr="00B146C6">
        <w:rPr>
          <w:rFonts w:ascii="Arial" w:hAnsi="Arial" w:cs="Arial"/>
          <w:sz w:val="18"/>
          <w:szCs w:val="18"/>
        </w:rPr>
        <w:t>3</w:t>
      </w:r>
      <w:r w:rsidR="005D2A1D" w:rsidRPr="00B146C6">
        <w:rPr>
          <w:rFonts w:ascii="Arial" w:hAnsi="Arial" w:cs="Arial"/>
          <w:sz w:val="18"/>
          <w:szCs w:val="18"/>
        </w:rPr>
        <w:t>)</w:t>
      </w:r>
      <w:r w:rsidRPr="00B146C6">
        <w:rPr>
          <w:rFonts w:ascii="Arial" w:hAnsi="Arial" w:cs="Arial"/>
          <w:sz w:val="18"/>
          <w:szCs w:val="18"/>
        </w:rPr>
        <w:t xml:space="preserve">, </w:t>
      </w:r>
    </w:p>
    <w:p w14:paraId="19853D7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7DDC1DD" w14:textId="131D2A9F" w:rsidR="00A62DD1" w:rsidRPr="00DB61BB" w:rsidRDefault="00E3470A" w:rsidP="00A62DD1">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f</w:t>
      </w:r>
      <w:r w:rsidRPr="00A62DD1">
        <w:rPr>
          <w:rFonts w:ascii="Arial" w:hAnsi="Arial" w:cs="Arial"/>
          <w:sz w:val="18"/>
          <w:szCs w:val="18"/>
          <w:u w:val="single"/>
        </w:rPr>
        <w:t xml:space="preserve">) </w:t>
      </w:r>
      <w:r w:rsidR="00FA5661" w:rsidRPr="00A62DD1">
        <w:rPr>
          <w:rFonts w:ascii="Arial" w:hAnsi="Arial" w:cs="Arial"/>
          <w:sz w:val="18"/>
          <w:szCs w:val="18"/>
          <w:u w:val="single"/>
        </w:rPr>
        <w:t>produces</w:t>
      </w:r>
      <w:r w:rsidR="005878BC" w:rsidRPr="00A62DD1">
        <w:rPr>
          <w:rFonts w:ascii="Arial" w:hAnsi="Arial" w:cs="Arial"/>
          <w:sz w:val="18"/>
          <w:szCs w:val="18"/>
          <w:u w:val="single"/>
        </w:rPr>
        <w:t>,</w:t>
      </w:r>
      <w:r w:rsidR="005D2A1D" w:rsidRPr="00A62DD1">
        <w:rPr>
          <w:rFonts w:ascii="Arial" w:hAnsi="Arial" w:cs="Arial"/>
          <w:sz w:val="18"/>
          <w:szCs w:val="18"/>
          <w:u w:val="single"/>
        </w:rPr>
        <w:t xml:space="preserve"> </w:t>
      </w:r>
      <w:r w:rsidR="00F133A9">
        <w:rPr>
          <w:rFonts w:ascii="Arial" w:hAnsi="Arial" w:cs="Arial"/>
          <w:sz w:val="18"/>
          <w:szCs w:val="18"/>
          <w:u w:val="single"/>
        </w:rPr>
        <w:t>offers for sale</w:t>
      </w:r>
      <w:r w:rsidR="00A62DD1">
        <w:rPr>
          <w:rFonts w:ascii="Arial" w:hAnsi="Arial" w:cs="Arial"/>
          <w:sz w:val="18"/>
          <w:szCs w:val="18"/>
          <w:u w:val="single"/>
        </w:rPr>
        <w:t>,</w:t>
      </w:r>
      <w:r w:rsidR="005D2A1D" w:rsidRPr="00A62DD1">
        <w:rPr>
          <w:rFonts w:ascii="Arial" w:hAnsi="Arial" w:cs="Arial"/>
          <w:sz w:val="18"/>
          <w:szCs w:val="18"/>
          <w:u w:val="single"/>
        </w:rPr>
        <w:t xml:space="preserve"> sells </w:t>
      </w:r>
      <w:r w:rsidR="00A62DD1">
        <w:rPr>
          <w:rFonts w:ascii="Arial" w:hAnsi="Arial" w:cs="Arial"/>
          <w:sz w:val="18"/>
          <w:szCs w:val="18"/>
          <w:u w:val="single"/>
        </w:rPr>
        <w:t xml:space="preserve">or uses </w:t>
      </w:r>
      <w:r w:rsidR="005D2A1D" w:rsidRPr="00A62DD1">
        <w:rPr>
          <w:rFonts w:ascii="Arial" w:hAnsi="Arial" w:cs="Arial"/>
          <w:sz w:val="18"/>
          <w:szCs w:val="18"/>
          <w:u w:val="single"/>
        </w:rPr>
        <w:t>a jaw trap or a</w:t>
      </w:r>
      <w:r w:rsidR="00A62DD1">
        <w:rPr>
          <w:rFonts w:ascii="Arial" w:hAnsi="Arial" w:cs="Arial"/>
          <w:sz w:val="18"/>
          <w:szCs w:val="18"/>
          <w:u w:val="single"/>
        </w:rPr>
        <w:t xml:space="preserve"> glue</w:t>
      </w:r>
      <w:r w:rsidR="00A62DD1" w:rsidRPr="00456601">
        <w:rPr>
          <w:rFonts w:ascii="Arial" w:hAnsi="Arial" w:cs="Arial"/>
          <w:sz w:val="18"/>
          <w:szCs w:val="18"/>
          <w:u w:val="single"/>
        </w:rPr>
        <w:t xml:space="preserve"> trap and</w:t>
      </w:r>
      <w:r w:rsidR="00681A9F">
        <w:rPr>
          <w:rFonts w:ascii="Arial" w:hAnsi="Arial" w:cs="Arial"/>
          <w:sz w:val="18"/>
          <w:szCs w:val="18"/>
          <w:u w:val="single"/>
        </w:rPr>
        <w:t>/or</w:t>
      </w:r>
      <w:r w:rsidR="00A62DD1" w:rsidRPr="00456601">
        <w:rPr>
          <w:rFonts w:ascii="Arial" w:hAnsi="Arial" w:cs="Arial"/>
          <w:sz w:val="18"/>
          <w:szCs w:val="18"/>
          <w:u w:val="single"/>
        </w:rPr>
        <w:t xml:space="preserve"> transport</w:t>
      </w:r>
      <w:r w:rsidR="00681A9F">
        <w:rPr>
          <w:rFonts w:ascii="Arial" w:hAnsi="Arial" w:cs="Arial"/>
          <w:sz w:val="18"/>
          <w:szCs w:val="18"/>
          <w:u w:val="single"/>
        </w:rPr>
        <w:t>s it</w:t>
      </w:r>
      <w:r w:rsidR="00A62DD1" w:rsidRPr="00456601">
        <w:rPr>
          <w:rFonts w:ascii="Arial" w:hAnsi="Arial" w:cs="Arial"/>
          <w:sz w:val="18"/>
          <w:szCs w:val="18"/>
          <w:u w:val="single"/>
        </w:rPr>
        <w:t xml:space="preserve"> from abroad to the territory of the Czech Republic</w:t>
      </w:r>
      <w:r w:rsidR="009047E9">
        <w:rPr>
          <w:rFonts w:ascii="Arial" w:hAnsi="Arial" w:cs="Arial"/>
          <w:sz w:val="18"/>
          <w:szCs w:val="18"/>
          <w:u w:val="single"/>
        </w:rPr>
        <w:t>,</w:t>
      </w:r>
      <w:r w:rsidR="00A62DD1" w:rsidRPr="00DB61BB">
        <w:rPr>
          <w:rFonts w:ascii="Arial" w:hAnsi="Arial" w:cs="Arial"/>
          <w:sz w:val="18"/>
          <w:szCs w:val="18"/>
        </w:rPr>
        <w:t xml:space="preserve"> </w:t>
      </w:r>
    </w:p>
    <w:p w14:paraId="6FA6A742" w14:textId="69D0A420" w:rsidR="00AB1E5B" w:rsidRPr="00B146C6" w:rsidRDefault="00A62DD1" w:rsidP="009047E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E3470A" w:rsidRPr="00B146C6">
        <w:rPr>
          <w:rFonts w:ascii="Arial" w:hAnsi="Arial" w:cs="Arial"/>
          <w:sz w:val="18"/>
          <w:szCs w:val="18"/>
        </w:rPr>
        <w:t xml:space="preserve">  </w:t>
      </w:r>
    </w:p>
    <w:p w14:paraId="676B7F4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5D2A1D" w:rsidRPr="00B146C6">
        <w:rPr>
          <w:rFonts w:ascii="Arial" w:hAnsi="Arial" w:cs="Arial"/>
          <w:sz w:val="18"/>
          <w:szCs w:val="18"/>
        </w:rPr>
        <w:t>kills an animal at a home slaughter in contradiction with Section</w:t>
      </w:r>
      <w:r w:rsidRPr="00B146C6">
        <w:rPr>
          <w:rFonts w:ascii="Arial" w:hAnsi="Arial" w:cs="Arial"/>
          <w:sz w:val="18"/>
          <w:szCs w:val="18"/>
        </w:rPr>
        <w:t xml:space="preserve"> 5h, </w:t>
      </w:r>
    </w:p>
    <w:p w14:paraId="21FF44E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9021D0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5D2A1D" w:rsidRPr="00B146C6">
        <w:rPr>
          <w:rFonts w:ascii="Arial" w:hAnsi="Arial" w:cs="Arial"/>
          <w:sz w:val="18"/>
          <w:szCs w:val="18"/>
        </w:rPr>
        <w:t>kills fish in contradiction with Section</w:t>
      </w:r>
      <w:r w:rsidRPr="00B146C6">
        <w:rPr>
          <w:rFonts w:ascii="Arial" w:hAnsi="Arial" w:cs="Arial"/>
          <w:sz w:val="18"/>
          <w:szCs w:val="18"/>
        </w:rPr>
        <w:t xml:space="preserve"> 5i</w:t>
      </w:r>
      <w:r w:rsidR="005D2A1D" w:rsidRPr="00B146C6">
        <w:rPr>
          <w:rFonts w:ascii="Arial" w:hAnsi="Arial" w:cs="Arial"/>
          <w:sz w:val="18"/>
          <w:szCs w:val="18"/>
        </w:rPr>
        <w:t>(</w:t>
      </w:r>
      <w:r w:rsidRPr="00B146C6">
        <w:rPr>
          <w:rFonts w:ascii="Arial" w:hAnsi="Arial" w:cs="Arial"/>
          <w:sz w:val="18"/>
          <w:szCs w:val="18"/>
        </w:rPr>
        <w:t>1</w:t>
      </w:r>
      <w:r w:rsidR="005D2A1D" w:rsidRPr="00B146C6">
        <w:rPr>
          <w:rFonts w:ascii="Arial" w:hAnsi="Arial" w:cs="Arial"/>
          <w:sz w:val="18"/>
          <w:szCs w:val="18"/>
        </w:rPr>
        <w:t>)</w:t>
      </w:r>
      <w:r w:rsidRPr="00B146C6">
        <w:rPr>
          <w:rFonts w:ascii="Arial" w:hAnsi="Arial" w:cs="Arial"/>
          <w:sz w:val="18"/>
          <w:szCs w:val="18"/>
        </w:rPr>
        <w:t xml:space="preserve">, </w:t>
      </w:r>
      <w:r w:rsidR="005D2A1D" w:rsidRPr="00B146C6">
        <w:rPr>
          <w:rFonts w:ascii="Arial" w:hAnsi="Arial" w:cs="Arial"/>
          <w:sz w:val="18"/>
          <w:szCs w:val="18"/>
        </w:rPr>
        <w:t>(</w:t>
      </w:r>
      <w:r w:rsidRPr="00B146C6">
        <w:rPr>
          <w:rFonts w:ascii="Arial" w:hAnsi="Arial" w:cs="Arial"/>
          <w:sz w:val="18"/>
          <w:szCs w:val="18"/>
        </w:rPr>
        <w:t>2</w:t>
      </w:r>
      <w:r w:rsidR="005D2A1D" w:rsidRPr="00B146C6">
        <w:rPr>
          <w:rFonts w:ascii="Arial" w:hAnsi="Arial" w:cs="Arial"/>
          <w:sz w:val="18"/>
          <w:szCs w:val="18"/>
        </w:rPr>
        <w:t>)</w:t>
      </w:r>
      <w:r w:rsidRPr="00B146C6">
        <w:rPr>
          <w:rFonts w:ascii="Arial" w:hAnsi="Arial" w:cs="Arial"/>
          <w:sz w:val="18"/>
          <w:szCs w:val="18"/>
        </w:rPr>
        <w:t xml:space="preserve"> </w:t>
      </w:r>
      <w:r w:rsidR="005D2A1D" w:rsidRPr="00B146C6">
        <w:rPr>
          <w:rFonts w:ascii="Arial" w:hAnsi="Arial" w:cs="Arial"/>
          <w:sz w:val="18"/>
          <w:szCs w:val="18"/>
        </w:rPr>
        <w:t>or</w:t>
      </w:r>
      <w:r w:rsidRPr="00B146C6">
        <w:rPr>
          <w:rFonts w:ascii="Arial" w:hAnsi="Arial" w:cs="Arial"/>
          <w:sz w:val="18"/>
          <w:szCs w:val="18"/>
        </w:rPr>
        <w:t xml:space="preserve"> 4, </w:t>
      </w:r>
    </w:p>
    <w:p w14:paraId="4120F66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E201FE6" w14:textId="2A938A97" w:rsidR="009047E9" w:rsidRPr="009047E9" w:rsidRDefault="00E3470A">
      <w:pPr>
        <w:widowControl w:val="0"/>
        <w:autoSpaceDE w:val="0"/>
        <w:autoSpaceDN w:val="0"/>
        <w:adjustRightInd w:val="0"/>
        <w:spacing w:after="0" w:line="240" w:lineRule="auto"/>
        <w:jc w:val="both"/>
        <w:rPr>
          <w:rFonts w:ascii="Arial" w:hAnsi="Arial" w:cs="Arial"/>
          <w:sz w:val="18"/>
          <w:szCs w:val="18"/>
          <w:u w:val="single"/>
        </w:rPr>
      </w:pPr>
      <w:r w:rsidRPr="009047E9">
        <w:rPr>
          <w:rFonts w:ascii="Arial" w:hAnsi="Arial" w:cs="Arial"/>
          <w:sz w:val="18"/>
          <w:szCs w:val="18"/>
          <w:u w:val="single"/>
        </w:rPr>
        <w:t>i)</w:t>
      </w:r>
      <w:r w:rsidR="009047E9">
        <w:rPr>
          <w:rFonts w:ascii="Arial" w:hAnsi="Arial" w:cs="Arial"/>
          <w:sz w:val="18"/>
          <w:szCs w:val="18"/>
          <w:u w:val="single"/>
        </w:rPr>
        <w:t xml:space="preserve"> carries out rodent control in </w:t>
      </w:r>
      <w:r w:rsidR="007A49CD">
        <w:rPr>
          <w:rFonts w:ascii="Arial" w:hAnsi="Arial" w:cs="Arial"/>
          <w:sz w:val="18"/>
          <w:szCs w:val="18"/>
          <w:u w:val="single"/>
        </w:rPr>
        <w:t>contradiction with</w:t>
      </w:r>
      <w:r w:rsidR="009047E9">
        <w:rPr>
          <w:rFonts w:ascii="Arial" w:hAnsi="Arial" w:cs="Arial"/>
          <w:sz w:val="18"/>
          <w:szCs w:val="18"/>
          <w:u w:val="single"/>
        </w:rPr>
        <w:t xml:space="preserve"> Section 5j,</w:t>
      </w:r>
    </w:p>
    <w:p w14:paraId="6B82B101" w14:textId="77777777" w:rsidR="009047E9" w:rsidRPr="009047E9" w:rsidRDefault="009047E9">
      <w:pPr>
        <w:widowControl w:val="0"/>
        <w:autoSpaceDE w:val="0"/>
        <w:autoSpaceDN w:val="0"/>
        <w:adjustRightInd w:val="0"/>
        <w:spacing w:after="0" w:line="240" w:lineRule="auto"/>
        <w:jc w:val="both"/>
        <w:rPr>
          <w:rFonts w:ascii="Arial" w:hAnsi="Arial" w:cs="Arial"/>
          <w:sz w:val="18"/>
          <w:szCs w:val="18"/>
          <w:u w:val="single"/>
        </w:rPr>
      </w:pPr>
    </w:p>
    <w:p w14:paraId="2899AB3B" w14:textId="6DAB0440"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sidRPr="009047E9">
        <w:rPr>
          <w:rFonts w:ascii="Arial" w:hAnsi="Arial" w:cs="Arial"/>
          <w:sz w:val="18"/>
          <w:szCs w:val="18"/>
          <w:u w:val="single"/>
        </w:rPr>
        <w:t xml:space="preserve">j) </w:t>
      </w:r>
      <w:r w:rsidR="005D2A1D" w:rsidRPr="009047E9">
        <w:rPr>
          <w:rFonts w:ascii="Arial" w:hAnsi="Arial" w:cs="Arial"/>
          <w:sz w:val="18"/>
          <w:szCs w:val="18"/>
          <w:u w:val="single"/>
        </w:rPr>
        <w:t xml:space="preserve">violates the prohibition of capture pursuant to Section </w:t>
      </w:r>
      <w:r w:rsidR="00E3470A" w:rsidRPr="009047E9">
        <w:rPr>
          <w:rFonts w:ascii="Arial" w:hAnsi="Arial" w:cs="Arial"/>
          <w:sz w:val="18"/>
          <w:szCs w:val="18"/>
          <w:u w:val="single"/>
        </w:rPr>
        <w:t>14</w:t>
      </w:r>
      <w:r w:rsidR="005D2A1D" w:rsidRPr="009047E9">
        <w:rPr>
          <w:rFonts w:ascii="Arial" w:hAnsi="Arial" w:cs="Arial"/>
          <w:sz w:val="18"/>
          <w:szCs w:val="18"/>
          <w:u w:val="single"/>
        </w:rPr>
        <w:t>(</w:t>
      </w:r>
      <w:r w:rsidR="00FC3887">
        <w:rPr>
          <w:rFonts w:ascii="Arial" w:hAnsi="Arial" w:cs="Arial"/>
          <w:sz w:val="18"/>
          <w:szCs w:val="18"/>
          <w:u w:val="single"/>
        </w:rPr>
        <w:t>8</w:t>
      </w:r>
      <w:r w:rsidR="005D2A1D" w:rsidRPr="009047E9">
        <w:rPr>
          <w:rFonts w:ascii="Arial" w:hAnsi="Arial" w:cs="Arial"/>
          <w:sz w:val="18"/>
          <w:szCs w:val="18"/>
          <w:u w:val="single"/>
        </w:rPr>
        <w:t>)</w:t>
      </w:r>
      <w:r w:rsidR="00E3470A" w:rsidRPr="009047E9">
        <w:rPr>
          <w:rFonts w:ascii="Arial" w:hAnsi="Arial" w:cs="Arial"/>
          <w:sz w:val="18"/>
          <w:szCs w:val="18"/>
          <w:u w:val="single"/>
        </w:rPr>
        <w:t xml:space="preserve">, </w:t>
      </w:r>
    </w:p>
    <w:p w14:paraId="2A4AB9CC" w14:textId="77777777" w:rsidR="005D2A1D" w:rsidRPr="009047E9" w:rsidRDefault="005D2A1D">
      <w:pPr>
        <w:widowControl w:val="0"/>
        <w:autoSpaceDE w:val="0"/>
        <w:autoSpaceDN w:val="0"/>
        <w:adjustRightInd w:val="0"/>
        <w:spacing w:after="0" w:line="240" w:lineRule="auto"/>
        <w:jc w:val="both"/>
        <w:rPr>
          <w:rFonts w:ascii="Arial" w:hAnsi="Arial" w:cs="Arial"/>
          <w:sz w:val="18"/>
          <w:szCs w:val="18"/>
          <w:u w:val="single"/>
        </w:rPr>
      </w:pPr>
    </w:p>
    <w:p w14:paraId="0FC685E7" w14:textId="1FE65804"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k</w:t>
      </w:r>
      <w:r w:rsidR="00E3470A" w:rsidRPr="009047E9">
        <w:rPr>
          <w:rFonts w:ascii="Arial" w:hAnsi="Arial" w:cs="Arial"/>
          <w:sz w:val="18"/>
          <w:szCs w:val="18"/>
          <w:u w:val="single"/>
        </w:rPr>
        <w:t xml:space="preserve">) </w:t>
      </w:r>
      <w:r w:rsidR="005D2A1D" w:rsidRPr="009047E9">
        <w:rPr>
          <w:rFonts w:ascii="Arial" w:hAnsi="Arial" w:cs="Arial"/>
          <w:sz w:val="18"/>
          <w:szCs w:val="18"/>
          <w:u w:val="single"/>
        </w:rPr>
        <w:t>carries out an experiment or experimental project without having the certificate of professional competence for designing experiments and exp</w:t>
      </w:r>
      <w:r w:rsidR="0009121E" w:rsidRPr="009047E9">
        <w:rPr>
          <w:rFonts w:ascii="Arial" w:hAnsi="Arial" w:cs="Arial"/>
          <w:sz w:val="18"/>
          <w:szCs w:val="18"/>
          <w:u w:val="single"/>
        </w:rPr>
        <w:t>eri</w:t>
      </w:r>
      <w:r w:rsidR="005D2A1D" w:rsidRPr="009047E9">
        <w:rPr>
          <w:rFonts w:ascii="Arial" w:hAnsi="Arial" w:cs="Arial"/>
          <w:sz w:val="18"/>
          <w:szCs w:val="18"/>
          <w:u w:val="single"/>
        </w:rPr>
        <w:t>mental proj</w:t>
      </w:r>
      <w:r w:rsidR="0009121E" w:rsidRPr="009047E9">
        <w:rPr>
          <w:rFonts w:ascii="Arial" w:hAnsi="Arial" w:cs="Arial"/>
          <w:sz w:val="18"/>
          <w:szCs w:val="18"/>
          <w:u w:val="single"/>
        </w:rPr>
        <w:t>e</w:t>
      </w:r>
      <w:r w:rsidR="005D2A1D" w:rsidRPr="009047E9">
        <w:rPr>
          <w:rFonts w:ascii="Arial" w:hAnsi="Arial" w:cs="Arial"/>
          <w:sz w:val="18"/>
          <w:szCs w:val="18"/>
          <w:u w:val="single"/>
        </w:rPr>
        <w:t>cts pursuant to Section</w:t>
      </w:r>
      <w:r w:rsidR="00E3470A" w:rsidRPr="009047E9">
        <w:rPr>
          <w:rFonts w:ascii="Arial" w:hAnsi="Arial" w:cs="Arial"/>
          <w:sz w:val="18"/>
          <w:szCs w:val="18"/>
          <w:u w:val="single"/>
        </w:rPr>
        <w:t xml:space="preserve"> 15d</w:t>
      </w:r>
      <w:r w:rsidR="005D2A1D" w:rsidRPr="009047E9">
        <w:rPr>
          <w:rFonts w:ascii="Arial" w:hAnsi="Arial" w:cs="Arial"/>
          <w:sz w:val="18"/>
          <w:szCs w:val="18"/>
          <w:u w:val="single"/>
        </w:rPr>
        <w:t>(</w:t>
      </w:r>
      <w:r w:rsidR="00E3470A" w:rsidRPr="009047E9">
        <w:rPr>
          <w:rFonts w:ascii="Arial" w:hAnsi="Arial" w:cs="Arial"/>
          <w:sz w:val="18"/>
          <w:szCs w:val="18"/>
          <w:u w:val="single"/>
        </w:rPr>
        <w:t>3</w:t>
      </w:r>
      <w:r w:rsidR="005D2A1D" w:rsidRPr="009047E9">
        <w:rPr>
          <w:rFonts w:ascii="Arial" w:hAnsi="Arial" w:cs="Arial"/>
          <w:sz w:val="18"/>
          <w:szCs w:val="18"/>
          <w:u w:val="single"/>
        </w:rPr>
        <w:t>)</w:t>
      </w:r>
      <w:r w:rsidR="00E3470A" w:rsidRPr="009047E9">
        <w:rPr>
          <w:rFonts w:ascii="Arial" w:hAnsi="Arial" w:cs="Arial"/>
          <w:sz w:val="18"/>
          <w:szCs w:val="18"/>
          <w:u w:val="single"/>
        </w:rPr>
        <w:t xml:space="preserve"> </w:t>
      </w:r>
      <w:r w:rsidR="005D2A1D" w:rsidRPr="009047E9">
        <w:rPr>
          <w:rFonts w:ascii="Arial" w:hAnsi="Arial" w:cs="Arial"/>
          <w:sz w:val="18"/>
          <w:szCs w:val="18"/>
          <w:u w:val="single"/>
        </w:rPr>
        <w:t xml:space="preserve">or without </w:t>
      </w:r>
      <w:r w:rsidR="0009121E" w:rsidRPr="009047E9">
        <w:rPr>
          <w:rFonts w:ascii="Arial" w:hAnsi="Arial" w:cs="Arial"/>
          <w:sz w:val="18"/>
          <w:szCs w:val="18"/>
          <w:u w:val="single"/>
        </w:rPr>
        <w:t xml:space="preserve">having </w:t>
      </w:r>
      <w:r w:rsidR="005D2A1D" w:rsidRPr="009047E9">
        <w:rPr>
          <w:rFonts w:ascii="Arial" w:hAnsi="Arial" w:cs="Arial"/>
          <w:sz w:val="18"/>
          <w:szCs w:val="18"/>
          <w:u w:val="single"/>
        </w:rPr>
        <w:t>the certificate of extension of the validity period of the certificate of professional competence for designing experiments and experimental projects pursuant to Section</w:t>
      </w:r>
      <w:r w:rsidR="00E3470A" w:rsidRPr="009047E9">
        <w:rPr>
          <w:rFonts w:ascii="Arial" w:hAnsi="Arial" w:cs="Arial"/>
          <w:sz w:val="18"/>
          <w:szCs w:val="18"/>
          <w:u w:val="single"/>
        </w:rPr>
        <w:t xml:space="preserve"> 15e</w:t>
      </w:r>
      <w:r w:rsidR="005D2A1D" w:rsidRPr="009047E9">
        <w:rPr>
          <w:rFonts w:ascii="Arial" w:hAnsi="Arial" w:cs="Arial"/>
          <w:sz w:val="18"/>
          <w:szCs w:val="18"/>
          <w:u w:val="single"/>
        </w:rPr>
        <w:t>(</w:t>
      </w:r>
      <w:r w:rsidR="00E3470A" w:rsidRPr="009047E9">
        <w:rPr>
          <w:rFonts w:ascii="Arial" w:hAnsi="Arial" w:cs="Arial"/>
          <w:sz w:val="18"/>
          <w:szCs w:val="18"/>
          <w:u w:val="single"/>
        </w:rPr>
        <w:t>1</w:t>
      </w:r>
      <w:r w:rsidR="005D2A1D" w:rsidRPr="009047E9">
        <w:rPr>
          <w:rFonts w:ascii="Arial" w:hAnsi="Arial" w:cs="Arial"/>
          <w:sz w:val="18"/>
          <w:szCs w:val="18"/>
          <w:u w:val="single"/>
        </w:rPr>
        <w:t>)</w:t>
      </w:r>
      <w:r w:rsidR="00E3470A" w:rsidRPr="009047E9">
        <w:rPr>
          <w:rFonts w:ascii="Arial" w:hAnsi="Arial" w:cs="Arial"/>
          <w:sz w:val="18"/>
          <w:szCs w:val="18"/>
          <w:u w:val="single"/>
        </w:rPr>
        <w:t xml:space="preserve">, </w:t>
      </w:r>
    </w:p>
    <w:p w14:paraId="4E0BAAA3" w14:textId="77777777"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309E0023" w14:textId="181798FF"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l</w:t>
      </w:r>
      <w:r w:rsidR="00E3470A" w:rsidRPr="009047E9">
        <w:rPr>
          <w:rFonts w:ascii="Arial" w:hAnsi="Arial" w:cs="Arial"/>
          <w:sz w:val="18"/>
          <w:szCs w:val="18"/>
          <w:u w:val="single"/>
        </w:rPr>
        <w:t xml:space="preserve">) </w:t>
      </w:r>
      <w:r w:rsidR="005D2A1D" w:rsidRPr="009047E9">
        <w:rPr>
          <w:rFonts w:ascii="Arial" w:hAnsi="Arial" w:cs="Arial"/>
          <w:sz w:val="18"/>
          <w:szCs w:val="18"/>
          <w:u w:val="single"/>
        </w:rPr>
        <w:t>carries out an experiment on an experimental animal, takes care of an experimental animal or kills an experimental animal without having obtained the certificate of professional competence for carrying out experiments on experimental animals, taking care of experimental animals and killing experimental animals pursuant to Section</w:t>
      </w:r>
      <w:r w:rsidR="00E3470A" w:rsidRPr="009047E9">
        <w:rPr>
          <w:rFonts w:ascii="Arial" w:hAnsi="Arial" w:cs="Arial"/>
          <w:sz w:val="18"/>
          <w:szCs w:val="18"/>
          <w:u w:val="single"/>
        </w:rPr>
        <w:t xml:space="preserve"> 15d</w:t>
      </w:r>
      <w:r w:rsidR="005D2A1D" w:rsidRPr="009047E9">
        <w:rPr>
          <w:rFonts w:ascii="Arial" w:hAnsi="Arial" w:cs="Arial"/>
          <w:sz w:val="18"/>
          <w:szCs w:val="18"/>
          <w:u w:val="single"/>
        </w:rPr>
        <w:t>(</w:t>
      </w:r>
      <w:r w:rsidR="00E3470A" w:rsidRPr="009047E9">
        <w:rPr>
          <w:rFonts w:ascii="Arial" w:hAnsi="Arial" w:cs="Arial"/>
          <w:sz w:val="18"/>
          <w:szCs w:val="18"/>
          <w:u w:val="single"/>
        </w:rPr>
        <w:t>4</w:t>
      </w:r>
      <w:r w:rsidR="005D2A1D" w:rsidRPr="009047E9">
        <w:rPr>
          <w:rFonts w:ascii="Arial" w:hAnsi="Arial" w:cs="Arial"/>
          <w:sz w:val="18"/>
          <w:szCs w:val="18"/>
          <w:u w:val="single"/>
        </w:rPr>
        <w:t>)</w:t>
      </w:r>
      <w:r w:rsidR="00E3470A" w:rsidRPr="009047E9">
        <w:rPr>
          <w:rFonts w:ascii="Arial" w:hAnsi="Arial" w:cs="Arial"/>
          <w:sz w:val="18"/>
          <w:szCs w:val="18"/>
          <w:u w:val="single"/>
        </w:rPr>
        <w:t xml:space="preserve"> </w:t>
      </w:r>
      <w:r w:rsidR="005D2A1D" w:rsidRPr="009047E9">
        <w:rPr>
          <w:rFonts w:ascii="Arial" w:hAnsi="Arial" w:cs="Arial"/>
          <w:sz w:val="18"/>
          <w:szCs w:val="18"/>
          <w:u w:val="single"/>
        </w:rPr>
        <w:t xml:space="preserve">or the certificate of extension of the validity period of professional competence </w:t>
      </w:r>
      <w:r w:rsidR="00316089" w:rsidRPr="009047E9">
        <w:rPr>
          <w:rFonts w:ascii="Arial" w:hAnsi="Arial" w:cs="Arial"/>
          <w:sz w:val="18"/>
          <w:szCs w:val="18"/>
          <w:u w:val="single"/>
        </w:rPr>
        <w:t>for carr</w:t>
      </w:r>
      <w:r w:rsidR="00FA5661" w:rsidRPr="009047E9">
        <w:rPr>
          <w:rFonts w:ascii="Arial" w:hAnsi="Arial" w:cs="Arial"/>
          <w:sz w:val="18"/>
          <w:szCs w:val="18"/>
          <w:u w:val="single"/>
        </w:rPr>
        <w:t>y</w:t>
      </w:r>
      <w:r w:rsidR="00316089" w:rsidRPr="009047E9">
        <w:rPr>
          <w:rFonts w:ascii="Arial" w:hAnsi="Arial" w:cs="Arial"/>
          <w:sz w:val="18"/>
          <w:szCs w:val="18"/>
          <w:u w:val="single"/>
        </w:rPr>
        <w:t>ing out experiments on experimental animals, taking care of experimental animals and killing experimental animals pursuant to</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Section</w:t>
      </w:r>
      <w:r w:rsidR="00E3470A" w:rsidRPr="009047E9">
        <w:rPr>
          <w:rFonts w:ascii="Arial" w:hAnsi="Arial" w:cs="Arial"/>
          <w:sz w:val="18"/>
          <w:szCs w:val="18"/>
          <w:u w:val="single"/>
        </w:rPr>
        <w:t xml:space="preserve"> 15e</w:t>
      </w:r>
      <w:r w:rsidR="00316089" w:rsidRPr="009047E9">
        <w:rPr>
          <w:rFonts w:ascii="Arial" w:hAnsi="Arial" w:cs="Arial"/>
          <w:sz w:val="18"/>
          <w:szCs w:val="18"/>
          <w:u w:val="single"/>
        </w:rPr>
        <w:t>(</w:t>
      </w:r>
      <w:r w:rsidR="00E3470A" w:rsidRPr="009047E9">
        <w:rPr>
          <w:rFonts w:ascii="Arial" w:hAnsi="Arial" w:cs="Arial"/>
          <w:sz w:val="18"/>
          <w:szCs w:val="18"/>
          <w:u w:val="single"/>
        </w:rPr>
        <w:t>2</w:t>
      </w:r>
      <w:r w:rsidR="00316089" w:rsidRPr="009047E9">
        <w:rPr>
          <w:rFonts w:ascii="Arial" w:hAnsi="Arial" w:cs="Arial"/>
          <w:sz w:val="18"/>
          <w:szCs w:val="18"/>
          <w:u w:val="single"/>
        </w:rPr>
        <w:t>)</w:t>
      </w:r>
      <w:r w:rsidR="00E3470A" w:rsidRPr="009047E9">
        <w:rPr>
          <w:rFonts w:ascii="Arial" w:hAnsi="Arial" w:cs="Arial"/>
          <w:sz w:val="18"/>
          <w:szCs w:val="18"/>
          <w:u w:val="single"/>
        </w:rPr>
        <w:t>,</w:t>
      </w:r>
      <w:r>
        <w:rPr>
          <w:rFonts w:ascii="Arial" w:hAnsi="Arial" w:cs="Arial"/>
          <w:sz w:val="18"/>
          <w:szCs w:val="18"/>
          <w:u w:val="single"/>
        </w:rPr>
        <w:t xml:space="preserve"> or</w:t>
      </w:r>
      <w:r w:rsidR="00681A9F">
        <w:rPr>
          <w:rFonts w:ascii="Arial" w:hAnsi="Arial" w:cs="Arial"/>
          <w:sz w:val="18"/>
          <w:szCs w:val="18"/>
          <w:u w:val="single"/>
        </w:rPr>
        <w:t xml:space="preserve"> without having met the conditions under Section 15d(6) or (7),</w:t>
      </w:r>
    </w:p>
    <w:p w14:paraId="38781F26" w14:textId="68C8AC30"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734FC5E0" w14:textId="467647EA"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m</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carries out or orders to carry out an experimental pr</w:t>
      </w:r>
      <w:r w:rsidR="0009121E" w:rsidRPr="009047E9">
        <w:rPr>
          <w:rFonts w:ascii="Arial" w:hAnsi="Arial" w:cs="Arial"/>
          <w:sz w:val="18"/>
          <w:szCs w:val="18"/>
          <w:u w:val="single"/>
        </w:rPr>
        <w:t>o</w:t>
      </w:r>
      <w:r w:rsidR="00316089" w:rsidRPr="009047E9">
        <w:rPr>
          <w:rFonts w:ascii="Arial" w:hAnsi="Arial" w:cs="Arial"/>
          <w:sz w:val="18"/>
          <w:szCs w:val="18"/>
          <w:u w:val="single"/>
        </w:rPr>
        <w:t>je</w:t>
      </w:r>
      <w:r w:rsidR="0009121E" w:rsidRPr="009047E9">
        <w:rPr>
          <w:rFonts w:ascii="Arial" w:hAnsi="Arial" w:cs="Arial"/>
          <w:sz w:val="18"/>
          <w:szCs w:val="18"/>
          <w:u w:val="single"/>
        </w:rPr>
        <w:t>c</w:t>
      </w:r>
      <w:r w:rsidR="00316089" w:rsidRPr="009047E9">
        <w:rPr>
          <w:rFonts w:ascii="Arial" w:hAnsi="Arial" w:cs="Arial"/>
          <w:sz w:val="18"/>
          <w:szCs w:val="18"/>
          <w:u w:val="single"/>
        </w:rPr>
        <w:t xml:space="preserve">t or an experiment without </w:t>
      </w:r>
      <w:r w:rsidR="0009121E" w:rsidRPr="009047E9">
        <w:rPr>
          <w:rFonts w:ascii="Arial" w:hAnsi="Arial" w:cs="Arial"/>
          <w:sz w:val="18"/>
          <w:szCs w:val="18"/>
          <w:u w:val="single"/>
        </w:rPr>
        <w:t>p</w:t>
      </w:r>
      <w:r w:rsidR="00316089" w:rsidRPr="009047E9">
        <w:rPr>
          <w:rFonts w:ascii="Arial" w:hAnsi="Arial" w:cs="Arial"/>
          <w:sz w:val="18"/>
          <w:szCs w:val="18"/>
          <w:u w:val="single"/>
        </w:rPr>
        <w:t xml:space="preserve">rior authorisation </w:t>
      </w:r>
      <w:r w:rsidR="0009121E" w:rsidRPr="009047E9">
        <w:rPr>
          <w:rFonts w:ascii="Arial" w:hAnsi="Arial" w:cs="Arial"/>
          <w:sz w:val="18"/>
          <w:szCs w:val="18"/>
          <w:u w:val="single"/>
        </w:rPr>
        <w:t>by</w:t>
      </w:r>
      <w:r w:rsidR="00316089" w:rsidRPr="009047E9">
        <w:rPr>
          <w:rFonts w:ascii="Arial" w:hAnsi="Arial" w:cs="Arial"/>
          <w:sz w:val="18"/>
          <w:szCs w:val="18"/>
          <w:u w:val="single"/>
        </w:rPr>
        <w:t xml:space="preserve"> the competent state authority responsible for </w:t>
      </w:r>
      <w:r w:rsidR="0009121E" w:rsidRPr="009047E9">
        <w:rPr>
          <w:rFonts w:ascii="Arial" w:hAnsi="Arial" w:cs="Arial"/>
          <w:sz w:val="18"/>
          <w:szCs w:val="18"/>
          <w:u w:val="single"/>
        </w:rPr>
        <w:t xml:space="preserve">the authorisation of </w:t>
      </w:r>
      <w:r w:rsidR="00316089" w:rsidRPr="009047E9">
        <w:rPr>
          <w:rFonts w:ascii="Arial" w:hAnsi="Arial" w:cs="Arial"/>
          <w:sz w:val="18"/>
          <w:szCs w:val="18"/>
          <w:u w:val="single"/>
        </w:rPr>
        <w:t>experimental project</w:t>
      </w:r>
      <w:r w:rsidR="0009121E" w:rsidRPr="009047E9">
        <w:rPr>
          <w:rFonts w:ascii="Arial" w:hAnsi="Arial" w:cs="Arial"/>
          <w:sz w:val="18"/>
          <w:szCs w:val="18"/>
          <w:u w:val="single"/>
        </w:rPr>
        <w:t>s</w:t>
      </w:r>
      <w:r w:rsidR="00316089" w:rsidRPr="009047E9">
        <w:rPr>
          <w:rFonts w:ascii="Arial" w:hAnsi="Arial" w:cs="Arial"/>
          <w:sz w:val="18"/>
          <w:szCs w:val="18"/>
          <w:u w:val="single"/>
        </w:rPr>
        <w:t xml:space="preserve"> pursuant to Section</w:t>
      </w:r>
      <w:r w:rsidR="00E3470A" w:rsidRPr="009047E9">
        <w:rPr>
          <w:rFonts w:ascii="Arial" w:hAnsi="Arial" w:cs="Arial"/>
          <w:sz w:val="18"/>
          <w:szCs w:val="18"/>
          <w:u w:val="single"/>
        </w:rPr>
        <w:t xml:space="preserve"> 16,</w:t>
      </w:r>
      <w:r>
        <w:rPr>
          <w:rFonts w:ascii="Arial" w:hAnsi="Arial" w:cs="Arial"/>
          <w:sz w:val="18"/>
          <w:szCs w:val="18"/>
          <w:u w:val="single"/>
        </w:rPr>
        <w:t xml:space="preserve"> or without meeting the conditions pursuant to Section 15d(6) or (7),</w:t>
      </w:r>
      <w:r w:rsidR="00E3470A" w:rsidRPr="009047E9">
        <w:rPr>
          <w:rFonts w:ascii="Arial" w:hAnsi="Arial" w:cs="Arial"/>
          <w:sz w:val="18"/>
          <w:szCs w:val="18"/>
          <w:u w:val="single"/>
        </w:rPr>
        <w:t xml:space="preserve"> </w:t>
      </w:r>
    </w:p>
    <w:p w14:paraId="566710BE" w14:textId="63461C17"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4AFA384B" w14:textId="2E49E0E9"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n</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captures an animal in the wild which is intended to be used for experiments, while not complying with the conditions stipulated in Section</w:t>
      </w:r>
      <w:r w:rsidR="00E3470A" w:rsidRPr="009047E9">
        <w:rPr>
          <w:rFonts w:ascii="Arial" w:hAnsi="Arial" w:cs="Arial"/>
          <w:sz w:val="18"/>
          <w:szCs w:val="18"/>
          <w:u w:val="single"/>
        </w:rPr>
        <w:t xml:space="preserve"> 17d</w:t>
      </w:r>
      <w:r w:rsidR="00316089" w:rsidRPr="009047E9">
        <w:rPr>
          <w:rFonts w:ascii="Arial" w:hAnsi="Arial" w:cs="Arial"/>
          <w:sz w:val="18"/>
          <w:szCs w:val="18"/>
          <w:u w:val="single"/>
        </w:rPr>
        <w:t>(</w:t>
      </w:r>
      <w:r w:rsidR="00E3470A" w:rsidRPr="009047E9">
        <w:rPr>
          <w:rFonts w:ascii="Arial" w:hAnsi="Arial" w:cs="Arial"/>
          <w:sz w:val="18"/>
          <w:szCs w:val="18"/>
          <w:u w:val="single"/>
        </w:rPr>
        <w:t>3</w:t>
      </w:r>
      <w:r w:rsidR="00316089" w:rsidRPr="009047E9">
        <w:rPr>
          <w:rFonts w:ascii="Arial" w:hAnsi="Arial" w:cs="Arial"/>
          <w:sz w:val="18"/>
          <w:szCs w:val="18"/>
          <w:u w:val="single"/>
        </w:rPr>
        <w:t>)</w:t>
      </w:r>
      <w:r w:rsidR="00E3470A" w:rsidRPr="009047E9">
        <w:rPr>
          <w:rFonts w:ascii="Arial" w:hAnsi="Arial" w:cs="Arial"/>
          <w:sz w:val="18"/>
          <w:szCs w:val="18"/>
          <w:u w:val="single"/>
        </w:rPr>
        <w:t xml:space="preserve">, </w:t>
      </w:r>
    </w:p>
    <w:p w14:paraId="7C4E64F7" w14:textId="13B08935"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6684621F" w14:textId="197EA795"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o</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kills an experimental animal in contradiction with requirements s</w:t>
      </w:r>
      <w:r w:rsidR="00B10FC5" w:rsidRPr="009047E9">
        <w:rPr>
          <w:rFonts w:ascii="Arial" w:hAnsi="Arial" w:cs="Arial"/>
          <w:sz w:val="18"/>
          <w:szCs w:val="18"/>
          <w:u w:val="single"/>
        </w:rPr>
        <w:t xml:space="preserve">et out </w:t>
      </w:r>
      <w:r w:rsidR="00316089" w:rsidRPr="009047E9">
        <w:rPr>
          <w:rFonts w:ascii="Arial" w:hAnsi="Arial" w:cs="Arial"/>
          <w:sz w:val="18"/>
          <w:szCs w:val="18"/>
          <w:u w:val="single"/>
        </w:rPr>
        <w:t>in Section</w:t>
      </w:r>
      <w:r w:rsidR="00E3470A" w:rsidRPr="009047E9">
        <w:rPr>
          <w:rFonts w:ascii="Arial" w:hAnsi="Arial" w:cs="Arial"/>
          <w:sz w:val="18"/>
          <w:szCs w:val="18"/>
          <w:u w:val="single"/>
        </w:rPr>
        <w:t xml:space="preserve"> 18g</w:t>
      </w:r>
      <w:r w:rsidR="00316089" w:rsidRPr="009047E9">
        <w:rPr>
          <w:rFonts w:ascii="Arial" w:hAnsi="Arial" w:cs="Arial"/>
          <w:sz w:val="18"/>
          <w:szCs w:val="18"/>
          <w:u w:val="single"/>
        </w:rPr>
        <w:t>(</w:t>
      </w:r>
      <w:r w:rsidR="00E3470A" w:rsidRPr="009047E9">
        <w:rPr>
          <w:rFonts w:ascii="Arial" w:hAnsi="Arial" w:cs="Arial"/>
          <w:sz w:val="18"/>
          <w:szCs w:val="18"/>
          <w:u w:val="single"/>
        </w:rPr>
        <w:t>3</w:t>
      </w:r>
      <w:r w:rsidR="00316089" w:rsidRPr="009047E9">
        <w:rPr>
          <w:rFonts w:ascii="Arial" w:hAnsi="Arial" w:cs="Arial"/>
          <w:sz w:val="18"/>
          <w:szCs w:val="18"/>
          <w:u w:val="single"/>
        </w:rPr>
        <w:t>)</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w:t>
      </w:r>
      <w:r w:rsidR="00E3470A" w:rsidRPr="009047E9">
        <w:rPr>
          <w:rFonts w:ascii="Arial" w:hAnsi="Arial" w:cs="Arial"/>
          <w:sz w:val="18"/>
          <w:szCs w:val="18"/>
          <w:u w:val="single"/>
        </w:rPr>
        <w:t>4</w:t>
      </w:r>
      <w:r w:rsidR="00316089" w:rsidRPr="009047E9">
        <w:rPr>
          <w:rFonts w:ascii="Arial" w:hAnsi="Arial" w:cs="Arial"/>
          <w:sz w:val="18"/>
          <w:szCs w:val="18"/>
          <w:u w:val="single"/>
        </w:rPr>
        <w:t>) or</w:t>
      </w:r>
      <w:r w:rsidR="00E3470A" w:rsidRPr="009047E9">
        <w:rPr>
          <w:rFonts w:ascii="Arial" w:hAnsi="Arial" w:cs="Arial"/>
          <w:sz w:val="18"/>
          <w:szCs w:val="18"/>
          <w:u w:val="single"/>
        </w:rPr>
        <w:t xml:space="preserve"> 5,</w:t>
      </w:r>
      <w:r>
        <w:rPr>
          <w:rFonts w:ascii="Arial" w:hAnsi="Arial" w:cs="Arial"/>
          <w:sz w:val="18"/>
          <w:szCs w:val="18"/>
          <w:u w:val="single"/>
        </w:rPr>
        <w:t xml:space="preserve"> or Section 18h(1) or (2),</w:t>
      </w:r>
      <w:r w:rsidR="00E3470A" w:rsidRPr="009047E9">
        <w:rPr>
          <w:rFonts w:ascii="Arial" w:hAnsi="Arial" w:cs="Arial"/>
          <w:sz w:val="18"/>
          <w:szCs w:val="18"/>
          <w:u w:val="single"/>
        </w:rPr>
        <w:t xml:space="preserve"> </w:t>
      </w:r>
    </w:p>
    <w:p w14:paraId="7FB52BFB" w14:textId="6C67C29A"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64652B86" w14:textId="46A94735"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p</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fails to collaborate pursuant to Section</w:t>
      </w:r>
      <w:r w:rsidR="00E3470A" w:rsidRPr="009047E9">
        <w:rPr>
          <w:rFonts w:ascii="Arial" w:hAnsi="Arial" w:cs="Arial"/>
          <w:sz w:val="18"/>
          <w:szCs w:val="18"/>
          <w:u w:val="single"/>
        </w:rPr>
        <w:t xml:space="preserve"> 25</w:t>
      </w:r>
      <w:r w:rsidR="00316089" w:rsidRPr="009047E9">
        <w:rPr>
          <w:rFonts w:ascii="Arial" w:hAnsi="Arial" w:cs="Arial"/>
          <w:sz w:val="18"/>
          <w:szCs w:val="18"/>
          <w:u w:val="single"/>
        </w:rPr>
        <w:t>(</w:t>
      </w:r>
      <w:r w:rsidR="00E3470A" w:rsidRPr="009047E9">
        <w:rPr>
          <w:rFonts w:ascii="Arial" w:hAnsi="Arial" w:cs="Arial"/>
          <w:sz w:val="18"/>
          <w:szCs w:val="18"/>
          <w:u w:val="single"/>
        </w:rPr>
        <w:t>2</w:t>
      </w:r>
      <w:r w:rsidR="00316089" w:rsidRPr="009047E9">
        <w:rPr>
          <w:rFonts w:ascii="Arial" w:hAnsi="Arial" w:cs="Arial"/>
          <w:sz w:val="18"/>
          <w:szCs w:val="18"/>
          <w:u w:val="single"/>
        </w:rPr>
        <w:t>)</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 xml:space="preserve">fails to fulfil the obligation to present the animal, or otherwise </w:t>
      </w:r>
      <w:r w:rsidR="0009121E" w:rsidRPr="009047E9">
        <w:rPr>
          <w:rFonts w:ascii="Arial" w:hAnsi="Arial" w:cs="Arial"/>
          <w:sz w:val="18"/>
          <w:szCs w:val="18"/>
          <w:u w:val="single"/>
        </w:rPr>
        <w:t>frustrates</w:t>
      </w:r>
      <w:r w:rsidR="00316089" w:rsidRPr="009047E9">
        <w:rPr>
          <w:rFonts w:ascii="Arial" w:hAnsi="Arial" w:cs="Arial"/>
          <w:sz w:val="18"/>
          <w:szCs w:val="18"/>
          <w:u w:val="single"/>
        </w:rPr>
        <w:t xml:space="preserve"> the execution of powers of persons referred to in Section</w:t>
      </w:r>
      <w:r w:rsidR="00E3470A" w:rsidRPr="009047E9">
        <w:rPr>
          <w:rFonts w:ascii="Arial" w:hAnsi="Arial" w:cs="Arial"/>
          <w:sz w:val="18"/>
          <w:szCs w:val="18"/>
          <w:u w:val="single"/>
        </w:rPr>
        <w:t xml:space="preserve"> 25</w:t>
      </w:r>
      <w:r w:rsidR="00316089" w:rsidRPr="009047E9">
        <w:rPr>
          <w:rFonts w:ascii="Arial" w:hAnsi="Arial" w:cs="Arial"/>
          <w:sz w:val="18"/>
          <w:szCs w:val="18"/>
          <w:u w:val="single"/>
        </w:rPr>
        <w:t>(</w:t>
      </w:r>
      <w:r w:rsidR="00E3470A" w:rsidRPr="009047E9">
        <w:rPr>
          <w:rFonts w:ascii="Arial" w:hAnsi="Arial" w:cs="Arial"/>
          <w:sz w:val="18"/>
          <w:szCs w:val="18"/>
          <w:u w:val="single"/>
        </w:rPr>
        <w:t>1</w:t>
      </w:r>
      <w:r w:rsidR="00316089" w:rsidRPr="009047E9">
        <w:rPr>
          <w:rFonts w:ascii="Arial" w:hAnsi="Arial" w:cs="Arial"/>
          <w:sz w:val="18"/>
          <w:szCs w:val="18"/>
          <w:u w:val="single"/>
        </w:rPr>
        <w:t>)</w:t>
      </w:r>
      <w:r w:rsidR="00E3470A" w:rsidRPr="009047E9">
        <w:rPr>
          <w:rFonts w:ascii="Arial" w:hAnsi="Arial" w:cs="Arial"/>
          <w:sz w:val="18"/>
          <w:szCs w:val="18"/>
          <w:u w:val="single"/>
        </w:rPr>
        <w:t xml:space="preserve">, </w:t>
      </w:r>
    </w:p>
    <w:p w14:paraId="1843B0E3" w14:textId="671D87EE"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77E5BBF1" w14:textId="6A1C3AE8"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q</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 xml:space="preserve">holds </w:t>
      </w:r>
      <w:r w:rsidR="0009121E" w:rsidRPr="009047E9">
        <w:rPr>
          <w:rFonts w:ascii="Arial" w:hAnsi="Arial" w:cs="Arial"/>
          <w:sz w:val="18"/>
          <w:szCs w:val="18"/>
          <w:u w:val="single"/>
        </w:rPr>
        <w:t xml:space="preserve">a </w:t>
      </w:r>
      <w:r w:rsidR="00316089" w:rsidRPr="009047E9">
        <w:rPr>
          <w:rFonts w:ascii="Arial" w:hAnsi="Arial" w:cs="Arial"/>
          <w:sz w:val="18"/>
          <w:szCs w:val="18"/>
          <w:u w:val="single"/>
        </w:rPr>
        <w:t>course in the f</w:t>
      </w:r>
      <w:r w:rsidR="0009121E" w:rsidRPr="009047E9">
        <w:rPr>
          <w:rFonts w:ascii="Arial" w:hAnsi="Arial" w:cs="Arial"/>
          <w:sz w:val="18"/>
          <w:szCs w:val="18"/>
          <w:u w:val="single"/>
        </w:rPr>
        <w:t>i</w:t>
      </w:r>
      <w:r w:rsidR="00316089" w:rsidRPr="009047E9">
        <w:rPr>
          <w:rFonts w:ascii="Arial" w:hAnsi="Arial" w:cs="Arial"/>
          <w:sz w:val="18"/>
          <w:szCs w:val="18"/>
          <w:u w:val="single"/>
        </w:rPr>
        <w:t>eld of protection of animals against cruelty without having the accreditation pursuant to Section</w:t>
      </w:r>
      <w:r w:rsidR="00E3470A" w:rsidRPr="009047E9">
        <w:rPr>
          <w:rFonts w:ascii="Arial" w:hAnsi="Arial" w:cs="Arial"/>
          <w:sz w:val="18"/>
          <w:szCs w:val="18"/>
          <w:u w:val="single"/>
        </w:rPr>
        <w:t xml:space="preserve"> 26a</w:t>
      </w:r>
      <w:r w:rsidR="00316089" w:rsidRPr="009047E9">
        <w:rPr>
          <w:rFonts w:ascii="Arial" w:hAnsi="Arial" w:cs="Arial"/>
          <w:sz w:val="18"/>
          <w:szCs w:val="18"/>
          <w:u w:val="single"/>
        </w:rPr>
        <w:t>(</w:t>
      </w:r>
      <w:r w:rsidR="00E3470A" w:rsidRPr="009047E9">
        <w:rPr>
          <w:rFonts w:ascii="Arial" w:hAnsi="Arial" w:cs="Arial"/>
          <w:sz w:val="18"/>
          <w:szCs w:val="18"/>
          <w:u w:val="single"/>
        </w:rPr>
        <w:t>1</w:t>
      </w:r>
      <w:r w:rsidR="00316089" w:rsidRPr="009047E9">
        <w:rPr>
          <w:rFonts w:ascii="Arial" w:hAnsi="Arial" w:cs="Arial"/>
          <w:sz w:val="18"/>
          <w:szCs w:val="18"/>
          <w:u w:val="single"/>
        </w:rPr>
        <w:t>)</w:t>
      </w:r>
      <w:r w:rsidR="00E3470A" w:rsidRPr="009047E9">
        <w:rPr>
          <w:rFonts w:ascii="Arial" w:hAnsi="Arial" w:cs="Arial"/>
          <w:sz w:val="18"/>
          <w:szCs w:val="18"/>
          <w:u w:val="single"/>
        </w:rPr>
        <w:t xml:space="preserve">, </w:t>
      </w:r>
    </w:p>
    <w:p w14:paraId="436817B1" w14:textId="5D74B3BF"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0B61C6FB" w14:textId="7C70E88A"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r</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fails to fulfil an obligation stipulated based on this Act in a generally binding ordinance of a municipality</w:t>
      </w:r>
      <w:r w:rsidR="00E3470A" w:rsidRPr="009047E9">
        <w:rPr>
          <w:rFonts w:ascii="Arial" w:hAnsi="Arial" w:cs="Arial"/>
          <w:sz w:val="18"/>
          <w:szCs w:val="18"/>
          <w:u w:val="single"/>
        </w:rPr>
        <w:t xml:space="preserve">, </w:t>
      </w:r>
    </w:p>
    <w:p w14:paraId="411B5151" w14:textId="2E9244B9"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500B6ADD" w14:textId="1C9F83DC"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s</w:t>
      </w:r>
      <w:r w:rsidR="00E3470A" w:rsidRPr="009047E9">
        <w:rPr>
          <w:rFonts w:ascii="Arial" w:hAnsi="Arial" w:cs="Arial"/>
          <w:sz w:val="18"/>
          <w:szCs w:val="18"/>
          <w:u w:val="single"/>
        </w:rPr>
        <w:t xml:space="preserve">) </w:t>
      </w:r>
      <w:r w:rsidR="00316089" w:rsidRPr="009047E9">
        <w:rPr>
          <w:rFonts w:ascii="Arial" w:hAnsi="Arial" w:cs="Arial"/>
          <w:sz w:val="18"/>
          <w:szCs w:val="18"/>
          <w:u w:val="single"/>
        </w:rPr>
        <w:t xml:space="preserve">fails to fulfil an obligation stipulated </w:t>
      </w:r>
      <w:r w:rsidR="009A0A51" w:rsidRPr="009047E9">
        <w:rPr>
          <w:rFonts w:ascii="Arial" w:hAnsi="Arial" w:cs="Arial"/>
          <w:sz w:val="18"/>
          <w:szCs w:val="18"/>
          <w:u w:val="single"/>
        </w:rPr>
        <w:t>by directly applicable European Union legislation</w:t>
      </w:r>
      <w:r w:rsidR="00E3470A" w:rsidRPr="009047E9">
        <w:rPr>
          <w:rFonts w:ascii="Arial" w:hAnsi="Arial" w:cs="Arial"/>
          <w:sz w:val="18"/>
          <w:szCs w:val="18"/>
          <w:u w:val="single"/>
          <w:vertAlign w:val="superscript"/>
        </w:rPr>
        <w:t>1a)</w:t>
      </w:r>
      <w:r w:rsidR="00E3470A" w:rsidRPr="009047E9">
        <w:rPr>
          <w:rFonts w:ascii="Arial" w:hAnsi="Arial" w:cs="Arial"/>
          <w:sz w:val="18"/>
          <w:szCs w:val="18"/>
          <w:u w:val="single"/>
        </w:rPr>
        <w:t xml:space="preserve"> </w:t>
      </w:r>
      <w:r w:rsidR="009A0A51" w:rsidRPr="009047E9">
        <w:rPr>
          <w:rFonts w:ascii="Arial" w:hAnsi="Arial" w:cs="Arial"/>
          <w:sz w:val="18"/>
          <w:szCs w:val="18"/>
          <w:u w:val="single"/>
        </w:rPr>
        <w:t xml:space="preserve">in the field of protection of animals against cruelty, or </w:t>
      </w:r>
      <w:r w:rsidR="00E3470A" w:rsidRPr="009047E9">
        <w:rPr>
          <w:rFonts w:ascii="Arial" w:hAnsi="Arial" w:cs="Arial"/>
          <w:sz w:val="18"/>
          <w:szCs w:val="18"/>
          <w:u w:val="single"/>
        </w:rPr>
        <w:t xml:space="preserve"> </w:t>
      </w:r>
    </w:p>
    <w:p w14:paraId="610F8357" w14:textId="3C6330B8" w:rsidR="00AB1E5B" w:rsidRPr="009047E9" w:rsidRDefault="00AB1E5B">
      <w:pPr>
        <w:widowControl w:val="0"/>
        <w:autoSpaceDE w:val="0"/>
        <w:autoSpaceDN w:val="0"/>
        <w:adjustRightInd w:val="0"/>
        <w:spacing w:after="0" w:line="240" w:lineRule="auto"/>
        <w:rPr>
          <w:rFonts w:ascii="Arial" w:hAnsi="Arial" w:cs="Arial"/>
          <w:sz w:val="18"/>
          <w:szCs w:val="18"/>
          <w:u w:val="single"/>
        </w:rPr>
      </w:pPr>
    </w:p>
    <w:p w14:paraId="2B2E7F64" w14:textId="6B37EDE0" w:rsidR="00AB1E5B" w:rsidRPr="009047E9" w:rsidRDefault="009047E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t</w:t>
      </w:r>
      <w:r w:rsidR="00E3470A" w:rsidRPr="009047E9">
        <w:rPr>
          <w:rFonts w:ascii="Arial" w:hAnsi="Arial" w:cs="Arial"/>
          <w:sz w:val="18"/>
          <w:szCs w:val="18"/>
          <w:u w:val="single"/>
        </w:rPr>
        <w:t xml:space="preserve">) </w:t>
      </w:r>
      <w:r w:rsidR="009A0A51" w:rsidRPr="009047E9">
        <w:rPr>
          <w:rFonts w:ascii="Arial" w:hAnsi="Arial" w:cs="Arial"/>
          <w:sz w:val="18"/>
          <w:szCs w:val="18"/>
          <w:u w:val="single"/>
        </w:rPr>
        <w:t>in contrad</w:t>
      </w:r>
      <w:r w:rsidR="00563457" w:rsidRPr="009047E9">
        <w:rPr>
          <w:rFonts w:ascii="Arial" w:hAnsi="Arial" w:cs="Arial"/>
          <w:sz w:val="18"/>
          <w:szCs w:val="18"/>
          <w:u w:val="single"/>
        </w:rPr>
        <w:t>i</w:t>
      </w:r>
      <w:r w:rsidR="009A0A51" w:rsidRPr="009047E9">
        <w:rPr>
          <w:rFonts w:ascii="Arial" w:hAnsi="Arial" w:cs="Arial"/>
          <w:sz w:val="18"/>
          <w:szCs w:val="18"/>
          <w:u w:val="single"/>
        </w:rPr>
        <w:t xml:space="preserve">ction with </w:t>
      </w:r>
      <w:r w:rsidR="00316089" w:rsidRPr="009047E9">
        <w:rPr>
          <w:rFonts w:ascii="Arial" w:hAnsi="Arial" w:cs="Arial"/>
          <w:sz w:val="18"/>
          <w:szCs w:val="18"/>
          <w:u w:val="single"/>
        </w:rPr>
        <w:t>Section</w:t>
      </w:r>
      <w:r w:rsidR="00E3470A" w:rsidRPr="009047E9">
        <w:rPr>
          <w:rFonts w:ascii="Arial" w:hAnsi="Arial" w:cs="Arial"/>
          <w:sz w:val="18"/>
          <w:szCs w:val="18"/>
          <w:u w:val="single"/>
        </w:rPr>
        <w:t xml:space="preserve"> 5</w:t>
      </w:r>
      <w:r w:rsidR="009A0A51" w:rsidRPr="009047E9">
        <w:rPr>
          <w:rFonts w:ascii="Arial" w:hAnsi="Arial" w:cs="Arial"/>
          <w:sz w:val="18"/>
          <w:szCs w:val="18"/>
          <w:u w:val="single"/>
        </w:rPr>
        <w:t>(</w:t>
      </w:r>
      <w:r w:rsidR="00E3470A" w:rsidRPr="009047E9">
        <w:rPr>
          <w:rFonts w:ascii="Arial" w:hAnsi="Arial" w:cs="Arial"/>
          <w:sz w:val="18"/>
          <w:szCs w:val="18"/>
          <w:u w:val="single"/>
        </w:rPr>
        <w:t>7</w:t>
      </w:r>
      <w:r w:rsidR="009A0A51" w:rsidRPr="009047E9">
        <w:rPr>
          <w:rFonts w:ascii="Arial" w:hAnsi="Arial" w:cs="Arial"/>
          <w:sz w:val="18"/>
          <w:szCs w:val="18"/>
          <w:u w:val="single"/>
        </w:rPr>
        <w:t xml:space="preserve">) breeds or kills an animal exclusively or </w:t>
      </w:r>
      <w:r w:rsidR="003F05E0" w:rsidRPr="009047E9">
        <w:rPr>
          <w:rFonts w:ascii="Arial" w:hAnsi="Arial" w:cs="Arial"/>
          <w:sz w:val="18"/>
          <w:szCs w:val="18"/>
          <w:u w:val="single"/>
        </w:rPr>
        <w:t>predominantly</w:t>
      </w:r>
      <w:r w:rsidR="009A0A51" w:rsidRPr="009047E9">
        <w:rPr>
          <w:rFonts w:ascii="Arial" w:hAnsi="Arial" w:cs="Arial"/>
          <w:sz w:val="18"/>
          <w:szCs w:val="18"/>
          <w:u w:val="single"/>
        </w:rPr>
        <w:t xml:space="preserve"> to obtain the fur</w:t>
      </w:r>
      <w:r w:rsidR="00E3470A" w:rsidRPr="009047E9">
        <w:rPr>
          <w:rFonts w:ascii="Arial" w:hAnsi="Arial" w:cs="Arial"/>
          <w:sz w:val="18"/>
          <w:szCs w:val="18"/>
          <w:u w:val="single"/>
        </w:rPr>
        <w:t xml:space="preserve">. </w:t>
      </w:r>
    </w:p>
    <w:p w14:paraId="31D9F08D"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0EE272B" w14:textId="5919AD69" w:rsidR="00AB1E5B" w:rsidRPr="003C75C1"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3C75C1">
        <w:rPr>
          <w:rFonts w:ascii="Arial" w:hAnsi="Arial" w:cs="Arial"/>
          <w:sz w:val="18"/>
          <w:szCs w:val="18"/>
          <w:u w:val="single"/>
        </w:rPr>
        <w:t xml:space="preserve">(2) </w:t>
      </w:r>
      <w:r w:rsidR="009A0A51" w:rsidRPr="003C75C1">
        <w:rPr>
          <w:rFonts w:ascii="Arial" w:hAnsi="Arial" w:cs="Arial"/>
          <w:sz w:val="18"/>
          <w:szCs w:val="18"/>
          <w:u w:val="single"/>
        </w:rPr>
        <w:t xml:space="preserve">An </w:t>
      </w:r>
      <w:r w:rsidR="00681A9F">
        <w:rPr>
          <w:rFonts w:ascii="Arial" w:hAnsi="Arial" w:cs="Arial"/>
          <w:sz w:val="18"/>
          <w:szCs w:val="18"/>
          <w:u w:val="single"/>
        </w:rPr>
        <w:t xml:space="preserve">administrative </w:t>
      </w:r>
      <w:r w:rsidR="009A0A51" w:rsidRPr="003C75C1">
        <w:rPr>
          <w:rFonts w:ascii="Arial" w:hAnsi="Arial" w:cs="Arial"/>
          <w:sz w:val="18"/>
          <w:szCs w:val="18"/>
          <w:u w:val="single"/>
        </w:rPr>
        <w:t xml:space="preserve">infraction </w:t>
      </w:r>
      <w:r w:rsidR="005878BC" w:rsidRPr="003C75C1">
        <w:rPr>
          <w:rFonts w:ascii="Arial" w:hAnsi="Arial" w:cs="Arial"/>
          <w:sz w:val="18"/>
          <w:szCs w:val="18"/>
          <w:u w:val="single"/>
        </w:rPr>
        <w:t>is</w:t>
      </w:r>
      <w:r w:rsidR="009A0A51" w:rsidRPr="003C75C1">
        <w:rPr>
          <w:rFonts w:ascii="Arial" w:hAnsi="Arial" w:cs="Arial"/>
          <w:sz w:val="18"/>
          <w:szCs w:val="18"/>
          <w:u w:val="single"/>
        </w:rPr>
        <w:t xml:space="preserve"> committed </w:t>
      </w:r>
      <w:r w:rsidR="007F1CBA" w:rsidRPr="003C75C1">
        <w:rPr>
          <w:rFonts w:ascii="Arial" w:hAnsi="Arial" w:cs="Arial"/>
          <w:sz w:val="18"/>
          <w:szCs w:val="18"/>
          <w:u w:val="single"/>
        </w:rPr>
        <w:t>by a</w:t>
      </w:r>
      <w:r w:rsidR="009A0A51" w:rsidRPr="003C75C1">
        <w:rPr>
          <w:rFonts w:ascii="Arial" w:hAnsi="Arial" w:cs="Arial"/>
          <w:sz w:val="18"/>
          <w:szCs w:val="18"/>
          <w:u w:val="single"/>
        </w:rPr>
        <w:t xml:space="preserve"> natural person as a keeper</w:t>
      </w:r>
      <w:r w:rsidR="007F1CBA" w:rsidRPr="003C75C1">
        <w:rPr>
          <w:rFonts w:ascii="Arial" w:hAnsi="Arial" w:cs="Arial"/>
          <w:sz w:val="18"/>
          <w:szCs w:val="18"/>
          <w:u w:val="single"/>
        </w:rPr>
        <w:t xml:space="preserve"> </w:t>
      </w:r>
      <w:r w:rsidR="003F05E0" w:rsidRPr="003C75C1">
        <w:rPr>
          <w:rFonts w:ascii="Arial" w:hAnsi="Arial" w:cs="Arial"/>
          <w:sz w:val="18"/>
          <w:szCs w:val="18"/>
          <w:u w:val="single"/>
        </w:rPr>
        <w:t xml:space="preserve">who </w:t>
      </w:r>
      <w:r w:rsidRPr="003C75C1">
        <w:rPr>
          <w:rFonts w:ascii="Arial" w:hAnsi="Arial" w:cs="Arial"/>
          <w:sz w:val="18"/>
          <w:szCs w:val="18"/>
          <w:u w:val="single"/>
        </w:rPr>
        <w:t xml:space="preserve"> </w:t>
      </w:r>
    </w:p>
    <w:p w14:paraId="1B615D36" w14:textId="79388CCE" w:rsidR="00AB1E5B" w:rsidRPr="003C75C1" w:rsidRDefault="00AB1E5B">
      <w:pPr>
        <w:widowControl w:val="0"/>
        <w:autoSpaceDE w:val="0"/>
        <w:autoSpaceDN w:val="0"/>
        <w:adjustRightInd w:val="0"/>
        <w:spacing w:after="0" w:line="240" w:lineRule="auto"/>
        <w:rPr>
          <w:rFonts w:ascii="Arial" w:hAnsi="Arial" w:cs="Arial"/>
          <w:sz w:val="18"/>
          <w:szCs w:val="18"/>
          <w:u w:val="single"/>
        </w:rPr>
      </w:pPr>
    </w:p>
    <w:p w14:paraId="323CAFD5" w14:textId="32EC814C" w:rsidR="007A49CD" w:rsidRDefault="00E3470A">
      <w:pPr>
        <w:widowControl w:val="0"/>
        <w:autoSpaceDE w:val="0"/>
        <w:autoSpaceDN w:val="0"/>
        <w:adjustRightInd w:val="0"/>
        <w:spacing w:after="0" w:line="240" w:lineRule="auto"/>
        <w:jc w:val="both"/>
        <w:rPr>
          <w:rFonts w:ascii="Arial" w:hAnsi="Arial" w:cs="Arial"/>
          <w:sz w:val="18"/>
          <w:szCs w:val="18"/>
          <w:u w:val="single"/>
        </w:rPr>
      </w:pPr>
      <w:r w:rsidRPr="003C75C1">
        <w:rPr>
          <w:rFonts w:ascii="Arial" w:hAnsi="Arial" w:cs="Arial"/>
          <w:sz w:val="18"/>
          <w:szCs w:val="18"/>
          <w:u w:val="single"/>
        </w:rPr>
        <w:t xml:space="preserve">a) </w:t>
      </w:r>
      <w:r w:rsidR="007A49CD">
        <w:rPr>
          <w:rFonts w:ascii="Arial" w:hAnsi="Arial" w:cs="Arial"/>
          <w:sz w:val="18"/>
          <w:szCs w:val="18"/>
          <w:u w:val="single"/>
        </w:rPr>
        <w:t>fails to prevent harming or causing death by his own animal to an animal kept by another keeper</w:t>
      </w:r>
      <w:r w:rsidR="00681A9F">
        <w:rPr>
          <w:rFonts w:ascii="Arial" w:hAnsi="Arial" w:cs="Arial"/>
          <w:sz w:val="18"/>
          <w:szCs w:val="18"/>
          <w:u w:val="single"/>
        </w:rPr>
        <w:t>,</w:t>
      </w:r>
    </w:p>
    <w:p w14:paraId="6EBCF608" w14:textId="77777777" w:rsidR="007A49CD" w:rsidRDefault="007A49CD">
      <w:pPr>
        <w:widowControl w:val="0"/>
        <w:autoSpaceDE w:val="0"/>
        <w:autoSpaceDN w:val="0"/>
        <w:adjustRightInd w:val="0"/>
        <w:spacing w:after="0" w:line="240" w:lineRule="auto"/>
        <w:jc w:val="both"/>
        <w:rPr>
          <w:rFonts w:ascii="Arial" w:hAnsi="Arial" w:cs="Arial"/>
          <w:sz w:val="18"/>
          <w:szCs w:val="18"/>
          <w:u w:val="single"/>
        </w:rPr>
      </w:pPr>
    </w:p>
    <w:p w14:paraId="6931A1DD" w14:textId="3A9D1965" w:rsidR="007A49CD" w:rsidRDefault="007A49C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b) </w:t>
      </w:r>
      <w:r w:rsidR="009A0A51" w:rsidRPr="003C75C1">
        <w:rPr>
          <w:rFonts w:ascii="Arial" w:hAnsi="Arial" w:cs="Arial"/>
          <w:sz w:val="18"/>
          <w:szCs w:val="18"/>
          <w:u w:val="single"/>
        </w:rPr>
        <w:t xml:space="preserve">violates </w:t>
      </w:r>
      <w:r>
        <w:rPr>
          <w:rFonts w:ascii="Arial" w:hAnsi="Arial" w:cs="Arial"/>
          <w:sz w:val="18"/>
          <w:szCs w:val="18"/>
          <w:u w:val="single"/>
        </w:rPr>
        <w:t>the</w:t>
      </w:r>
      <w:r w:rsidR="009A0A51" w:rsidRPr="003C75C1">
        <w:rPr>
          <w:rFonts w:ascii="Arial" w:hAnsi="Arial" w:cs="Arial"/>
          <w:sz w:val="18"/>
          <w:szCs w:val="18"/>
          <w:u w:val="single"/>
        </w:rPr>
        <w:t xml:space="preserve"> obligation </w:t>
      </w:r>
      <w:r>
        <w:rPr>
          <w:rFonts w:ascii="Arial" w:hAnsi="Arial" w:cs="Arial"/>
          <w:sz w:val="18"/>
          <w:szCs w:val="18"/>
          <w:u w:val="single"/>
        </w:rPr>
        <w:t>of a dog keeper stipulated in Section 7a(2) or (4)</w:t>
      </w:r>
      <w:r w:rsidR="00681A9F">
        <w:rPr>
          <w:rFonts w:ascii="Arial" w:hAnsi="Arial" w:cs="Arial"/>
          <w:sz w:val="18"/>
          <w:szCs w:val="18"/>
          <w:u w:val="single"/>
        </w:rPr>
        <w:t>,</w:t>
      </w:r>
    </w:p>
    <w:p w14:paraId="40F75C2F" w14:textId="77777777" w:rsidR="007A49CD" w:rsidRDefault="007A49CD">
      <w:pPr>
        <w:widowControl w:val="0"/>
        <w:autoSpaceDE w:val="0"/>
        <w:autoSpaceDN w:val="0"/>
        <w:adjustRightInd w:val="0"/>
        <w:spacing w:after="0" w:line="240" w:lineRule="auto"/>
        <w:jc w:val="both"/>
        <w:rPr>
          <w:rFonts w:ascii="Arial" w:hAnsi="Arial" w:cs="Arial"/>
          <w:sz w:val="18"/>
          <w:szCs w:val="18"/>
          <w:u w:val="single"/>
        </w:rPr>
      </w:pPr>
    </w:p>
    <w:p w14:paraId="0141AA20" w14:textId="533F1B59" w:rsidR="00AB1E5B" w:rsidRPr="003C75C1" w:rsidRDefault="007A49C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c) violates the obligation </w:t>
      </w:r>
      <w:r w:rsidR="009A0A51" w:rsidRPr="003C75C1">
        <w:rPr>
          <w:rFonts w:ascii="Arial" w:hAnsi="Arial" w:cs="Arial"/>
          <w:sz w:val="18"/>
          <w:szCs w:val="18"/>
          <w:u w:val="single"/>
        </w:rPr>
        <w:t>related to the conditions for keeping a dog or a cat stipulated in S</w:t>
      </w:r>
      <w:r w:rsidR="00316089" w:rsidRPr="003C75C1">
        <w:rPr>
          <w:rFonts w:ascii="Arial" w:hAnsi="Arial" w:cs="Arial"/>
          <w:sz w:val="18"/>
          <w:szCs w:val="18"/>
          <w:u w:val="single"/>
        </w:rPr>
        <w:t>ection</w:t>
      </w:r>
      <w:r w:rsidR="00E3470A" w:rsidRPr="003C75C1">
        <w:rPr>
          <w:rFonts w:ascii="Arial" w:hAnsi="Arial" w:cs="Arial"/>
          <w:sz w:val="18"/>
          <w:szCs w:val="18"/>
          <w:u w:val="single"/>
        </w:rPr>
        <w:t xml:space="preserve"> 7a</w:t>
      </w:r>
      <w:r w:rsidR="009A0A51" w:rsidRPr="003C75C1">
        <w:rPr>
          <w:rFonts w:ascii="Arial" w:hAnsi="Arial" w:cs="Arial"/>
          <w:sz w:val="18"/>
          <w:szCs w:val="18"/>
          <w:u w:val="single"/>
        </w:rPr>
        <w:t>(</w:t>
      </w:r>
      <w:r>
        <w:rPr>
          <w:rFonts w:ascii="Arial" w:hAnsi="Arial" w:cs="Arial"/>
          <w:sz w:val="18"/>
          <w:szCs w:val="18"/>
          <w:u w:val="single"/>
        </w:rPr>
        <w:t>6), (7</w:t>
      </w:r>
      <w:r w:rsidR="009A0A51" w:rsidRPr="003C75C1">
        <w:rPr>
          <w:rFonts w:ascii="Arial" w:hAnsi="Arial" w:cs="Arial"/>
          <w:sz w:val="18"/>
          <w:szCs w:val="18"/>
          <w:u w:val="single"/>
        </w:rPr>
        <w:t>)</w:t>
      </w:r>
      <w:r>
        <w:rPr>
          <w:rFonts w:ascii="Arial" w:hAnsi="Arial" w:cs="Arial"/>
          <w:sz w:val="18"/>
          <w:szCs w:val="18"/>
          <w:u w:val="single"/>
        </w:rPr>
        <w:t xml:space="preserve"> or (8)</w:t>
      </w:r>
      <w:r w:rsidR="00E3470A" w:rsidRPr="003C75C1">
        <w:rPr>
          <w:rFonts w:ascii="Arial" w:hAnsi="Arial" w:cs="Arial"/>
          <w:sz w:val="18"/>
          <w:szCs w:val="18"/>
          <w:u w:val="single"/>
        </w:rPr>
        <w:t xml:space="preserve">, </w:t>
      </w:r>
    </w:p>
    <w:p w14:paraId="4F28485E" w14:textId="097EC5C2" w:rsidR="00AB1E5B" w:rsidRPr="003C75C1" w:rsidRDefault="00AB1E5B">
      <w:pPr>
        <w:widowControl w:val="0"/>
        <w:autoSpaceDE w:val="0"/>
        <w:autoSpaceDN w:val="0"/>
        <w:adjustRightInd w:val="0"/>
        <w:spacing w:after="0" w:line="240" w:lineRule="auto"/>
        <w:rPr>
          <w:rFonts w:ascii="Arial" w:hAnsi="Arial" w:cs="Arial"/>
          <w:sz w:val="18"/>
          <w:szCs w:val="18"/>
          <w:u w:val="single"/>
        </w:rPr>
      </w:pPr>
    </w:p>
    <w:p w14:paraId="225A1F75" w14:textId="3F31D6A7" w:rsidR="008F51BE" w:rsidRDefault="007A49CD">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d) violates the prohibition of s</w:t>
      </w:r>
      <w:r w:rsidR="008F51BE">
        <w:rPr>
          <w:rFonts w:ascii="Arial" w:hAnsi="Arial" w:cs="Arial"/>
          <w:sz w:val="18"/>
          <w:szCs w:val="18"/>
          <w:u w:val="single"/>
        </w:rPr>
        <w:t xml:space="preserve">elling </w:t>
      </w:r>
      <w:r>
        <w:rPr>
          <w:rFonts w:ascii="Arial" w:hAnsi="Arial" w:cs="Arial"/>
          <w:sz w:val="18"/>
          <w:szCs w:val="18"/>
          <w:u w:val="single"/>
        </w:rPr>
        <w:t xml:space="preserve">or </w:t>
      </w:r>
      <w:r w:rsidR="008F51BE">
        <w:rPr>
          <w:rFonts w:ascii="Arial" w:hAnsi="Arial" w:cs="Arial"/>
          <w:sz w:val="18"/>
          <w:szCs w:val="18"/>
          <w:u w:val="single"/>
        </w:rPr>
        <w:t xml:space="preserve">handing over of a dog or a cat to </w:t>
      </w:r>
      <w:r w:rsidR="00681A9F">
        <w:rPr>
          <w:rFonts w:ascii="Arial" w:hAnsi="Arial" w:cs="Arial"/>
          <w:sz w:val="18"/>
          <w:szCs w:val="18"/>
          <w:u w:val="single"/>
        </w:rPr>
        <w:t>a</w:t>
      </w:r>
      <w:r w:rsidR="008F51BE">
        <w:rPr>
          <w:rFonts w:ascii="Arial" w:hAnsi="Arial" w:cs="Arial"/>
          <w:sz w:val="18"/>
          <w:szCs w:val="18"/>
          <w:u w:val="single"/>
        </w:rPr>
        <w:t xml:space="preserve"> new keeper in a public </w:t>
      </w:r>
      <w:r w:rsidR="00681A9F">
        <w:rPr>
          <w:rFonts w:ascii="Arial" w:hAnsi="Arial" w:cs="Arial"/>
          <w:sz w:val="18"/>
          <w:szCs w:val="18"/>
          <w:u w:val="single"/>
        </w:rPr>
        <w:t>place</w:t>
      </w:r>
      <w:r w:rsidR="008F51BE">
        <w:rPr>
          <w:rFonts w:ascii="Arial" w:hAnsi="Arial" w:cs="Arial"/>
          <w:sz w:val="18"/>
          <w:szCs w:val="18"/>
          <w:u w:val="single"/>
        </w:rPr>
        <w:t xml:space="preserve"> pursuant to Section 7b(a),</w:t>
      </w:r>
    </w:p>
    <w:p w14:paraId="71CB0D70" w14:textId="7F52F162" w:rsidR="007A49CD" w:rsidRDefault="007A49CD">
      <w:pPr>
        <w:widowControl w:val="0"/>
        <w:autoSpaceDE w:val="0"/>
        <w:autoSpaceDN w:val="0"/>
        <w:adjustRightInd w:val="0"/>
        <w:spacing w:after="0" w:line="240" w:lineRule="auto"/>
        <w:jc w:val="both"/>
        <w:rPr>
          <w:rFonts w:ascii="Arial" w:hAnsi="Arial" w:cs="Arial"/>
          <w:sz w:val="18"/>
          <w:szCs w:val="18"/>
          <w:u w:val="single"/>
        </w:rPr>
      </w:pPr>
    </w:p>
    <w:p w14:paraId="576D2793" w14:textId="4CCC4A44" w:rsidR="00AB1E5B" w:rsidRPr="003C75C1" w:rsidRDefault="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e</w:t>
      </w:r>
      <w:r w:rsidR="00E3470A" w:rsidRPr="003C75C1">
        <w:rPr>
          <w:rFonts w:ascii="Arial" w:hAnsi="Arial" w:cs="Arial"/>
          <w:sz w:val="18"/>
          <w:szCs w:val="18"/>
          <w:u w:val="single"/>
        </w:rPr>
        <w:t xml:space="preserve">) </w:t>
      </w:r>
      <w:r w:rsidR="009A0A51" w:rsidRPr="003C75C1">
        <w:rPr>
          <w:rFonts w:ascii="Arial" w:hAnsi="Arial" w:cs="Arial"/>
          <w:sz w:val="18"/>
          <w:szCs w:val="18"/>
          <w:u w:val="single"/>
        </w:rPr>
        <w:t>transports an animal in contradiction with S</w:t>
      </w:r>
      <w:r w:rsidR="00316089" w:rsidRPr="003C75C1">
        <w:rPr>
          <w:rFonts w:ascii="Arial" w:hAnsi="Arial" w:cs="Arial"/>
          <w:sz w:val="18"/>
          <w:szCs w:val="18"/>
          <w:u w:val="single"/>
        </w:rPr>
        <w:t>ection</w:t>
      </w:r>
      <w:r w:rsidR="00E3470A" w:rsidRPr="003C75C1">
        <w:rPr>
          <w:rFonts w:ascii="Arial" w:hAnsi="Arial" w:cs="Arial"/>
          <w:sz w:val="18"/>
          <w:szCs w:val="18"/>
          <w:u w:val="single"/>
        </w:rPr>
        <w:t xml:space="preserve"> 8a</w:t>
      </w:r>
      <w:r>
        <w:rPr>
          <w:rFonts w:ascii="Arial" w:hAnsi="Arial" w:cs="Arial"/>
          <w:sz w:val="18"/>
          <w:szCs w:val="18"/>
          <w:u w:val="single"/>
        </w:rPr>
        <w:t>,</w:t>
      </w:r>
      <w:r w:rsidR="00E3470A" w:rsidRPr="003C75C1">
        <w:rPr>
          <w:rFonts w:ascii="Arial" w:hAnsi="Arial" w:cs="Arial"/>
          <w:sz w:val="18"/>
          <w:szCs w:val="18"/>
          <w:u w:val="single"/>
        </w:rPr>
        <w:t xml:space="preserve"> 8c</w:t>
      </w:r>
      <w:r>
        <w:rPr>
          <w:rFonts w:ascii="Arial" w:hAnsi="Arial" w:cs="Arial"/>
          <w:sz w:val="18"/>
          <w:szCs w:val="18"/>
          <w:u w:val="single"/>
        </w:rPr>
        <w:t>, 8d, 8e or</w:t>
      </w:r>
      <w:r w:rsidR="00E3470A" w:rsidRPr="003C75C1">
        <w:rPr>
          <w:rFonts w:ascii="Arial" w:hAnsi="Arial" w:cs="Arial"/>
          <w:sz w:val="18"/>
          <w:szCs w:val="18"/>
          <w:u w:val="single"/>
        </w:rPr>
        <w:t xml:space="preserve"> 8f, </w:t>
      </w:r>
    </w:p>
    <w:p w14:paraId="11940726" w14:textId="37090970" w:rsidR="00AB1E5B" w:rsidRPr="003C75C1" w:rsidRDefault="00AB1E5B">
      <w:pPr>
        <w:widowControl w:val="0"/>
        <w:autoSpaceDE w:val="0"/>
        <w:autoSpaceDN w:val="0"/>
        <w:adjustRightInd w:val="0"/>
        <w:spacing w:after="0" w:line="240" w:lineRule="auto"/>
        <w:rPr>
          <w:rFonts w:ascii="Arial" w:hAnsi="Arial" w:cs="Arial"/>
          <w:sz w:val="18"/>
          <w:szCs w:val="18"/>
          <w:u w:val="single"/>
        </w:rPr>
      </w:pPr>
    </w:p>
    <w:p w14:paraId="194DA07E" w14:textId="11F478CD" w:rsidR="008F51BE" w:rsidRDefault="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f) violates the obligations pursuant to Section 12g, </w:t>
      </w:r>
    </w:p>
    <w:p w14:paraId="6ACAF855" w14:textId="77777777" w:rsidR="008F51BE" w:rsidRDefault="008F51BE">
      <w:pPr>
        <w:widowControl w:val="0"/>
        <w:autoSpaceDE w:val="0"/>
        <w:autoSpaceDN w:val="0"/>
        <w:adjustRightInd w:val="0"/>
        <w:spacing w:after="0" w:line="240" w:lineRule="auto"/>
        <w:jc w:val="both"/>
        <w:rPr>
          <w:rFonts w:ascii="Arial" w:hAnsi="Arial" w:cs="Arial"/>
          <w:sz w:val="18"/>
          <w:szCs w:val="18"/>
          <w:u w:val="single"/>
        </w:rPr>
      </w:pPr>
    </w:p>
    <w:p w14:paraId="0FE5F330" w14:textId="6CD9FDE9" w:rsidR="00AB1E5B" w:rsidRPr="003C75C1" w:rsidRDefault="008F51BE" w:rsidP="008F51BE">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g</w:t>
      </w:r>
      <w:r w:rsidR="00E3470A" w:rsidRPr="003C75C1">
        <w:rPr>
          <w:rFonts w:ascii="Arial" w:hAnsi="Arial" w:cs="Arial"/>
          <w:sz w:val="18"/>
          <w:szCs w:val="18"/>
          <w:u w:val="single"/>
        </w:rPr>
        <w:t xml:space="preserve">) </w:t>
      </w:r>
      <w:r w:rsidR="009A0A51" w:rsidRPr="003C75C1">
        <w:rPr>
          <w:rFonts w:ascii="Arial" w:hAnsi="Arial" w:cs="Arial"/>
          <w:sz w:val="18"/>
          <w:szCs w:val="18"/>
          <w:u w:val="single"/>
        </w:rPr>
        <w:t xml:space="preserve">fails to take actions to prevent escape of animals pursuant to </w:t>
      </w:r>
      <w:r w:rsidR="00316089" w:rsidRPr="003C75C1">
        <w:rPr>
          <w:rFonts w:ascii="Arial" w:hAnsi="Arial" w:cs="Arial"/>
          <w:sz w:val="18"/>
          <w:szCs w:val="18"/>
          <w:u w:val="single"/>
        </w:rPr>
        <w:t>Section</w:t>
      </w:r>
      <w:r w:rsidR="00E3470A" w:rsidRPr="003C75C1">
        <w:rPr>
          <w:rFonts w:ascii="Arial" w:hAnsi="Arial" w:cs="Arial"/>
          <w:sz w:val="18"/>
          <w:szCs w:val="18"/>
          <w:u w:val="single"/>
        </w:rPr>
        <w:t xml:space="preserve"> 13</w:t>
      </w:r>
      <w:r w:rsidR="009A0A51" w:rsidRPr="003C75C1">
        <w:rPr>
          <w:rFonts w:ascii="Arial" w:hAnsi="Arial" w:cs="Arial"/>
          <w:sz w:val="18"/>
          <w:szCs w:val="18"/>
          <w:u w:val="single"/>
        </w:rPr>
        <w:t>(</w:t>
      </w:r>
      <w:r w:rsidR="00E3470A" w:rsidRPr="003C75C1">
        <w:rPr>
          <w:rFonts w:ascii="Arial" w:hAnsi="Arial" w:cs="Arial"/>
          <w:sz w:val="18"/>
          <w:szCs w:val="18"/>
          <w:u w:val="single"/>
        </w:rPr>
        <w:t>1</w:t>
      </w:r>
      <w:r w:rsidR="009A0A51" w:rsidRPr="003C75C1">
        <w:rPr>
          <w:rFonts w:ascii="Arial" w:hAnsi="Arial" w:cs="Arial"/>
          <w:sz w:val="18"/>
          <w:szCs w:val="18"/>
          <w:u w:val="single"/>
        </w:rPr>
        <w:t>)</w:t>
      </w:r>
      <w:r w:rsidR="00681A9F">
        <w:rPr>
          <w:rFonts w:ascii="Arial" w:hAnsi="Arial" w:cs="Arial"/>
          <w:sz w:val="18"/>
          <w:szCs w:val="18"/>
          <w:u w:val="single"/>
        </w:rPr>
        <w:t>,</w:t>
      </w:r>
    </w:p>
    <w:p w14:paraId="2285971E" w14:textId="77777777" w:rsidR="008F51BE" w:rsidRDefault="008F51BE" w:rsidP="008F51BE">
      <w:pPr>
        <w:widowControl w:val="0"/>
        <w:autoSpaceDE w:val="0"/>
        <w:autoSpaceDN w:val="0"/>
        <w:adjustRightInd w:val="0"/>
        <w:spacing w:after="0" w:line="240" w:lineRule="auto"/>
        <w:jc w:val="both"/>
        <w:rPr>
          <w:rFonts w:ascii="Arial" w:hAnsi="Arial" w:cs="Arial"/>
          <w:sz w:val="18"/>
          <w:szCs w:val="18"/>
          <w:u w:val="single"/>
        </w:rPr>
      </w:pPr>
    </w:p>
    <w:p w14:paraId="779F9479" w14:textId="4EA812D4" w:rsidR="008F51BE" w:rsidRPr="003C75C1" w:rsidRDefault="008F51BE" w:rsidP="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h)</w:t>
      </w:r>
      <w:r w:rsidRPr="003C75C1">
        <w:rPr>
          <w:rFonts w:ascii="Arial" w:hAnsi="Arial" w:cs="Arial"/>
          <w:sz w:val="18"/>
          <w:szCs w:val="18"/>
          <w:u w:val="single"/>
        </w:rPr>
        <w:t xml:space="preserve"> sells or gives </w:t>
      </w:r>
      <w:r>
        <w:rPr>
          <w:rFonts w:ascii="Arial" w:hAnsi="Arial" w:cs="Arial"/>
          <w:sz w:val="18"/>
          <w:szCs w:val="18"/>
          <w:u w:val="single"/>
        </w:rPr>
        <w:t>away</w:t>
      </w:r>
      <w:r w:rsidRPr="003C75C1">
        <w:rPr>
          <w:rFonts w:ascii="Arial" w:hAnsi="Arial" w:cs="Arial"/>
          <w:sz w:val="18"/>
          <w:szCs w:val="18"/>
          <w:u w:val="single"/>
        </w:rPr>
        <w:t xml:space="preserve"> a companion animal to a person referred to in Section 13(4), </w:t>
      </w:r>
    </w:p>
    <w:p w14:paraId="400FEF60" w14:textId="14AC6610" w:rsidR="008F51BE" w:rsidRPr="003C75C1" w:rsidRDefault="008F51BE" w:rsidP="008F51BE">
      <w:pPr>
        <w:widowControl w:val="0"/>
        <w:autoSpaceDE w:val="0"/>
        <w:autoSpaceDN w:val="0"/>
        <w:adjustRightInd w:val="0"/>
        <w:spacing w:after="0" w:line="240" w:lineRule="auto"/>
        <w:rPr>
          <w:rFonts w:ascii="Arial" w:hAnsi="Arial" w:cs="Arial"/>
          <w:sz w:val="18"/>
          <w:szCs w:val="18"/>
          <w:u w:val="single"/>
        </w:rPr>
      </w:pPr>
    </w:p>
    <w:p w14:paraId="3E5F14CF" w14:textId="0ACE5757" w:rsidR="008F51BE" w:rsidRPr="003C75C1" w:rsidRDefault="008F51BE" w:rsidP="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i</w:t>
      </w:r>
      <w:r w:rsidRPr="003C75C1">
        <w:rPr>
          <w:rFonts w:ascii="Arial" w:hAnsi="Arial" w:cs="Arial"/>
          <w:sz w:val="18"/>
          <w:szCs w:val="18"/>
          <w:u w:val="single"/>
        </w:rPr>
        <w:t>) keeps an animal species requiring special care in contradiction with Section 13(5),</w:t>
      </w:r>
    </w:p>
    <w:p w14:paraId="60AE285B" w14:textId="28F9566F" w:rsidR="008F51BE" w:rsidRPr="003C75C1" w:rsidRDefault="008F51BE" w:rsidP="008F51BE">
      <w:pPr>
        <w:widowControl w:val="0"/>
        <w:autoSpaceDE w:val="0"/>
        <w:autoSpaceDN w:val="0"/>
        <w:adjustRightInd w:val="0"/>
        <w:spacing w:after="0" w:line="240" w:lineRule="auto"/>
        <w:rPr>
          <w:rFonts w:ascii="Arial" w:hAnsi="Arial" w:cs="Arial"/>
          <w:sz w:val="18"/>
          <w:szCs w:val="18"/>
          <w:u w:val="single"/>
        </w:rPr>
      </w:pPr>
    </w:p>
    <w:p w14:paraId="3BDFC397" w14:textId="77777777" w:rsidR="008F51BE" w:rsidRDefault="008F51BE" w:rsidP="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j</w:t>
      </w:r>
      <w:r w:rsidRPr="003C75C1">
        <w:rPr>
          <w:rFonts w:ascii="Arial" w:hAnsi="Arial" w:cs="Arial"/>
          <w:sz w:val="18"/>
          <w:szCs w:val="18"/>
          <w:u w:val="single"/>
        </w:rPr>
        <w:t>) violates the prohibition of activities involving wild animals pursuant to Section 14a(1),</w:t>
      </w:r>
      <w:r>
        <w:rPr>
          <w:rFonts w:ascii="Arial" w:hAnsi="Arial" w:cs="Arial"/>
          <w:sz w:val="18"/>
          <w:szCs w:val="18"/>
          <w:u w:val="single"/>
        </w:rPr>
        <w:t xml:space="preserve"> (4) or (5),</w:t>
      </w:r>
    </w:p>
    <w:p w14:paraId="6B66C702" w14:textId="77777777" w:rsidR="008F51BE" w:rsidRDefault="008F51BE" w:rsidP="008F51BE">
      <w:pPr>
        <w:widowControl w:val="0"/>
        <w:autoSpaceDE w:val="0"/>
        <w:autoSpaceDN w:val="0"/>
        <w:adjustRightInd w:val="0"/>
        <w:spacing w:after="0" w:line="240" w:lineRule="auto"/>
        <w:jc w:val="both"/>
        <w:rPr>
          <w:rFonts w:ascii="Arial" w:hAnsi="Arial" w:cs="Arial"/>
          <w:sz w:val="18"/>
          <w:szCs w:val="18"/>
          <w:u w:val="single"/>
        </w:rPr>
      </w:pPr>
    </w:p>
    <w:p w14:paraId="144F1F20" w14:textId="07A46DF6" w:rsidR="008F51BE" w:rsidRDefault="008F51BE" w:rsidP="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k) </w:t>
      </w:r>
      <w:r w:rsidR="006050C3">
        <w:rPr>
          <w:rFonts w:ascii="Arial" w:hAnsi="Arial" w:cs="Arial"/>
          <w:sz w:val="18"/>
          <w:szCs w:val="18"/>
          <w:u w:val="single"/>
        </w:rPr>
        <w:t xml:space="preserve">when keeping </w:t>
      </w:r>
      <w:r w:rsidR="00B4113E">
        <w:rPr>
          <w:rFonts w:ascii="Arial" w:hAnsi="Arial" w:cs="Arial"/>
          <w:sz w:val="18"/>
          <w:szCs w:val="18"/>
          <w:u w:val="single"/>
        </w:rPr>
        <w:t xml:space="preserve">selected species </w:t>
      </w:r>
      <w:r w:rsidR="00920683">
        <w:rPr>
          <w:rFonts w:ascii="Arial" w:hAnsi="Arial" w:cs="Arial"/>
          <w:sz w:val="18"/>
          <w:szCs w:val="18"/>
          <w:u w:val="single"/>
        </w:rPr>
        <w:t xml:space="preserve">of carnivores </w:t>
      </w:r>
      <w:r w:rsidR="00B4113E">
        <w:rPr>
          <w:rFonts w:ascii="Arial" w:hAnsi="Arial" w:cs="Arial"/>
          <w:sz w:val="18"/>
          <w:szCs w:val="18"/>
          <w:u w:val="single"/>
        </w:rPr>
        <w:t xml:space="preserve">or </w:t>
      </w:r>
      <w:r w:rsidR="004D2A21">
        <w:rPr>
          <w:rFonts w:ascii="Arial" w:hAnsi="Arial" w:cs="Arial"/>
          <w:sz w:val="18"/>
          <w:szCs w:val="18"/>
          <w:u w:val="single"/>
        </w:rPr>
        <w:t>great apes</w:t>
      </w:r>
      <w:r w:rsidR="00B4113E">
        <w:rPr>
          <w:rFonts w:ascii="Arial" w:hAnsi="Arial" w:cs="Arial"/>
          <w:sz w:val="18"/>
          <w:szCs w:val="18"/>
          <w:u w:val="single"/>
        </w:rPr>
        <w:t xml:space="preserve"> violates the obligations referred to in Section 14c(1)(a) or (c),</w:t>
      </w:r>
    </w:p>
    <w:p w14:paraId="063D9687" w14:textId="03C47D15" w:rsidR="00B4113E" w:rsidRDefault="00B4113E" w:rsidP="008F51BE">
      <w:pPr>
        <w:widowControl w:val="0"/>
        <w:autoSpaceDE w:val="0"/>
        <w:autoSpaceDN w:val="0"/>
        <w:adjustRightInd w:val="0"/>
        <w:spacing w:after="0" w:line="240" w:lineRule="auto"/>
        <w:jc w:val="both"/>
        <w:rPr>
          <w:rFonts w:ascii="Arial" w:hAnsi="Arial" w:cs="Arial"/>
          <w:sz w:val="18"/>
          <w:szCs w:val="18"/>
          <w:u w:val="single"/>
        </w:rPr>
      </w:pPr>
    </w:p>
    <w:p w14:paraId="23FF3F69" w14:textId="25C4CE68" w:rsidR="00B4113E" w:rsidRPr="003C75C1" w:rsidRDefault="00B4113E" w:rsidP="008F51BE">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l) when keeping selected species </w:t>
      </w:r>
      <w:r w:rsidR="00920683">
        <w:rPr>
          <w:rFonts w:ascii="Arial" w:hAnsi="Arial" w:cs="Arial"/>
          <w:sz w:val="18"/>
          <w:szCs w:val="18"/>
          <w:u w:val="single"/>
        </w:rPr>
        <w:t xml:space="preserve">of carnivores </w:t>
      </w:r>
      <w:r>
        <w:rPr>
          <w:rFonts w:ascii="Arial" w:hAnsi="Arial" w:cs="Arial"/>
          <w:sz w:val="18"/>
          <w:szCs w:val="18"/>
          <w:u w:val="single"/>
        </w:rPr>
        <w:t xml:space="preserve">or </w:t>
      </w:r>
      <w:r w:rsidR="004D2A21">
        <w:rPr>
          <w:rFonts w:ascii="Arial" w:hAnsi="Arial" w:cs="Arial"/>
          <w:sz w:val="18"/>
          <w:szCs w:val="18"/>
          <w:u w:val="single"/>
        </w:rPr>
        <w:t>great apes</w:t>
      </w:r>
      <w:r>
        <w:rPr>
          <w:rFonts w:ascii="Arial" w:hAnsi="Arial" w:cs="Arial"/>
          <w:sz w:val="18"/>
          <w:szCs w:val="18"/>
          <w:u w:val="single"/>
        </w:rPr>
        <w:t xml:space="preserve"> </w:t>
      </w:r>
      <w:r w:rsidR="00920683">
        <w:rPr>
          <w:rFonts w:ascii="Arial" w:hAnsi="Arial" w:cs="Arial"/>
          <w:sz w:val="18"/>
          <w:szCs w:val="18"/>
          <w:u w:val="single"/>
        </w:rPr>
        <w:t>v</w:t>
      </w:r>
      <w:r>
        <w:rPr>
          <w:rFonts w:ascii="Arial" w:hAnsi="Arial" w:cs="Arial"/>
          <w:sz w:val="18"/>
          <w:szCs w:val="18"/>
          <w:u w:val="single"/>
        </w:rPr>
        <w:t>iolat</w:t>
      </w:r>
      <w:r w:rsidR="00920683">
        <w:rPr>
          <w:rFonts w:ascii="Arial" w:hAnsi="Arial" w:cs="Arial"/>
          <w:sz w:val="18"/>
          <w:szCs w:val="18"/>
          <w:u w:val="single"/>
        </w:rPr>
        <w:t>e</w:t>
      </w:r>
      <w:r>
        <w:rPr>
          <w:rFonts w:ascii="Arial" w:hAnsi="Arial" w:cs="Arial"/>
          <w:sz w:val="18"/>
          <w:szCs w:val="18"/>
          <w:u w:val="single"/>
        </w:rPr>
        <w:t>s the obligations referred to in Section 14c(1)(b) or (d), or fails to keep records pursuant to Section 14c(3), or</w:t>
      </w:r>
    </w:p>
    <w:p w14:paraId="03AF27A5" w14:textId="4D1C20C2" w:rsidR="00AB1E5B" w:rsidRDefault="00AB1E5B">
      <w:pPr>
        <w:widowControl w:val="0"/>
        <w:autoSpaceDE w:val="0"/>
        <w:autoSpaceDN w:val="0"/>
        <w:adjustRightInd w:val="0"/>
        <w:spacing w:after="0" w:line="240" w:lineRule="auto"/>
        <w:rPr>
          <w:rFonts w:ascii="Arial" w:hAnsi="Arial" w:cs="Arial"/>
          <w:sz w:val="18"/>
          <w:szCs w:val="18"/>
        </w:rPr>
      </w:pPr>
    </w:p>
    <w:p w14:paraId="4B218772" w14:textId="4723AEA1" w:rsidR="00B4113E" w:rsidRPr="00920683" w:rsidRDefault="00B4113E">
      <w:pPr>
        <w:widowControl w:val="0"/>
        <w:autoSpaceDE w:val="0"/>
        <w:autoSpaceDN w:val="0"/>
        <w:adjustRightInd w:val="0"/>
        <w:spacing w:after="0" w:line="240" w:lineRule="auto"/>
        <w:rPr>
          <w:rFonts w:ascii="Arial" w:hAnsi="Arial" w:cs="Arial"/>
          <w:sz w:val="18"/>
          <w:szCs w:val="18"/>
          <w:u w:val="single"/>
        </w:rPr>
      </w:pPr>
      <w:r w:rsidRPr="00920683">
        <w:rPr>
          <w:rFonts w:ascii="Arial" w:hAnsi="Arial" w:cs="Arial"/>
          <w:sz w:val="18"/>
          <w:szCs w:val="18"/>
          <w:u w:val="single"/>
        </w:rPr>
        <w:t>m) whe</w:t>
      </w:r>
      <w:r w:rsidR="00920683" w:rsidRPr="00920683">
        <w:rPr>
          <w:rFonts w:ascii="Arial" w:hAnsi="Arial" w:cs="Arial"/>
          <w:sz w:val="18"/>
          <w:szCs w:val="18"/>
          <w:u w:val="single"/>
        </w:rPr>
        <w:t>n</w:t>
      </w:r>
      <w:r w:rsidRPr="00920683">
        <w:rPr>
          <w:rFonts w:ascii="Arial" w:hAnsi="Arial" w:cs="Arial"/>
          <w:sz w:val="18"/>
          <w:szCs w:val="18"/>
          <w:u w:val="single"/>
        </w:rPr>
        <w:t xml:space="preserve"> keeping selected species </w:t>
      </w:r>
      <w:r w:rsidR="00920683" w:rsidRPr="00920683">
        <w:rPr>
          <w:rFonts w:ascii="Arial" w:hAnsi="Arial" w:cs="Arial"/>
          <w:sz w:val="18"/>
          <w:szCs w:val="18"/>
          <w:u w:val="single"/>
        </w:rPr>
        <w:t>of carnivores or great apes</w:t>
      </w:r>
      <w:r w:rsidRPr="00920683">
        <w:rPr>
          <w:rFonts w:ascii="Arial" w:hAnsi="Arial" w:cs="Arial"/>
          <w:sz w:val="18"/>
          <w:szCs w:val="18"/>
          <w:u w:val="single"/>
        </w:rPr>
        <w:t xml:space="preserve"> violates the obligations referred to in Section 14d(1), (2) or (3). </w:t>
      </w:r>
    </w:p>
    <w:p w14:paraId="096AA9FF" w14:textId="77777777" w:rsidR="005B1564" w:rsidRDefault="005B1564">
      <w:pPr>
        <w:widowControl w:val="0"/>
        <w:autoSpaceDE w:val="0"/>
        <w:autoSpaceDN w:val="0"/>
        <w:adjustRightInd w:val="0"/>
        <w:spacing w:after="0" w:line="240" w:lineRule="auto"/>
        <w:jc w:val="both"/>
        <w:rPr>
          <w:rFonts w:ascii="Arial" w:hAnsi="Arial" w:cs="Arial"/>
          <w:sz w:val="18"/>
          <w:szCs w:val="18"/>
        </w:rPr>
      </w:pPr>
    </w:p>
    <w:p w14:paraId="7190A90C" w14:textId="2EB901C9"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5878BC" w:rsidRPr="00B146C6">
        <w:rPr>
          <w:rFonts w:ascii="Arial" w:hAnsi="Arial" w:cs="Arial"/>
          <w:sz w:val="18"/>
          <w:szCs w:val="18"/>
        </w:rPr>
        <w:t xml:space="preserve">An </w:t>
      </w:r>
      <w:r w:rsidR="00920683">
        <w:rPr>
          <w:rFonts w:ascii="Arial" w:hAnsi="Arial" w:cs="Arial"/>
          <w:sz w:val="18"/>
          <w:szCs w:val="18"/>
        </w:rPr>
        <w:t xml:space="preserve">administrative </w:t>
      </w:r>
      <w:r w:rsidR="005878BC" w:rsidRPr="00B146C6">
        <w:rPr>
          <w:rFonts w:ascii="Arial" w:hAnsi="Arial" w:cs="Arial"/>
          <w:sz w:val="18"/>
          <w:szCs w:val="18"/>
        </w:rPr>
        <w:t xml:space="preserve">infraction is committed </w:t>
      </w:r>
      <w:r w:rsidR="007F1CBA" w:rsidRPr="00B146C6">
        <w:rPr>
          <w:rFonts w:ascii="Arial" w:hAnsi="Arial" w:cs="Arial"/>
          <w:sz w:val="18"/>
          <w:szCs w:val="18"/>
        </w:rPr>
        <w:t>by a</w:t>
      </w:r>
      <w:r w:rsidR="005878BC" w:rsidRPr="00B146C6">
        <w:rPr>
          <w:rFonts w:ascii="Arial" w:hAnsi="Arial" w:cs="Arial"/>
          <w:sz w:val="18"/>
          <w:szCs w:val="18"/>
        </w:rPr>
        <w:t xml:space="preserve"> natural person as a </w:t>
      </w:r>
      <w:r w:rsidR="00563457" w:rsidRPr="00B146C6">
        <w:rPr>
          <w:rFonts w:ascii="Arial" w:hAnsi="Arial" w:cs="Arial"/>
          <w:sz w:val="18"/>
          <w:szCs w:val="18"/>
        </w:rPr>
        <w:t>keepe</w:t>
      </w:r>
      <w:r w:rsidR="005878BC" w:rsidRPr="00B146C6">
        <w:rPr>
          <w:rFonts w:ascii="Arial" w:hAnsi="Arial" w:cs="Arial"/>
          <w:sz w:val="18"/>
          <w:szCs w:val="18"/>
        </w:rPr>
        <w:t>r of farm animals</w:t>
      </w:r>
      <w:r w:rsidR="007F1CBA" w:rsidRPr="00B146C6">
        <w:rPr>
          <w:rFonts w:ascii="Arial" w:hAnsi="Arial" w:cs="Arial"/>
          <w:sz w:val="18"/>
          <w:szCs w:val="18"/>
        </w:rPr>
        <w:t xml:space="preserve"> who</w:t>
      </w:r>
      <w:r w:rsidR="005878BC" w:rsidRPr="00B146C6">
        <w:rPr>
          <w:rFonts w:ascii="Arial" w:hAnsi="Arial" w:cs="Arial"/>
          <w:sz w:val="18"/>
          <w:szCs w:val="18"/>
        </w:rPr>
        <w:t xml:space="preserve">  </w:t>
      </w:r>
      <w:r w:rsidRPr="00B146C6">
        <w:rPr>
          <w:rFonts w:ascii="Arial" w:hAnsi="Arial" w:cs="Arial"/>
          <w:sz w:val="18"/>
          <w:szCs w:val="18"/>
        </w:rPr>
        <w:t xml:space="preserve"> </w:t>
      </w:r>
    </w:p>
    <w:p w14:paraId="55B235D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0C80B9D" w14:textId="64FA1BB1" w:rsidR="00AB1E5B" w:rsidRPr="003C75C1" w:rsidRDefault="00E3470A">
      <w:pPr>
        <w:widowControl w:val="0"/>
        <w:autoSpaceDE w:val="0"/>
        <w:autoSpaceDN w:val="0"/>
        <w:adjustRightInd w:val="0"/>
        <w:spacing w:after="0" w:line="240" w:lineRule="auto"/>
        <w:jc w:val="both"/>
        <w:rPr>
          <w:rFonts w:ascii="Arial" w:hAnsi="Arial" w:cs="Arial"/>
          <w:sz w:val="18"/>
          <w:szCs w:val="18"/>
          <w:u w:val="single"/>
        </w:rPr>
      </w:pPr>
      <w:r w:rsidRPr="003C75C1">
        <w:rPr>
          <w:rFonts w:ascii="Arial" w:hAnsi="Arial" w:cs="Arial"/>
          <w:sz w:val="18"/>
          <w:szCs w:val="18"/>
          <w:u w:val="single"/>
        </w:rPr>
        <w:t xml:space="preserve">a) </w:t>
      </w:r>
      <w:r w:rsidR="005878BC" w:rsidRPr="003C75C1">
        <w:rPr>
          <w:rFonts w:ascii="Arial" w:hAnsi="Arial" w:cs="Arial"/>
          <w:sz w:val="18"/>
          <w:szCs w:val="18"/>
          <w:u w:val="single"/>
        </w:rPr>
        <w:t xml:space="preserve">fails to request an examination and evaluation of </w:t>
      </w:r>
      <w:r w:rsidR="00D03635" w:rsidRPr="003C75C1">
        <w:rPr>
          <w:rFonts w:ascii="Arial" w:hAnsi="Arial" w:cs="Arial"/>
          <w:sz w:val="18"/>
          <w:szCs w:val="18"/>
          <w:u w:val="single"/>
        </w:rPr>
        <w:t xml:space="preserve">the </w:t>
      </w:r>
      <w:r w:rsidR="003F05E0" w:rsidRPr="003C75C1">
        <w:rPr>
          <w:rFonts w:ascii="Arial" w:hAnsi="Arial" w:cs="Arial"/>
          <w:sz w:val="18"/>
          <w:szCs w:val="18"/>
          <w:u w:val="single"/>
        </w:rPr>
        <w:t xml:space="preserve">condition </w:t>
      </w:r>
      <w:r w:rsidR="005878BC" w:rsidRPr="003C75C1">
        <w:rPr>
          <w:rFonts w:ascii="Arial" w:hAnsi="Arial" w:cs="Arial"/>
          <w:sz w:val="18"/>
          <w:szCs w:val="18"/>
          <w:u w:val="single"/>
        </w:rPr>
        <w:t xml:space="preserve">of </w:t>
      </w:r>
      <w:r w:rsidR="003F05E0" w:rsidRPr="003C75C1">
        <w:rPr>
          <w:rFonts w:ascii="Arial" w:hAnsi="Arial" w:cs="Arial"/>
          <w:sz w:val="18"/>
          <w:szCs w:val="18"/>
          <w:u w:val="single"/>
        </w:rPr>
        <w:t>an</w:t>
      </w:r>
      <w:r w:rsidR="005878BC" w:rsidRPr="003C75C1">
        <w:rPr>
          <w:rFonts w:ascii="Arial" w:hAnsi="Arial" w:cs="Arial"/>
          <w:sz w:val="18"/>
          <w:szCs w:val="18"/>
          <w:u w:val="single"/>
        </w:rPr>
        <w:t xml:space="preserve"> animal by a </w:t>
      </w:r>
      <w:r w:rsidR="005B1564">
        <w:rPr>
          <w:rFonts w:ascii="Arial" w:hAnsi="Arial" w:cs="Arial"/>
          <w:sz w:val="18"/>
          <w:szCs w:val="18"/>
          <w:u w:val="single"/>
        </w:rPr>
        <w:t xml:space="preserve">private </w:t>
      </w:r>
      <w:r w:rsidR="005878BC" w:rsidRPr="003C75C1">
        <w:rPr>
          <w:rFonts w:ascii="Arial" w:hAnsi="Arial" w:cs="Arial"/>
          <w:sz w:val="18"/>
          <w:szCs w:val="18"/>
          <w:u w:val="single"/>
        </w:rPr>
        <w:t xml:space="preserve">veterinarian pursuant to </w:t>
      </w:r>
      <w:r w:rsidR="00316089" w:rsidRPr="003C75C1">
        <w:rPr>
          <w:rFonts w:ascii="Arial" w:hAnsi="Arial" w:cs="Arial"/>
          <w:sz w:val="18"/>
          <w:szCs w:val="18"/>
          <w:u w:val="single"/>
        </w:rPr>
        <w:t>Section</w:t>
      </w:r>
      <w:r w:rsidRPr="003C75C1">
        <w:rPr>
          <w:rFonts w:ascii="Arial" w:hAnsi="Arial" w:cs="Arial"/>
          <w:sz w:val="18"/>
          <w:szCs w:val="18"/>
          <w:u w:val="single"/>
        </w:rPr>
        <w:t xml:space="preserve"> 5b</w:t>
      </w:r>
      <w:r w:rsidR="005878BC" w:rsidRPr="003C75C1">
        <w:rPr>
          <w:rFonts w:ascii="Arial" w:hAnsi="Arial" w:cs="Arial"/>
          <w:sz w:val="18"/>
          <w:szCs w:val="18"/>
          <w:u w:val="single"/>
        </w:rPr>
        <w:t>(</w:t>
      </w:r>
      <w:r w:rsidRPr="003C75C1">
        <w:rPr>
          <w:rFonts w:ascii="Arial" w:hAnsi="Arial" w:cs="Arial"/>
          <w:sz w:val="18"/>
          <w:szCs w:val="18"/>
          <w:u w:val="single"/>
        </w:rPr>
        <w:t>2</w:t>
      </w:r>
      <w:r w:rsidR="005878BC" w:rsidRPr="003C75C1">
        <w:rPr>
          <w:rFonts w:ascii="Arial" w:hAnsi="Arial" w:cs="Arial"/>
          <w:sz w:val="18"/>
          <w:szCs w:val="18"/>
          <w:u w:val="single"/>
        </w:rPr>
        <w:t>)</w:t>
      </w:r>
      <w:r w:rsidRPr="003C75C1">
        <w:rPr>
          <w:rFonts w:ascii="Arial" w:hAnsi="Arial" w:cs="Arial"/>
          <w:sz w:val="18"/>
          <w:szCs w:val="18"/>
          <w:u w:val="single"/>
        </w:rPr>
        <w:t xml:space="preserve">, </w:t>
      </w:r>
    </w:p>
    <w:p w14:paraId="05725AB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F0E8EF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5878BC"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5b</w:t>
      </w:r>
      <w:r w:rsidR="005878BC" w:rsidRPr="00B146C6">
        <w:rPr>
          <w:rFonts w:ascii="Arial" w:hAnsi="Arial" w:cs="Arial"/>
          <w:sz w:val="18"/>
          <w:szCs w:val="18"/>
        </w:rPr>
        <w:t>(</w:t>
      </w:r>
      <w:r w:rsidRPr="00B146C6">
        <w:rPr>
          <w:rFonts w:ascii="Arial" w:hAnsi="Arial" w:cs="Arial"/>
          <w:sz w:val="18"/>
          <w:szCs w:val="18"/>
        </w:rPr>
        <w:t>2</w:t>
      </w:r>
      <w:r w:rsidR="005878BC" w:rsidRPr="00B146C6">
        <w:rPr>
          <w:rFonts w:ascii="Arial" w:hAnsi="Arial" w:cs="Arial"/>
          <w:sz w:val="18"/>
          <w:szCs w:val="18"/>
        </w:rPr>
        <w:t>) commences the transpo</w:t>
      </w:r>
      <w:r w:rsidR="00B43E59" w:rsidRPr="00B146C6">
        <w:rPr>
          <w:rFonts w:ascii="Arial" w:hAnsi="Arial" w:cs="Arial"/>
          <w:sz w:val="18"/>
          <w:szCs w:val="18"/>
        </w:rPr>
        <w:t>r</w:t>
      </w:r>
      <w:r w:rsidR="005878BC" w:rsidRPr="00B146C6">
        <w:rPr>
          <w:rFonts w:ascii="Arial" w:hAnsi="Arial" w:cs="Arial"/>
          <w:sz w:val="18"/>
          <w:szCs w:val="18"/>
        </w:rPr>
        <w:t xml:space="preserve">t of an animal or transports an animal over a distance exceeding </w:t>
      </w:r>
      <w:r w:rsidRPr="00B146C6">
        <w:rPr>
          <w:rFonts w:ascii="Arial" w:hAnsi="Arial" w:cs="Arial"/>
          <w:sz w:val="18"/>
          <w:szCs w:val="18"/>
        </w:rPr>
        <w:t xml:space="preserve">100 km, </w:t>
      </w:r>
    </w:p>
    <w:p w14:paraId="3C8FA94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E5E7CF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B43E59" w:rsidRPr="00B146C6">
        <w:rPr>
          <w:rFonts w:ascii="Arial" w:hAnsi="Arial" w:cs="Arial"/>
          <w:sz w:val="18"/>
          <w:szCs w:val="18"/>
        </w:rPr>
        <w:t xml:space="preserve">imports a farm animal without the certificate pursuant to </w:t>
      </w:r>
      <w:r w:rsidR="00316089" w:rsidRPr="00B146C6">
        <w:rPr>
          <w:rFonts w:ascii="Arial" w:hAnsi="Arial" w:cs="Arial"/>
          <w:sz w:val="18"/>
          <w:szCs w:val="18"/>
        </w:rPr>
        <w:t>Section</w:t>
      </w:r>
      <w:r w:rsidRPr="00B146C6">
        <w:rPr>
          <w:rFonts w:ascii="Arial" w:hAnsi="Arial" w:cs="Arial"/>
          <w:sz w:val="18"/>
          <w:szCs w:val="18"/>
        </w:rPr>
        <w:t xml:space="preserve"> 10a, </w:t>
      </w:r>
    </w:p>
    <w:p w14:paraId="39EDA81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D572EF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563457" w:rsidRPr="00B146C6">
        <w:rPr>
          <w:rFonts w:ascii="Arial" w:hAnsi="Arial" w:cs="Arial"/>
          <w:sz w:val="18"/>
          <w:szCs w:val="18"/>
        </w:rPr>
        <w:t>fails to ensure that the farm animals are inspected pursuant to S</w:t>
      </w:r>
      <w:r w:rsidR="00316089" w:rsidRPr="00B146C6">
        <w:rPr>
          <w:rFonts w:ascii="Arial" w:hAnsi="Arial" w:cs="Arial"/>
          <w:sz w:val="18"/>
          <w:szCs w:val="18"/>
        </w:rPr>
        <w:t>ection</w:t>
      </w:r>
      <w:r w:rsidRPr="00B146C6">
        <w:rPr>
          <w:rFonts w:ascii="Arial" w:hAnsi="Arial" w:cs="Arial"/>
          <w:sz w:val="18"/>
          <w:szCs w:val="18"/>
        </w:rPr>
        <w:t xml:space="preserve"> 11</w:t>
      </w:r>
      <w:r w:rsidR="00563457" w:rsidRPr="00B146C6">
        <w:rPr>
          <w:rFonts w:ascii="Arial" w:hAnsi="Arial" w:cs="Arial"/>
          <w:sz w:val="18"/>
          <w:szCs w:val="18"/>
        </w:rPr>
        <w:t>(</w:t>
      </w:r>
      <w:r w:rsidRPr="00B146C6">
        <w:rPr>
          <w:rFonts w:ascii="Arial" w:hAnsi="Arial" w:cs="Arial"/>
          <w:sz w:val="18"/>
          <w:szCs w:val="18"/>
        </w:rPr>
        <w:t>1</w:t>
      </w:r>
      <w:r w:rsidR="00563457" w:rsidRPr="00B146C6">
        <w:rPr>
          <w:rFonts w:ascii="Arial" w:hAnsi="Arial" w:cs="Arial"/>
          <w:sz w:val="18"/>
          <w:szCs w:val="18"/>
        </w:rPr>
        <w:t>)</w:t>
      </w:r>
      <w:r w:rsidRPr="00B146C6">
        <w:rPr>
          <w:rFonts w:ascii="Arial" w:hAnsi="Arial" w:cs="Arial"/>
          <w:sz w:val="18"/>
          <w:szCs w:val="18"/>
        </w:rPr>
        <w:t xml:space="preserve">, </w:t>
      </w:r>
    </w:p>
    <w:p w14:paraId="44B25A3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93B630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B43E59" w:rsidRPr="00B146C6">
        <w:rPr>
          <w:rFonts w:ascii="Arial" w:hAnsi="Arial" w:cs="Arial"/>
          <w:sz w:val="18"/>
          <w:szCs w:val="18"/>
        </w:rPr>
        <w:t>fails to take actions necessary to prevent farm animals from escaping or fails to have read</w:t>
      </w:r>
      <w:r w:rsidR="003F05E0" w:rsidRPr="00B146C6">
        <w:rPr>
          <w:rFonts w:ascii="Arial" w:hAnsi="Arial" w:cs="Arial"/>
          <w:sz w:val="18"/>
          <w:szCs w:val="18"/>
        </w:rPr>
        <w:t>i</w:t>
      </w:r>
      <w:r w:rsidR="00B43E59" w:rsidRPr="00B146C6">
        <w:rPr>
          <w:rFonts w:ascii="Arial" w:hAnsi="Arial" w:cs="Arial"/>
          <w:sz w:val="18"/>
          <w:szCs w:val="18"/>
        </w:rPr>
        <w:t xml:space="preserve">ly available instruments and aids referred to in </w:t>
      </w:r>
      <w:r w:rsidR="00316089" w:rsidRPr="00B146C6">
        <w:rPr>
          <w:rFonts w:ascii="Arial" w:hAnsi="Arial" w:cs="Arial"/>
          <w:sz w:val="18"/>
          <w:szCs w:val="18"/>
        </w:rPr>
        <w:t>Section</w:t>
      </w:r>
      <w:r w:rsidRPr="00B146C6">
        <w:rPr>
          <w:rFonts w:ascii="Arial" w:hAnsi="Arial" w:cs="Arial"/>
          <w:sz w:val="18"/>
          <w:szCs w:val="18"/>
        </w:rPr>
        <w:t xml:space="preserve"> 11</w:t>
      </w:r>
      <w:r w:rsidR="00B43E59" w:rsidRPr="00B146C6">
        <w:rPr>
          <w:rFonts w:ascii="Arial" w:hAnsi="Arial" w:cs="Arial"/>
          <w:sz w:val="18"/>
          <w:szCs w:val="18"/>
        </w:rPr>
        <w:t>(</w:t>
      </w:r>
      <w:r w:rsidRPr="00B146C6">
        <w:rPr>
          <w:rFonts w:ascii="Arial" w:hAnsi="Arial" w:cs="Arial"/>
          <w:sz w:val="18"/>
          <w:szCs w:val="18"/>
        </w:rPr>
        <w:t>2</w:t>
      </w:r>
      <w:r w:rsidR="00B43E59" w:rsidRPr="00B146C6">
        <w:rPr>
          <w:rFonts w:ascii="Arial" w:hAnsi="Arial" w:cs="Arial"/>
          <w:sz w:val="18"/>
          <w:szCs w:val="18"/>
        </w:rPr>
        <w:t>)</w:t>
      </w:r>
      <w:r w:rsidRPr="00B146C6">
        <w:rPr>
          <w:rFonts w:ascii="Arial" w:hAnsi="Arial" w:cs="Arial"/>
          <w:sz w:val="18"/>
          <w:szCs w:val="18"/>
        </w:rPr>
        <w:t xml:space="preserve">, </w:t>
      </w:r>
    </w:p>
    <w:p w14:paraId="4652806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6148AC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B43E59" w:rsidRPr="00B146C6">
        <w:rPr>
          <w:rFonts w:ascii="Arial" w:hAnsi="Arial" w:cs="Arial"/>
          <w:sz w:val="18"/>
          <w:szCs w:val="18"/>
        </w:rPr>
        <w:t xml:space="preserve">fails to provide adequate number of professionally competent staff for the </w:t>
      </w:r>
      <w:r w:rsidR="00615983" w:rsidRPr="00B146C6">
        <w:rPr>
          <w:rFonts w:ascii="Arial" w:hAnsi="Arial" w:cs="Arial"/>
          <w:sz w:val="18"/>
          <w:szCs w:val="18"/>
        </w:rPr>
        <w:t xml:space="preserve">farm animal </w:t>
      </w:r>
      <w:r w:rsidR="00B43E59" w:rsidRPr="00B146C6">
        <w:rPr>
          <w:rFonts w:ascii="Arial" w:hAnsi="Arial" w:cs="Arial"/>
          <w:sz w:val="18"/>
          <w:szCs w:val="18"/>
        </w:rPr>
        <w:t xml:space="preserve">husbandry system pursuant to </w:t>
      </w:r>
      <w:r w:rsidR="00316089" w:rsidRPr="00B146C6">
        <w:rPr>
          <w:rFonts w:ascii="Arial" w:hAnsi="Arial" w:cs="Arial"/>
          <w:sz w:val="18"/>
          <w:szCs w:val="18"/>
        </w:rPr>
        <w:t>Section</w:t>
      </w:r>
      <w:r w:rsidRPr="00B146C6">
        <w:rPr>
          <w:rFonts w:ascii="Arial" w:hAnsi="Arial" w:cs="Arial"/>
          <w:sz w:val="18"/>
          <w:szCs w:val="18"/>
        </w:rPr>
        <w:t xml:space="preserve"> 12</w:t>
      </w:r>
      <w:r w:rsidR="00B43E59" w:rsidRPr="00B146C6">
        <w:rPr>
          <w:rFonts w:ascii="Arial" w:hAnsi="Arial" w:cs="Arial"/>
          <w:sz w:val="18"/>
          <w:szCs w:val="18"/>
        </w:rPr>
        <w:t>(</w:t>
      </w:r>
      <w:r w:rsidRPr="00B146C6">
        <w:rPr>
          <w:rFonts w:ascii="Arial" w:hAnsi="Arial" w:cs="Arial"/>
          <w:sz w:val="18"/>
          <w:szCs w:val="18"/>
        </w:rPr>
        <w:t>2</w:t>
      </w:r>
      <w:r w:rsidR="00B43E59" w:rsidRPr="00B146C6">
        <w:rPr>
          <w:rFonts w:ascii="Arial" w:hAnsi="Arial" w:cs="Arial"/>
          <w:sz w:val="18"/>
          <w:szCs w:val="18"/>
        </w:rPr>
        <w:t>)</w:t>
      </w:r>
      <w:r w:rsidRPr="00B146C6">
        <w:rPr>
          <w:rFonts w:ascii="Arial" w:hAnsi="Arial" w:cs="Arial"/>
          <w:sz w:val="18"/>
          <w:szCs w:val="18"/>
        </w:rPr>
        <w:t xml:space="preserve">, </w:t>
      </w:r>
    </w:p>
    <w:p w14:paraId="3D1C6682" w14:textId="77777777" w:rsidR="00B43E59" w:rsidRPr="00B146C6" w:rsidRDefault="00B43E59">
      <w:pPr>
        <w:widowControl w:val="0"/>
        <w:autoSpaceDE w:val="0"/>
        <w:autoSpaceDN w:val="0"/>
        <w:adjustRightInd w:val="0"/>
        <w:spacing w:after="0" w:line="240" w:lineRule="auto"/>
        <w:jc w:val="both"/>
        <w:rPr>
          <w:rFonts w:ascii="Arial" w:hAnsi="Arial" w:cs="Arial"/>
          <w:sz w:val="18"/>
          <w:szCs w:val="18"/>
        </w:rPr>
      </w:pPr>
    </w:p>
    <w:p w14:paraId="059552E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B43E59"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12a</w:t>
      </w:r>
      <w:r w:rsidR="00B43E59" w:rsidRPr="00B146C6">
        <w:rPr>
          <w:rFonts w:ascii="Arial" w:hAnsi="Arial" w:cs="Arial"/>
          <w:sz w:val="18"/>
          <w:szCs w:val="18"/>
        </w:rPr>
        <w:t>(</w:t>
      </w:r>
      <w:r w:rsidRPr="00B146C6">
        <w:rPr>
          <w:rFonts w:ascii="Arial" w:hAnsi="Arial" w:cs="Arial"/>
          <w:sz w:val="18"/>
          <w:szCs w:val="18"/>
        </w:rPr>
        <w:t>3</w:t>
      </w:r>
      <w:r w:rsidR="00B43E59" w:rsidRPr="00B146C6">
        <w:rPr>
          <w:rFonts w:ascii="Arial" w:hAnsi="Arial" w:cs="Arial"/>
          <w:sz w:val="18"/>
          <w:szCs w:val="18"/>
        </w:rPr>
        <w:t>)</w:t>
      </w:r>
      <w:r w:rsidRPr="00B146C6">
        <w:rPr>
          <w:rFonts w:ascii="Arial" w:hAnsi="Arial" w:cs="Arial"/>
          <w:sz w:val="18"/>
          <w:szCs w:val="18"/>
        </w:rPr>
        <w:t xml:space="preserve"> </w:t>
      </w:r>
      <w:r w:rsidR="00B43E59" w:rsidRPr="00B146C6">
        <w:rPr>
          <w:rFonts w:ascii="Arial" w:hAnsi="Arial" w:cs="Arial"/>
          <w:sz w:val="18"/>
          <w:szCs w:val="18"/>
        </w:rPr>
        <w:t xml:space="preserve">keeps farm animals </w:t>
      </w:r>
      <w:r w:rsidR="00CF7E4E" w:rsidRPr="00B146C6">
        <w:rPr>
          <w:rFonts w:ascii="Arial" w:hAnsi="Arial" w:cs="Arial"/>
          <w:sz w:val="18"/>
          <w:szCs w:val="18"/>
        </w:rPr>
        <w:t xml:space="preserve">in </w:t>
      </w:r>
      <w:r w:rsidR="00B43E59" w:rsidRPr="00B146C6">
        <w:rPr>
          <w:rFonts w:ascii="Arial" w:hAnsi="Arial" w:cs="Arial"/>
          <w:sz w:val="18"/>
          <w:szCs w:val="18"/>
        </w:rPr>
        <w:t xml:space="preserve">an intensive husbandry system without having </w:t>
      </w:r>
      <w:r w:rsidR="00CF7E4E" w:rsidRPr="00B146C6">
        <w:rPr>
          <w:rFonts w:ascii="Arial" w:hAnsi="Arial" w:cs="Arial"/>
          <w:sz w:val="18"/>
          <w:szCs w:val="18"/>
        </w:rPr>
        <w:t xml:space="preserve">the ventilation system equipped with </w:t>
      </w:r>
      <w:r w:rsidR="00B43E59" w:rsidRPr="00B146C6">
        <w:rPr>
          <w:rFonts w:ascii="Arial" w:hAnsi="Arial" w:cs="Arial"/>
          <w:sz w:val="18"/>
          <w:szCs w:val="18"/>
        </w:rPr>
        <w:t>an</w:t>
      </w:r>
      <w:r w:rsidR="00CF7E4E" w:rsidRPr="00B146C6">
        <w:rPr>
          <w:rFonts w:ascii="Arial" w:hAnsi="Arial" w:cs="Arial"/>
          <w:sz w:val="18"/>
          <w:szCs w:val="18"/>
        </w:rPr>
        <w:t xml:space="preserve"> </w:t>
      </w:r>
      <w:r w:rsidR="00B43E59" w:rsidRPr="00B146C6">
        <w:rPr>
          <w:rFonts w:ascii="Arial" w:hAnsi="Arial" w:cs="Arial"/>
          <w:sz w:val="18"/>
          <w:szCs w:val="18"/>
        </w:rPr>
        <w:t>alarm syst</w:t>
      </w:r>
      <w:r w:rsidR="00CF7E4E" w:rsidRPr="00B146C6">
        <w:rPr>
          <w:rFonts w:ascii="Arial" w:hAnsi="Arial" w:cs="Arial"/>
          <w:sz w:val="18"/>
          <w:szCs w:val="18"/>
        </w:rPr>
        <w:t xml:space="preserve">em </w:t>
      </w:r>
      <w:r w:rsidR="00B43E59" w:rsidRPr="00B146C6">
        <w:rPr>
          <w:rFonts w:ascii="Arial" w:hAnsi="Arial" w:cs="Arial"/>
          <w:sz w:val="18"/>
          <w:szCs w:val="18"/>
        </w:rPr>
        <w:t xml:space="preserve">or a backup system, or in case of a </w:t>
      </w:r>
      <w:r w:rsidR="00CF7E4E" w:rsidRPr="00B146C6">
        <w:rPr>
          <w:rFonts w:ascii="Arial" w:hAnsi="Arial" w:cs="Arial"/>
          <w:sz w:val="18"/>
          <w:szCs w:val="18"/>
        </w:rPr>
        <w:t xml:space="preserve">discovered </w:t>
      </w:r>
      <w:r w:rsidR="00B43E59" w:rsidRPr="00B146C6">
        <w:rPr>
          <w:rFonts w:ascii="Arial" w:hAnsi="Arial" w:cs="Arial"/>
          <w:sz w:val="18"/>
          <w:szCs w:val="18"/>
        </w:rPr>
        <w:t>defect of automatic and mechanical equipment fails to take approp</w:t>
      </w:r>
      <w:r w:rsidR="00B83CBD" w:rsidRPr="00B146C6">
        <w:rPr>
          <w:rFonts w:ascii="Arial" w:hAnsi="Arial" w:cs="Arial"/>
          <w:sz w:val="18"/>
          <w:szCs w:val="18"/>
        </w:rPr>
        <w:t>ri</w:t>
      </w:r>
      <w:r w:rsidR="00B43E59" w:rsidRPr="00B146C6">
        <w:rPr>
          <w:rFonts w:ascii="Arial" w:hAnsi="Arial" w:cs="Arial"/>
          <w:sz w:val="18"/>
          <w:szCs w:val="18"/>
        </w:rPr>
        <w:t>ate steps to safeguard the health and well-being of animals</w:t>
      </w:r>
      <w:r w:rsidRPr="00B146C6">
        <w:rPr>
          <w:rFonts w:ascii="Arial" w:hAnsi="Arial" w:cs="Arial"/>
          <w:sz w:val="18"/>
          <w:szCs w:val="18"/>
        </w:rPr>
        <w:t xml:space="preserve">, </w:t>
      </w:r>
      <w:r w:rsidR="00B43E59" w:rsidRPr="00B146C6">
        <w:rPr>
          <w:rFonts w:ascii="Arial" w:hAnsi="Arial" w:cs="Arial"/>
          <w:sz w:val="18"/>
          <w:szCs w:val="18"/>
        </w:rPr>
        <w:t>or</w:t>
      </w:r>
      <w:r w:rsidRPr="00B146C6">
        <w:rPr>
          <w:rFonts w:ascii="Arial" w:hAnsi="Arial" w:cs="Arial"/>
          <w:sz w:val="18"/>
          <w:szCs w:val="18"/>
        </w:rPr>
        <w:t xml:space="preserve"> </w:t>
      </w:r>
    </w:p>
    <w:p w14:paraId="4C9970C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58889D7" w14:textId="687A755F" w:rsidR="00AB1E5B" w:rsidRPr="003C75C1" w:rsidRDefault="00E3470A">
      <w:pPr>
        <w:widowControl w:val="0"/>
        <w:autoSpaceDE w:val="0"/>
        <w:autoSpaceDN w:val="0"/>
        <w:adjustRightInd w:val="0"/>
        <w:spacing w:after="0" w:line="240" w:lineRule="auto"/>
        <w:jc w:val="both"/>
        <w:rPr>
          <w:rFonts w:ascii="Arial" w:hAnsi="Arial" w:cs="Arial"/>
          <w:sz w:val="18"/>
          <w:szCs w:val="18"/>
          <w:u w:val="single"/>
        </w:rPr>
      </w:pPr>
      <w:r w:rsidRPr="003C75C1">
        <w:rPr>
          <w:rFonts w:ascii="Arial" w:hAnsi="Arial" w:cs="Arial"/>
          <w:sz w:val="18"/>
          <w:szCs w:val="18"/>
          <w:u w:val="single"/>
        </w:rPr>
        <w:t xml:space="preserve">h) </w:t>
      </w:r>
      <w:r w:rsidR="00493CFF" w:rsidRPr="003C75C1">
        <w:rPr>
          <w:rFonts w:ascii="Arial" w:hAnsi="Arial" w:cs="Arial"/>
          <w:sz w:val="18"/>
          <w:szCs w:val="18"/>
          <w:u w:val="single"/>
        </w:rPr>
        <w:t xml:space="preserve">fails to meet the </w:t>
      </w:r>
      <w:r w:rsidR="00CF7E4E" w:rsidRPr="003C75C1">
        <w:rPr>
          <w:rFonts w:ascii="Arial" w:hAnsi="Arial" w:cs="Arial"/>
          <w:sz w:val="18"/>
          <w:szCs w:val="18"/>
          <w:u w:val="single"/>
        </w:rPr>
        <w:t>minimum standards for</w:t>
      </w:r>
      <w:r w:rsidR="00493CFF" w:rsidRPr="003C75C1">
        <w:rPr>
          <w:rFonts w:ascii="Arial" w:hAnsi="Arial" w:cs="Arial"/>
          <w:sz w:val="18"/>
          <w:szCs w:val="18"/>
          <w:u w:val="single"/>
        </w:rPr>
        <w:t xml:space="preserve"> keeping farm animals pursuant to </w:t>
      </w:r>
      <w:r w:rsidR="00316089" w:rsidRPr="003C75C1">
        <w:rPr>
          <w:rFonts w:ascii="Arial" w:hAnsi="Arial" w:cs="Arial"/>
          <w:sz w:val="18"/>
          <w:szCs w:val="18"/>
          <w:u w:val="single"/>
        </w:rPr>
        <w:t>Section</w:t>
      </w:r>
      <w:r w:rsidRPr="003C75C1">
        <w:rPr>
          <w:rFonts w:ascii="Arial" w:hAnsi="Arial" w:cs="Arial"/>
          <w:sz w:val="18"/>
          <w:szCs w:val="18"/>
          <w:u w:val="single"/>
        </w:rPr>
        <w:t xml:space="preserve"> 12c</w:t>
      </w:r>
      <w:r w:rsidR="00493CFF" w:rsidRPr="003C75C1">
        <w:rPr>
          <w:rFonts w:ascii="Arial" w:hAnsi="Arial" w:cs="Arial"/>
          <w:sz w:val="18"/>
          <w:szCs w:val="18"/>
          <w:u w:val="single"/>
        </w:rPr>
        <w:t>(</w:t>
      </w:r>
      <w:r w:rsidR="005B1564">
        <w:rPr>
          <w:rFonts w:ascii="Arial" w:hAnsi="Arial" w:cs="Arial"/>
          <w:sz w:val="18"/>
          <w:szCs w:val="18"/>
          <w:u w:val="single"/>
        </w:rPr>
        <w:t>2</w:t>
      </w:r>
      <w:r w:rsidR="00493CFF" w:rsidRPr="003C75C1">
        <w:rPr>
          <w:rFonts w:ascii="Arial" w:hAnsi="Arial" w:cs="Arial"/>
          <w:sz w:val="18"/>
          <w:szCs w:val="18"/>
          <w:u w:val="single"/>
        </w:rPr>
        <w:t>)</w:t>
      </w:r>
      <w:r w:rsidRPr="003C75C1">
        <w:rPr>
          <w:rFonts w:ascii="Arial" w:hAnsi="Arial" w:cs="Arial"/>
          <w:sz w:val="18"/>
          <w:szCs w:val="18"/>
          <w:u w:val="single"/>
        </w:rPr>
        <w:t xml:space="preserve">, </w:t>
      </w:r>
    </w:p>
    <w:p w14:paraId="521CC72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5104EE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t>
      </w:r>
      <w:r w:rsidR="00395790" w:rsidRPr="00B146C6">
        <w:rPr>
          <w:rFonts w:ascii="Arial" w:hAnsi="Arial" w:cs="Arial"/>
          <w:sz w:val="18"/>
          <w:szCs w:val="18"/>
        </w:rPr>
        <w:t xml:space="preserve">when rearing chickens kept for meat production </w:t>
      </w:r>
      <w:r w:rsidR="00563457" w:rsidRPr="00B146C6">
        <w:rPr>
          <w:rFonts w:ascii="Arial" w:hAnsi="Arial" w:cs="Arial"/>
          <w:sz w:val="18"/>
          <w:szCs w:val="18"/>
        </w:rPr>
        <w:t xml:space="preserve">fails to comply with the requirements for </w:t>
      </w:r>
      <w:r w:rsidR="00395790" w:rsidRPr="00B146C6">
        <w:rPr>
          <w:rFonts w:ascii="Arial" w:hAnsi="Arial" w:cs="Arial"/>
          <w:sz w:val="18"/>
          <w:szCs w:val="18"/>
        </w:rPr>
        <w:t xml:space="preserve">the </w:t>
      </w:r>
      <w:r w:rsidR="009E77F6" w:rsidRPr="00B146C6">
        <w:rPr>
          <w:rFonts w:ascii="Arial" w:hAnsi="Arial" w:cs="Arial"/>
          <w:sz w:val="18"/>
          <w:szCs w:val="18"/>
        </w:rPr>
        <w:t xml:space="preserve">keeping </w:t>
      </w:r>
      <w:r w:rsidR="00395790" w:rsidRPr="00B146C6">
        <w:rPr>
          <w:rFonts w:ascii="Arial" w:hAnsi="Arial" w:cs="Arial"/>
          <w:sz w:val="18"/>
          <w:szCs w:val="18"/>
        </w:rPr>
        <w:t xml:space="preserve">of </w:t>
      </w:r>
      <w:r w:rsidR="009E77F6" w:rsidRPr="00B146C6">
        <w:rPr>
          <w:rFonts w:ascii="Arial" w:hAnsi="Arial" w:cs="Arial"/>
          <w:sz w:val="18"/>
          <w:szCs w:val="18"/>
        </w:rPr>
        <w:t xml:space="preserve">chickens set out in </w:t>
      </w:r>
      <w:r w:rsidR="00316089" w:rsidRPr="00B146C6">
        <w:rPr>
          <w:rFonts w:ascii="Arial" w:hAnsi="Arial" w:cs="Arial"/>
          <w:sz w:val="18"/>
          <w:szCs w:val="18"/>
        </w:rPr>
        <w:t>Section</w:t>
      </w:r>
      <w:r w:rsidRPr="00B146C6">
        <w:rPr>
          <w:rFonts w:ascii="Arial" w:hAnsi="Arial" w:cs="Arial"/>
          <w:sz w:val="18"/>
          <w:szCs w:val="18"/>
        </w:rPr>
        <w:t xml:space="preserve"> 12d</w:t>
      </w:r>
      <w:r w:rsidR="009E77F6" w:rsidRPr="00B146C6">
        <w:rPr>
          <w:rFonts w:ascii="Arial" w:hAnsi="Arial" w:cs="Arial"/>
          <w:sz w:val="18"/>
          <w:szCs w:val="18"/>
        </w:rPr>
        <w:t>(</w:t>
      </w:r>
      <w:r w:rsidRPr="00B146C6">
        <w:rPr>
          <w:rFonts w:ascii="Arial" w:hAnsi="Arial" w:cs="Arial"/>
          <w:sz w:val="18"/>
          <w:szCs w:val="18"/>
        </w:rPr>
        <w:t>1</w:t>
      </w:r>
      <w:r w:rsidR="009E77F6" w:rsidRPr="00B146C6">
        <w:rPr>
          <w:rFonts w:ascii="Arial" w:hAnsi="Arial" w:cs="Arial"/>
          <w:sz w:val="18"/>
          <w:szCs w:val="18"/>
        </w:rPr>
        <w:t>)(</w:t>
      </w:r>
      <w:r w:rsidRPr="00B146C6">
        <w:rPr>
          <w:rFonts w:ascii="Arial" w:hAnsi="Arial" w:cs="Arial"/>
          <w:sz w:val="18"/>
          <w:szCs w:val="18"/>
        </w:rPr>
        <w:t>a) a</w:t>
      </w:r>
      <w:r w:rsidR="009E77F6" w:rsidRPr="00B146C6">
        <w:rPr>
          <w:rFonts w:ascii="Arial" w:hAnsi="Arial" w:cs="Arial"/>
          <w:sz w:val="18"/>
          <w:szCs w:val="18"/>
        </w:rPr>
        <w:t>nd (</w:t>
      </w:r>
      <w:r w:rsidRPr="00B146C6">
        <w:rPr>
          <w:rFonts w:ascii="Arial" w:hAnsi="Arial" w:cs="Arial"/>
          <w:sz w:val="18"/>
          <w:szCs w:val="18"/>
        </w:rPr>
        <w:t>2</w:t>
      </w:r>
      <w:r w:rsidR="009E77F6" w:rsidRPr="00B146C6">
        <w:rPr>
          <w:rFonts w:ascii="Arial" w:hAnsi="Arial" w:cs="Arial"/>
          <w:sz w:val="18"/>
          <w:szCs w:val="18"/>
        </w:rPr>
        <w:t>) to (</w:t>
      </w:r>
      <w:r w:rsidRPr="00B146C6">
        <w:rPr>
          <w:rFonts w:ascii="Arial" w:hAnsi="Arial" w:cs="Arial"/>
          <w:sz w:val="18"/>
          <w:szCs w:val="18"/>
        </w:rPr>
        <w:t>5</w:t>
      </w:r>
      <w:r w:rsidR="009E77F6" w:rsidRPr="00B146C6">
        <w:rPr>
          <w:rFonts w:ascii="Arial" w:hAnsi="Arial" w:cs="Arial"/>
          <w:sz w:val="18"/>
          <w:szCs w:val="18"/>
        </w:rPr>
        <w:t>)</w:t>
      </w:r>
      <w:r w:rsidRPr="00B146C6">
        <w:rPr>
          <w:rFonts w:ascii="Arial" w:hAnsi="Arial" w:cs="Arial"/>
          <w:sz w:val="18"/>
          <w:szCs w:val="18"/>
        </w:rPr>
        <w:t xml:space="preserve">, </w:t>
      </w:r>
    </w:p>
    <w:p w14:paraId="4DAEB3F4"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23A638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j) </w:t>
      </w:r>
      <w:r w:rsidR="009E77F6" w:rsidRPr="00B146C6">
        <w:rPr>
          <w:rFonts w:ascii="Arial" w:hAnsi="Arial" w:cs="Arial"/>
          <w:sz w:val="18"/>
          <w:szCs w:val="18"/>
        </w:rPr>
        <w:t xml:space="preserve">when </w:t>
      </w:r>
      <w:r w:rsidR="00395790" w:rsidRPr="00B146C6">
        <w:rPr>
          <w:rFonts w:ascii="Arial" w:hAnsi="Arial" w:cs="Arial"/>
          <w:sz w:val="18"/>
          <w:szCs w:val="18"/>
        </w:rPr>
        <w:t xml:space="preserve">rearing </w:t>
      </w:r>
      <w:r w:rsidR="009E77F6" w:rsidRPr="00B146C6">
        <w:rPr>
          <w:rFonts w:ascii="Arial" w:hAnsi="Arial" w:cs="Arial"/>
          <w:sz w:val="18"/>
          <w:szCs w:val="18"/>
        </w:rPr>
        <w:t xml:space="preserve">chickens kept for meat production, </w:t>
      </w:r>
      <w:r w:rsidR="00395790" w:rsidRPr="00B146C6">
        <w:rPr>
          <w:rFonts w:ascii="Arial" w:hAnsi="Arial" w:cs="Arial"/>
          <w:sz w:val="18"/>
          <w:szCs w:val="18"/>
        </w:rPr>
        <w:t xml:space="preserve">fails to keep, retain and make available records during an inspection pursuant to Section </w:t>
      </w:r>
      <w:r w:rsidRPr="00B146C6">
        <w:rPr>
          <w:rFonts w:ascii="Arial" w:hAnsi="Arial" w:cs="Arial"/>
          <w:sz w:val="18"/>
          <w:szCs w:val="18"/>
        </w:rPr>
        <w:t>12d</w:t>
      </w:r>
      <w:r w:rsidR="00395790" w:rsidRPr="00B146C6">
        <w:rPr>
          <w:rFonts w:ascii="Arial" w:hAnsi="Arial" w:cs="Arial"/>
          <w:sz w:val="18"/>
          <w:szCs w:val="18"/>
        </w:rPr>
        <w:t>(</w:t>
      </w:r>
      <w:r w:rsidRPr="00B146C6">
        <w:rPr>
          <w:rFonts w:ascii="Arial" w:hAnsi="Arial" w:cs="Arial"/>
          <w:sz w:val="18"/>
          <w:szCs w:val="18"/>
        </w:rPr>
        <w:t>1</w:t>
      </w:r>
      <w:r w:rsidR="00395790" w:rsidRPr="00B146C6">
        <w:rPr>
          <w:rFonts w:ascii="Arial" w:hAnsi="Arial" w:cs="Arial"/>
          <w:sz w:val="18"/>
          <w:szCs w:val="18"/>
        </w:rPr>
        <w:t>)(</w:t>
      </w:r>
      <w:r w:rsidRPr="00B146C6">
        <w:rPr>
          <w:rFonts w:ascii="Arial" w:hAnsi="Arial" w:cs="Arial"/>
          <w:sz w:val="18"/>
          <w:szCs w:val="18"/>
        </w:rPr>
        <w:t xml:space="preserve">c), </w:t>
      </w:r>
      <w:r w:rsidR="00395790" w:rsidRPr="00B146C6">
        <w:rPr>
          <w:rFonts w:ascii="Arial" w:hAnsi="Arial" w:cs="Arial"/>
          <w:sz w:val="18"/>
          <w:szCs w:val="18"/>
        </w:rPr>
        <w:t xml:space="preserve">fails to hand over to the </w:t>
      </w:r>
      <w:r w:rsidR="006A3B23" w:rsidRPr="00B146C6">
        <w:rPr>
          <w:rFonts w:ascii="Arial" w:hAnsi="Arial" w:cs="Arial"/>
          <w:sz w:val="18"/>
          <w:szCs w:val="18"/>
        </w:rPr>
        <w:t xml:space="preserve">authorised </w:t>
      </w:r>
      <w:r w:rsidR="00395790" w:rsidRPr="00B146C6">
        <w:rPr>
          <w:rFonts w:ascii="Arial" w:hAnsi="Arial" w:cs="Arial"/>
          <w:sz w:val="18"/>
          <w:szCs w:val="18"/>
        </w:rPr>
        <w:t xml:space="preserve">person </w:t>
      </w:r>
      <w:r w:rsidR="006A3B23" w:rsidRPr="00B146C6">
        <w:rPr>
          <w:rFonts w:ascii="Arial" w:hAnsi="Arial" w:cs="Arial"/>
          <w:sz w:val="18"/>
          <w:szCs w:val="18"/>
        </w:rPr>
        <w:t xml:space="preserve">the data pursuant to </w:t>
      </w:r>
      <w:r w:rsidR="00316089" w:rsidRPr="00B146C6">
        <w:rPr>
          <w:rFonts w:ascii="Arial" w:hAnsi="Arial" w:cs="Arial"/>
          <w:sz w:val="18"/>
          <w:szCs w:val="18"/>
        </w:rPr>
        <w:t>Section</w:t>
      </w:r>
      <w:r w:rsidRPr="00B146C6">
        <w:rPr>
          <w:rFonts w:ascii="Arial" w:hAnsi="Arial" w:cs="Arial"/>
          <w:sz w:val="18"/>
          <w:szCs w:val="18"/>
        </w:rPr>
        <w:t xml:space="preserve"> 12d</w:t>
      </w:r>
      <w:r w:rsidR="006A3B23" w:rsidRPr="00B146C6">
        <w:rPr>
          <w:rFonts w:ascii="Arial" w:hAnsi="Arial" w:cs="Arial"/>
          <w:sz w:val="18"/>
          <w:szCs w:val="18"/>
        </w:rPr>
        <w:t>(</w:t>
      </w:r>
      <w:r w:rsidRPr="00B146C6">
        <w:rPr>
          <w:rFonts w:ascii="Arial" w:hAnsi="Arial" w:cs="Arial"/>
          <w:sz w:val="18"/>
          <w:szCs w:val="18"/>
        </w:rPr>
        <w:t>1</w:t>
      </w:r>
      <w:r w:rsidR="006A3B23" w:rsidRPr="00B146C6">
        <w:rPr>
          <w:rFonts w:ascii="Arial" w:hAnsi="Arial" w:cs="Arial"/>
          <w:sz w:val="18"/>
          <w:szCs w:val="18"/>
        </w:rPr>
        <w:t>)(</w:t>
      </w:r>
      <w:r w:rsidRPr="00B146C6">
        <w:rPr>
          <w:rFonts w:ascii="Arial" w:hAnsi="Arial" w:cs="Arial"/>
          <w:sz w:val="18"/>
          <w:szCs w:val="18"/>
        </w:rPr>
        <w:t xml:space="preserve">b), </w:t>
      </w:r>
      <w:r w:rsidR="006A3B23" w:rsidRPr="00B146C6">
        <w:rPr>
          <w:rFonts w:ascii="Arial" w:hAnsi="Arial" w:cs="Arial"/>
          <w:sz w:val="18"/>
          <w:szCs w:val="18"/>
        </w:rPr>
        <w:t xml:space="preserve">fails to provide the data and samples pursuant to </w:t>
      </w:r>
      <w:r w:rsidR="00316089" w:rsidRPr="00B146C6">
        <w:rPr>
          <w:rFonts w:ascii="Arial" w:hAnsi="Arial" w:cs="Arial"/>
          <w:sz w:val="18"/>
          <w:szCs w:val="18"/>
        </w:rPr>
        <w:t>Section</w:t>
      </w:r>
      <w:r w:rsidRPr="00B146C6">
        <w:rPr>
          <w:rFonts w:ascii="Arial" w:hAnsi="Arial" w:cs="Arial"/>
          <w:sz w:val="18"/>
          <w:szCs w:val="18"/>
        </w:rPr>
        <w:t xml:space="preserve"> 12d</w:t>
      </w:r>
      <w:r w:rsidR="006A3B23" w:rsidRPr="00B146C6">
        <w:rPr>
          <w:rFonts w:ascii="Arial" w:hAnsi="Arial" w:cs="Arial"/>
          <w:sz w:val="18"/>
          <w:szCs w:val="18"/>
        </w:rPr>
        <w:t>(</w:t>
      </w:r>
      <w:r w:rsidRPr="00B146C6">
        <w:rPr>
          <w:rFonts w:ascii="Arial" w:hAnsi="Arial" w:cs="Arial"/>
          <w:sz w:val="18"/>
          <w:szCs w:val="18"/>
        </w:rPr>
        <w:t>1</w:t>
      </w:r>
      <w:r w:rsidR="006A3B23" w:rsidRPr="00B146C6">
        <w:rPr>
          <w:rFonts w:ascii="Arial" w:hAnsi="Arial" w:cs="Arial"/>
          <w:sz w:val="18"/>
          <w:szCs w:val="18"/>
        </w:rPr>
        <w:t>)(</w:t>
      </w:r>
      <w:r w:rsidRPr="00B146C6">
        <w:rPr>
          <w:rFonts w:ascii="Arial" w:hAnsi="Arial" w:cs="Arial"/>
          <w:sz w:val="18"/>
          <w:szCs w:val="18"/>
        </w:rPr>
        <w:t xml:space="preserve">d), </w:t>
      </w:r>
      <w:r w:rsidR="006A3B23" w:rsidRPr="00B146C6">
        <w:rPr>
          <w:rFonts w:ascii="Arial" w:hAnsi="Arial" w:cs="Arial"/>
          <w:sz w:val="18"/>
          <w:szCs w:val="18"/>
        </w:rPr>
        <w:t xml:space="preserve">fails to provide data pursuant to </w:t>
      </w:r>
      <w:r w:rsidR="00316089" w:rsidRPr="00B146C6">
        <w:rPr>
          <w:rFonts w:ascii="Arial" w:hAnsi="Arial" w:cs="Arial"/>
          <w:sz w:val="18"/>
          <w:szCs w:val="18"/>
        </w:rPr>
        <w:t>Section</w:t>
      </w:r>
      <w:r w:rsidRPr="00B146C6">
        <w:rPr>
          <w:rFonts w:ascii="Arial" w:hAnsi="Arial" w:cs="Arial"/>
          <w:sz w:val="18"/>
          <w:szCs w:val="18"/>
        </w:rPr>
        <w:t xml:space="preserve"> 12d</w:t>
      </w:r>
      <w:r w:rsidR="006A3B23" w:rsidRPr="00B146C6">
        <w:rPr>
          <w:rFonts w:ascii="Arial" w:hAnsi="Arial" w:cs="Arial"/>
          <w:sz w:val="18"/>
          <w:szCs w:val="18"/>
        </w:rPr>
        <w:t>(</w:t>
      </w:r>
      <w:r w:rsidRPr="00B146C6">
        <w:rPr>
          <w:rFonts w:ascii="Arial" w:hAnsi="Arial" w:cs="Arial"/>
          <w:sz w:val="18"/>
          <w:szCs w:val="18"/>
        </w:rPr>
        <w:t>5</w:t>
      </w:r>
      <w:r w:rsidR="006A3B23" w:rsidRPr="00B146C6">
        <w:rPr>
          <w:rFonts w:ascii="Arial" w:hAnsi="Arial" w:cs="Arial"/>
          <w:sz w:val="18"/>
          <w:szCs w:val="18"/>
        </w:rPr>
        <w:t>)</w:t>
      </w:r>
      <w:r w:rsidRPr="00B146C6">
        <w:rPr>
          <w:rFonts w:ascii="Arial" w:hAnsi="Arial" w:cs="Arial"/>
          <w:sz w:val="18"/>
          <w:szCs w:val="18"/>
        </w:rPr>
        <w:t xml:space="preserve">, </w:t>
      </w:r>
      <w:r w:rsidR="006A3B23" w:rsidRPr="00B146C6">
        <w:rPr>
          <w:rFonts w:ascii="Arial" w:hAnsi="Arial" w:cs="Arial"/>
          <w:sz w:val="18"/>
          <w:szCs w:val="18"/>
        </w:rPr>
        <w:t xml:space="preserve">fails to provide instructions and guidance pursuant to </w:t>
      </w:r>
      <w:r w:rsidR="00316089" w:rsidRPr="00B146C6">
        <w:rPr>
          <w:rFonts w:ascii="Arial" w:hAnsi="Arial" w:cs="Arial"/>
          <w:sz w:val="18"/>
          <w:szCs w:val="18"/>
        </w:rPr>
        <w:t>Section</w:t>
      </w:r>
      <w:r w:rsidRPr="00B146C6">
        <w:rPr>
          <w:rFonts w:ascii="Arial" w:hAnsi="Arial" w:cs="Arial"/>
          <w:sz w:val="18"/>
          <w:szCs w:val="18"/>
        </w:rPr>
        <w:t xml:space="preserve"> 12d</w:t>
      </w:r>
      <w:r w:rsidR="006A3B23" w:rsidRPr="00B146C6">
        <w:rPr>
          <w:rFonts w:ascii="Arial" w:hAnsi="Arial" w:cs="Arial"/>
          <w:sz w:val="18"/>
          <w:szCs w:val="18"/>
        </w:rPr>
        <w:t>(</w:t>
      </w:r>
      <w:r w:rsidRPr="00B146C6">
        <w:rPr>
          <w:rFonts w:ascii="Arial" w:hAnsi="Arial" w:cs="Arial"/>
          <w:sz w:val="18"/>
          <w:szCs w:val="18"/>
        </w:rPr>
        <w:t>6</w:t>
      </w:r>
      <w:r w:rsidR="006A3B23" w:rsidRPr="00B146C6">
        <w:rPr>
          <w:rFonts w:ascii="Arial" w:hAnsi="Arial" w:cs="Arial"/>
          <w:sz w:val="18"/>
          <w:szCs w:val="18"/>
        </w:rPr>
        <w:t>)</w:t>
      </w:r>
      <w:r w:rsidR="00B83CBD" w:rsidRPr="00B146C6">
        <w:rPr>
          <w:rFonts w:ascii="Arial" w:hAnsi="Arial" w:cs="Arial"/>
          <w:sz w:val="18"/>
          <w:szCs w:val="18"/>
        </w:rPr>
        <w:t>,</w:t>
      </w:r>
      <w:r w:rsidRPr="00B146C6">
        <w:rPr>
          <w:rFonts w:ascii="Arial" w:hAnsi="Arial" w:cs="Arial"/>
          <w:sz w:val="18"/>
          <w:szCs w:val="18"/>
        </w:rPr>
        <w:t xml:space="preserve"> </w:t>
      </w:r>
      <w:r w:rsidR="006A3B23" w:rsidRPr="00B146C6">
        <w:rPr>
          <w:rFonts w:ascii="Arial" w:hAnsi="Arial" w:cs="Arial"/>
          <w:sz w:val="18"/>
          <w:szCs w:val="18"/>
        </w:rPr>
        <w:t>or</w:t>
      </w:r>
      <w:r w:rsidRPr="00B146C6">
        <w:rPr>
          <w:rFonts w:ascii="Arial" w:hAnsi="Arial" w:cs="Arial"/>
          <w:sz w:val="18"/>
          <w:szCs w:val="18"/>
        </w:rPr>
        <w:t xml:space="preserve"> </w:t>
      </w:r>
      <w:r w:rsidR="006A3B23" w:rsidRPr="00B146C6">
        <w:rPr>
          <w:rFonts w:ascii="Arial" w:hAnsi="Arial" w:cs="Arial"/>
          <w:sz w:val="18"/>
          <w:szCs w:val="18"/>
        </w:rPr>
        <w:t>take</w:t>
      </w:r>
      <w:r w:rsidR="00B83CBD" w:rsidRPr="00B146C6">
        <w:rPr>
          <w:rFonts w:ascii="Arial" w:hAnsi="Arial" w:cs="Arial"/>
          <w:sz w:val="18"/>
          <w:szCs w:val="18"/>
        </w:rPr>
        <w:t>s</w:t>
      </w:r>
      <w:r w:rsidR="006A3B23" w:rsidRPr="00B146C6">
        <w:rPr>
          <w:rFonts w:ascii="Arial" w:hAnsi="Arial" w:cs="Arial"/>
          <w:sz w:val="18"/>
          <w:szCs w:val="18"/>
        </w:rPr>
        <w:t xml:space="preserve"> care of chicken</w:t>
      </w:r>
      <w:r w:rsidR="00B83CBD" w:rsidRPr="00B146C6">
        <w:rPr>
          <w:rFonts w:ascii="Arial" w:hAnsi="Arial" w:cs="Arial"/>
          <w:sz w:val="18"/>
          <w:szCs w:val="18"/>
        </w:rPr>
        <w:t>s</w:t>
      </w:r>
      <w:r w:rsidR="006A3B23" w:rsidRPr="00B146C6">
        <w:rPr>
          <w:rFonts w:ascii="Arial" w:hAnsi="Arial" w:cs="Arial"/>
          <w:sz w:val="18"/>
          <w:szCs w:val="18"/>
        </w:rPr>
        <w:t xml:space="preserve"> kept for meat production without </w:t>
      </w:r>
      <w:r w:rsidR="00B83CBD" w:rsidRPr="00B146C6">
        <w:rPr>
          <w:rFonts w:ascii="Arial" w:hAnsi="Arial" w:cs="Arial"/>
          <w:sz w:val="18"/>
          <w:szCs w:val="18"/>
        </w:rPr>
        <w:t xml:space="preserve">having </w:t>
      </w:r>
      <w:r w:rsidR="006A3B23" w:rsidRPr="00B146C6">
        <w:rPr>
          <w:rFonts w:ascii="Arial" w:hAnsi="Arial" w:cs="Arial"/>
          <w:sz w:val="18"/>
          <w:szCs w:val="18"/>
        </w:rPr>
        <w:t xml:space="preserve">a person professionally competent pursuant to </w:t>
      </w:r>
      <w:r w:rsidR="00316089" w:rsidRPr="00B146C6">
        <w:rPr>
          <w:rFonts w:ascii="Arial" w:hAnsi="Arial" w:cs="Arial"/>
          <w:sz w:val="18"/>
          <w:szCs w:val="18"/>
        </w:rPr>
        <w:t>Section</w:t>
      </w:r>
      <w:r w:rsidRPr="00B146C6">
        <w:rPr>
          <w:rFonts w:ascii="Arial" w:hAnsi="Arial" w:cs="Arial"/>
          <w:sz w:val="18"/>
          <w:szCs w:val="18"/>
        </w:rPr>
        <w:t xml:space="preserve"> 12d</w:t>
      </w:r>
      <w:r w:rsidR="006A3B23" w:rsidRPr="00B146C6">
        <w:rPr>
          <w:rFonts w:ascii="Arial" w:hAnsi="Arial" w:cs="Arial"/>
          <w:sz w:val="18"/>
          <w:szCs w:val="18"/>
        </w:rPr>
        <w:t>(</w:t>
      </w:r>
      <w:r w:rsidRPr="00B146C6">
        <w:rPr>
          <w:rFonts w:ascii="Arial" w:hAnsi="Arial" w:cs="Arial"/>
          <w:sz w:val="18"/>
          <w:szCs w:val="18"/>
        </w:rPr>
        <w:t>7</w:t>
      </w:r>
      <w:r w:rsidR="006A3B23" w:rsidRPr="00B146C6">
        <w:rPr>
          <w:rFonts w:ascii="Arial" w:hAnsi="Arial" w:cs="Arial"/>
          <w:sz w:val="18"/>
          <w:szCs w:val="18"/>
        </w:rPr>
        <w:t>)</w:t>
      </w:r>
      <w:r w:rsidRPr="00B146C6">
        <w:rPr>
          <w:rFonts w:ascii="Arial" w:hAnsi="Arial" w:cs="Arial"/>
          <w:sz w:val="18"/>
          <w:szCs w:val="18"/>
        </w:rPr>
        <w:t xml:space="preserve">, </w:t>
      </w:r>
    </w:p>
    <w:p w14:paraId="5509A569"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E1B85C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k) </w:t>
      </w:r>
      <w:r w:rsidR="006A3B23" w:rsidRPr="00B146C6">
        <w:rPr>
          <w:rFonts w:ascii="Arial" w:hAnsi="Arial" w:cs="Arial"/>
          <w:sz w:val="18"/>
          <w:szCs w:val="18"/>
        </w:rPr>
        <w:t xml:space="preserve">fails to ensure the fulfilment of requirements set out in </w:t>
      </w:r>
      <w:r w:rsidR="00316089" w:rsidRPr="00B146C6">
        <w:rPr>
          <w:rFonts w:ascii="Arial" w:hAnsi="Arial" w:cs="Arial"/>
          <w:sz w:val="18"/>
          <w:szCs w:val="18"/>
        </w:rPr>
        <w:t>Section</w:t>
      </w:r>
      <w:r w:rsidRPr="00B146C6">
        <w:rPr>
          <w:rFonts w:ascii="Arial" w:hAnsi="Arial" w:cs="Arial"/>
          <w:sz w:val="18"/>
          <w:szCs w:val="18"/>
        </w:rPr>
        <w:t xml:space="preserve"> 12f</w:t>
      </w:r>
      <w:r w:rsidR="006A3B23" w:rsidRPr="00B146C6">
        <w:rPr>
          <w:rFonts w:ascii="Arial" w:hAnsi="Arial" w:cs="Arial"/>
          <w:sz w:val="18"/>
          <w:szCs w:val="18"/>
        </w:rPr>
        <w:t>(</w:t>
      </w:r>
      <w:r w:rsidRPr="00B146C6">
        <w:rPr>
          <w:rFonts w:ascii="Arial" w:hAnsi="Arial" w:cs="Arial"/>
          <w:sz w:val="18"/>
          <w:szCs w:val="18"/>
        </w:rPr>
        <w:t>1</w:t>
      </w:r>
      <w:r w:rsidR="006A3B23" w:rsidRPr="00B146C6">
        <w:rPr>
          <w:rFonts w:ascii="Arial" w:hAnsi="Arial" w:cs="Arial"/>
          <w:sz w:val="18"/>
          <w:szCs w:val="18"/>
        </w:rPr>
        <w:t>)</w:t>
      </w:r>
      <w:r w:rsidRPr="00B146C6">
        <w:rPr>
          <w:rFonts w:ascii="Arial" w:hAnsi="Arial" w:cs="Arial"/>
          <w:sz w:val="18"/>
          <w:szCs w:val="18"/>
        </w:rPr>
        <w:t xml:space="preserve">, </w:t>
      </w:r>
      <w:r w:rsidR="006A3B23" w:rsidRPr="00B146C6">
        <w:rPr>
          <w:rFonts w:ascii="Arial" w:hAnsi="Arial" w:cs="Arial"/>
          <w:sz w:val="18"/>
          <w:szCs w:val="18"/>
        </w:rPr>
        <w:t>or</w:t>
      </w:r>
      <w:r w:rsidRPr="00B146C6">
        <w:rPr>
          <w:rFonts w:ascii="Arial" w:hAnsi="Arial" w:cs="Arial"/>
          <w:sz w:val="18"/>
          <w:szCs w:val="18"/>
        </w:rPr>
        <w:t xml:space="preserve"> </w:t>
      </w:r>
    </w:p>
    <w:p w14:paraId="30E8454A"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AE29E3E" w14:textId="77777777" w:rsidR="003C75C1"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l) </w:t>
      </w:r>
      <w:r w:rsidR="006A3B23" w:rsidRPr="00B146C6">
        <w:rPr>
          <w:rFonts w:ascii="Arial" w:hAnsi="Arial" w:cs="Arial"/>
          <w:sz w:val="18"/>
          <w:szCs w:val="18"/>
        </w:rPr>
        <w:t xml:space="preserve">fails to keep records pursuant to </w:t>
      </w:r>
      <w:r w:rsidR="00316089" w:rsidRPr="00B146C6">
        <w:rPr>
          <w:rFonts w:ascii="Arial" w:hAnsi="Arial" w:cs="Arial"/>
          <w:sz w:val="18"/>
          <w:szCs w:val="18"/>
        </w:rPr>
        <w:t>Section</w:t>
      </w:r>
      <w:r w:rsidRPr="00B146C6">
        <w:rPr>
          <w:rFonts w:ascii="Arial" w:hAnsi="Arial" w:cs="Arial"/>
          <w:sz w:val="18"/>
          <w:szCs w:val="18"/>
        </w:rPr>
        <w:t xml:space="preserve"> 12f</w:t>
      </w:r>
      <w:r w:rsidR="006A3B23" w:rsidRPr="00B146C6">
        <w:rPr>
          <w:rFonts w:ascii="Arial" w:hAnsi="Arial" w:cs="Arial"/>
          <w:sz w:val="18"/>
          <w:szCs w:val="18"/>
        </w:rPr>
        <w:t>(</w:t>
      </w:r>
      <w:r w:rsidRPr="00B146C6">
        <w:rPr>
          <w:rFonts w:ascii="Arial" w:hAnsi="Arial" w:cs="Arial"/>
          <w:sz w:val="18"/>
          <w:szCs w:val="18"/>
        </w:rPr>
        <w:t>4</w:t>
      </w:r>
      <w:r w:rsidR="006A3B23" w:rsidRPr="00B146C6">
        <w:rPr>
          <w:rFonts w:ascii="Arial" w:hAnsi="Arial" w:cs="Arial"/>
          <w:sz w:val="18"/>
          <w:szCs w:val="18"/>
        </w:rPr>
        <w:t>)</w:t>
      </w:r>
      <w:r w:rsidR="003C75C1">
        <w:rPr>
          <w:rFonts w:ascii="Arial" w:hAnsi="Arial" w:cs="Arial"/>
          <w:sz w:val="18"/>
          <w:szCs w:val="18"/>
        </w:rPr>
        <w:t>,</w:t>
      </w:r>
    </w:p>
    <w:p w14:paraId="2685354E" w14:textId="77777777" w:rsidR="003C75C1" w:rsidRDefault="003C75C1">
      <w:pPr>
        <w:widowControl w:val="0"/>
        <w:autoSpaceDE w:val="0"/>
        <w:autoSpaceDN w:val="0"/>
        <w:adjustRightInd w:val="0"/>
        <w:spacing w:after="0" w:line="240" w:lineRule="auto"/>
        <w:jc w:val="both"/>
        <w:rPr>
          <w:rFonts w:ascii="Arial" w:hAnsi="Arial" w:cs="Arial"/>
          <w:sz w:val="18"/>
          <w:szCs w:val="18"/>
        </w:rPr>
      </w:pPr>
    </w:p>
    <w:p w14:paraId="59B6F6A2" w14:textId="7AE6EF0E" w:rsidR="00AB1E5B" w:rsidRPr="005B1564" w:rsidRDefault="003C75C1">
      <w:pPr>
        <w:widowControl w:val="0"/>
        <w:autoSpaceDE w:val="0"/>
        <w:autoSpaceDN w:val="0"/>
        <w:adjustRightInd w:val="0"/>
        <w:spacing w:after="0" w:line="240" w:lineRule="auto"/>
        <w:jc w:val="both"/>
        <w:rPr>
          <w:rFonts w:ascii="Arial" w:hAnsi="Arial" w:cs="Arial"/>
          <w:sz w:val="18"/>
          <w:szCs w:val="18"/>
          <w:u w:val="single"/>
        </w:rPr>
      </w:pPr>
      <w:r w:rsidRPr="005B1564">
        <w:rPr>
          <w:rFonts w:ascii="Arial" w:hAnsi="Arial" w:cs="Arial"/>
          <w:sz w:val="18"/>
          <w:szCs w:val="18"/>
          <w:u w:val="single"/>
        </w:rPr>
        <w:t xml:space="preserve">m) in contradiction with </w:t>
      </w:r>
      <w:r w:rsidR="005B1564" w:rsidRPr="005B1564">
        <w:rPr>
          <w:rFonts w:ascii="Arial" w:hAnsi="Arial" w:cs="Arial"/>
          <w:sz w:val="18"/>
          <w:szCs w:val="18"/>
          <w:u w:val="single"/>
        </w:rPr>
        <w:t>Section 12</w:t>
      </w:r>
      <w:r w:rsidR="00920683">
        <w:rPr>
          <w:rFonts w:ascii="Arial" w:hAnsi="Arial" w:cs="Arial"/>
          <w:sz w:val="18"/>
          <w:szCs w:val="18"/>
          <w:u w:val="single"/>
        </w:rPr>
        <w:t>h</w:t>
      </w:r>
      <w:r w:rsidR="005B1564" w:rsidRPr="005B1564">
        <w:rPr>
          <w:rFonts w:ascii="Arial" w:hAnsi="Arial" w:cs="Arial"/>
          <w:sz w:val="18"/>
          <w:szCs w:val="18"/>
          <w:u w:val="single"/>
        </w:rPr>
        <w:t xml:space="preserve"> keeps laying hens in battery cages</w:t>
      </w:r>
      <w:r w:rsidR="00E3470A" w:rsidRPr="005B1564">
        <w:rPr>
          <w:rFonts w:ascii="Arial" w:hAnsi="Arial" w:cs="Arial"/>
          <w:sz w:val="18"/>
          <w:szCs w:val="18"/>
          <w:u w:val="single"/>
        </w:rPr>
        <w:t xml:space="preserve">. </w:t>
      </w:r>
    </w:p>
    <w:p w14:paraId="5B207B0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81C4450" w14:textId="6320AAF4" w:rsidR="00AB1E5B" w:rsidRPr="005B1564"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5B1564">
        <w:rPr>
          <w:rFonts w:ascii="Arial" w:hAnsi="Arial" w:cs="Arial"/>
          <w:sz w:val="18"/>
          <w:szCs w:val="18"/>
          <w:u w:val="single"/>
        </w:rPr>
        <w:t xml:space="preserve">(4) </w:t>
      </w:r>
      <w:r w:rsidR="000176A1" w:rsidRPr="005B1564">
        <w:rPr>
          <w:rFonts w:ascii="Arial" w:hAnsi="Arial" w:cs="Arial"/>
          <w:sz w:val="18"/>
          <w:szCs w:val="18"/>
          <w:u w:val="single"/>
        </w:rPr>
        <w:t xml:space="preserve">An </w:t>
      </w:r>
      <w:r w:rsidR="00B11765">
        <w:rPr>
          <w:rFonts w:ascii="Arial" w:hAnsi="Arial" w:cs="Arial"/>
          <w:sz w:val="18"/>
          <w:szCs w:val="18"/>
          <w:u w:val="single"/>
        </w:rPr>
        <w:t xml:space="preserve">administrative </w:t>
      </w:r>
      <w:r w:rsidR="000176A1" w:rsidRPr="005B1564">
        <w:rPr>
          <w:rFonts w:ascii="Arial" w:hAnsi="Arial" w:cs="Arial"/>
          <w:sz w:val="18"/>
          <w:szCs w:val="18"/>
          <w:u w:val="single"/>
        </w:rPr>
        <w:t xml:space="preserve">infraction is committed </w:t>
      </w:r>
      <w:r w:rsidR="007F1CBA" w:rsidRPr="005B1564">
        <w:rPr>
          <w:rFonts w:ascii="Arial" w:hAnsi="Arial" w:cs="Arial"/>
          <w:sz w:val="18"/>
          <w:szCs w:val="18"/>
          <w:u w:val="single"/>
        </w:rPr>
        <w:t>by</w:t>
      </w:r>
      <w:r w:rsidR="000176A1" w:rsidRPr="005B1564">
        <w:rPr>
          <w:rFonts w:ascii="Arial" w:hAnsi="Arial" w:cs="Arial"/>
          <w:sz w:val="18"/>
          <w:szCs w:val="18"/>
          <w:u w:val="single"/>
        </w:rPr>
        <w:t xml:space="preserve"> a</w:t>
      </w:r>
      <w:r w:rsidR="006A3B23" w:rsidRPr="005B1564">
        <w:rPr>
          <w:rFonts w:ascii="Arial" w:hAnsi="Arial" w:cs="Arial"/>
          <w:sz w:val="18"/>
          <w:szCs w:val="18"/>
          <w:u w:val="single"/>
        </w:rPr>
        <w:t xml:space="preserve"> natural person as a keeper of an animal </w:t>
      </w:r>
      <w:r w:rsidR="00B83CBD" w:rsidRPr="005B1564">
        <w:rPr>
          <w:rFonts w:ascii="Arial" w:hAnsi="Arial" w:cs="Arial"/>
          <w:sz w:val="18"/>
          <w:szCs w:val="18"/>
          <w:u w:val="single"/>
        </w:rPr>
        <w:t xml:space="preserve">species </w:t>
      </w:r>
      <w:r w:rsidR="006A3B23" w:rsidRPr="005B1564">
        <w:rPr>
          <w:rFonts w:ascii="Arial" w:hAnsi="Arial" w:cs="Arial"/>
          <w:sz w:val="18"/>
          <w:szCs w:val="18"/>
          <w:u w:val="single"/>
        </w:rPr>
        <w:t xml:space="preserve">requiring special care </w:t>
      </w:r>
      <w:r w:rsidR="007F1CBA" w:rsidRPr="005B1564">
        <w:rPr>
          <w:rFonts w:ascii="Arial" w:hAnsi="Arial" w:cs="Arial"/>
          <w:sz w:val="18"/>
          <w:szCs w:val="18"/>
          <w:u w:val="single"/>
        </w:rPr>
        <w:t xml:space="preserve">who </w:t>
      </w:r>
      <w:r w:rsidR="006A3B23" w:rsidRPr="005B1564">
        <w:rPr>
          <w:rFonts w:ascii="Arial" w:hAnsi="Arial" w:cs="Arial"/>
          <w:sz w:val="18"/>
          <w:szCs w:val="18"/>
          <w:u w:val="single"/>
        </w:rPr>
        <w:t>fail</w:t>
      </w:r>
      <w:r w:rsidR="000176A1" w:rsidRPr="005B1564">
        <w:rPr>
          <w:rFonts w:ascii="Arial" w:hAnsi="Arial" w:cs="Arial"/>
          <w:sz w:val="18"/>
          <w:szCs w:val="18"/>
          <w:u w:val="single"/>
        </w:rPr>
        <w:t>s</w:t>
      </w:r>
      <w:r w:rsidR="006A3B23" w:rsidRPr="005B1564">
        <w:rPr>
          <w:rFonts w:ascii="Arial" w:hAnsi="Arial" w:cs="Arial"/>
          <w:sz w:val="18"/>
          <w:szCs w:val="18"/>
          <w:u w:val="single"/>
        </w:rPr>
        <w:t xml:space="preserve"> to notify a change of conditions pursuant to </w:t>
      </w:r>
      <w:r w:rsidR="00316089" w:rsidRPr="005B1564">
        <w:rPr>
          <w:rFonts w:ascii="Arial" w:hAnsi="Arial" w:cs="Arial"/>
          <w:sz w:val="18"/>
          <w:szCs w:val="18"/>
          <w:u w:val="single"/>
        </w:rPr>
        <w:t>Section</w:t>
      </w:r>
      <w:r w:rsidRPr="005B1564">
        <w:rPr>
          <w:rFonts w:ascii="Arial" w:hAnsi="Arial" w:cs="Arial"/>
          <w:sz w:val="18"/>
          <w:szCs w:val="18"/>
          <w:u w:val="single"/>
        </w:rPr>
        <w:t xml:space="preserve"> 13</w:t>
      </w:r>
      <w:r w:rsidR="006A3B23" w:rsidRPr="005B1564">
        <w:rPr>
          <w:rFonts w:ascii="Arial" w:hAnsi="Arial" w:cs="Arial"/>
          <w:sz w:val="18"/>
          <w:szCs w:val="18"/>
          <w:u w:val="single"/>
        </w:rPr>
        <w:t>(</w:t>
      </w:r>
      <w:r w:rsidRPr="005B1564">
        <w:rPr>
          <w:rFonts w:ascii="Arial" w:hAnsi="Arial" w:cs="Arial"/>
          <w:sz w:val="18"/>
          <w:szCs w:val="18"/>
          <w:u w:val="single"/>
        </w:rPr>
        <w:t>8</w:t>
      </w:r>
      <w:r w:rsidR="006A3B23" w:rsidRPr="005B1564">
        <w:rPr>
          <w:rFonts w:ascii="Arial" w:hAnsi="Arial" w:cs="Arial"/>
          <w:sz w:val="18"/>
          <w:szCs w:val="18"/>
          <w:u w:val="single"/>
        </w:rPr>
        <w:t>)</w:t>
      </w:r>
      <w:r w:rsidR="005B1564" w:rsidRPr="005B1564">
        <w:rPr>
          <w:rFonts w:ascii="Arial" w:hAnsi="Arial" w:cs="Arial"/>
          <w:sz w:val="18"/>
          <w:szCs w:val="18"/>
          <w:u w:val="single"/>
        </w:rPr>
        <w:t xml:space="preserve"> or fails to keep records pursuant to Section 13(10)</w:t>
      </w:r>
      <w:r w:rsidRPr="005B1564">
        <w:rPr>
          <w:rFonts w:ascii="Arial" w:hAnsi="Arial" w:cs="Arial"/>
          <w:sz w:val="18"/>
          <w:szCs w:val="18"/>
          <w:u w:val="single"/>
        </w:rPr>
        <w:t xml:space="preserve">. </w:t>
      </w:r>
    </w:p>
    <w:p w14:paraId="3F756E3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711A320" w14:textId="7E38327E"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0176A1" w:rsidRPr="00B146C6">
        <w:rPr>
          <w:rFonts w:ascii="Arial" w:hAnsi="Arial" w:cs="Arial"/>
          <w:sz w:val="18"/>
          <w:szCs w:val="18"/>
        </w:rPr>
        <w:t xml:space="preserve">An </w:t>
      </w:r>
      <w:r w:rsidR="00B11765">
        <w:rPr>
          <w:rFonts w:ascii="Arial" w:hAnsi="Arial" w:cs="Arial"/>
          <w:sz w:val="18"/>
          <w:szCs w:val="18"/>
        </w:rPr>
        <w:t xml:space="preserve">administrative </w:t>
      </w:r>
      <w:r w:rsidR="000176A1" w:rsidRPr="00B146C6">
        <w:rPr>
          <w:rFonts w:ascii="Arial" w:hAnsi="Arial" w:cs="Arial"/>
          <w:sz w:val="18"/>
          <w:szCs w:val="18"/>
        </w:rPr>
        <w:t xml:space="preserve">infraction is committed </w:t>
      </w:r>
      <w:r w:rsidR="00B83CBD" w:rsidRPr="00B146C6">
        <w:rPr>
          <w:rFonts w:ascii="Arial" w:hAnsi="Arial" w:cs="Arial"/>
          <w:sz w:val="18"/>
          <w:szCs w:val="18"/>
        </w:rPr>
        <w:t xml:space="preserve">by </w:t>
      </w:r>
      <w:r w:rsidR="000176A1" w:rsidRPr="00B146C6">
        <w:rPr>
          <w:rFonts w:ascii="Arial" w:hAnsi="Arial" w:cs="Arial"/>
          <w:sz w:val="18"/>
          <w:szCs w:val="18"/>
        </w:rPr>
        <w:t>a</w:t>
      </w:r>
      <w:r w:rsidR="006A3B23" w:rsidRPr="00B146C6">
        <w:rPr>
          <w:rFonts w:ascii="Arial" w:hAnsi="Arial" w:cs="Arial"/>
          <w:sz w:val="18"/>
          <w:szCs w:val="18"/>
        </w:rPr>
        <w:t xml:space="preserve"> natural person as a keeper providing consistent necessary care to a handicapped animal </w:t>
      </w:r>
      <w:r w:rsidR="00B83CBD" w:rsidRPr="00B146C6">
        <w:rPr>
          <w:rFonts w:ascii="Arial" w:hAnsi="Arial" w:cs="Arial"/>
          <w:sz w:val="18"/>
          <w:szCs w:val="18"/>
        </w:rPr>
        <w:t xml:space="preserve">who </w:t>
      </w:r>
      <w:r w:rsidR="000176A1" w:rsidRPr="00B146C6">
        <w:rPr>
          <w:rFonts w:ascii="Arial" w:hAnsi="Arial" w:cs="Arial"/>
          <w:sz w:val="18"/>
          <w:szCs w:val="18"/>
        </w:rPr>
        <w:t xml:space="preserve">fails </w:t>
      </w:r>
      <w:r w:rsidR="00AD7813" w:rsidRPr="00B146C6">
        <w:rPr>
          <w:rFonts w:ascii="Arial" w:hAnsi="Arial" w:cs="Arial"/>
          <w:sz w:val="18"/>
          <w:szCs w:val="18"/>
        </w:rPr>
        <w:t xml:space="preserve">to fulfil the obligation </w:t>
      </w:r>
      <w:r w:rsidRPr="00B146C6">
        <w:rPr>
          <w:rFonts w:ascii="Arial" w:hAnsi="Arial" w:cs="Arial"/>
          <w:sz w:val="18"/>
          <w:szCs w:val="18"/>
        </w:rPr>
        <w:t>p</w:t>
      </w:r>
      <w:r w:rsidR="00AD7813" w:rsidRPr="00B146C6">
        <w:rPr>
          <w:rFonts w:ascii="Arial" w:hAnsi="Arial" w:cs="Arial"/>
          <w:sz w:val="18"/>
          <w:szCs w:val="18"/>
        </w:rPr>
        <w:t>ursuant to</w:t>
      </w:r>
      <w:r w:rsidRPr="00B146C6">
        <w:rPr>
          <w:rFonts w:ascii="Arial" w:hAnsi="Arial" w:cs="Arial"/>
          <w:sz w:val="18"/>
          <w:szCs w:val="18"/>
        </w:rPr>
        <w:t xml:space="preserve"> </w:t>
      </w:r>
      <w:r w:rsidR="00316089" w:rsidRPr="00B146C6">
        <w:rPr>
          <w:rFonts w:ascii="Arial" w:hAnsi="Arial" w:cs="Arial"/>
          <w:sz w:val="18"/>
          <w:szCs w:val="18"/>
        </w:rPr>
        <w:t>Section</w:t>
      </w:r>
      <w:r w:rsidRPr="00B146C6">
        <w:rPr>
          <w:rFonts w:ascii="Arial" w:hAnsi="Arial" w:cs="Arial"/>
          <w:sz w:val="18"/>
          <w:szCs w:val="18"/>
        </w:rPr>
        <w:t xml:space="preserve"> 14b</w:t>
      </w:r>
      <w:r w:rsidR="00AD7813" w:rsidRPr="00B146C6">
        <w:rPr>
          <w:rFonts w:ascii="Arial" w:hAnsi="Arial" w:cs="Arial"/>
          <w:sz w:val="18"/>
          <w:szCs w:val="18"/>
        </w:rPr>
        <w:t>(</w:t>
      </w:r>
      <w:r w:rsidRPr="00B146C6">
        <w:rPr>
          <w:rFonts w:ascii="Arial" w:hAnsi="Arial" w:cs="Arial"/>
          <w:sz w:val="18"/>
          <w:szCs w:val="18"/>
        </w:rPr>
        <w:t>2</w:t>
      </w:r>
      <w:r w:rsidR="00AD7813" w:rsidRPr="00B146C6">
        <w:rPr>
          <w:rFonts w:ascii="Arial" w:hAnsi="Arial" w:cs="Arial"/>
          <w:sz w:val="18"/>
          <w:szCs w:val="18"/>
        </w:rPr>
        <w:t>)</w:t>
      </w:r>
      <w:r w:rsidRPr="00B146C6">
        <w:rPr>
          <w:rFonts w:ascii="Arial" w:hAnsi="Arial" w:cs="Arial"/>
          <w:sz w:val="18"/>
          <w:szCs w:val="18"/>
        </w:rPr>
        <w:t xml:space="preserve">. </w:t>
      </w:r>
    </w:p>
    <w:p w14:paraId="1AABBB2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9366C74" w14:textId="6A63453C"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0176A1" w:rsidRPr="00B146C6">
        <w:rPr>
          <w:rFonts w:ascii="Arial" w:hAnsi="Arial" w:cs="Arial"/>
          <w:sz w:val="18"/>
          <w:szCs w:val="18"/>
        </w:rPr>
        <w:t xml:space="preserve">An </w:t>
      </w:r>
      <w:r w:rsidR="00B11765">
        <w:rPr>
          <w:rFonts w:ascii="Arial" w:hAnsi="Arial" w:cs="Arial"/>
          <w:sz w:val="18"/>
          <w:szCs w:val="18"/>
        </w:rPr>
        <w:t xml:space="preserve">administrative </w:t>
      </w:r>
      <w:r w:rsidR="000176A1" w:rsidRPr="00B146C6">
        <w:rPr>
          <w:rFonts w:ascii="Arial" w:hAnsi="Arial" w:cs="Arial"/>
          <w:sz w:val="18"/>
          <w:szCs w:val="18"/>
        </w:rPr>
        <w:t xml:space="preserve">infraction is committed </w:t>
      </w:r>
      <w:r w:rsidR="007F1CBA" w:rsidRPr="00B146C6">
        <w:rPr>
          <w:rFonts w:ascii="Arial" w:hAnsi="Arial" w:cs="Arial"/>
          <w:sz w:val="18"/>
          <w:szCs w:val="18"/>
        </w:rPr>
        <w:t>by</w:t>
      </w:r>
      <w:r w:rsidR="000176A1" w:rsidRPr="00B146C6">
        <w:rPr>
          <w:rFonts w:ascii="Arial" w:hAnsi="Arial" w:cs="Arial"/>
          <w:sz w:val="18"/>
          <w:szCs w:val="18"/>
        </w:rPr>
        <w:t xml:space="preserve"> a </w:t>
      </w:r>
      <w:r w:rsidR="00AD7813" w:rsidRPr="00B146C6">
        <w:rPr>
          <w:rFonts w:ascii="Arial" w:hAnsi="Arial" w:cs="Arial"/>
          <w:sz w:val="18"/>
          <w:szCs w:val="18"/>
        </w:rPr>
        <w:t>natural person as an organiser</w:t>
      </w:r>
      <w:r w:rsidR="007F1CBA" w:rsidRPr="00B146C6">
        <w:rPr>
          <w:rFonts w:ascii="Arial" w:hAnsi="Arial" w:cs="Arial"/>
          <w:sz w:val="18"/>
          <w:szCs w:val="18"/>
        </w:rPr>
        <w:t xml:space="preserve"> who</w:t>
      </w:r>
      <w:r w:rsidR="00AD7813" w:rsidRPr="00B146C6">
        <w:rPr>
          <w:rFonts w:ascii="Arial" w:hAnsi="Arial" w:cs="Arial"/>
          <w:sz w:val="18"/>
          <w:szCs w:val="18"/>
        </w:rPr>
        <w:t xml:space="preserve">  </w:t>
      </w:r>
      <w:r w:rsidR="000D0CB2" w:rsidRPr="00B146C6">
        <w:rPr>
          <w:rFonts w:ascii="Arial" w:hAnsi="Arial" w:cs="Arial"/>
          <w:sz w:val="18"/>
          <w:szCs w:val="18"/>
        </w:rPr>
        <w:t xml:space="preserve"> </w:t>
      </w:r>
      <w:r w:rsidRPr="00B146C6">
        <w:rPr>
          <w:rFonts w:ascii="Arial" w:hAnsi="Arial" w:cs="Arial"/>
          <w:sz w:val="18"/>
          <w:szCs w:val="18"/>
        </w:rPr>
        <w:t xml:space="preserve"> </w:t>
      </w:r>
    </w:p>
    <w:p w14:paraId="47EB6FF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E3317B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176A1" w:rsidRPr="00B146C6">
        <w:rPr>
          <w:rFonts w:ascii="Arial" w:hAnsi="Arial" w:cs="Arial"/>
          <w:sz w:val="18"/>
          <w:szCs w:val="18"/>
        </w:rPr>
        <w:t xml:space="preserve">during a public performance </w:t>
      </w:r>
      <w:r w:rsidR="00B83CBD" w:rsidRPr="00B146C6">
        <w:rPr>
          <w:rFonts w:ascii="Arial" w:hAnsi="Arial" w:cs="Arial"/>
          <w:sz w:val="18"/>
          <w:szCs w:val="18"/>
        </w:rPr>
        <w:t xml:space="preserve">of animals fails to ensure </w:t>
      </w:r>
      <w:r w:rsidR="000D0CB2" w:rsidRPr="00B146C6">
        <w:rPr>
          <w:rFonts w:ascii="Arial" w:hAnsi="Arial" w:cs="Arial"/>
          <w:sz w:val="18"/>
          <w:szCs w:val="18"/>
        </w:rPr>
        <w:t xml:space="preserve">the </w:t>
      </w:r>
      <w:r w:rsidR="000176A1" w:rsidRPr="00B146C6">
        <w:rPr>
          <w:rFonts w:ascii="Arial" w:hAnsi="Arial" w:cs="Arial"/>
          <w:sz w:val="18"/>
          <w:szCs w:val="18"/>
        </w:rPr>
        <w:t xml:space="preserve">presence of a natural person pursuant to </w:t>
      </w:r>
      <w:r w:rsidR="00316089" w:rsidRPr="00B146C6">
        <w:rPr>
          <w:rFonts w:ascii="Arial" w:hAnsi="Arial" w:cs="Arial"/>
          <w:sz w:val="18"/>
          <w:szCs w:val="18"/>
        </w:rPr>
        <w:t>Section</w:t>
      </w:r>
      <w:r w:rsidRPr="00B146C6">
        <w:rPr>
          <w:rFonts w:ascii="Arial" w:hAnsi="Arial" w:cs="Arial"/>
          <w:sz w:val="18"/>
          <w:szCs w:val="18"/>
        </w:rPr>
        <w:t xml:space="preserve"> 8</w:t>
      </w:r>
      <w:r w:rsidR="000176A1" w:rsidRPr="00B146C6">
        <w:rPr>
          <w:rFonts w:ascii="Arial" w:hAnsi="Arial" w:cs="Arial"/>
          <w:sz w:val="18"/>
          <w:szCs w:val="18"/>
        </w:rPr>
        <w:t>(</w:t>
      </w:r>
      <w:r w:rsidRPr="00B146C6">
        <w:rPr>
          <w:rFonts w:ascii="Arial" w:hAnsi="Arial" w:cs="Arial"/>
          <w:sz w:val="18"/>
          <w:szCs w:val="18"/>
        </w:rPr>
        <w:t>2</w:t>
      </w:r>
      <w:r w:rsidR="000176A1" w:rsidRPr="00B146C6">
        <w:rPr>
          <w:rFonts w:ascii="Arial" w:hAnsi="Arial" w:cs="Arial"/>
          <w:sz w:val="18"/>
          <w:szCs w:val="18"/>
        </w:rPr>
        <w:t>)</w:t>
      </w:r>
      <w:r w:rsidRPr="00B146C6">
        <w:rPr>
          <w:rFonts w:ascii="Arial" w:hAnsi="Arial" w:cs="Arial"/>
          <w:sz w:val="18"/>
          <w:szCs w:val="18"/>
        </w:rPr>
        <w:t xml:space="preserve">, </w:t>
      </w:r>
    </w:p>
    <w:p w14:paraId="7920CDA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lastRenderedPageBreak/>
        <w:t xml:space="preserve"> </w:t>
      </w:r>
    </w:p>
    <w:p w14:paraId="7A7E25CE" w14:textId="7C721B36" w:rsidR="00AB1E5B" w:rsidRPr="005B1564" w:rsidRDefault="00E3470A">
      <w:pPr>
        <w:widowControl w:val="0"/>
        <w:autoSpaceDE w:val="0"/>
        <w:autoSpaceDN w:val="0"/>
        <w:adjustRightInd w:val="0"/>
        <w:spacing w:after="0" w:line="240" w:lineRule="auto"/>
        <w:jc w:val="both"/>
        <w:rPr>
          <w:rFonts w:ascii="Arial" w:hAnsi="Arial" w:cs="Arial"/>
          <w:sz w:val="18"/>
          <w:szCs w:val="18"/>
          <w:u w:val="single"/>
        </w:rPr>
      </w:pPr>
      <w:r w:rsidRPr="005B1564">
        <w:rPr>
          <w:rFonts w:ascii="Arial" w:hAnsi="Arial" w:cs="Arial"/>
          <w:sz w:val="18"/>
          <w:szCs w:val="18"/>
          <w:u w:val="single"/>
        </w:rPr>
        <w:t xml:space="preserve">b) </w:t>
      </w:r>
      <w:r w:rsidR="000176A1" w:rsidRPr="005B1564">
        <w:rPr>
          <w:rFonts w:ascii="Arial" w:hAnsi="Arial" w:cs="Arial"/>
          <w:sz w:val="18"/>
          <w:szCs w:val="18"/>
          <w:u w:val="single"/>
        </w:rPr>
        <w:t xml:space="preserve">fails to make notification pursuant to </w:t>
      </w:r>
      <w:r w:rsidR="00316089" w:rsidRPr="005B1564">
        <w:rPr>
          <w:rFonts w:ascii="Arial" w:hAnsi="Arial" w:cs="Arial"/>
          <w:sz w:val="18"/>
          <w:szCs w:val="18"/>
          <w:u w:val="single"/>
        </w:rPr>
        <w:t>Section</w:t>
      </w:r>
      <w:r w:rsidRPr="005B1564">
        <w:rPr>
          <w:rFonts w:ascii="Arial" w:hAnsi="Arial" w:cs="Arial"/>
          <w:sz w:val="18"/>
          <w:szCs w:val="18"/>
          <w:u w:val="single"/>
        </w:rPr>
        <w:t xml:space="preserve"> 8</w:t>
      </w:r>
      <w:r w:rsidR="000176A1" w:rsidRPr="005B1564">
        <w:rPr>
          <w:rFonts w:ascii="Arial" w:hAnsi="Arial" w:cs="Arial"/>
          <w:sz w:val="18"/>
          <w:szCs w:val="18"/>
          <w:u w:val="single"/>
        </w:rPr>
        <w:t>(</w:t>
      </w:r>
      <w:r w:rsidRPr="005B1564">
        <w:rPr>
          <w:rFonts w:ascii="Arial" w:hAnsi="Arial" w:cs="Arial"/>
          <w:sz w:val="18"/>
          <w:szCs w:val="18"/>
          <w:u w:val="single"/>
        </w:rPr>
        <w:t>3</w:t>
      </w:r>
      <w:r w:rsidR="000176A1" w:rsidRPr="005B1564">
        <w:rPr>
          <w:rFonts w:ascii="Arial" w:hAnsi="Arial" w:cs="Arial"/>
          <w:sz w:val="18"/>
          <w:szCs w:val="18"/>
          <w:u w:val="single"/>
        </w:rPr>
        <w:t>)(</w:t>
      </w:r>
      <w:r w:rsidRPr="005B1564">
        <w:rPr>
          <w:rFonts w:ascii="Arial" w:hAnsi="Arial" w:cs="Arial"/>
          <w:sz w:val="18"/>
          <w:szCs w:val="18"/>
          <w:u w:val="single"/>
        </w:rPr>
        <w:t>a)</w:t>
      </w:r>
      <w:r w:rsidR="005B1564">
        <w:rPr>
          <w:rFonts w:ascii="Arial" w:hAnsi="Arial" w:cs="Arial"/>
          <w:sz w:val="18"/>
          <w:szCs w:val="18"/>
          <w:u w:val="single"/>
        </w:rPr>
        <w:t>,</w:t>
      </w:r>
      <w:r w:rsidR="000176A1" w:rsidRPr="005B1564">
        <w:rPr>
          <w:rFonts w:ascii="Arial" w:hAnsi="Arial" w:cs="Arial"/>
          <w:sz w:val="18"/>
          <w:szCs w:val="18"/>
          <w:u w:val="single"/>
        </w:rPr>
        <w:t xml:space="preserve"> (</w:t>
      </w:r>
      <w:r w:rsidRPr="005B1564">
        <w:rPr>
          <w:rFonts w:ascii="Arial" w:hAnsi="Arial" w:cs="Arial"/>
          <w:sz w:val="18"/>
          <w:szCs w:val="18"/>
          <w:u w:val="single"/>
        </w:rPr>
        <w:t>d)</w:t>
      </w:r>
      <w:r w:rsidR="005B1564">
        <w:rPr>
          <w:rFonts w:ascii="Arial" w:hAnsi="Arial" w:cs="Arial"/>
          <w:sz w:val="18"/>
          <w:szCs w:val="18"/>
          <w:u w:val="single"/>
        </w:rPr>
        <w:t xml:space="preserve"> </w:t>
      </w:r>
      <w:r w:rsidR="000176A1" w:rsidRPr="005B1564">
        <w:rPr>
          <w:rFonts w:ascii="Arial" w:hAnsi="Arial" w:cs="Arial"/>
          <w:sz w:val="18"/>
          <w:szCs w:val="18"/>
          <w:u w:val="single"/>
        </w:rPr>
        <w:t>or</w:t>
      </w:r>
      <w:r w:rsidR="005B1564">
        <w:rPr>
          <w:rFonts w:ascii="Arial" w:hAnsi="Arial" w:cs="Arial"/>
          <w:sz w:val="18"/>
          <w:szCs w:val="18"/>
          <w:u w:val="single"/>
        </w:rPr>
        <w:t xml:space="preserve"> (e),</w:t>
      </w:r>
      <w:r w:rsidRPr="005B1564">
        <w:rPr>
          <w:rFonts w:ascii="Arial" w:hAnsi="Arial" w:cs="Arial"/>
          <w:sz w:val="18"/>
          <w:szCs w:val="18"/>
          <w:u w:val="single"/>
        </w:rPr>
        <w:t xml:space="preserve"> </w:t>
      </w:r>
    </w:p>
    <w:p w14:paraId="547D3B35" w14:textId="639C312F" w:rsidR="00AB1E5B" w:rsidRPr="005B1564" w:rsidRDefault="00AB1E5B">
      <w:pPr>
        <w:widowControl w:val="0"/>
        <w:autoSpaceDE w:val="0"/>
        <w:autoSpaceDN w:val="0"/>
        <w:adjustRightInd w:val="0"/>
        <w:spacing w:after="0" w:line="240" w:lineRule="auto"/>
        <w:rPr>
          <w:rFonts w:ascii="Arial" w:hAnsi="Arial" w:cs="Arial"/>
          <w:sz w:val="18"/>
          <w:szCs w:val="18"/>
          <w:u w:val="single"/>
        </w:rPr>
      </w:pPr>
    </w:p>
    <w:p w14:paraId="05AC6B9F" w14:textId="54C3CC3C" w:rsidR="005B1564" w:rsidRDefault="005B1564">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c) fails to submit a list of activities with animals pursuant to Section 8(3)(b), or</w:t>
      </w:r>
    </w:p>
    <w:p w14:paraId="6A2B1DAB" w14:textId="77777777" w:rsidR="005B1564" w:rsidRDefault="005B1564">
      <w:pPr>
        <w:widowControl w:val="0"/>
        <w:autoSpaceDE w:val="0"/>
        <w:autoSpaceDN w:val="0"/>
        <w:adjustRightInd w:val="0"/>
        <w:spacing w:after="0" w:line="240" w:lineRule="auto"/>
        <w:jc w:val="both"/>
        <w:rPr>
          <w:rFonts w:ascii="Arial" w:hAnsi="Arial" w:cs="Arial"/>
          <w:sz w:val="18"/>
          <w:szCs w:val="18"/>
          <w:u w:val="single"/>
        </w:rPr>
      </w:pPr>
    </w:p>
    <w:p w14:paraId="63554555" w14:textId="7A0AA6C2" w:rsidR="00AB1E5B" w:rsidRPr="005B1564" w:rsidRDefault="005B1564">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d</w:t>
      </w:r>
      <w:r w:rsidR="00E3470A" w:rsidRPr="005B1564">
        <w:rPr>
          <w:rFonts w:ascii="Arial" w:hAnsi="Arial" w:cs="Arial"/>
          <w:sz w:val="18"/>
          <w:szCs w:val="18"/>
          <w:u w:val="single"/>
        </w:rPr>
        <w:t xml:space="preserve">) </w:t>
      </w:r>
      <w:r w:rsidR="000176A1" w:rsidRPr="005B1564">
        <w:rPr>
          <w:rFonts w:ascii="Arial" w:hAnsi="Arial" w:cs="Arial"/>
          <w:sz w:val="18"/>
          <w:szCs w:val="18"/>
          <w:u w:val="single"/>
        </w:rPr>
        <w:t xml:space="preserve">fails to provide instructions pursuant to </w:t>
      </w:r>
      <w:r w:rsidR="00316089" w:rsidRPr="005B1564">
        <w:rPr>
          <w:rFonts w:ascii="Arial" w:hAnsi="Arial" w:cs="Arial"/>
          <w:sz w:val="18"/>
          <w:szCs w:val="18"/>
          <w:u w:val="single"/>
        </w:rPr>
        <w:t>Section</w:t>
      </w:r>
      <w:r w:rsidR="00E3470A" w:rsidRPr="005B1564">
        <w:rPr>
          <w:rFonts w:ascii="Arial" w:hAnsi="Arial" w:cs="Arial"/>
          <w:sz w:val="18"/>
          <w:szCs w:val="18"/>
          <w:u w:val="single"/>
        </w:rPr>
        <w:t xml:space="preserve"> 8</w:t>
      </w:r>
      <w:r w:rsidR="000176A1" w:rsidRPr="005B1564">
        <w:rPr>
          <w:rFonts w:ascii="Arial" w:hAnsi="Arial" w:cs="Arial"/>
          <w:sz w:val="18"/>
          <w:szCs w:val="18"/>
          <w:u w:val="single"/>
        </w:rPr>
        <w:t>(</w:t>
      </w:r>
      <w:r w:rsidR="00E3470A" w:rsidRPr="005B1564">
        <w:rPr>
          <w:rFonts w:ascii="Arial" w:hAnsi="Arial" w:cs="Arial"/>
          <w:sz w:val="18"/>
          <w:szCs w:val="18"/>
          <w:u w:val="single"/>
        </w:rPr>
        <w:t>3</w:t>
      </w:r>
      <w:r w:rsidR="000176A1" w:rsidRPr="005B1564">
        <w:rPr>
          <w:rFonts w:ascii="Arial" w:hAnsi="Arial" w:cs="Arial"/>
          <w:sz w:val="18"/>
          <w:szCs w:val="18"/>
          <w:u w:val="single"/>
        </w:rPr>
        <w:t>)(</w:t>
      </w:r>
      <w:r w:rsidR="00E3470A" w:rsidRPr="005B1564">
        <w:rPr>
          <w:rFonts w:ascii="Arial" w:hAnsi="Arial" w:cs="Arial"/>
          <w:sz w:val="18"/>
          <w:szCs w:val="18"/>
          <w:u w:val="single"/>
        </w:rPr>
        <w:t xml:space="preserve">c). </w:t>
      </w:r>
    </w:p>
    <w:p w14:paraId="5951A8F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CCCED52" w14:textId="114F83B5"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(7) </w:t>
      </w:r>
      <w:r w:rsidR="000176A1" w:rsidRPr="00B146C6">
        <w:rPr>
          <w:rFonts w:ascii="Arial" w:hAnsi="Arial" w:cs="Arial"/>
          <w:sz w:val="18"/>
          <w:szCs w:val="18"/>
        </w:rPr>
        <w:t xml:space="preserve">An </w:t>
      </w:r>
      <w:r w:rsidR="00920683">
        <w:rPr>
          <w:rFonts w:ascii="Arial" w:hAnsi="Arial" w:cs="Arial"/>
          <w:sz w:val="18"/>
          <w:szCs w:val="18"/>
        </w:rPr>
        <w:t xml:space="preserve">administrative </w:t>
      </w:r>
      <w:r w:rsidR="000176A1" w:rsidRPr="00B146C6">
        <w:rPr>
          <w:rFonts w:ascii="Arial" w:hAnsi="Arial" w:cs="Arial"/>
          <w:sz w:val="18"/>
          <w:szCs w:val="18"/>
        </w:rPr>
        <w:t xml:space="preserve">infraction is committed </w:t>
      </w:r>
      <w:r w:rsidR="007F1CBA" w:rsidRPr="00B146C6">
        <w:rPr>
          <w:rFonts w:ascii="Arial" w:hAnsi="Arial" w:cs="Arial"/>
          <w:sz w:val="18"/>
          <w:szCs w:val="18"/>
        </w:rPr>
        <w:t>by</w:t>
      </w:r>
      <w:r w:rsidR="000176A1" w:rsidRPr="00B146C6">
        <w:rPr>
          <w:rFonts w:ascii="Arial" w:hAnsi="Arial" w:cs="Arial"/>
          <w:sz w:val="18"/>
          <w:szCs w:val="18"/>
        </w:rPr>
        <w:t xml:space="preserve"> a natural person as a person responsible for the care of experimental animals </w:t>
      </w:r>
      <w:r w:rsidR="007F1CBA" w:rsidRPr="00B146C6">
        <w:rPr>
          <w:rFonts w:ascii="Arial" w:hAnsi="Arial" w:cs="Arial"/>
          <w:sz w:val="18"/>
          <w:szCs w:val="18"/>
        </w:rPr>
        <w:t xml:space="preserve">who </w:t>
      </w:r>
      <w:r w:rsidR="000176A1" w:rsidRPr="00B146C6">
        <w:rPr>
          <w:rFonts w:ascii="Arial" w:hAnsi="Arial" w:cs="Arial"/>
          <w:sz w:val="18"/>
          <w:szCs w:val="18"/>
        </w:rPr>
        <w:t xml:space="preserve">fails to fulfil the obligation pursuant to </w:t>
      </w:r>
      <w:r w:rsidR="00316089" w:rsidRPr="00B146C6">
        <w:rPr>
          <w:rFonts w:ascii="Arial" w:hAnsi="Arial" w:cs="Arial"/>
          <w:sz w:val="18"/>
          <w:szCs w:val="18"/>
        </w:rPr>
        <w:t>Section</w:t>
      </w:r>
      <w:r w:rsidRPr="00B146C6">
        <w:rPr>
          <w:rFonts w:ascii="Arial" w:hAnsi="Arial" w:cs="Arial"/>
          <w:sz w:val="18"/>
          <w:szCs w:val="18"/>
        </w:rPr>
        <w:t xml:space="preserve"> 15f</w:t>
      </w:r>
      <w:r w:rsidR="000176A1" w:rsidRPr="00B146C6">
        <w:rPr>
          <w:rFonts w:ascii="Arial" w:hAnsi="Arial" w:cs="Arial"/>
          <w:sz w:val="18"/>
          <w:szCs w:val="18"/>
        </w:rPr>
        <w:t>(</w:t>
      </w:r>
      <w:r w:rsidRPr="00B146C6">
        <w:rPr>
          <w:rFonts w:ascii="Arial" w:hAnsi="Arial" w:cs="Arial"/>
          <w:sz w:val="18"/>
          <w:szCs w:val="18"/>
        </w:rPr>
        <w:t>2</w:t>
      </w:r>
      <w:r w:rsidR="000176A1" w:rsidRPr="00B146C6">
        <w:rPr>
          <w:rFonts w:ascii="Arial" w:hAnsi="Arial" w:cs="Arial"/>
          <w:sz w:val="18"/>
          <w:szCs w:val="18"/>
        </w:rPr>
        <w:t>)</w:t>
      </w:r>
      <w:r w:rsidRPr="00B146C6">
        <w:rPr>
          <w:rFonts w:ascii="Arial" w:hAnsi="Arial" w:cs="Arial"/>
          <w:sz w:val="18"/>
          <w:szCs w:val="18"/>
        </w:rPr>
        <w:t xml:space="preserve">. </w:t>
      </w:r>
    </w:p>
    <w:p w14:paraId="4CB91C7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48695A3" w14:textId="416EDB6C"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(8) </w:t>
      </w:r>
      <w:r w:rsidR="000176A1" w:rsidRPr="00B146C6">
        <w:rPr>
          <w:rFonts w:ascii="Arial" w:hAnsi="Arial" w:cs="Arial"/>
          <w:sz w:val="18"/>
          <w:szCs w:val="18"/>
        </w:rPr>
        <w:t xml:space="preserve">An </w:t>
      </w:r>
      <w:r w:rsidR="00920683">
        <w:rPr>
          <w:rFonts w:ascii="Arial" w:hAnsi="Arial" w:cs="Arial"/>
          <w:sz w:val="18"/>
          <w:szCs w:val="18"/>
        </w:rPr>
        <w:t xml:space="preserve">administrative </w:t>
      </w:r>
      <w:r w:rsidR="000176A1" w:rsidRPr="00B146C6">
        <w:rPr>
          <w:rFonts w:ascii="Arial" w:hAnsi="Arial" w:cs="Arial"/>
          <w:sz w:val="18"/>
          <w:szCs w:val="18"/>
        </w:rPr>
        <w:t xml:space="preserve">infraction is committed by an experimental </w:t>
      </w:r>
      <w:r w:rsidR="00B83CBD" w:rsidRPr="00B146C6">
        <w:rPr>
          <w:rFonts w:ascii="Arial" w:hAnsi="Arial" w:cs="Arial"/>
          <w:sz w:val="18"/>
          <w:szCs w:val="18"/>
        </w:rPr>
        <w:t xml:space="preserve">project </w:t>
      </w:r>
      <w:r w:rsidR="000176A1" w:rsidRPr="00B146C6">
        <w:rPr>
          <w:rFonts w:ascii="Arial" w:hAnsi="Arial" w:cs="Arial"/>
          <w:sz w:val="18"/>
          <w:szCs w:val="18"/>
        </w:rPr>
        <w:t xml:space="preserve">leader who fails to fulfil the obligation pursuant to </w:t>
      </w:r>
      <w:r w:rsidR="00316089" w:rsidRPr="00B146C6">
        <w:rPr>
          <w:rFonts w:ascii="Arial" w:hAnsi="Arial" w:cs="Arial"/>
          <w:sz w:val="18"/>
          <w:szCs w:val="18"/>
        </w:rPr>
        <w:t>Section</w:t>
      </w:r>
      <w:r w:rsidRPr="00B146C6">
        <w:rPr>
          <w:rFonts w:ascii="Arial" w:hAnsi="Arial" w:cs="Arial"/>
          <w:sz w:val="18"/>
          <w:szCs w:val="18"/>
        </w:rPr>
        <w:t xml:space="preserve"> 15f</w:t>
      </w:r>
      <w:r w:rsidR="000176A1" w:rsidRPr="00B146C6">
        <w:rPr>
          <w:rFonts w:ascii="Arial" w:hAnsi="Arial" w:cs="Arial"/>
          <w:sz w:val="18"/>
          <w:szCs w:val="18"/>
        </w:rPr>
        <w:t>(</w:t>
      </w:r>
      <w:r w:rsidRPr="00B146C6">
        <w:rPr>
          <w:rFonts w:ascii="Arial" w:hAnsi="Arial" w:cs="Arial"/>
          <w:sz w:val="18"/>
          <w:szCs w:val="18"/>
        </w:rPr>
        <w:t>3</w:t>
      </w:r>
      <w:r w:rsidR="000176A1" w:rsidRPr="00B146C6">
        <w:rPr>
          <w:rFonts w:ascii="Arial" w:hAnsi="Arial" w:cs="Arial"/>
          <w:sz w:val="18"/>
          <w:szCs w:val="18"/>
        </w:rPr>
        <w:t>)</w:t>
      </w:r>
      <w:r w:rsidRPr="00B146C6">
        <w:rPr>
          <w:rFonts w:ascii="Arial" w:hAnsi="Arial" w:cs="Arial"/>
          <w:sz w:val="18"/>
          <w:szCs w:val="18"/>
        </w:rPr>
        <w:t xml:space="preserve">. </w:t>
      </w:r>
    </w:p>
    <w:p w14:paraId="6A27913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AF9CBC3" w14:textId="7E37E5B8"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(9) </w:t>
      </w:r>
      <w:r w:rsidR="0015543A" w:rsidRPr="00B146C6">
        <w:rPr>
          <w:rFonts w:ascii="Arial" w:hAnsi="Arial" w:cs="Arial"/>
          <w:sz w:val="18"/>
          <w:szCs w:val="18"/>
        </w:rPr>
        <w:t xml:space="preserve">An </w:t>
      </w:r>
      <w:r w:rsidR="00920683">
        <w:rPr>
          <w:rFonts w:ascii="Arial" w:hAnsi="Arial" w:cs="Arial"/>
          <w:sz w:val="18"/>
          <w:szCs w:val="18"/>
        </w:rPr>
        <w:t xml:space="preserve">administrative </w:t>
      </w:r>
      <w:r w:rsidR="0015543A" w:rsidRPr="00B146C6">
        <w:rPr>
          <w:rFonts w:ascii="Arial" w:hAnsi="Arial" w:cs="Arial"/>
          <w:sz w:val="18"/>
          <w:szCs w:val="18"/>
        </w:rPr>
        <w:t>infraction is committed by an experimental project leader or his deputy who takes part in drawing up of the expert opinion</w:t>
      </w:r>
      <w:r w:rsidR="00AC3706" w:rsidRPr="00B146C6">
        <w:rPr>
          <w:rFonts w:ascii="Arial" w:hAnsi="Arial" w:cs="Arial"/>
          <w:sz w:val="18"/>
          <w:szCs w:val="18"/>
        </w:rPr>
        <w:t xml:space="preserve"> in contradiction with </w:t>
      </w:r>
      <w:r w:rsidR="00316089" w:rsidRPr="00B146C6">
        <w:rPr>
          <w:rFonts w:ascii="Arial" w:hAnsi="Arial" w:cs="Arial"/>
          <w:sz w:val="18"/>
          <w:szCs w:val="18"/>
        </w:rPr>
        <w:t>Section</w:t>
      </w:r>
      <w:r w:rsidRPr="00B146C6">
        <w:rPr>
          <w:rFonts w:ascii="Arial" w:hAnsi="Arial" w:cs="Arial"/>
          <w:sz w:val="18"/>
          <w:szCs w:val="18"/>
        </w:rPr>
        <w:t xml:space="preserve"> 15f</w:t>
      </w:r>
      <w:r w:rsidR="00AC3706" w:rsidRPr="00B146C6">
        <w:rPr>
          <w:rFonts w:ascii="Arial" w:hAnsi="Arial" w:cs="Arial"/>
          <w:sz w:val="18"/>
          <w:szCs w:val="18"/>
        </w:rPr>
        <w:t>(</w:t>
      </w:r>
      <w:r w:rsidRPr="00B146C6">
        <w:rPr>
          <w:rFonts w:ascii="Arial" w:hAnsi="Arial" w:cs="Arial"/>
          <w:sz w:val="18"/>
          <w:szCs w:val="18"/>
        </w:rPr>
        <w:t>4</w:t>
      </w:r>
      <w:r w:rsidR="00AC3706" w:rsidRPr="00B146C6">
        <w:rPr>
          <w:rFonts w:ascii="Arial" w:hAnsi="Arial" w:cs="Arial"/>
          <w:sz w:val="18"/>
          <w:szCs w:val="18"/>
        </w:rPr>
        <w:t>)</w:t>
      </w:r>
      <w:r w:rsidRPr="00B146C6">
        <w:rPr>
          <w:rFonts w:ascii="Arial" w:hAnsi="Arial" w:cs="Arial"/>
          <w:sz w:val="18"/>
          <w:szCs w:val="18"/>
        </w:rPr>
        <w:t xml:space="preserve">. </w:t>
      </w:r>
    </w:p>
    <w:p w14:paraId="2C0AABD7"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06F3332" w14:textId="23D7D7F4"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(10) </w:t>
      </w:r>
      <w:r w:rsidR="00AC3706" w:rsidRPr="00B146C6">
        <w:rPr>
          <w:rFonts w:ascii="Arial" w:hAnsi="Arial" w:cs="Arial"/>
          <w:sz w:val="18"/>
          <w:szCs w:val="18"/>
        </w:rPr>
        <w:t xml:space="preserve">An </w:t>
      </w:r>
      <w:r w:rsidR="00920683">
        <w:rPr>
          <w:rFonts w:ascii="Arial" w:hAnsi="Arial" w:cs="Arial"/>
          <w:sz w:val="18"/>
          <w:szCs w:val="18"/>
        </w:rPr>
        <w:t xml:space="preserve">administrative </w:t>
      </w:r>
      <w:r w:rsidR="00AC3706" w:rsidRPr="00B146C6">
        <w:rPr>
          <w:rFonts w:ascii="Arial" w:hAnsi="Arial" w:cs="Arial"/>
          <w:sz w:val="18"/>
          <w:szCs w:val="18"/>
        </w:rPr>
        <w:t>infraction is committed by a natural person as a person responsible for the care of experimental animals, an experimental project leader, his deputy or another qualified expert</w:t>
      </w:r>
      <w:r w:rsidRPr="00B146C6">
        <w:rPr>
          <w:rFonts w:ascii="Arial" w:hAnsi="Arial" w:cs="Arial"/>
          <w:sz w:val="18"/>
          <w:szCs w:val="18"/>
        </w:rPr>
        <w:t xml:space="preserve">, </w:t>
      </w:r>
      <w:r w:rsidR="00AC3706" w:rsidRPr="00B146C6">
        <w:rPr>
          <w:rFonts w:ascii="Arial" w:hAnsi="Arial" w:cs="Arial"/>
          <w:sz w:val="18"/>
          <w:szCs w:val="18"/>
        </w:rPr>
        <w:t xml:space="preserve">or a member of the expert commission pursuant to </w:t>
      </w:r>
      <w:r w:rsidR="00316089" w:rsidRPr="00B146C6">
        <w:rPr>
          <w:rFonts w:ascii="Arial" w:hAnsi="Arial" w:cs="Arial"/>
          <w:sz w:val="18"/>
          <w:szCs w:val="18"/>
        </w:rPr>
        <w:t>Section</w:t>
      </w:r>
      <w:r w:rsidRPr="00B146C6">
        <w:rPr>
          <w:rFonts w:ascii="Arial" w:hAnsi="Arial" w:cs="Arial"/>
          <w:sz w:val="18"/>
          <w:szCs w:val="18"/>
        </w:rPr>
        <w:t xml:space="preserve"> 15g </w:t>
      </w:r>
      <w:r w:rsidR="00AC3706" w:rsidRPr="00B146C6">
        <w:rPr>
          <w:rFonts w:ascii="Arial" w:hAnsi="Arial" w:cs="Arial"/>
          <w:sz w:val="18"/>
          <w:szCs w:val="18"/>
        </w:rPr>
        <w:t xml:space="preserve">who is not a holder of the certificate of professional competence for designing experiments and experimental projects pursuant to </w:t>
      </w:r>
      <w:r w:rsidR="00316089" w:rsidRPr="00B146C6">
        <w:rPr>
          <w:rFonts w:ascii="Arial" w:hAnsi="Arial" w:cs="Arial"/>
          <w:sz w:val="18"/>
          <w:szCs w:val="18"/>
        </w:rPr>
        <w:t>Section</w:t>
      </w:r>
      <w:r w:rsidRPr="00B146C6">
        <w:rPr>
          <w:rFonts w:ascii="Arial" w:hAnsi="Arial" w:cs="Arial"/>
          <w:sz w:val="18"/>
          <w:szCs w:val="18"/>
        </w:rPr>
        <w:t xml:space="preserve"> 15d</w:t>
      </w:r>
      <w:r w:rsidR="00AC3706" w:rsidRPr="00B146C6">
        <w:rPr>
          <w:rFonts w:ascii="Arial" w:hAnsi="Arial" w:cs="Arial"/>
          <w:sz w:val="18"/>
          <w:szCs w:val="18"/>
        </w:rPr>
        <w:t>(</w:t>
      </w:r>
      <w:r w:rsidRPr="00B146C6">
        <w:rPr>
          <w:rFonts w:ascii="Arial" w:hAnsi="Arial" w:cs="Arial"/>
          <w:sz w:val="18"/>
          <w:szCs w:val="18"/>
        </w:rPr>
        <w:t>3</w:t>
      </w:r>
      <w:r w:rsidR="00AC3706" w:rsidRPr="00B146C6">
        <w:rPr>
          <w:rFonts w:ascii="Arial" w:hAnsi="Arial" w:cs="Arial"/>
          <w:sz w:val="18"/>
          <w:szCs w:val="18"/>
        </w:rPr>
        <w:t>)</w:t>
      </w:r>
      <w:r w:rsidRPr="00B146C6">
        <w:rPr>
          <w:rFonts w:ascii="Arial" w:hAnsi="Arial" w:cs="Arial"/>
          <w:sz w:val="18"/>
          <w:szCs w:val="18"/>
        </w:rPr>
        <w:t xml:space="preserve"> </w:t>
      </w:r>
      <w:r w:rsidR="00AC3706" w:rsidRPr="00B146C6">
        <w:rPr>
          <w:rFonts w:ascii="Arial" w:hAnsi="Arial" w:cs="Arial"/>
          <w:sz w:val="18"/>
          <w:szCs w:val="18"/>
        </w:rPr>
        <w:t>or the certificate of extension of the validity period of the certificate of professional competence for designing experiments and experimental proj</w:t>
      </w:r>
      <w:r w:rsidR="009B6972" w:rsidRPr="00B146C6">
        <w:rPr>
          <w:rFonts w:ascii="Arial" w:hAnsi="Arial" w:cs="Arial"/>
          <w:sz w:val="18"/>
          <w:szCs w:val="18"/>
        </w:rPr>
        <w:t>e</w:t>
      </w:r>
      <w:r w:rsidR="00AC3706" w:rsidRPr="00B146C6">
        <w:rPr>
          <w:rFonts w:ascii="Arial" w:hAnsi="Arial" w:cs="Arial"/>
          <w:sz w:val="18"/>
          <w:szCs w:val="18"/>
        </w:rPr>
        <w:t xml:space="preserve">cts pursuant to </w:t>
      </w:r>
      <w:r w:rsidR="00316089" w:rsidRPr="00B146C6">
        <w:rPr>
          <w:rFonts w:ascii="Arial" w:hAnsi="Arial" w:cs="Arial"/>
          <w:sz w:val="18"/>
          <w:szCs w:val="18"/>
        </w:rPr>
        <w:t>Section</w:t>
      </w:r>
      <w:r w:rsidRPr="00B146C6">
        <w:rPr>
          <w:rFonts w:ascii="Arial" w:hAnsi="Arial" w:cs="Arial"/>
          <w:sz w:val="18"/>
          <w:szCs w:val="18"/>
        </w:rPr>
        <w:t xml:space="preserve"> 15e</w:t>
      </w:r>
      <w:r w:rsidR="00AC3706" w:rsidRPr="00B146C6">
        <w:rPr>
          <w:rFonts w:ascii="Arial" w:hAnsi="Arial" w:cs="Arial"/>
          <w:sz w:val="18"/>
          <w:szCs w:val="18"/>
        </w:rPr>
        <w:t>(</w:t>
      </w:r>
      <w:r w:rsidRPr="00B146C6">
        <w:rPr>
          <w:rFonts w:ascii="Arial" w:hAnsi="Arial" w:cs="Arial"/>
          <w:sz w:val="18"/>
          <w:szCs w:val="18"/>
        </w:rPr>
        <w:t>1</w:t>
      </w:r>
      <w:r w:rsidR="00AC3706" w:rsidRPr="00B146C6">
        <w:rPr>
          <w:rFonts w:ascii="Arial" w:hAnsi="Arial" w:cs="Arial"/>
          <w:sz w:val="18"/>
          <w:szCs w:val="18"/>
        </w:rPr>
        <w:t>)</w:t>
      </w:r>
      <w:r w:rsidRPr="00B146C6">
        <w:rPr>
          <w:rFonts w:ascii="Arial" w:hAnsi="Arial" w:cs="Arial"/>
          <w:sz w:val="18"/>
          <w:szCs w:val="18"/>
        </w:rPr>
        <w:t xml:space="preserve">. </w:t>
      </w:r>
    </w:p>
    <w:p w14:paraId="350BC1B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F130D9B" w14:textId="336384E6" w:rsidR="00AB1E5B" w:rsidRPr="00581A66"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581A66">
        <w:rPr>
          <w:rFonts w:ascii="Arial" w:hAnsi="Arial" w:cs="Arial"/>
          <w:sz w:val="18"/>
          <w:szCs w:val="18"/>
          <w:u w:val="single"/>
        </w:rPr>
        <w:t xml:space="preserve">(11) </w:t>
      </w:r>
      <w:r w:rsidR="009B6972" w:rsidRPr="00581A66">
        <w:rPr>
          <w:rFonts w:ascii="Arial" w:hAnsi="Arial" w:cs="Arial"/>
          <w:sz w:val="18"/>
          <w:szCs w:val="18"/>
          <w:u w:val="single"/>
        </w:rPr>
        <w:t xml:space="preserve">An </w:t>
      </w:r>
      <w:r w:rsidR="00920683">
        <w:rPr>
          <w:rFonts w:ascii="Arial" w:hAnsi="Arial" w:cs="Arial"/>
          <w:sz w:val="18"/>
          <w:szCs w:val="18"/>
          <w:u w:val="single"/>
        </w:rPr>
        <w:t xml:space="preserve">administrative </w:t>
      </w:r>
      <w:r w:rsidR="009B6972" w:rsidRPr="00581A66">
        <w:rPr>
          <w:rFonts w:ascii="Arial" w:hAnsi="Arial" w:cs="Arial"/>
          <w:sz w:val="18"/>
          <w:szCs w:val="18"/>
          <w:u w:val="single"/>
        </w:rPr>
        <w:t xml:space="preserve">infraction is committed by a natural person </w:t>
      </w:r>
      <w:r w:rsidR="00B83CBD" w:rsidRPr="00581A66">
        <w:rPr>
          <w:rFonts w:ascii="Arial" w:hAnsi="Arial" w:cs="Arial"/>
          <w:sz w:val="18"/>
          <w:szCs w:val="18"/>
          <w:u w:val="single"/>
        </w:rPr>
        <w:t>as</w:t>
      </w:r>
      <w:r w:rsidR="009B6972" w:rsidRPr="00581A66">
        <w:rPr>
          <w:rFonts w:ascii="Arial" w:hAnsi="Arial" w:cs="Arial"/>
          <w:sz w:val="18"/>
          <w:szCs w:val="18"/>
          <w:u w:val="single"/>
        </w:rPr>
        <w:t xml:space="preserve"> an operator of an animal shelter or a rescue station who fails to fulfil any of the obligations pursuant to </w:t>
      </w:r>
      <w:r w:rsidR="00316089" w:rsidRPr="00581A66">
        <w:rPr>
          <w:rFonts w:ascii="Arial" w:hAnsi="Arial" w:cs="Arial"/>
          <w:sz w:val="18"/>
          <w:szCs w:val="18"/>
          <w:u w:val="single"/>
        </w:rPr>
        <w:t>Section</w:t>
      </w:r>
      <w:r w:rsidRPr="00581A66">
        <w:rPr>
          <w:rFonts w:ascii="Arial" w:hAnsi="Arial" w:cs="Arial"/>
          <w:sz w:val="18"/>
          <w:szCs w:val="18"/>
          <w:u w:val="single"/>
        </w:rPr>
        <w:t xml:space="preserve"> 25</w:t>
      </w:r>
      <w:r w:rsidR="009B6972" w:rsidRPr="00581A66">
        <w:rPr>
          <w:rFonts w:ascii="Arial" w:hAnsi="Arial" w:cs="Arial"/>
          <w:sz w:val="18"/>
          <w:szCs w:val="18"/>
          <w:u w:val="single"/>
        </w:rPr>
        <w:t>(</w:t>
      </w:r>
      <w:r w:rsidRPr="00581A66">
        <w:rPr>
          <w:rFonts w:ascii="Arial" w:hAnsi="Arial" w:cs="Arial"/>
          <w:sz w:val="18"/>
          <w:szCs w:val="18"/>
          <w:u w:val="single"/>
        </w:rPr>
        <w:t>3</w:t>
      </w:r>
      <w:r w:rsidR="009B6972" w:rsidRPr="00581A66">
        <w:rPr>
          <w:rFonts w:ascii="Arial" w:hAnsi="Arial" w:cs="Arial"/>
          <w:sz w:val="18"/>
          <w:szCs w:val="18"/>
          <w:u w:val="single"/>
        </w:rPr>
        <w:t>)</w:t>
      </w:r>
      <w:r w:rsidR="00581A66" w:rsidRPr="00581A66">
        <w:rPr>
          <w:rFonts w:ascii="Arial" w:hAnsi="Arial" w:cs="Arial"/>
          <w:sz w:val="18"/>
          <w:szCs w:val="18"/>
          <w:u w:val="single"/>
        </w:rPr>
        <w:t xml:space="preserve"> or (4)</w:t>
      </w:r>
      <w:r w:rsidRPr="00581A66">
        <w:rPr>
          <w:rFonts w:ascii="Arial" w:hAnsi="Arial" w:cs="Arial"/>
          <w:sz w:val="18"/>
          <w:szCs w:val="18"/>
          <w:u w:val="single"/>
        </w:rPr>
        <w:t xml:space="preserve">. </w:t>
      </w:r>
    </w:p>
    <w:p w14:paraId="38FDA66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5E5DF56" w14:textId="69FE914E" w:rsidR="00AB1E5B" w:rsidRPr="00581A66"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581A66">
        <w:rPr>
          <w:rFonts w:ascii="Arial" w:hAnsi="Arial" w:cs="Arial"/>
          <w:sz w:val="18"/>
          <w:szCs w:val="18"/>
          <w:u w:val="single"/>
        </w:rPr>
        <w:t xml:space="preserve">(12) </w:t>
      </w:r>
      <w:r w:rsidR="009B6972" w:rsidRPr="00581A66">
        <w:rPr>
          <w:rFonts w:ascii="Arial" w:hAnsi="Arial" w:cs="Arial"/>
          <w:sz w:val="18"/>
          <w:szCs w:val="18"/>
          <w:u w:val="single"/>
        </w:rPr>
        <w:t xml:space="preserve">An </w:t>
      </w:r>
      <w:r w:rsidR="00920683">
        <w:rPr>
          <w:rFonts w:ascii="Arial" w:hAnsi="Arial" w:cs="Arial"/>
          <w:sz w:val="18"/>
          <w:szCs w:val="18"/>
          <w:u w:val="single"/>
        </w:rPr>
        <w:t xml:space="preserve">administrative </w:t>
      </w:r>
      <w:r w:rsidR="009B6972" w:rsidRPr="00581A66">
        <w:rPr>
          <w:rFonts w:ascii="Arial" w:hAnsi="Arial" w:cs="Arial"/>
          <w:sz w:val="18"/>
          <w:szCs w:val="18"/>
          <w:u w:val="single"/>
        </w:rPr>
        <w:t xml:space="preserve">infraction may be penalised by a penalty </w:t>
      </w:r>
      <w:r w:rsidRPr="00581A66">
        <w:rPr>
          <w:rFonts w:ascii="Arial" w:hAnsi="Arial" w:cs="Arial"/>
          <w:sz w:val="18"/>
          <w:szCs w:val="18"/>
          <w:u w:val="single"/>
        </w:rPr>
        <w:t xml:space="preserve"> </w:t>
      </w:r>
    </w:p>
    <w:p w14:paraId="0EB5D43E" w14:textId="41FB9505" w:rsidR="00AB1E5B" w:rsidRPr="00581A66" w:rsidRDefault="00AB1E5B">
      <w:pPr>
        <w:widowControl w:val="0"/>
        <w:autoSpaceDE w:val="0"/>
        <w:autoSpaceDN w:val="0"/>
        <w:adjustRightInd w:val="0"/>
        <w:spacing w:after="0" w:line="240" w:lineRule="auto"/>
        <w:rPr>
          <w:rFonts w:ascii="Arial" w:hAnsi="Arial" w:cs="Arial"/>
          <w:sz w:val="18"/>
          <w:szCs w:val="18"/>
          <w:u w:val="single"/>
        </w:rPr>
      </w:pPr>
    </w:p>
    <w:p w14:paraId="709BF482" w14:textId="33ACF9C3" w:rsidR="00AB1E5B" w:rsidRPr="00581A66" w:rsidRDefault="00E3470A">
      <w:pPr>
        <w:widowControl w:val="0"/>
        <w:autoSpaceDE w:val="0"/>
        <w:autoSpaceDN w:val="0"/>
        <w:adjustRightInd w:val="0"/>
        <w:spacing w:after="0" w:line="240" w:lineRule="auto"/>
        <w:jc w:val="both"/>
        <w:rPr>
          <w:rFonts w:ascii="Arial" w:hAnsi="Arial" w:cs="Arial"/>
          <w:sz w:val="18"/>
          <w:szCs w:val="18"/>
          <w:u w:val="single"/>
        </w:rPr>
      </w:pPr>
      <w:r w:rsidRPr="00581A66">
        <w:rPr>
          <w:rFonts w:ascii="Arial" w:hAnsi="Arial" w:cs="Arial"/>
          <w:sz w:val="18"/>
          <w:szCs w:val="18"/>
          <w:u w:val="single"/>
        </w:rPr>
        <w:t xml:space="preserve">a) </w:t>
      </w:r>
      <w:r w:rsidR="009B6972" w:rsidRPr="00581A66">
        <w:rPr>
          <w:rFonts w:ascii="Arial" w:hAnsi="Arial" w:cs="Arial"/>
          <w:sz w:val="18"/>
          <w:szCs w:val="18"/>
          <w:u w:val="single"/>
        </w:rPr>
        <w:t>in the amount of up to</w:t>
      </w:r>
      <w:r w:rsidRPr="00581A66">
        <w:rPr>
          <w:rFonts w:ascii="Arial" w:hAnsi="Arial" w:cs="Arial"/>
          <w:sz w:val="18"/>
          <w:szCs w:val="18"/>
          <w:u w:val="single"/>
        </w:rPr>
        <w:t xml:space="preserve"> </w:t>
      </w:r>
      <w:r w:rsidR="009B6972" w:rsidRPr="00581A66">
        <w:rPr>
          <w:rFonts w:ascii="Arial" w:hAnsi="Arial" w:cs="Arial"/>
          <w:sz w:val="18"/>
          <w:szCs w:val="18"/>
          <w:u w:val="single"/>
        </w:rPr>
        <w:t xml:space="preserve">CZK </w:t>
      </w:r>
      <w:r w:rsidR="00581A66">
        <w:rPr>
          <w:rFonts w:ascii="Arial" w:hAnsi="Arial" w:cs="Arial"/>
          <w:sz w:val="18"/>
          <w:szCs w:val="18"/>
          <w:u w:val="single"/>
        </w:rPr>
        <w:t>1 0</w:t>
      </w:r>
      <w:r w:rsidRPr="00581A66">
        <w:rPr>
          <w:rFonts w:ascii="Arial" w:hAnsi="Arial" w:cs="Arial"/>
          <w:sz w:val="18"/>
          <w:szCs w:val="18"/>
          <w:u w:val="single"/>
        </w:rPr>
        <w:t>00</w:t>
      </w:r>
      <w:r w:rsidR="009B6972" w:rsidRPr="00581A66">
        <w:rPr>
          <w:rFonts w:ascii="Arial" w:hAnsi="Arial" w:cs="Arial"/>
          <w:sz w:val="18"/>
          <w:szCs w:val="18"/>
          <w:u w:val="single"/>
        </w:rPr>
        <w:t> </w:t>
      </w:r>
      <w:r w:rsidRPr="00581A66">
        <w:rPr>
          <w:rFonts w:ascii="Arial" w:hAnsi="Arial" w:cs="Arial"/>
          <w:sz w:val="18"/>
          <w:szCs w:val="18"/>
          <w:u w:val="single"/>
        </w:rPr>
        <w:t>000</w:t>
      </w:r>
      <w:r w:rsidR="009B6972" w:rsidRPr="00581A66">
        <w:rPr>
          <w:rFonts w:ascii="Arial" w:hAnsi="Arial" w:cs="Arial"/>
          <w:sz w:val="18"/>
          <w:szCs w:val="18"/>
          <w:u w:val="single"/>
        </w:rPr>
        <w:t xml:space="preserve"> in case of an </w:t>
      </w:r>
      <w:r w:rsidR="00920683">
        <w:rPr>
          <w:rFonts w:ascii="Arial" w:hAnsi="Arial" w:cs="Arial"/>
          <w:sz w:val="18"/>
          <w:szCs w:val="18"/>
          <w:u w:val="single"/>
        </w:rPr>
        <w:t xml:space="preserve">administrative </w:t>
      </w:r>
      <w:r w:rsidR="009B6972" w:rsidRPr="00581A66">
        <w:rPr>
          <w:rFonts w:ascii="Arial" w:hAnsi="Arial" w:cs="Arial"/>
          <w:sz w:val="18"/>
          <w:szCs w:val="18"/>
          <w:u w:val="single"/>
        </w:rPr>
        <w:t>infraction pursuant to paragraph</w:t>
      </w:r>
      <w:r w:rsidRPr="00581A66">
        <w:rPr>
          <w:rFonts w:ascii="Arial" w:hAnsi="Arial" w:cs="Arial"/>
          <w:sz w:val="18"/>
          <w:szCs w:val="18"/>
          <w:u w:val="single"/>
        </w:rPr>
        <w:t xml:space="preserve"> 1</w:t>
      </w:r>
      <w:r w:rsidR="009B6972" w:rsidRPr="00581A66">
        <w:rPr>
          <w:rFonts w:ascii="Arial" w:hAnsi="Arial" w:cs="Arial"/>
          <w:sz w:val="18"/>
          <w:szCs w:val="18"/>
          <w:u w:val="single"/>
        </w:rPr>
        <w:t>(</w:t>
      </w:r>
      <w:r w:rsidRPr="00581A66">
        <w:rPr>
          <w:rFonts w:ascii="Arial" w:hAnsi="Arial" w:cs="Arial"/>
          <w:sz w:val="18"/>
          <w:szCs w:val="18"/>
          <w:u w:val="single"/>
        </w:rPr>
        <w:t>b)</w:t>
      </w:r>
      <w:r w:rsidR="00581A66">
        <w:rPr>
          <w:rFonts w:ascii="Arial" w:hAnsi="Arial" w:cs="Arial"/>
          <w:sz w:val="18"/>
          <w:szCs w:val="18"/>
          <w:u w:val="single"/>
        </w:rPr>
        <w:t xml:space="preserve"> to</w:t>
      </w:r>
      <w:r w:rsidRPr="00581A66">
        <w:rPr>
          <w:rFonts w:ascii="Arial" w:hAnsi="Arial" w:cs="Arial"/>
          <w:sz w:val="18"/>
          <w:szCs w:val="18"/>
          <w:u w:val="single"/>
        </w:rPr>
        <w:t xml:space="preserve"> </w:t>
      </w:r>
      <w:r w:rsidR="00B83CBD" w:rsidRPr="00581A66">
        <w:rPr>
          <w:rFonts w:ascii="Arial" w:hAnsi="Arial" w:cs="Arial"/>
          <w:sz w:val="18"/>
          <w:szCs w:val="18"/>
          <w:u w:val="single"/>
        </w:rPr>
        <w:t>(d</w:t>
      </w:r>
      <w:r w:rsidRPr="00581A66">
        <w:rPr>
          <w:rFonts w:ascii="Arial" w:hAnsi="Arial" w:cs="Arial"/>
          <w:sz w:val="18"/>
          <w:szCs w:val="18"/>
          <w:u w:val="single"/>
        </w:rPr>
        <w:t xml:space="preserve">), </w:t>
      </w:r>
      <w:r w:rsidR="00B83CBD" w:rsidRPr="00581A66">
        <w:rPr>
          <w:rFonts w:ascii="Arial" w:hAnsi="Arial" w:cs="Arial"/>
          <w:sz w:val="18"/>
          <w:szCs w:val="18"/>
          <w:u w:val="single"/>
        </w:rPr>
        <w:t>(f</w:t>
      </w:r>
      <w:r w:rsidRPr="00581A66">
        <w:rPr>
          <w:rFonts w:ascii="Arial" w:hAnsi="Arial" w:cs="Arial"/>
          <w:sz w:val="18"/>
          <w:szCs w:val="18"/>
          <w:u w:val="single"/>
        </w:rPr>
        <w:t>)</w:t>
      </w:r>
      <w:r w:rsidR="00581A66">
        <w:rPr>
          <w:rFonts w:ascii="Arial" w:hAnsi="Arial" w:cs="Arial"/>
          <w:sz w:val="18"/>
          <w:szCs w:val="18"/>
          <w:u w:val="single"/>
        </w:rPr>
        <w:t xml:space="preserve"> to (m)</w:t>
      </w:r>
      <w:r w:rsidRPr="00581A66">
        <w:rPr>
          <w:rFonts w:ascii="Arial" w:hAnsi="Arial" w:cs="Arial"/>
          <w:sz w:val="18"/>
          <w:szCs w:val="18"/>
          <w:u w:val="single"/>
        </w:rPr>
        <w:t xml:space="preserve">, </w:t>
      </w:r>
      <w:r w:rsidR="00B83CBD" w:rsidRPr="00581A66">
        <w:rPr>
          <w:rFonts w:ascii="Arial" w:hAnsi="Arial" w:cs="Arial"/>
          <w:sz w:val="18"/>
          <w:szCs w:val="18"/>
          <w:u w:val="single"/>
        </w:rPr>
        <w:t>(</w:t>
      </w:r>
      <w:r w:rsidR="00581A66">
        <w:rPr>
          <w:rFonts w:ascii="Arial" w:hAnsi="Arial" w:cs="Arial"/>
          <w:sz w:val="18"/>
          <w:szCs w:val="18"/>
          <w:u w:val="single"/>
        </w:rPr>
        <w:t>o</w:t>
      </w:r>
      <w:r w:rsidRPr="00581A66">
        <w:rPr>
          <w:rFonts w:ascii="Arial" w:hAnsi="Arial" w:cs="Arial"/>
          <w:sz w:val="18"/>
          <w:szCs w:val="18"/>
          <w:u w:val="single"/>
        </w:rPr>
        <w:t>)</w:t>
      </w:r>
      <w:r w:rsidR="00581A66">
        <w:rPr>
          <w:rFonts w:ascii="Arial" w:hAnsi="Arial" w:cs="Arial"/>
          <w:sz w:val="18"/>
          <w:szCs w:val="18"/>
          <w:u w:val="single"/>
        </w:rPr>
        <w:t xml:space="preserve">, (s) </w:t>
      </w:r>
      <w:r w:rsidR="009B6972" w:rsidRPr="00581A66">
        <w:rPr>
          <w:rFonts w:ascii="Arial" w:hAnsi="Arial" w:cs="Arial"/>
          <w:sz w:val="18"/>
          <w:szCs w:val="18"/>
          <w:u w:val="single"/>
        </w:rPr>
        <w:t>or</w:t>
      </w:r>
      <w:r w:rsidRPr="00581A66">
        <w:rPr>
          <w:rFonts w:ascii="Arial" w:hAnsi="Arial" w:cs="Arial"/>
          <w:sz w:val="18"/>
          <w:szCs w:val="18"/>
          <w:u w:val="single"/>
        </w:rPr>
        <w:t xml:space="preserve"> </w:t>
      </w:r>
      <w:r w:rsidR="00B83CBD" w:rsidRPr="00581A66">
        <w:rPr>
          <w:rFonts w:ascii="Arial" w:hAnsi="Arial" w:cs="Arial"/>
          <w:sz w:val="18"/>
          <w:szCs w:val="18"/>
          <w:u w:val="single"/>
        </w:rPr>
        <w:t>(</w:t>
      </w:r>
      <w:r w:rsidR="00581A66">
        <w:rPr>
          <w:rFonts w:ascii="Arial" w:hAnsi="Arial" w:cs="Arial"/>
          <w:sz w:val="18"/>
          <w:szCs w:val="18"/>
          <w:u w:val="single"/>
        </w:rPr>
        <w:t>t</w:t>
      </w:r>
      <w:r w:rsidRPr="00581A66">
        <w:rPr>
          <w:rFonts w:ascii="Arial" w:hAnsi="Arial" w:cs="Arial"/>
          <w:sz w:val="18"/>
          <w:szCs w:val="18"/>
          <w:u w:val="single"/>
        </w:rPr>
        <w:t xml:space="preserve">) </w:t>
      </w:r>
      <w:r w:rsidR="009B6972" w:rsidRPr="00581A66">
        <w:rPr>
          <w:rFonts w:ascii="Arial" w:hAnsi="Arial" w:cs="Arial"/>
          <w:sz w:val="18"/>
          <w:szCs w:val="18"/>
          <w:u w:val="single"/>
        </w:rPr>
        <w:t>or pursuant to paragraph</w:t>
      </w:r>
      <w:r w:rsidRPr="00581A66">
        <w:rPr>
          <w:rFonts w:ascii="Arial" w:hAnsi="Arial" w:cs="Arial"/>
          <w:sz w:val="18"/>
          <w:szCs w:val="18"/>
          <w:u w:val="single"/>
        </w:rPr>
        <w:t xml:space="preserve"> 2</w:t>
      </w:r>
      <w:r w:rsidR="00B83CBD" w:rsidRPr="00581A66">
        <w:rPr>
          <w:rFonts w:ascii="Arial" w:hAnsi="Arial" w:cs="Arial"/>
          <w:sz w:val="18"/>
          <w:szCs w:val="18"/>
          <w:u w:val="single"/>
        </w:rPr>
        <w:t>(</w:t>
      </w:r>
      <w:r w:rsidR="00581A66">
        <w:rPr>
          <w:rFonts w:ascii="Arial" w:hAnsi="Arial" w:cs="Arial"/>
          <w:sz w:val="18"/>
          <w:szCs w:val="18"/>
          <w:u w:val="single"/>
        </w:rPr>
        <w:t>a</w:t>
      </w:r>
      <w:r w:rsidRPr="00581A66">
        <w:rPr>
          <w:rFonts w:ascii="Arial" w:hAnsi="Arial" w:cs="Arial"/>
          <w:sz w:val="18"/>
          <w:szCs w:val="18"/>
          <w:u w:val="single"/>
        </w:rPr>
        <w:t>)</w:t>
      </w:r>
      <w:r w:rsidR="00581A66">
        <w:rPr>
          <w:rFonts w:ascii="Arial" w:hAnsi="Arial" w:cs="Arial"/>
          <w:sz w:val="18"/>
          <w:szCs w:val="18"/>
          <w:u w:val="single"/>
        </w:rPr>
        <w:t xml:space="preserve"> or (i) to (k)</w:t>
      </w:r>
      <w:r w:rsidRPr="00581A66">
        <w:rPr>
          <w:rFonts w:ascii="Arial" w:hAnsi="Arial" w:cs="Arial"/>
          <w:sz w:val="18"/>
          <w:szCs w:val="18"/>
          <w:u w:val="single"/>
        </w:rPr>
        <w:t xml:space="preserve">, </w:t>
      </w:r>
    </w:p>
    <w:p w14:paraId="2A0022F4" w14:textId="61D9B3DA" w:rsidR="00AB1E5B" w:rsidRPr="00581A66" w:rsidRDefault="00AB1E5B">
      <w:pPr>
        <w:widowControl w:val="0"/>
        <w:autoSpaceDE w:val="0"/>
        <w:autoSpaceDN w:val="0"/>
        <w:adjustRightInd w:val="0"/>
        <w:spacing w:after="0" w:line="240" w:lineRule="auto"/>
        <w:rPr>
          <w:rFonts w:ascii="Arial" w:hAnsi="Arial" w:cs="Arial"/>
          <w:sz w:val="18"/>
          <w:szCs w:val="18"/>
          <w:u w:val="single"/>
        </w:rPr>
      </w:pPr>
    </w:p>
    <w:p w14:paraId="6249AAB4" w14:textId="26BFC2DF" w:rsidR="00AB1E5B" w:rsidRPr="00581A66" w:rsidRDefault="00E3470A">
      <w:pPr>
        <w:widowControl w:val="0"/>
        <w:autoSpaceDE w:val="0"/>
        <w:autoSpaceDN w:val="0"/>
        <w:adjustRightInd w:val="0"/>
        <w:spacing w:after="0" w:line="240" w:lineRule="auto"/>
        <w:jc w:val="both"/>
        <w:rPr>
          <w:rFonts w:ascii="Arial" w:hAnsi="Arial" w:cs="Arial"/>
          <w:sz w:val="18"/>
          <w:szCs w:val="18"/>
          <w:u w:val="single"/>
        </w:rPr>
      </w:pPr>
      <w:r w:rsidRPr="00581A66">
        <w:rPr>
          <w:rFonts w:ascii="Arial" w:hAnsi="Arial" w:cs="Arial"/>
          <w:sz w:val="18"/>
          <w:szCs w:val="18"/>
          <w:u w:val="single"/>
        </w:rPr>
        <w:t xml:space="preserve">b) </w:t>
      </w:r>
      <w:r w:rsidR="009B6972" w:rsidRPr="00581A66">
        <w:rPr>
          <w:rFonts w:ascii="Arial" w:hAnsi="Arial" w:cs="Arial"/>
          <w:sz w:val="18"/>
          <w:szCs w:val="18"/>
          <w:u w:val="single"/>
        </w:rPr>
        <w:t>in the amount of up to CZK</w:t>
      </w:r>
      <w:r w:rsidR="00581A66">
        <w:rPr>
          <w:rFonts w:ascii="Arial" w:hAnsi="Arial" w:cs="Arial"/>
          <w:sz w:val="18"/>
          <w:szCs w:val="18"/>
          <w:u w:val="single"/>
        </w:rPr>
        <w:t xml:space="preserve"> </w:t>
      </w:r>
      <w:r w:rsidR="00920683">
        <w:rPr>
          <w:rFonts w:ascii="Arial" w:hAnsi="Arial" w:cs="Arial"/>
          <w:sz w:val="18"/>
          <w:szCs w:val="18"/>
          <w:u w:val="single"/>
        </w:rPr>
        <w:t>4</w:t>
      </w:r>
      <w:r w:rsidRPr="00581A66">
        <w:rPr>
          <w:rFonts w:ascii="Arial" w:hAnsi="Arial" w:cs="Arial"/>
          <w:sz w:val="18"/>
          <w:szCs w:val="18"/>
          <w:u w:val="single"/>
        </w:rPr>
        <w:t>00</w:t>
      </w:r>
      <w:r w:rsidR="009B6972" w:rsidRPr="00581A66">
        <w:rPr>
          <w:rFonts w:ascii="Arial" w:hAnsi="Arial" w:cs="Arial"/>
          <w:sz w:val="18"/>
          <w:szCs w:val="18"/>
          <w:u w:val="single"/>
        </w:rPr>
        <w:t> </w:t>
      </w:r>
      <w:r w:rsidRPr="00581A66">
        <w:rPr>
          <w:rFonts w:ascii="Arial" w:hAnsi="Arial" w:cs="Arial"/>
          <w:sz w:val="18"/>
          <w:szCs w:val="18"/>
          <w:u w:val="single"/>
        </w:rPr>
        <w:t>000</w:t>
      </w:r>
      <w:r w:rsidR="009B6972" w:rsidRPr="00581A66">
        <w:rPr>
          <w:rFonts w:ascii="Arial" w:hAnsi="Arial" w:cs="Arial"/>
          <w:sz w:val="18"/>
          <w:szCs w:val="18"/>
          <w:u w:val="single"/>
        </w:rPr>
        <w:t xml:space="preserve"> in case of an </w:t>
      </w:r>
      <w:r w:rsidR="00920683">
        <w:rPr>
          <w:rFonts w:ascii="Arial" w:hAnsi="Arial" w:cs="Arial"/>
          <w:sz w:val="18"/>
          <w:szCs w:val="18"/>
          <w:u w:val="single"/>
        </w:rPr>
        <w:t xml:space="preserve">administrative </w:t>
      </w:r>
      <w:r w:rsidR="009B6972" w:rsidRPr="00581A66">
        <w:rPr>
          <w:rFonts w:ascii="Arial" w:hAnsi="Arial" w:cs="Arial"/>
          <w:sz w:val="18"/>
          <w:szCs w:val="18"/>
          <w:u w:val="single"/>
        </w:rPr>
        <w:t>infraction pursuant to paragraph</w:t>
      </w:r>
      <w:r w:rsidRPr="00581A66">
        <w:rPr>
          <w:rFonts w:ascii="Arial" w:hAnsi="Arial" w:cs="Arial"/>
          <w:sz w:val="18"/>
          <w:szCs w:val="18"/>
          <w:u w:val="single"/>
        </w:rPr>
        <w:t xml:space="preserve"> 1</w:t>
      </w:r>
      <w:r w:rsidR="009B6972" w:rsidRPr="00581A66">
        <w:rPr>
          <w:rFonts w:ascii="Arial" w:hAnsi="Arial" w:cs="Arial"/>
          <w:sz w:val="18"/>
          <w:szCs w:val="18"/>
          <w:u w:val="single"/>
        </w:rPr>
        <w:t>(</w:t>
      </w:r>
      <w:r w:rsidRPr="00581A66">
        <w:rPr>
          <w:rFonts w:ascii="Arial" w:hAnsi="Arial" w:cs="Arial"/>
          <w:sz w:val="18"/>
          <w:szCs w:val="18"/>
          <w:u w:val="single"/>
        </w:rPr>
        <w:t xml:space="preserve">a), </w:t>
      </w:r>
      <w:r w:rsidR="009B6972" w:rsidRPr="00581A66">
        <w:rPr>
          <w:rFonts w:ascii="Arial" w:hAnsi="Arial" w:cs="Arial"/>
          <w:sz w:val="18"/>
          <w:szCs w:val="18"/>
          <w:u w:val="single"/>
        </w:rPr>
        <w:t>(e</w:t>
      </w:r>
      <w:r w:rsidRPr="00581A66">
        <w:rPr>
          <w:rFonts w:ascii="Arial" w:hAnsi="Arial" w:cs="Arial"/>
          <w:sz w:val="18"/>
          <w:szCs w:val="18"/>
          <w:u w:val="single"/>
        </w:rPr>
        <w:t xml:space="preserve">) </w:t>
      </w:r>
      <w:r w:rsidR="009B6972" w:rsidRPr="00581A66">
        <w:rPr>
          <w:rFonts w:ascii="Arial" w:hAnsi="Arial" w:cs="Arial"/>
          <w:sz w:val="18"/>
          <w:szCs w:val="18"/>
          <w:u w:val="single"/>
        </w:rPr>
        <w:t>or (</w:t>
      </w:r>
      <w:r w:rsidR="00581A66">
        <w:rPr>
          <w:rFonts w:ascii="Arial" w:hAnsi="Arial" w:cs="Arial"/>
          <w:sz w:val="18"/>
          <w:szCs w:val="18"/>
          <w:u w:val="single"/>
        </w:rPr>
        <w:t>q</w:t>
      </w:r>
      <w:r w:rsidRPr="00581A66">
        <w:rPr>
          <w:rFonts w:ascii="Arial" w:hAnsi="Arial" w:cs="Arial"/>
          <w:sz w:val="18"/>
          <w:szCs w:val="18"/>
          <w:u w:val="single"/>
        </w:rPr>
        <w:t xml:space="preserve">), </w:t>
      </w:r>
      <w:r w:rsidR="009B6972" w:rsidRPr="00581A66">
        <w:rPr>
          <w:rFonts w:ascii="Arial" w:hAnsi="Arial" w:cs="Arial"/>
          <w:sz w:val="18"/>
          <w:szCs w:val="18"/>
          <w:u w:val="single"/>
        </w:rPr>
        <w:t>pursuant to paragraph</w:t>
      </w:r>
      <w:r w:rsidRPr="00581A66">
        <w:rPr>
          <w:rFonts w:ascii="Arial" w:hAnsi="Arial" w:cs="Arial"/>
          <w:sz w:val="18"/>
          <w:szCs w:val="18"/>
          <w:u w:val="single"/>
        </w:rPr>
        <w:t xml:space="preserve"> 2</w:t>
      </w:r>
      <w:r w:rsidR="009B6972" w:rsidRPr="00581A66">
        <w:rPr>
          <w:rFonts w:ascii="Arial" w:hAnsi="Arial" w:cs="Arial"/>
          <w:sz w:val="18"/>
          <w:szCs w:val="18"/>
          <w:u w:val="single"/>
        </w:rPr>
        <w:t>(</w:t>
      </w:r>
      <w:r w:rsidR="00581A66">
        <w:rPr>
          <w:rFonts w:ascii="Arial" w:hAnsi="Arial" w:cs="Arial"/>
          <w:sz w:val="18"/>
          <w:szCs w:val="18"/>
          <w:u w:val="single"/>
        </w:rPr>
        <w:t>c</w:t>
      </w:r>
      <w:r w:rsidRPr="00581A66">
        <w:rPr>
          <w:rFonts w:ascii="Arial" w:hAnsi="Arial" w:cs="Arial"/>
          <w:sz w:val="18"/>
          <w:szCs w:val="18"/>
          <w:u w:val="single"/>
        </w:rPr>
        <w:t xml:space="preserve">) </w:t>
      </w:r>
      <w:r w:rsidR="00581A66">
        <w:rPr>
          <w:rFonts w:ascii="Arial" w:hAnsi="Arial" w:cs="Arial"/>
          <w:sz w:val="18"/>
          <w:szCs w:val="18"/>
          <w:u w:val="single"/>
        </w:rPr>
        <w:t>to</w:t>
      </w:r>
      <w:r w:rsidRPr="00581A66">
        <w:rPr>
          <w:rFonts w:ascii="Arial" w:hAnsi="Arial" w:cs="Arial"/>
          <w:sz w:val="18"/>
          <w:szCs w:val="18"/>
          <w:u w:val="single"/>
        </w:rPr>
        <w:t xml:space="preserve"> </w:t>
      </w:r>
      <w:r w:rsidR="009B6972" w:rsidRPr="00581A66">
        <w:rPr>
          <w:rFonts w:ascii="Arial" w:hAnsi="Arial" w:cs="Arial"/>
          <w:sz w:val="18"/>
          <w:szCs w:val="18"/>
          <w:u w:val="single"/>
        </w:rPr>
        <w:t>(</w:t>
      </w:r>
      <w:r w:rsidR="00581A66">
        <w:rPr>
          <w:rFonts w:ascii="Arial" w:hAnsi="Arial" w:cs="Arial"/>
          <w:sz w:val="18"/>
          <w:szCs w:val="18"/>
          <w:u w:val="single"/>
        </w:rPr>
        <w:t>f</w:t>
      </w:r>
      <w:r w:rsidRPr="00581A66">
        <w:rPr>
          <w:rFonts w:ascii="Arial" w:hAnsi="Arial" w:cs="Arial"/>
          <w:sz w:val="18"/>
          <w:szCs w:val="18"/>
          <w:u w:val="single"/>
        </w:rPr>
        <w:t>)</w:t>
      </w:r>
      <w:r w:rsidR="00581A66">
        <w:rPr>
          <w:rFonts w:ascii="Arial" w:hAnsi="Arial" w:cs="Arial"/>
          <w:sz w:val="18"/>
          <w:szCs w:val="18"/>
          <w:u w:val="single"/>
        </w:rPr>
        <w:t xml:space="preserve"> or (m)</w:t>
      </w:r>
      <w:r w:rsidRPr="00581A66">
        <w:rPr>
          <w:rFonts w:ascii="Arial" w:hAnsi="Arial" w:cs="Arial"/>
          <w:sz w:val="18"/>
          <w:szCs w:val="18"/>
          <w:u w:val="single"/>
        </w:rPr>
        <w:t>, p</w:t>
      </w:r>
      <w:r w:rsidR="009B6972" w:rsidRPr="00581A66">
        <w:rPr>
          <w:rFonts w:ascii="Arial" w:hAnsi="Arial" w:cs="Arial"/>
          <w:sz w:val="18"/>
          <w:szCs w:val="18"/>
          <w:u w:val="single"/>
        </w:rPr>
        <w:t>ursuant to paragraph</w:t>
      </w:r>
      <w:r w:rsidRPr="00581A66">
        <w:rPr>
          <w:rFonts w:ascii="Arial" w:hAnsi="Arial" w:cs="Arial"/>
          <w:sz w:val="18"/>
          <w:szCs w:val="18"/>
          <w:u w:val="single"/>
        </w:rPr>
        <w:t xml:space="preserve"> 3</w:t>
      </w:r>
      <w:r w:rsidR="009B6972" w:rsidRPr="00581A66">
        <w:rPr>
          <w:rFonts w:ascii="Arial" w:hAnsi="Arial" w:cs="Arial"/>
          <w:sz w:val="18"/>
          <w:szCs w:val="18"/>
          <w:u w:val="single"/>
        </w:rPr>
        <w:t>(</w:t>
      </w:r>
      <w:r w:rsidRPr="00581A66">
        <w:rPr>
          <w:rFonts w:ascii="Arial" w:hAnsi="Arial" w:cs="Arial"/>
          <w:sz w:val="18"/>
          <w:szCs w:val="18"/>
          <w:u w:val="single"/>
        </w:rPr>
        <w:t xml:space="preserve">g) </w:t>
      </w:r>
      <w:r w:rsidR="009B6972" w:rsidRPr="00581A66">
        <w:rPr>
          <w:rFonts w:ascii="Arial" w:hAnsi="Arial" w:cs="Arial"/>
          <w:sz w:val="18"/>
          <w:szCs w:val="18"/>
          <w:u w:val="single"/>
        </w:rPr>
        <w:t>to</w:t>
      </w:r>
      <w:r w:rsidRPr="00581A66">
        <w:rPr>
          <w:rFonts w:ascii="Arial" w:hAnsi="Arial" w:cs="Arial"/>
          <w:sz w:val="18"/>
          <w:szCs w:val="18"/>
          <w:u w:val="single"/>
        </w:rPr>
        <w:t xml:space="preserve"> </w:t>
      </w:r>
      <w:r w:rsidR="009B6972" w:rsidRPr="00581A66">
        <w:rPr>
          <w:rFonts w:ascii="Arial" w:hAnsi="Arial" w:cs="Arial"/>
          <w:sz w:val="18"/>
          <w:szCs w:val="18"/>
          <w:u w:val="single"/>
        </w:rPr>
        <w:t>(</w:t>
      </w:r>
      <w:r w:rsidRPr="00581A66">
        <w:rPr>
          <w:rFonts w:ascii="Arial" w:hAnsi="Arial" w:cs="Arial"/>
          <w:sz w:val="18"/>
          <w:szCs w:val="18"/>
          <w:u w:val="single"/>
        </w:rPr>
        <w:t>i), p</w:t>
      </w:r>
      <w:r w:rsidR="009B6972" w:rsidRPr="00581A66">
        <w:rPr>
          <w:rFonts w:ascii="Arial" w:hAnsi="Arial" w:cs="Arial"/>
          <w:sz w:val="18"/>
          <w:szCs w:val="18"/>
          <w:u w:val="single"/>
        </w:rPr>
        <w:t>ursuant to paragraph</w:t>
      </w:r>
      <w:r w:rsidR="00581A66">
        <w:rPr>
          <w:rFonts w:ascii="Arial" w:hAnsi="Arial" w:cs="Arial"/>
          <w:sz w:val="18"/>
          <w:szCs w:val="18"/>
          <w:u w:val="single"/>
        </w:rPr>
        <w:t>s</w:t>
      </w:r>
      <w:r w:rsidRPr="00581A66">
        <w:rPr>
          <w:rFonts w:ascii="Arial" w:hAnsi="Arial" w:cs="Arial"/>
          <w:sz w:val="18"/>
          <w:szCs w:val="18"/>
          <w:u w:val="single"/>
        </w:rPr>
        <w:t xml:space="preserve"> 5</w:t>
      </w:r>
      <w:r w:rsidR="00581A66">
        <w:rPr>
          <w:rFonts w:ascii="Arial" w:hAnsi="Arial" w:cs="Arial"/>
          <w:sz w:val="18"/>
          <w:szCs w:val="18"/>
          <w:u w:val="single"/>
        </w:rPr>
        <w:t xml:space="preserve"> to 8 or 10, or</w:t>
      </w:r>
    </w:p>
    <w:p w14:paraId="3F26A0D8" w14:textId="560916DB" w:rsidR="00AB1E5B" w:rsidRPr="00581A66" w:rsidRDefault="00AB1E5B">
      <w:pPr>
        <w:widowControl w:val="0"/>
        <w:autoSpaceDE w:val="0"/>
        <w:autoSpaceDN w:val="0"/>
        <w:adjustRightInd w:val="0"/>
        <w:spacing w:after="0" w:line="240" w:lineRule="auto"/>
        <w:rPr>
          <w:rFonts w:ascii="Arial" w:hAnsi="Arial" w:cs="Arial"/>
          <w:sz w:val="18"/>
          <w:szCs w:val="18"/>
          <w:u w:val="single"/>
        </w:rPr>
      </w:pPr>
    </w:p>
    <w:p w14:paraId="47F5560F" w14:textId="476C2E3C" w:rsidR="00AB1E5B" w:rsidRPr="00581A66" w:rsidRDefault="00E3470A">
      <w:pPr>
        <w:widowControl w:val="0"/>
        <w:autoSpaceDE w:val="0"/>
        <w:autoSpaceDN w:val="0"/>
        <w:adjustRightInd w:val="0"/>
        <w:spacing w:after="0" w:line="240" w:lineRule="auto"/>
        <w:jc w:val="both"/>
        <w:rPr>
          <w:rFonts w:ascii="Arial" w:hAnsi="Arial" w:cs="Arial"/>
          <w:sz w:val="18"/>
          <w:szCs w:val="18"/>
          <w:u w:val="single"/>
        </w:rPr>
      </w:pPr>
      <w:r w:rsidRPr="00581A66">
        <w:rPr>
          <w:rFonts w:ascii="Arial" w:hAnsi="Arial" w:cs="Arial"/>
          <w:sz w:val="18"/>
          <w:szCs w:val="18"/>
          <w:u w:val="single"/>
        </w:rPr>
        <w:t xml:space="preserve">c) </w:t>
      </w:r>
      <w:r w:rsidR="009B6972" w:rsidRPr="00581A66">
        <w:rPr>
          <w:rFonts w:ascii="Arial" w:hAnsi="Arial" w:cs="Arial"/>
          <w:sz w:val="18"/>
          <w:szCs w:val="18"/>
          <w:u w:val="single"/>
        </w:rPr>
        <w:t xml:space="preserve">in the amount of up to CZK </w:t>
      </w:r>
      <w:r w:rsidR="00581A66">
        <w:rPr>
          <w:rFonts w:ascii="Arial" w:hAnsi="Arial" w:cs="Arial"/>
          <w:sz w:val="18"/>
          <w:szCs w:val="18"/>
          <w:u w:val="single"/>
        </w:rPr>
        <w:t>10</w:t>
      </w:r>
      <w:r w:rsidRPr="00581A66">
        <w:rPr>
          <w:rFonts w:ascii="Arial" w:hAnsi="Arial" w:cs="Arial"/>
          <w:sz w:val="18"/>
          <w:szCs w:val="18"/>
          <w:u w:val="single"/>
        </w:rPr>
        <w:t xml:space="preserve">0 000 </w:t>
      </w:r>
      <w:r w:rsidR="009B6972" w:rsidRPr="00581A66">
        <w:rPr>
          <w:rFonts w:ascii="Arial" w:hAnsi="Arial" w:cs="Arial"/>
          <w:sz w:val="18"/>
          <w:szCs w:val="18"/>
          <w:u w:val="single"/>
        </w:rPr>
        <w:t xml:space="preserve">in case of an </w:t>
      </w:r>
      <w:r w:rsidR="00920683">
        <w:rPr>
          <w:rFonts w:ascii="Arial" w:hAnsi="Arial" w:cs="Arial"/>
          <w:sz w:val="18"/>
          <w:szCs w:val="18"/>
          <w:u w:val="single"/>
        </w:rPr>
        <w:t xml:space="preserve">administrative </w:t>
      </w:r>
      <w:r w:rsidR="009B6972" w:rsidRPr="00581A66">
        <w:rPr>
          <w:rFonts w:ascii="Arial" w:hAnsi="Arial" w:cs="Arial"/>
          <w:sz w:val="18"/>
          <w:szCs w:val="18"/>
          <w:u w:val="single"/>
        </w:rPr>
        <w:t>infraction pursuant to</w:t>
      </w:r>
      <w:r w:rsidRPr="00581A66">
        <w:rPr>
          <w:rFonts w:ascii="Arial" w:hAnsi="Arial" w:cs="Arial"/>
          <w:sz w:val="18"/>
          <w:szCs w:val="18"/>
          <w:u w:val="single"/>
        </w:rPr>
        <w:t xml:space="preserve"> </w:t>
      </w:r>
      <w:r w:rsidR="009B6972" w:rsidRPr="00581A66">
        <w:rPr>
          <w:rFonts w:ascii="Arial" w:hAnsi="Arial" w:cs="Arial"/>
          <w:sz w:val="18"/>
          <w:szCs w:val="18"/>
          <w:u w:val="single"/>
        </w:rPr>
        <w:t>paragraph</w:t>
      </w:r>
      <w:r w:rsidRPr="00581A66">
        <w:rPr>
          <w:rFonts w:ascii="Arial" w:hAnsi="Arial" w:cs="Arial"/>
          <w:sz w:val="18"/>
          <w:szCs w:val="18"/>
          <w:u w:val="single"/>
        </w:rPr>
        <w:t xml:space="preserve"> 1</w:t>
      </w:r>
      <w:r w:rsidR="009B6972" w:rsidRPr="00581A66">
        <w:rPr>
          <w:rFonts w:ascii="Arial" w:hAnsi="Arial" w:cs="Arial"/>
          <w:sz w:val="18"/>
          <w:szCs w:val="18"/>
          <w:u w:val="single"/>
        </w:rPr>
        <w:t>(</w:t>
      </w:r>
      <w:r w:rsidR="00022179">
        <w:rPr>
          <w:rFonts w:ascii="Arial" w:hAnsi="Arial" w:cs="Arial"/>
          <w:sz w:val="18"/>
          <w:szCs w:val="18"/>
          <w:u w:val="single"/>
        </w:rPr>
        <w:t>n</w:t>
      </w:r>
      <w:r w:rsidRPr="00581A66">
        <w:rPr>
          <w:rFonts w:ascii="Arial" w:hAnsi="Arial" w:cs="Arial"/>
          <w:sz w:val="18"/>
          <w:szCs w:val="18"/>
          <w:u w:val="single"/>
        </w:rPr>
        <w:t xml:space="preserve">), </w:t>
      </w:r>
      <w:r w:rsidR="009B6972" w:rsidRPr="00581A66">
        <w:rPr>
          <w:rFonts w:ascii="Arial" w:hAnsi="Arial" w:cs="Arial"/>
          <w:sz w:val="18"/>
          <w:szCs w:val="18"/>
          <w:u w:val="single"/>
        </w:rPr>
        <w:t>(</w:t>
      </w:r>
      <w:r w:rsidR="00022179">
        <w:rPr>
          <w:rFonts w:ascii="Arial" w:hAnsi="Arial" w:cs="Arial"/>
          <w:sz w:val="18"/>
          <w:szCs w:val="18"/>
          <w:u w:val="single"/>
        </w:rPr>
        <w:t>p</w:t>
      </w:r>
      <w:r w:rsidRPr="00581A66">
        <w:rPr>
          <w:rFonts w:ascii="Arial" w:hAnsi="Arial" w:cs="Arial"/>
          <w:sz w:val="18"/>
          <w:szCs w:val="18"/>
          <w:u w:val="single"/>
        </w:rPr>
        <w:t xml:space="preserve">) </w:t>
      </w:r>
      <w:r w:rsidR="009B6972" w:rsidRPr="00581A66">
        <w:rPr>
          <w:rFonts w:ascii="Arial" w:hAnsi="Arial" w:cs="Arial"/>
          <w:sz w:val="18"/>
          <w:szCs w:val="18"/>
          <w:u w:val="single"/>
        </w:rPr>
        <w:t>or</w:t>
      </w:r>
      <w:r w:rsidRPr="00581A66">
        <w:rPr>
          <w:rFonts w:ascii="Arial" w:hAnsi="Arial" w:cs="Arial"/>
          <w:sz w:val="18"/>
          <w:szCs w:val="18"/>
          <w:u w:val="single"/>
        </w:rPr>
        <w:t xml:space="preserve"> </w:t>
      </w:r>
      <w:r w:rsidR="009B6972" w:rsidRPr="00581A66">
        <w:rPr>
          <w:rFonts w:ascii="Arial" w:hAnsi="Arial" w:cs="Arial"/>
          <w:sz w:val="18"/>
          <w:szCs w:val="18"/>
          <w:u w:val="single"/>
        </w:rPr>
        <w:t>(</w:t>
      </w:r>
      <w:r w:rsidR="00022179">
        <w:rPr>
          <w:rFonts w:ascii="Arial" w:hAnsi="Arial" w:cs="Arial"/>
          <w:sz w:val="18"/>
          <w:szCs w:val="18"/>
          <w:u w:val="single"/>
        </w:rPr>
        <w:t>r</w:t>
      </w:r>
      <w:r w:rsidRPr="00581A66">
        <w:rPr>
          <w:rFonts w:ascii="Arial" w:hAnsi="Arial" w:cs="Arial"/>
          <w:sz w:val="18"/>
          <w:szCs w:val="18"/>
          <w:u w:val="single"/>
        </w:rPr>
        <w:t>),</w:t>
      </w:r>
      <w:r w:rsidR="009B6972" w:rsidRPr="00581A66">
        <w:rPr>
          <w:rFonts w:ascii="Arial" w:hAnsi="Arial" w:cs="Arial"/>
          <w:sz w:val="18"/>
          <w:szCs w:val="18"/>
          <w:u w:val="single"/>
        </w:rPr>
        <w:t xml:space="preserve"> </w:t>
      </w:r>
      <w:r w:rsidRPr="00581A66">
        <w:rPr>
          <w:rFonts w:ascii="Arial" w:hAnsi="Arial" w:cs="Arial"/>
          <w:sz w:val="18"/>
          <w:szCs w:val="18"/>
          <w:u w:val="single"/>
        </w:rPr>
        <w:t>p</w:t>
      </w:r>
      <w:r w:rsidR="009B6972" w:rsidRPr="00581A66">
        <w:rPr>
          <w:rFonts w:ascii="Arial" w:hAnsi="Arial" w:cs="Arial"/>
          <w:sz w:val="18"/>
          <w:szCs w:val="18"/>
          <w:u w:val="single"/>
        </w:rPr>
        <w:t>ursuant to</w:t>
      </w:r>
      <w:r w:rsidRPr="00581A66">
        <w:rPr>
          <w:rFonts w:ascii="Arial" w:hAnsi="Arial" w:cs="Arial"/>
          <w:sz w:val="18"/>
          <w:szCs w:val="18"/>
          <w:u w:val="single"/>
        </w:rPr>
        <w:t xml:space="preserve"> </w:t>
      </w:r>
      <w:r w:rsidR="009B6972" w:rsidRPr="00581A66">
        <w:rPr>
          <w:rFonts w:ascii="Arial" w:hAnsi="Arial" w:cs="Arial"/>
          <w:sz w:val="18"/>
          <w:szCs w:val="18"/>
          <w:u w:val="single"/>
        </w:rPr>
        <w:t>paragraph</w:t>
      </w:r>
      <w:r w:rsidRPr="00581A66">
        <w:rPr>
          <w:rFonts w:ascii="Arial" w:hAnsi="Arial" w:cs="Arial"/>
          <w:sz w:val="18"/>
          <w:szCs w:val="18"/>
          <w:u w:val="single"/>
        </w:rPr>
        <w:t xml:space="preserve"> 2</w:t>
      </w:r>
      <w:r w:rsidR="009B6972" w:rsidRPr="00581A66">
        <w:rPr>
          <w:rFonts w:ascii="Arial" w:hAnsi="Arial" w:cs="Arial"/>
          <w:sz w:val="18"/>
          <w:szCs w:val="18"/>
          <w:u w:val="single"/>
        </w:rPr>
        <w:t>(</w:t>
      </w:r>
      <w:r w:rsidR="00022179">
        <w:rPr>
          <w:rFonts w:ascii="Arial" w:hAnsi="Arial" w:cs="Arial"/>
          <w:sz w:val="18"/>
          <w:szCs w:val="18"/>
          <w:u w:val="single"/>
        </w:rPr>
        <w:t>b</w:t>
      </w:r>
      <w:r w:rsidRPr="00581A66">
        <w:rPr>
          <w:rFonts w:ascii="Arial" w:hAnsi="Arial" w:cs="Arial"/>
          <w:sz w:val="18"/>
          <w:szCs w:val="18"/>
          <w:u w:val="single"/>
        </w:rPr>
        <w:t xml:space="preserve">), </w:t>
      </w:r>
      <w:r w:rsidR="009B6972" w:rsidRPr="00581A66">
        <w:rPr>
          <w:rFonts w:ascii="Arial" w:hAnsi="Arial" w:cs="Arial"/>
          <w:sz w:val="18"/>
          <w:szCs w:val="18"/>
          <w:u w:val="single"/>
        </w:rPr>
        <w:t>(</w:t>
      </w:r>
      <w:r w:rsidR="00022179">
        <w:rPr>
          <w:rFonts w:ascii="Arial" w:hAnsi="Arial" w:cs="Arial"/>
          <w:sz w:val="18"/>
          <w:szCs w:val="18"/>
          <w:u w:val="single"/>
        </w:rPr>
        <w:t>g</w:t>
      </w:r>
      <w:r w:rsidRPr="00581A66">
        <w:rPr>
          <w:rFonts w:ascii="Arial" w:hAnsi="Arial" w:cs="Arial"/>
          <w:sz w:val="18"/>
          <w:szCs w:val="18"/>
          <w:u w:val="single"/>
        </w:rPr>
        <w:t>)</w:t>
      </w:r>
      <w:r w:rsidR="00022179">
        <w:rPr>
          <w:rFonts w:ascii="Arial" w:hAnsi="Arial" w:cs="Arial"/>
          <w:sz w:val="18"/>
          <w:szCs w:val="18"/>
          <w:u w:val="single"/>
        </w:rPr>
        <w:t xml:space="preserve">, (h) </w:t>
      </w:r>
      <w:r w:rsidR="009B6972" w:rsidRPr="00581A66">
        <w:rPr>
          <w:rFonts w:ascii="Arial" w:hAnsi="Arial" w:cs="Arial"/>
          <w:sz w:val="18"/>
          <w:szCs w:val="18"/>
          <w:u w:val="single"/>
        </w:rPr>
        <w:t>or (</w:t>
      </w:r>
      <w:r w:rsidR="00022179">
        <w:rPr>
          <w:rFonts w:ascii="Arial" w:hAnsi="Arial" w:cs="Arial"/>
          <w:sz w:val="18"/>
          <w:szCs w:val="18"/>
          <w:u w:val="single"/>
        </w:rPr>
        <w:t>l</w:t>
      </w:r>
      <w:r w:rsidRPr="00581A66">
        <w:rPr>
          <w:rFonts w:ascii="Arial" w:hAnsi="Arial" w:cs="Arial"/>
          <w:sz w:val="18"/>
          <w:szCs w:val="18"/>
          <w:u w:val="single"/>
        </w:rPr>
        <w:t>), p</w:t>
      </w:r>
      <w:r w:rsidR="009B6972" w:rsidRPr="00581A66">
        <w:rPr>
          <w:rFonts w:ascii="Arial" w:hAnsi="Arial" w:cs="Arial"/>
          <w:sz w:val="18"/>
          <w:szCs w:val="18"/>
          <w:u w:val="single"/>
        </w:rPr>
        <w:t>ursuant to paragraph</w:t>
      </w:r>
      <w:r w:rsidRPr="00581A66">
        <w:rPr>
          <w:rFonts w:ascii="Arial" w:hAnsi="Arial" w:cs="Arial"/>
          <w:sz w:val="18"/>
          <w:szCs w:val="18"/>
          <w:u w:val="single"/>
        </w:rPr>
        <w:t xml:space="preserve"> 3</w:t>
      </w:r>
      <w:r w:rsidR="009B6972" w:rsidRPr="00581A66">
        <w:rPr>
          <w:rFonts w:ascii="Arial" w:hAnsi="Arial" w:cs="Arial"/>
          <w:sz w:val="18"/>
          <w:szCs w:val="18"/>
          <w:u w:val="single"/>
        </w:rPr>
        <w:t>(</w:t>
      </w:r>
      <w:r w:rsidRPr="00581A66">
        <w:rPr>
          <w:rFonts w:ascii="Arial" w:hAnsi="Arial" w:cs="Arial"/>
          <w:sz w:val="18"/>
          <w:szCs w:val="18"/>
          <w:u w:val="single"/>
        </w:rPr>
        <w:t xml:space="preserve">a) </w:t>
      </w:r>
      <w:r w:rsidR="009B6972" w:rsidRPr="00581A66">
        <w:rPr>
          <w:rFonts w:ascii="Arial" w:hAnsi="Arial" w:cs="Arial"/>
          <w:sz w:val="18"/>
          <w:szCs w:val="18"/>
          <w:u w:val="single"/>
        </w:rPr>
        <w:t>to</w:t>
      </w:r>
      <w:r w:rsidRPr="00581A66">
        <w:rPr>
          <w:rFonts w:ascii="Arial" w:hAnsi="Arial" w:cs="Arial"/>
          <w:sz w:val="18"/>
          <w:szCs w:val="18"/>
          <w:u w:val="single"/>
        </w:rPr>
        <w:t xml:space="preserve"> </w:t>
      </w:r>
      <w:r w:rsidR="009B6972" w:rsidRPr="00581A66">
        <w:rPr>
          <w:rFonts w:ascii="Arial" w:hAnsi="Arial" w:cs="Arial"/>
          <w:sz w:val="18"/>
          <w:szCs w:val="18"/>
          <w:u w:val="single"/>
        </w:rPr>
        <w:t>(</w:t>
      </w:r>
      <w:r w:rsidRPr="00581A66">
        <w:rPr>
          <w:rFonts w:ascii="Arial" w:hAnsi="Arial" w:cs="Arial"/>
          <w:sz w:val="18"/>
          <w:szCs w:val="18"/>
          <w:u w:val="single"/>
        </w:rPr>
        <w:t>f)</w:t>
      </w:r>
      <w:r w:rsidR="00022179">
        <w:rPr>
          <w:rFonts w:ascii="Arial" w:hAnsi="Arial" w:cs="Arial"/>
          <w:sz w:val="18"/>
          <w:szCs w:val="18"/>
          <w:u w:val="single"/>
        </w:rPr>
        <w:t>,</w:t>
      </w:r>
      <w:r w:rsidRPr="00581A66">
        <w:rPr>
          <w:rFonts w:ascii="Arial" w:hAnsi="Arial" w:cs="Arial"/>
          <w:sz w:val="18"/>
          <w:szCs w:val="18"/>
          <w:u w:val="single"/>
        </w:rPr>
        <w:t xml:space="preserve"> </w:t>
      </w:r>
      <w:r w:rsidR="009B6972" w:rsidRPr="00581A66">
        <w:rPr>
          <w:rFonts w:ascii="Arial" w:hAnsi="Arial" w:cs="Arial"/>
          <w:sz w:val="18"/>
          <w:szCs w:val="18"/>
          <w:u w:val="single"/>
        </w:rPr>
        <w:t>(j</w:t>
      </w:r>
      <w:r w:rsidRPr="00581A66">
        <w:rPr>
          <w:rFonts w:ascii="Arial" w:hAnsi="Arial" w:cs="Arial"/>
          <w:sz w:val="18"/>
          <w:szCs w:val="18"/>
          <w:u w:val="single"/>
        </w:rPr>
        <w:t>)</w:t>
      </w:r>
      <w:r w:rsidR="00022179">
        <w:rPr>
          <w:rFonts w:ascii="Arial" w:hAnsi="Arial" w:cs="Arial"/>
          <w:sz w:val="18"/>
          <w:szCs w:val="18"/>
          <w:u w:val="single"/>
        </w:rPr>
        <w:t xml:space="preserve"> to (l) or</w:t>
      </w:r>
      <w:r w:rsidRPr="00581A66">
        <w:rPr>
          <w:rFonts w:ascii="Arial" w:hAnsi="Arial" w:cs="Arial"/>
          <w:sz w:val="18"/>
          <w:szCs w:val="18"/>
          <w:u w:val="single"/>
        </w:rPr>
        <w:t xml:space="preserve"> p</w:t>
      </w:r>
      <w:r w:rsidR="009B6972" w:rsidRPr="00581A66">
        <w:rPr>
          <w:rFonts w:ascii="Arial" w:hAnsi="Arial" w:cs="Arial"/>
          <w:sz w:val="18"/>
          <w:szCs w:val="18"/>
          <w:u w:val="single"/>
        </w:rPr>
        <w:t>ursuant to paragraph</w:t>
      </w:r>
      <w:r w:rsidR="00022179">
        <w:rPr>
          <w:rFonts w:ascii="Arial" w:hAnsi="Arial" w:cs="Arial"/>
          <w:sz w:val="18"/>
          <w:szCs w:val="18"/>
          <w:u w:val="single"/>
        </w:rPr>
        <w:t>s</w:t>
      </w:r>
      <w:r w:rsidRPr="00581A66">
        <w:rPr>
          <w:rFonts w:ascii="Arial" w:hAnsi="Arial" w:cs="Arial"/>
          <w:sz w:val="18"/>
          <w:szCs w:val="18"/>
          <w:u w:val="single"/>
        </w:rPr>
        <w:t xml:space="preserve"> 4, 9 </w:t>
      </w:r>
      <w:r w:rsidR="009B6972" w:rsidRPr="00581A66">
        <w:rPr>
          <w:rFonts w:ascii="Arial" w:hAnsi="Arial" w:cs="Arial"/>
          <w:sz w:val="18"/>
          <w:szCs w:val="18"/>
          <w:u w:val="single"/>
        </w:rPr>
        <w:t>or</w:t>
      </w:r>
      <w:r w:rsidRPr="00581A66">
        <w:rPr>
          <w:rFonts w:ascii="Arial" w:hAnsi="Arial" w:cs="Arial"/>
          <w:sz w:val="18"/>
          <w:szCs w:val="18"/>
          <w:u w:val="single"/>
        </w:rPr>
        <w:t xml:space="preserve"> 11. </w:t>
      </w:r>
    </w:p>
    <w:p w14:paraId="29F3644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59CD2E" w14:textId="4141C0FC" w:rsidR="00AB1E5B" w:rsidRPr="00581A66"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581A66">
        <w:rPr>
          <w:rFonts w:ascii="Arial" w:hAnsi="Arial" w:cs="Arial"/>
          <w:sz w:val="18"/>
          <w:szCs w:val="18"/>
          <w:u w:val="single"/>
        </w:rPr>
        <w:t xml:space="preserve">(13) </w:t>
      </w:r>
      <w:r w:rsidR="00DC784C">
        <w:rPr>
          <w:rFonts w:ascii="Arial" w:hAnsi="Arial" w:cs="Arial"/>
          <w:sz w:val="18"/>
          <w:szCs w:val="18"/>
          <w:u w:val="single"/>
        </w:rPr>
        <w:t>J</w:t>
      </w:r>
      <w:r w:rsidR="009B6972" w:rsidRPr="00581A66">
        <w:rPr>
          <w:rFonts w:ascii="Arial" w:hAnsi="Arial" w:cs="Arial"/>
          <w:sz w:val="18"/>
          <w:szCs w:val="18"/>
          <w:u w:val="single"/>
        </w:rPr>
        <w:t xml:space="preserve">ointly with the penalty for an </w:t>
      </w:r>
      <w:r w:rsidR="00920683">
        <w:rPr>
          <w:rFonts w:ascii="Arial" w:hAnsi="Arial" w:cs="Arial"/>
          <w:sz w:val="18"/>
          <w:szCs w:val="18"/>
          <w:u w:val="single"/>
        </w:rPr>
        <w:t xml:space="preserve">administrative </w:t>
      </w:r>
      <w:r w:rsidR="009B6972" w:rsidRPr="00581A66">
        <w:rPr>
          <w:rFonts w:ascii="Arial" w:hAnsi="Arial" w:cs="Arial"/>
          <w:sz w:val="18"/>
          <w:szCs w:val="18"/>
          <w:u w:val="single"/>
        </w:rPr>
        <w:t>infraction</w:t>
      </w:r>
      <w:r w:rsidR="00DC784C" w:rsidRPr="00581A66">
        <w:rPr>
          <w:rFonts w:ascii="Arial" w:hAnsi="Arial" w:cs="Arial"/>
          <w:sz w:val="18"/>
          <w:szCs w:val="18"/>
          <w:u w:val="single"/>
        </w:rPr>
        <w:t xml:space="preserve"> </w:t>
      </w:r>
      <w:r w:rsidR="009B6972" w:rsidRPr="00581A66">
        <w:rPr>
          <w:rFonts w:ascii="Arial" w:hAnsi="Arial" w:cs="Arial"/>
          <w:sz w:val="18"/>
          <w:szCs w:val="18"/>
          <w:u w:val="single"/>
        </w:rPr>
        <w:t>pursuant to paragraph</w:t>
      </w:r>
      <w:r w:rsidRPr="00581A66">
        <w:rPr>
          <w:rFonts w:ascii="Arial" w:hAnsi="Arial" w:cs="Arial"/>
          <w:sz w:val="18"/>
          <w:szCs w:val="18"/>
          <w:u w:val="single"/>
        </w:rPr>
        <w:t xml:space="preserve"> 1</w:t>
      </w:r>
      <w:r w:rsidR="009B6972" w:rsidRPr="00581A66">
        <w:rPr>
          <w:rFonts w:ascii="Arial" w:hAnsi="Arial" w:cs="Arial"/>
          <w:sz w:val="18"/>
          <w:szCs w:val="18"/>
          <w:u w:val="single"/>
        </w:rPr>
        <w:t>(</w:t>
      </w:r>
      <w:r w:rsidRPr="00581A66">
        <w:rPr>
          <w:rFonts w:ascii="Arial" w:hAnsi="Arial" w:cs="Arial"/>
          <w:sz w:val="18"/>
          <w:szCs w:val="18"/>
          <w:u w:val="single"/>
        </w:rPr>
        <w:t>a)</w:t>
      </w:r>
      <w:r w:rsidR="00022179">
        <w:rPr>
          <w:rFonts w:ascii="Arial" w:hAnsi="Arial" w:cs="Arial"/>
          <w:sz w:val="18"/>
          <w:szCs w:val="18"/>
          <w:u w:val="single"/>
        </w:rPr>
        <w:t>, (b), (f), (i), (m), (o) or (s), pursuant to paragraph 2(c), pursuant to paragraph 3(h) or pursuant to paragraph 5</w:t>
      </w:r>
      <w:r w:rsidR="00DC784C">
        <w:rPr>
          <w:rFonts w:ascii="Arial" w:hAnsi="Arial" w:cs="Arial"/>
          <w:sz w:val="18"/>
          <w:szCs w:val="18"/>
          <w:u w:val="single"/>
        </w:rPr>
        <w:t xml:space="preserve"> the</w:t>
      </w:r>
      <w:r w:rsidR="00DC784C" w:rsidRPr="00581A66">
        <w:rPr>
          <w:rFonts w:ascii="Arial" w:hAnsi="Arial" w:cs="Arial"/>
          <w:sz w:val="18"/>
          <w:szCs w:val="18"/>
          <w:u w:val="single"/>
        </w:rPr>
        <w:t xml:space="preserve"> </w:t>
      </w:r>
      <w:r w:rsidR="00DC784C">
        <w:rPr>
          <w:rFonts w:ascii="Arial" w:hAnsi="Arial" w:cs="Arial"/>
          <w:sz w:val="18"/>
          <w:szCs w:val="18"/>
          <w:u w:val="single"/>
        </w:rPr>
        <w:t>p</w:t>
      </w:r>
      <w:r w:rsidR="00DC784C" w:rsidRPr="00581A66">
        <w:rPr>
          <w:rFonts w:ascii="Arial" w:hAnsi="Arial" w:cs="Arial"/>
          <w:sz w:val="18"/>
          <w:szCs w:val="18"/>
          <w:u w:val="single"/>
        </w:rPr>
        <w:t>rohibition of activity may be imposed</w:t>
      </w:r>
      <w:r w:rsidRPr="00581A66">
        <w:rPr>
          <w:rFonts w:ascii="Arial" w:hAnsi="Arial" w:cs="Arial"/>
          <w:sz w:val="18"/>
          <w:szCs w:val="18"/>
          <w:u w:val="single"/>
        </w:rPr>
        <w:t xml:space="preserve"> </w:t>
      </w:r>
      <w:r w:rsidR="009B6972" w:rsidRPr="00581A66">
        <w:rPr>
          <w:rFonts w:ascii="Arial" w:hAnsi="Arial" w:cs="Arial"/>
          <w:sz w:val="18"/>
          <w:szCs w:val="18"/>
          <w:u w:val="single"/>
        </w:rPr>
        <w:t xml:space="preserve">and </w:t>
      </w:r>
      <w:r w:rsidR="00DC784C" w:rsidRPr="00581A66">
        <w:rPr>
          <w:rFonts w:ascii="Arial" w:hAnsi="Arial" w:cs="Arial"/>
          <w:sz w:val="18"/>
          <w:szCs w:val="18"/>
          <w:u w:val="single"/>
        </w:rPr>
        <w:t xml:space="preserve">for an </w:t>
      </w:r>
      <w:r w:rsidR="00DC784C">
        <w:rPr>
          <w:rFonts w:ascii="Arial" w:hAnsi="Arial" w:cs="Arial"/>
          <w:sz w:val="18"/>
          <w:szCs w:val="18"/>
          <w:u w:val="single"/>
        </w:rPr>
        <w:t xml:space="preserve">administrative </w:t>
      </w:r>
      <w:r w:rsidR="00DC784C" w:rsidRPr="00581A66">
        <w:rPr>
          <w:rFonts w:ascii="Arial" w:hAnsi="Arial" w:cs="Arial"/>
          <w:sz w:val="18"/>
          <w:szCs w:val="18"/>
          <w:u w:val="single"/>
        </w:rPr>
        <w:t>infraction pursuant to paragraph 1(b) or c)</w:t>
      </w:r>
      <w:r w:rsidR="00DC784C">
        <w:rPr>
          <w:rFonts w:ascii="Arial" w:hAnsi="Arial" w:cs="Arial"/>
          <w:sz w:val="18"/>
          <w:szCs w:val="18"/>
          <w:u w:val="single"/>
        </w:rPr>
        <w:t xml:space="preserve">, pursuant to paragraph 2(c), (i) to (k), pursuant to 3(h) or pursuant to paragraph 5 </w:t>
      </w:r>
      <w:r w:rsidR="006B6A4C" w:rsidRPr="00581A66">
        <w:rPr>
          <w:rFonts w:ascii="Arial" w:hAnsi="Arial" w:cs="Arial"/>
          <w:sz w:val="18"/>
          <w:szCs w:val="18"/>
          <w:u w:val="single"/>
        </w:rPr>
        <w:t xml:space="preserve">forfeiture of the animal </w:t>
      </w:r>
      <w:r w:rsidR="009B6972" w:rsidRPr="00581A66">
        <w:rPr>
          <w:rFonts w:ascii="Arial" w:hAnsi="Arial" w:cs="Arial"/>
          <w:sz w:val="18"/>
          <w:szCs w:val="18"/>
          <w:u w:val="single"/>
        </w:rPr>
        <w:t>or prohibition to keep animals for the period of up to 5 years may be imposed</w:t>
      </w:r>
      <w:r w:rsidRPr="00581A66">
        <w:rPr>
          <w:rFonts w:ascii="Arial" w:hAnsi="Arial" w:cs="Arial"/>
          <w:sz w:val="18"/>
          <w:szCs w:val="18"/>
          <w:u w:val="single"/>
        </w:rPr>
        <w:t xml:space="preserve">. </w:t>
      </w:r>
    </w:p>
    <w:p w14:paraId="05214710" w14:textId="56204222" w:rsidR="00AB1E5B" w:rsidRDefault="00AB1E5B">
      <w:pPr>
        <w:widowControl w:val="0"/>
        <w:autoSpaceDE w:val="0"/>
        <w:autoSpaceDN w:val="0"/>
        <w:adjustRightInd w:val="0"/>
        <w:spacing w:after="0" w:line="240" w:lineRule="auto"/>
        <w:rPr>
          <w:rFonts w:ascii="Arial" w:hAnsi="Arial" w:cs="Arial"/>
          <w:sz w:val="18"/>
          <w:szCs w:val="18"/>
        </w:rPr>
      </w:pPr>
    </w:p>
    <w:p w14:paraId="488765FD" w14:textId="680C5F78" w:rsidR="0037124B" w:rsidRPr="0037124B" w:rsidRDefault="0037124B" w:rsidP="0037124B">
      <w:pPr>
        <w:widowControl w:val="0"/>
        <w:autoSpaceDE w:val="0"/>
        <w:autoSpaceDN w:val="0"/>
        <w:adjustRightInd w:val="0"/>
        <w:spacing w:after="0" w:line="240" w:lineRule="auto"/>
        <w:ind w:firstLine="600"/>
        <w:rPr>
          <w:rFonts w:ascii="Arial" w:hAnsi="Arial" w:cs="Arial"/>
          <w:sz w:val="18"/>
          <w:szCs w:val="18"/>
          <w:u w:val="single"/>
        </w:rPr>
      </w:pPr>
      <w:r w:rsidRPr="0037124B">
        <w:rPr>
          <w:rFonts w:ascii="Arial" w:hAnsi="Arial" w:cs="Arial"/>
          <w:sz w:val="18"/>
          <w:szCs w:val="18"/>
          <w:u w:val="single"/>
        </w:rPr>
        <w:t xml:space="preserve">(14) A penalty in the amount of more than CZK 5 000 </w:t>
      </w:r>
      <w:r>
        <w:rPr>
          <w:rFonts w:ascii="Arial" w:hAnsi="Arial" w:cs="Arial"/>
          <w:sz w:val="18"/>
          <w:szCs w:val="18"/>
          <w:u w:val="single"/>
        </w:rPr>
        <w:t xml:space="preserve">shall be imposed for an </w:t>
      </w:r>
      <w:r w:rsidR="00DC784C">
        <w:rPr>
          <w:rFonts w:ascii="Arial" w:hAnsi="Arial" w:cs="Arial"/>
          <w:sz w:val="18"/>
          <w:szCs w:val="18"/>
          <w:u w:val="single"/>
        </w:rPr>
        <w:t xml:space="preserve">administrative </w:t>
      </w:r>
      <w:r>
        <w:rPr>
          <w:rFonts w:ascii="Arial" w:hAnsi="Arial" w:cs="Arial"/>
          <w:sz w:val="18"/>
          <w:szCs w:val="18"/>
          <w:u w:val="single"/>
        </w:rPr>
        <w:t xml:space="preserve">infraction pursuant to paragraph </w:t>
      </w:r>
      <w:r w:rsidRPr="0037124B">
        <w:rPr>
          <w:rFonts w:ascii="Arial" w:hAnsi="Arial" w:cs="Arial"/>
          <w:sz w:val="18"/>
          <w:szCs w:val="18"/>
          <w:u w:val="single"/>
        </w:rPr>
        <w:t>1</w:t>
      </w:r>
      <w:r>
        <w:rPr>
          <w:rFonts w:ascii="Arial" w:hAnsi="Arial" w:cs="Arial"/>
          <w:sz w:val="18"/>
          <w:szCs w:val="18"/>
          <w:u w:val="single"/>
        </w:rPr>
        <w:t>(</w:t>
      </w:r>
      <w:r w:rsidRPr="0037124B">
        <w:rPr>
          <w:rFonts w:ascii="Arial" w:hAnsi="Arial" w:cs="Arial"/>
          <w:sz w:val="18"/>
          <w:szCs w:val="18"/>
          <w:u w:val="single"/>
        </w:rPr>
        <w:t xml:space="preserve">a) </w:t>
      </w:r>
      <w:r>
        <w:rPr>
          <w:rFonts w:ascii="Arial" w:hAnsi="Arial" w:cs="Arial"/>
          <w:sz w:val="18"/>
          <w:szCs w:val="18"/>
          <w:u w:val="single"/>
        </w:rPr>
        <w:t>or (</w:t>
      </w:r>
      <w:r w:rsidRPr="0037124B">
        <w:rPr>
          <w:rFonts w:ascii="Arial" w:hAnsi="Arial" w:cs="Arial"/>
          <w:sz w:val="18"/>
          <w:szCs w:val="18"/>
          <w:u w:val="single"/>
        </w:rPr>
        <w:t xml:space="preserve">b) </w:t>
      </w:r>
      <w:r>
        <w:rPr>
          <w:rFonts w:ascii="Arial" w:hAnsi="Arial" w:cs="Arial"/>
          <w:sz w:val="18"/>
          <w:szCs w:val="18"/>
          <w:u w:val="single"/>
        </w:rPr>
        <w:t>committed on two or more animals</w:t>
      </w:r>
      <w:r w:rsidRPr="0037124B">
        <w:rPr>
          <w:rFonts w:ascii="Arial" w:hAnsi="Arial" w:cs="Arial"/>
          <w:sz w:val="18"/>
          <w:szCs w:val="18"/>
          <w:u w:val="single"/>
        </w:rPr>
        <w:t>.</w:t>
      </w:r>
    </w:p>
    <w:p w14:paraId="2E95EBE4" w14:textId="6FF5B026" w:rsidR="0037124B" w:rsidRDefault="0037124B">
      <w:pPr>
        <w:widowControl w:val="0"/>
        <w:autoSpaceDE w:val="0"/>
        <w:autoSpaceDN w:val="0"/>
        <w:adjustRightInd w:val="0"/>
        <w:spacing w:after="0" w:line="240" w:lineRule="auto"/>
        <w:rPr>
          <w:rFonts w:ascii="Arial" w:hAnsi="Arial" w:cs="Arial"/>
          <w:sz w:val="18"/>
          <w:szCs w:val="18"/>
        </w:rPr>
      </w:pPr>
    </w:p>
    <w:p w14:paraId="3F7391AC" w14:textId="6B4731D9" w:rsidR="00E4174C" w:rsidRDefault="00E4174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4427A78A" w14:textId="77777777" w:rsidR="00E4174C" w:rsidRPr="000759A7" w:rsidRDefault="00E4174C" w:rsidP="00E4174C">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1a) Council Regulation (EC) No 1255/97 of 25 June 1997 concerning Community criteria for staging points and amending the </w:t>
      </w:r>
    </w:p>
    <w:p w14:paraId="4053312D" w14:textId="77777777" w:rsidR="00E4174C" w:rsidRPr="000759A7" w:rsidRDefault="00E4174C" w:rsidP="00E4174C">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route plan referred to in the Annex to Directive 91/628/EEC.</w:t>
      </w:r>
    </w:p>
    <w:p w14:paraId="52924F3B" w14:textId="77777777" w:rsidR="00E4174C" w:rsidRPr="000759A7" w:rsidRDefault="00E4174C" w:rsidP="00E4174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1040/2003 of 11 June 2003, amending Regulation (EC) No 1255/97 as regards the use of staging points.</w:t>
      </w:r>
    </w:p>
    <w:p w14:paraId="51F67A00" w14:textId="77777777" w:rsidR="00E4174C" w:rsidRPr="000759A7" w:rsidRDefault="00E4174C" w:rsidP="00E4174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1/2005 of 22 December 2004 on the protection of animals during transport and related operations and amending Directives 64/432/EEC and 93/119/EC and Regulation (EC) No 1255/97.</w:t>
      </w:r>
    </w:p>
    <w:p w14:paraId="77B33D98" w14:textId="77777777" w:rsidR="00E4174C" w:rsidRPr="000759A7" w:rsidRDefault="00E4174C" w:rsidP="00E4174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1099/2009 of 24 September 2009 on the protection of animals at the time of killing.</w:t>
      </w:r>
    </w:p>
    <w:p w14:paraId="324EEA21" w14:textId="77777777" w:rsidR="00E4174C" w:rsidRPr="000759A7" w:rsidRDefault="00E4174C" w:rsidP="00E4174C">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Regulation (EU) </w:t>
      </w:r>
      <w:hyperlink r:id="rId146"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w:t>
      </w:r>
      <w:hyperlink r:id="rId147" w:history="1">
        <w:r w:rsidRPr="000759A7">
          <w:rPr>
            <w:rFonts w:ascii="Arial" w:hAnsi="Arial" w:cs="Arial"/>
            <w:i/>
            <w:iCs/>
            <w:color w:val="000000"/>
            <w:sz w:val="16"/>
            <w:szCs w:val="16"/>
            <w:highlight w:val="white"/>
            <w:u w:val="single"/>
          </w:rPr>
          <w:t>999/2001</w:t>
        </w:r>
      </w:hyperlink>
      <w:r w:rsidRPr="000759A7">
        <w:rPr>
          <w:rFonts w:ascii="Arial" w:hAnsi="Arial" w:cs="Arial"/>
          <w:i/>
          <w:iCs/>
          <w:color w:val="000000"/>
          <w:sz w:val="16"/>
          <w:szCs w:val="16"/>
          <w:highlight w:val="white"/>
          <w:u w:val="single"/>
        </w:rPr>
        <w:t xml:space="preserve">, (EC) No </w:t>
      </w:r>
      <w:hyperlink r:id="rId148" w:history="1">
        <w:r w:rsidRPr="000759A7">
          <w:rPr>
            <w:rFonts w:ascii="Arial" w:hAnsi="Arial" w:cs="Arial"/>
            <w:i/>
            <w:iCs/>
            <w:color w:val="000000"/>
            <w:sz w:val="16"/>
            <w:szCs w:val="16"/>
            <w:highlight w:val="white"/>
            <w:u w:val="single"/>
          </w:rPr>
          <w:t>396/2005</w:t>
        </w:r>
      </w:hyperlink>
      <w:r w:rsidRPr="000759A7">
        <w:rPr>
          <w:rFonts w:ascii="Arial" w:hAnsi="Arial" w:cs="Arial"/>
          <w:i/>
          <w:iCs/>
          <w:color w:val="000000"/>
          <w:sz w:val="16"/>
          <w:szCs w:val="16"/>
          <w:highlight w:val="white"/>
          <w:u w:val="single"/>
        </w:rPr>
        <w:t xml:space="preserve">, (EC) No </w:t>
      </w:r>
      <w:hyperlink r:id="rId149" w:history="1">
        <w:r w:rsidRPr="000759A7">
          <w:rPr>
            <w:rFonts w:ascii="Arial" w:hAnsi="Arial" w:cs="Arial"/>
            <w:i/>
            <w:iCs/>
            <w:color w:val="000000"/>
            <w:sz w:val="16"/>
            <w:szCs w:val="16"/>
            <w:highlight w:val="white"/>
            <w:u w:val="single"/>
          </w:rPr>
          <w:t>1069/2009</w:t>
        </w:r>
      </w:hyperlink>
      <w:r w:rsidRPr="000759A7">
        <w:rPr>
          <w:rFonts w:ascii="Arial" w:hAnsi="Arial" w:cs="Arial"/>
          <w:i/>
          <w:iCs/>
          <w:color w:val="000000"/>
          <w:sz w:val="16"/>
          <w:szCs w:val="16"/>
          <w:highlight w:val="white"/>
          <w:u w:val="single"/>
        </w:rPr>
        <w:t xml:space="preserve">, (EC) No </w:t>
      </w:r>
      <w:hyperlink r:id="rId150" w:history="1">
        <w:r w:rsidRPr="000759A7">
          <w:rPr>
            <w:rFonts w:ascii="Arial" w:hAnsi="Arial" w:cs="Arial"/>
            <w:i/>
            <w:iCs/>
            <w:color w:val="000000"/>
            <w:sz w:val="16"/>
            <w:szCs w:val="16"/>
            <w:highlight w:val="white"/>
            <w:u w:val="single"/>
          </w:rPr>
          <w:t>1107/2009</w:t>
        </w:r>
      </w:hyperlink>
      <w:r w:rsidRPr="000759A7">
        <w:rPr>
          <w:rFonts w:ascii="Arial" w:hAnsi="Arial" w:cs="Arial"/>
          <w:i/>
          <w:iCs/>
          <w:color w:val="000000"/>
          <w:sz w:val="16"/>
          <w:szCs w:val="16"/>
          <w:highlight w:val="white"/>
          <w:u w:val="single"/>
        </w:rPr>
        <w:t xml:space="preserve">, (EU) No </w:t>
      </w:r>
      <w:hyperlink r:id="rId151" w:history="1">
        <w:r w:rsidRPr="000759A7">
          <w:rPr>
            <w:rFonts w:ascii="Arial" w:hAnsi="Arial" w:cs="Arial"/>
            <w:i/>
            <w:iCs/>
            <w:color w:val="000000"/>
            <w:sz w:val="16"/>
            <w:szCs w:val="16"/>
            <w:highlight w:val="white"/>
            <w:u w:val="single"/>
          </w:rPr>
          <w:t>1151/2012</w:t>
        </w:r>
      </w:hyperlink>
      <w:r w:rsidRPr="000759A7">
        <w:rPr>
          <w:rFonts w:ascii="Arial" w:hAnsi="Arial" w:cs="Arial"/>
          <w:i/>
          <w:iCs/>
          <w:color w:val="000000"/>
          <w:sz w:val="16"/>
          <w:szCs w:val="16"/>
          <w:highlight w:val="white"/>
          <w:u w:val="single"/>
        </w:rPr>
        <w:t xml:space="preserve">, (EU) No </w:t>
      </w:r>
      <w:hyperlink r:id="rId152" w:history="1">
        <w:r w:rsidRPr="000759A7">
          <w:rPr>
            <w:rFonts w:ascii="Arial" w:hAnsi="Arial" w:cs="Arial"/>
            <w:i/>
            <w:iCs/>
            <w:color w:val="000000"/>
            <w:sz w:val="16"/>
            <w:szCs w:val="16"/>
            <w:highlight w:val="white"/>
            <w:u w:val="single"/>
          </w:rPr>
          <w:t>652/2014</w:t>
        </w:r>
      </w:hyperlink>
      <w:r w:rsidRPr="000759A7">
        <w:rPr>
          <w:rFonts w:ascii="Arial" w:hAnsi="Arial" w:cs="Arial"/>
          <w:i/>
          <w:iCs/>
          <w:color w:val="000000"/>
          <w:sz w:val="16"/>
          <w:szCs w:val="16"/>
          <w:highlight w:val="white"/>
          <w:u w:val="single"/>
        </w:rPr>
        <w:t xml:space="preserve">, (EU) </w:t>
      </w:r>
      <w:hyperlink r:id="rId153" w:history="1">
        <w:r w:rsidRPr="000759A7">
          <w:rPr>
            <w:rFonts w:ascii="Arial" w:hAnsi="Arial" w:cs="Arial"/>
            <w:i/>
            <w:iCs/>
            <w:color w:val="000000"/>
            <w:sz w:val="16"/>
            <w:szCs w:val="16"/>
            <w:highlight w:val="white"/>
            <w:u w:val="single"/>
          </w:rPr>
          <w:t>2016/429</w:t>
        </w:r>
      </w:hyperlink>
      <w:r w:rsidRPr="000759A7">
        <w:rPr>
          <w:rFonts w:ascii="Arial" w:hAnsi="Arial" w:cs="Arial"/>
          <w:i/>
          <w:iCs/>
          <w:color w:val="000000"/>
          <w:sz w:val="16"/>
          <w:szCs w:val="16"/>
          <w:highlight w:val="white"/>
          <w:u w:val="single"/>
        </w:rPr>
        <w:t xml:space="preserve"> and (EU) </w:t>
      </w:r>
      <w:hyperlink r:id="rId154" w:history="1">
        <w:r w:rsidRPr="000759A7">
          <w:rPr>
            <w:rFonts w:ascii="Arial" w:hAnsi="Arial" w:cs="Arial"/>
            <w:i/>
            <w:iCs/>
            <w:color w:val="000000"/>
            <w:sz w:val="16"/>
            <w:szCs w:val="16"/>
            <w:highlight w:val="white"/>
            <w:u w:val="single"/>
          </w:rPr>
          <w:t>2016/2031</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155" w:history="1">
        <w:r w:rsidRPr="000759A7">
          <w:rPr>
            <w:rFonts w:ascii="Arial" w:hAnsi="Arial" w:cs="Arial"/>
            <w:i/>
            <w:iCs/>
            <w:color w:val="000000"/>
            <w:sz w:val="16"/>
            <w:szCs w:val="16"/>
            <w:highlight w:val="white"/>
            <w:u w:val="single"/>
          </w:rPr>
          <w:t>1/2005</w:t>
        </w:r>
      </w:hyperlink>
      <w:r w:rsidRPr="000759A7">
        <w:rPr>
          <w:rFonts w:ascii="Arial" w:hAnsi="Arial" w:cs="Arial"/>
          <w:i/>
          <w:iCs/>
          <w:color w:val="000000"/>
          <w:sz w:val="16"/>
          <w:szCs w:val="16"/>
          <w:highlight w:val="white"/>
          <w:u w:val="single"/>
        </w:rPr>
        <w:t xml:space="preserve"> and (EC) No </w:t>
      </w:r>
      <w:hyperlink r:id="rId156" w:history="1">
        <w:r w:rsidRPr="000759A7">
          <w:rPr>
            <w:rFonts w:ascii="Arial" w:hAnsi="Arial" w:cs="Arial"/>
            <w:i/>
            <w:iCs/>
            <w:color w:val="000000"/>
            <w:sz w:val="16"/>
            <w:szCs w:val="16"/>
            <w:highlight w:val="white"/>
            <w:u w:val="single"/>
          </w:rPr>
          <w:t>1099/2009</w:t>
        </w:r>
      </w:hyperlink>
      <w:r w:rsidRPr="000759A7">
        <w:rPr>
          <w:rFonts w:ascii="Arial" w:hAnsi="Arial" w:cs="Arial"/>
          <w:i/>
          <w:iCs/>
          <w:color w:val="000000"/>
          <w:sz w:val="16"/>
          <w:szCs w:val="16"/>
          <w:highlight w:val="white"/>
          <w:u w:val="single"/>
        </w:rPr>
        <w:t xml:space="preserve"> and Council Directives </w:t>
      </w:r>
      <w:hyperlink r:id="rId157" w:history="1">
        <w:r w:rsidRPr="000759A7">
          <w:rPr>
            <w:rFonts w:ascii="Arial" w:hAnsi="Arial" w:cs="Arial"/>
            <w:i/>
            <w:iCs/>
            <w:color w:val="000000"/>
            <w:sz w:val="16"/>
            <w:szCs w:val="16"/>
            <w:highlight w:val="white"/>
            <w:u w:val="single"/>
          </w:rPr>
          <w:t>98/58/EC</w:t>
        </w:r>
      </w:hyperlink>
      <w:r w:rsidRPr="000759A7">
        <w:rPr>
          <w:rFonts w:ascii="Arial" w:hAnsi="Arial" w:cs="Arial"/>
          <w:i/>
          <w:iCs/>
          <w:color w:val="000000"/>
          <w:sz w:val="16"/>
          <w:szCs w:val="16"/>
          <w:highlight w:val="white"/>
          <w:u w:val="single"/>
        </w:rPr>
        <w:t xml:space="preserve">, </w:t>
      </w:r>
      <w:hyperlink r:id="rId158" w:history="1">
        <w:r w:rsidRPr="000759A7">
          <w:rPr>
            <w:rFonts w:ascii="Arial" w:hAnsi="Arial" w:cs="Arial"/>
            <w:i/>
            <w:iCs/>
            <w:color w:val="000000"/>
            <w:sz w:val="16"/>
            <w:szCs w:val="16"/>
            <w:highlight w:val="white"/>
            <w:u w:val="single"/>
          </w:rPr>
          <w:t>1999/74/EC</w:t>
        </w:r>
      </w:hyperlink>
      <w:r w:rsidRPr="000759A7">
        <w:rPr>
          <w:rFonts w:ascii="Arial" w:hAnsi="Arial" w:cs="Arial"/>
          <w:i/>
          <w:iCs/>
          <w:color w:val="000000"/>
          <w:sz w:val="16"/>
          <w:szCs w:val="16"/>
          <w:highlight w:val="white"/>
          <w:u w:val="single"/>
        </w:rPr>
        <w:t xml:space="preserve">, </w:t>
      </w:r>
      <w:hyperlink r:id="rId159" w:history="1">
        <w:r w:rsidRPr="000759A7">
          <w:rPr>
            <w:rFonts w:ascii="Arial" w:hAnsi="Arial" w:cs="Arial"/>
            <w:i/>
            <w:iCs/>
            <w:color w:val="000000"/>
            <w:sz w:val="16"/>
            <w:szCs w:val="16"/>
            <w:highlight w:val="white"/>
            <w:u w:val="single"/>
          </w:rPr>
          <w:t>2007/43/EC</w:t>
        </w:r>
      </w:hyperlink>
      <w:r w:rsidRPr="000759A7">
        <w:rPr>
          <w:rFonts w:ascii="Arial" w:hAnsi="Arial" w:cs="Arial"/>
          <w:i/>
          <w:iCs/>
          <w:color w:val="000000"/>
          <w:sz w:val="16"/>
          <w:szCs w:val="16"/>
          <w:highlight w:val="white"/>
          <w:u w:val="single"/>
        </w:rPr>
        <w:t xml:space="preserve">, </w:t>
      </w:r>
      <w:hyperlink r:id="rId160" w:history="1">
        <w:r w:rsidRPr="000759A7">
          <w:rPr>
            <w:rFonts w:ascii="Arial" w:hAnsi="Arial" w:cs="Arial"/>
            <w:i/>
            <w:iCs/>
            <w:color w:val="000000"/>
            <w:sz w:val="16"/>
            <w:szCs w:val="16"/>
            <w:highlight w:val="white"/>
            <w:u w:val="single"/>
          </w:rPr>
          <w:t>2008/119/EC</w:t>
        </w:r>
      </w:hyperlink>
      <w:r w:rsidRPr="000759A7">
        <w:rPr>
          <w:rFonts w:ascii="Arial" w:hAnsi="Arial" w:cs="Arial"/>
          <w:i/>
          <w:iCs/>
          <w:color w:val="000000"/>
          <w:sz w:val="16"/>
          <w:szCs w:val="16"/>
          <w:highlight w:val="white"/>
          <w:u w:val="single"/>
        </w:rPr>
        <w:t xml:space="preserve"> and </w:t>
      </w:r>
      <w:hyperlink r:id="rId161" w:history="1">
        <w:r w:rsidRPr="000759A7">
          <w:rPr>
            <w:rFonts w:ascii="Arial" w:hAnsi="Arial" w:cs="Arial"/>
            <w:i/>
            <w:iCs/>
            <w:color w:val="000000"/>
            <w:sz w:val="16"/>
            <w:szCs w:val="16"/>
            <w:highlight w:val="white"/>
            <w:u w:val="single"/>
          </w:rPr>
          <w:t>2008/120/EC</w:t>
        </w:r>
      </w:hyperlink>
      <w:r w:rsidRPr="000759A7">
        <w:rPr>
          <w:rFonts w:ascii="Arial" w:hAnsi="Arial" w:cs="Arial"/>
          <w:i/>
          <w:iCs/>
          <w:color w:val="000000"/>
          <w:sz w:val="16"/>
          <w:szCs w:val="16"/>
          <w:highlight w:val="white"/>
          <w:u w:val="single"/>
        </w:rPr>
        <w:t xml:space="preserve">, and repealing Regulations (EC) No </w:t>
      </w:r>
      <w:hyperlink r:id="rId162" w:history="1">
        <w:r w:rsidRPr="000759A7">
          <w:rPr>
            <w:rFonts w:ascii="Arial" w:hAnsi="Arial" w:cs="Arial"/>
            <w:i/>
            <w:iCs/>
            <w:color w:val="000000"/>
            <w:sz w:val="16"/>
            <w:szCs w:val="16"/>
            <w:highlight w:val="white"/>
            <w:u w:val="single"/>
          </w:rPr>
          <w:t>854/2004</w:t>
        </w:r>
      </w:hyperlink>
      <w:r w:rsidRPr="000759A7">
        <w:rPr>
          <w:rFonts w:ascii="Arial" w:hAnsi="Arial" w:cs="Arial"/>
          <w:i/>
          <w:iCs/>
          <w:color w:val="000000"/>
          <w:sz w:val="16"/>
          <w:szCs w:val="16"/>
          <w:highlight w:val="white"/>
          <w:u w:val="single"/>
        </w:rPr>
        <w:t xml:space="preserve"> and (EC) No </w:t>
      </w:r>
      <w:hyperlink r:id="rId163" w:history="1">
        <w:r w:rsidRPr="000759A7">
          <w:rPr>
            <w:rFonts w:ascii="Arial" w:hAnsi="Arial" w:cs="Arial"/>
            <w:i/>
            <w:iCs/>
            <w:color w:val="000000"/>
            <w:sz w:val="16"/>
            <w:szCs w:val="16"/>
            <w:highlight w:val="white"/>
            <w:u w:val="single"/>
          </w:rPr>
          <w:t>882/2004</w:t>
        </w:r>
      </w:hyperlink>
      <w:r w:rsidRPr="000759A7">
        <w:rPr>
          <w:rFonts w:ascii="Arial" w:hAnsi="Arial" w:cs="Arial"/>
          <w:i/>
          <w:iCs/>
          <w:color w:val="000000"/>
          <w:sz w:val="16"/>
          <w:szCs w:val="16"/>
          <w:highlight w:val="white"/>
          <w:u w:val="single"/>
        </w:rPr>
        <w:t xml:space="preserve"> of the European Parliament and of the Council, Council Directives </w:t>
      </w:r>
      <w:hyperlink r:id="rId164" w:history="1">
        <w:r w:rsidRPr="000759A7">
          <w:rPr>
            <w:rFonts w:ascii="Arial" w:hAnsi="Arial" w:cs="Arial"/>
            <w:i/>
            <w:iCs/>
            <w:color w:val="000000"/>
            <w:sz w:val="16"/>
            <w:szCs w:val="16"/>
            <w:highlight w:val="white"/>
            <w:u w:val="single"/>
          </w:rPr>
          <w:t>89/608/EEC</w:t>
        </w:r>
      </w:hyperlink>
      <w:r w:rsidRPr="000759A7">
        <w:rPr>
          <w:rFonts w:ascii="Arial" w:hAnsi="Arial" w:cs="Arial"/>
          <w:i/>
          <w:iCs/>
          <w:color w:val="000000"/>
          <w:sz w:val="16"/>
          <w:szCs w:val="16"/>
          <w:highlight w:val="white"/>
          <w:u w:val="single"/>
        </w:rPr>
        <w:t xml:space="preserve">, </w:t>
      </w:r>
      <w:hyperlink r:id="rId165" w:history="1">
        <w:r w:rsidRPr="000759A7">
          <w:rPr>
            <w:rFonts w:ascii="Arial" w:hAnsi="Arial" w:cs="Arial"/>
            <w:i/>
            <w:iCs/>
            <w:color w:val="000000"/>
            <w:sz w:val="16"/>
            <w:szCs w:val="16"/>
            <w:highlight w:val="white"/>
            <w:u w:val="single"/>
          </w:rPr>
          <w:t>89/662/EEC</w:t>
        </w:r>
      </w:hyperlink>
      <w:r w:rsidRPr="000759A7">
        <w:rPr>
          <w:rFonts w:ascii="Arial" w:hAnsi="Arial" w:cs="Arial"/>
          <w:i/>
          <w:iCs/>
          <w:color w:val="000000"/>
          <w:sz w:val="16"/>
          <w:szCs w:val="16"/>
          <w:highlight w:val="white"/>
          <w:u w:val="single"/>
        </w:rPr>
        <w:t xml:space="preserve">, </w:t>
      </w:r>
      <w:hyperlink r:id="rId166" w:history="1">
        <w:r w:rsidRPr="000759A7">
          <w:rPr>
            <w:rFonts w:ascii="Arial" w:hAnsi="Arial" w:cs="Arial"/>
            <w:i/>
            <w:iCs/>
            <w:color w:val="000000"/>
            <w:sz w:val="16"/>
            <w:szCs w:val="16"/>
            <w:highlight w:val="white"/>
            <w:u w:val="single"/>
          </w:rPr>
          <w:t>90/425/EEC</w:t>
        </w:r>
      </w:hyperlink>
      <w:r w:rsidRPr="000759A7">
        <w:rPr>
          <w:rFonts w:ascii="Arial" w:hAnsi="Arial" w:cs="Arial"/>
          <w:i/>
          <w:iCs/>
          <w:color w:val="000000"/>
          <w:sz w:val="16"/>
          <w:szCs w:val="16"/>
          <w:highlight w:val="white"/>
          <w:u w:val="single"/>
        </w:rPr>
        <w:t xml:space="preserve">, </w:t>
      </w:r>
      <w:hyperlink r:id="rId167" w:history="1">
        <w:r w:rsidRPr="000759A7">
          <w:rPr>
            <w:rFonts w:ascii="Arial" w:hAnsi="Arial" w:cs="Arial"/>
            <w:i/>
            <w:iCs/>
            <w:color w:val="000000"/>
            <w:sz w:val="16"/>
            <w:szCs w:val="16"/>
            <w:highlight w:val="white"/>
            <w:u w:val="single"/>
          </w:rPr>
          <w:t>91/496/EEC</w:t>
        </w:r>
      </w:hyperlink>
      <w:r w:rsidRPr="000759A7">
        <w:rPr>
          <w:rFonts w:ascii="Arial" w:hAnsi="Arial" w:cs="Arial"/>
          <w:i/>
          <w:iCs/>
          <w:color w:val="000000"/>
          <w:sz w:val="16"/>
          <w:szCs w:val="16"/>
          <w:highlight w:val="white"/>
          <w:u w:val="single"/>
        </w:rPr>
        <w:t xml:space="preserve">, </w:t>
      </w:r>
      <w:hyperlink r:id="rId168" w:history="1">
        <w:r w:rsidRPr="000759A7">
          <w:rPr>
            <w:rFonts w:ascii="Arial" w:hAnsi="Arial" w:cs="Arial"/>
            <w:i/>
            <w:iCs/>
            <w:color w:val="000000"/>
            <w:sz w:val="16"/>
            <w:szCs w:val="16"/>
            <w:highlight w:val="white"/>
            <w:u w:val="single"/>
          </w:rPr>
          <w:t>96/23/EC</w:t>
        </w:r>
      </w:hyperlink>
      <w:r w:rsidRPr="000759A7">
        <w:rPr>
          <w:rFonts w:ascii="Arial" w:hAnsi="Arial" w:cs="Arial"/>
          <w:i/>
          <w:iCs/>
          <w:color w:val="000000"/>
          <w:sz w:val="16"/>
          <w:szCs w:val="16"/>
          <w:highlight w:val="white"/>
          <w:u w:val="single"/>
        </w:rPr>
        <w:t xml:space="preserve">, </w:t>
      </w:r>
      <w:hyperlink r:id="rId169" w:history="1">
        <w:r w:rsidRPr="000759A7">
          <w:rPr>
            <w:rFonts w:ascii="Arial" w:hAnsi="Arial" w:cs="Arial"/>
            <w:i/>
            <w:iCs/>
            <w:color w:val="000000"/>
            <w:sz w:val="16"/>
            <w:szCs w:val="16"/>
            <w:highlight w:val="white"/>
            <w:u w:val="single"/>
          </w:rPr>
          <w:t>96/93/EC</w:t>
        </w:r>
      </w:hyperlink>
      <w:r w:rsidRPr="000759A7">
        <w:rPr>
          <w:rFonts w:ascii="Arial" w:hAnsi="Arial" w:cs="Arial"/>
          <w:i/>
          <w:iCs/>
          <w:color w:val="000000"/>
          <w:sz w:val="16"/>
          <w:szCs w:val="16"/>
          <w:highlight w:val="white"/>
          <w:u w:val="single"/>
        </w:rPr>
        <w:t xml:space="preserve"> and </w:t>
      </w:r>
      <w:hyperlink r:id="rId170" w:history="1">
        <w:r w:rsidRPr="000759A7">
          <w:rPr>
            <w:rFonts w:ascii="Arial" w:hAnsi="Arial" w:cs="Arial"/>
            <w:i/>
            <w:iCs/>
            <w:color w:val="000000"/>
            <w:sz w:val="16"/>
            <w:szCs w:val="16"/>
            <w:highlight w:val="white"/>
            <w:u w:val="single"/>
          </w:rPr>
          <w:t>97/78/EC</w:t>
        </w:r>
      </w:hyperlink>
      <w:r w:rsidRPr="000759A7">
        <w:rPr>
          <w:rFonts w:ascii="Arial" w:hAnsi="Arial" w:cs="Arial"/>
          <w:i/>
          <w:iCs/>
          <w:color w:val="000000"/>
          <w:sz w:val="16"/>
          <w:szCs w:val="16"/>
          <w:highlight w:val="white"/>
          <w:u w:val="single"/>
        </w:rPr>
        <w:t xml:space="preserve"> and Council Decision </w:t>
      </w:r>
      <w:hyperlink r:id="rId171" w:history="1">
        <w:r w:rsidRPr="000759A7">
          <w:rPr>
            <w:rFonts w:ascii="Arial" w:hAnsi="Arial" w:cs="Arial"/>
            <w:i/>
            <w:iCs/>
            <w:color w:val="000000"/>
            <w:sz w:val="16"/>
            <w:szCs w:val="16"/>
            <w:highlight w:val="white"/>
            <w:u w:val="single"/>
          </w:rPr>
          <w:t>92/438/EEC</w:t>
        </w:r>
      </w:hyperlink>
      <w:r w:rsidRPr="000759A7">
        <w:rPr>
          <w:rFonts w:ascii="Arial" w:hAnsi="Arial" w:cs="Arial"/>
          <w:i/>
          <w:iCs/>
          <w:color w:val="000000"/>
          <w:sz w:val="16"/>
          <w:szCs w:val="16"/>
          <w:highlight w:val="white"/>
          <w:u w:val="single"/>
        </w:rPr>
        <w:t xml:space="preserve"> (Official Controls Regulation). Regulation (EU) </w:t>
      </w:r>
      <w:hyperlink r:id="rId172" w:history="1">
        <w:r w:rsidRPr="000759A7">
          <w:rPr>
            <w:rFonts w:ascii="Arial" w:hAnsi="Arial" w:cs="Arial"/>
            <w:i/>
            <w:iCs/>
            <w:color w:val="000000"/>
            <w:sz w:val="16"/>
            <w:szCs w:val="16"/>
            <w:highlight w:val="white"/>
            <w:u w:val="single"/>
          </w:rPr>
          <w:t>2019/1010</w:t>
        </w:r>
      </w:hyperlink>
      <w:r w:rsidRPr="000759A7">
        <w:rPr>
          <w:rFonts w:ascii="Arial" w:hAnsi="Arial" w:cs="Arial"/>
          <w:i/>
          <w:iCs/>
          <w:color w:val="000000"/>
          <w:sz w:val="16"/>
          <w:szCs w:val="16"/>
          <w:highlight w:val="white"/>
          <w:u w:val="single"/>
        </w:rPr>
        <w:t xml:space="preserve"> of the European Parliament and of the Council of 5 June 2019 on the alignment of reporting obligations in the field of legislation related to the environment, and amending Regulations (EC) No </w:t>
      </w:r>
      <w:hyperlink r:id="rId173" w:history="1">
        <w:r w:rsidRPr="000759A7">
          <w:rPr>
            <w:rFonts w:ascii="Arial" w:hAnsi="Arial" w:cs="Arial"/>
            <w:i/>
            <w:iCs/>
            <w:color w:val="000000"/>
            <w:sz w:val="16"/>
            <w:szCs w:val="16"/>
            <w:highlight w:val="white"/>
            <w:u w:val="single"/>
          </w:rPr>
          <w:t>166/2006</w:t>
        </w:r>
      </w:hyperlink>
      <w:r w:rsidRPr="000759A7">
        <w:rPr>
          <w:rFonts w:ascii="Arial" w:hAnsi="Arial" w:cs="Arial"/>
          <w:i/>
          <w:iCs/>
          <w:color w:val="000000"/>
          <w:sz w:val="16"/>
          <w:szCs w:val="16"/>
          <w:highlight w:val="white"/>
          <w:u w:val="single"/>
        </w:rPr>
        <w:t xml:space="preserve"> and (EU) No </w:t>
      </w:r>
      <w:hyperlink r:id="rId174" w:history="1">
        <w:r w:rsidRPr="000759A7">
          <w:rPr>
            <w:rFonts w:ascii="Arial" w:hAnsi="Arial" w:cs="Arial"/>
            <w:i/>
            <w:iCs/>
            <w:color w:val="000000"/>
            <w:sz w:val="16"/>
            <w:szCs w:val="16"/>
            <w:highlight w:val="white"/>
            <w:u w:val="single"/>
          </w:rPr>
          <w:t>995/2010</w:t>
        </w:r>
      </w:hyperlink>
      <w:r w:rsidRPr="000759A7">
        <w:rPr>
          <w:rFonts w:ascii="Arial" w:hAnsi="Arial" w:cs="Arial"/>
          <w:i/>
          <w:iCs/>
          <w:color w:val="000000"/>
          <w:sz w:val="16"/>
          <w:szCs w:val="16"/>
          <w:highlight w:val="white"/>
          <w:u w:val="single"/>
        </w:rPr>
        <w:t xml:space="preserve"> of the European Parliament and of the Council, Directives </w:t>
      </w:r>
      <w:hyperlink r:id="rId175" w:history="1">
        <w:r w:rsidRPr="000759A7">
          <w:rPr>
            <w:rFonts w:ascii="Arial" w:hAnsi="Arial" w:cs="Arial"/>
            <w:i/>
            <w:iCs/>
            <w:color w:val="000000"/>
            <w:sz w:val="16"/>
            <w:szCs w:val="16"/>
            <w:highlight w:val="white"/>
            <w:u w:val="single"/>
          </w:rPr>
          <w:t>2002/49/EC</w:t>
        </w:r>
      </w:hyperlink>
      <w:r w:rsidRPr="000759A7">
        <w:rPr>
          <w:rFonts w:ascii="Arial" w:hAnsi="Arial" w:cs="Arial"/>
          <w:i/>
          <w:iCs/>
          <w:color w:val="000000"/>
          <w:sz w:val="16"/>
          <w:szCs w:val="16"/>
          <w:highlight w:val="white"/>
          <w:u w:val="single"/>
        </w:rPr>
        <w:t xml:space="preserve">, </w:t>
      </w:r>
      <w:hyperlink r:id="rId176" w:history="1">
        <w:r w:rsidRPr="000759A7">
          <w:rPr>
            <w:rFonts w:ascii="Arial" w:hAnsi="Arial" w:cs="Arial"/>
            <w:i/>
            <w:iCs/>
            <w:color w:val="000000"/>
            <w:sz w:val="16"/>
            <w:szCs w:val="16"/>
            <w:highlight w:val="white"/>
            <w:u w:val="single"/>
          </w:rPr>
          <w:t>2004/35/EC</w:t>
        </w:r>
      </w:hyperlink>
      <w:r w:rsidRPr="000759A7">
        <w:rPr>
          <w:rFonts w:ascii="Arial" w:hAnsi="Arial" w:cs="Arial"/>
          <w:i/>
          <w:iCs/>
          <w:color w:val="000000"/>
          <w:sz w:val="16"/>
          <w:szCs w:val="16"/>
          <w:highlight w:val="white"/>
          <w:u w:val="single"/>
        </w:rPr>
        <w:t xml:space="preserve">, </w:t>
      </w:r>
      <w:hyperlink r:id="rId177" w:history="1">
        <w:r w:rsidRPr="000759A7">
          <w:rPr>
            <w:rFonts w:ascii="Arial" w:hAnsi="Arial" w:cs="Arial"/>
            <w:i/>
            <w:iCs/>
            <w:color w:val="000000"/>
            <w:sz w:val="16"/>
            <w:szCs w:val="16"/>
            <w:highlight w:val="white"/>
            <w:u w:val="single"/>
          </w:rPr>
          <w:t>2007/2/EC</w:t>
        </w:r>
      </w:hyperlink>
      <w:r w:rsidRPr="000759A7">
        <w:rPr>
          <w:rFonts w:ascii="Arial" w:hAnsi="Arial" w:cs="Arial"/>
          <w:i/>
          <w:iCs/>
          <w:color w:val="000000"/>
          <w:sz w:val="16"/>
          <w:szCs w:val="16"/>
          <w:highlight w:val="white"/>
          <w:u w:val="single"/>
        </w:rPr>
        <w:t xml:space="preserve">, </w:t>
      </w:r>
      <w:hyperlink r:id="rId178" w:history="1">
        <w:r w:rsidRPr="000759A7">
          <w:rPr>
            <w:rFonts w:ascii="Arial" w:hAnsi="Arial" w:cs="Arial"/>
            <w:i/>
            <w:iCs/>
            <w:color w:val="000000"/>
            <w:sz w:val="16"/>
            <w:szCs w:val="16"/>
            <w:highlight w:val="white"/>
            <w:u w:val="single"/>
          </w:rPr>
          <w:t>2009/147/EC</w:t>
        </w:r>
      </w:hyperlink>
      <w:r w:rsidRPr="000759A7">
        <w:rPr>
          <w:rFonts w:ascii="Arial" w:hAnsi="Arial" w:cs="Arial"/>
          <w:i/>
          <w:iCs/>
          <w:color w:val="000000"/>
          <w:sz w:val="16"/>
          <w:szCs w:val="16"/>
          <w:highlight w:val="white"/>
          <w:u w:val="single"/>
        </w:rPr>
        <w:t xml:space="preserve"> and </w:t>
      </w:r>
      <w:hyperlink r:id="rId179" w:history="1">
        <w:r w:rsidRPr="000759A7">
          <w:rPr>
            <w:rFonts w:ascii="Arial" w:hAnsi="Arial" w:cs="Arial"/>
            <w:i/>
            <w:iCs/>
            <w:color w:val="000000"/>
            <w:sz w:val="16"/>
            <w:szCs w:val="16"/>
            <w:highlight w:val="white"/>
            <w:u w:val="single"/>
          </w:rPr>
          <w:t>2010/63/EU</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180" w:history="1">
        <w:r w:rsidRPr="000759A7">
          <w:rPr>
            <w:rFonts w:ascii="Arial" w:hAnsi="Arial" w:cs="Arial"/>
            <w:i/>
            <w:iCs/>
            <w:color w:val="000000"/>
            <w:sz w:val="16"/>
            <w:szCs w:val="16"/>
            <w:highlight w:val="white"/>
            <w:u w:val="single"/>
          </w:rPr>
          <w:t>338/97</w:t>
        </w:r>
      </w:hyperlink>
      <w:r w:rsidRPr="000759A7">
        <w:rPr>
          <w:rFonts w:ascii="Arial" w:hAnsi="Arial" w:cs="Arial"/>
          <w:i/>
          <w:iCs/>
          <w:color w:val="000000"/>
          <w:sz w:val="16"/>
          <w:szCs w:val="16"/>
          <w:highlight w:val="white"/>
          <w:u w:val="single"/>
        </w:rPr>
        <w:t xml:space="preserve"> and (EC) No </w:t>
      </w:r>
      <w:hyperlink r:id="rId181" w:history="1">
        <w:r w:rsidRPr="000759A7">
          <w:rPr>
            <w:rFonts w:ascii="Arial" w:hAnsi="Arial" w:cs="Arial"/>
            <w:i/>
            <w:iCs/>
            <w:color w:val="000000"/>
            <w:sz w:val="16"/>
            <w:szCs w:val="16"/>
            <w:highlight w:val="white"/>
            <w:u w:val="single"/>
          </w:rPr>
          <w:t>2173/2005</w:t>
        </w:r>
      </w:hyperlink>
      <w:r w:rsidRPr="000759A7">
        <w:rPr>
          <w:rFonts w:ascii="Arial" w:hAnsi="Arial" w:cs="Arial"/>
          <w:i/>
          <w:iCs/>
          <w:color w:val="000000"/>
          <w:sz w:val="16"/>
          <w:szCs w:val="16"/>
          <w:highlight w:val="white"/>
          <w:u w:val="single"/>
        </w:rPr>
        <w:t xml:space="preserve">, and Council Directive </w:t>
      </w:r>
      <w:hyperlink r:id="rId182" w:history="1">
        <w:r w:rsidRPr="000759A7">
          <w:rPr>
            <w:rFonts w:ascii="Arial" w:hAnsi="Arial" w:cs="Arial"/>
            <w:i/>
            <w:iCs/>
            <w:color w:val="000000"/>
            <w:sz w:val="16"/>
            <w:szCs w:val="16"/>
            <w:highlight w:val="white"/>
            <w:u w:val="single"/>
          </w:rPr>
          <w:t>86/278/EEC</w:t>
        </w:r>
      </w:hyperlink>
      <w:r w:rsidRPr="000759A7">
        <w:rPr>
          <w:rFonts w:ascii="Arial" w:hAnsi="Arial" w:cs="Arial"/>
          <w:i/>
          <w:iCs/>
          <w:color w:val="000000"/>
          <w:sz w:val="16"/>
          <w:szCs w:val="16"/>
          <w:highlight w:val="white"/>
          <w:u w:val="single"/>
        </w:rPr>
        <w:t>.</w:t>
      </w:r>
    </w:p>
    <w:p w14:paraId="25503A22" w14:textId="7A7A62A7" w:rsidR="00E4174C" w:rsidRPr="00D00804" w:rsidRDefault="00E4174C">
      <w:pPr>
        <w:widowControl w:val="0"/>
        <w:autoSpaceDE w:val="0"/>
        <w:autoSpaceDN w:val="0"/>
        <w:adjustRightInd w:val="0"/>
        <w:spacing w:after="0" w:line="240" w:lineRule="auto"/>
        <w:rPr>
          <w:rFonts w:ascii="Arial" w:hAnsi="Arial" w:cs="Arial"/>
          <w:b/>
          <w:bCs/>
          <w:sz w:val="18"/>
          <w:szCs w:val="18"/>
        </w:rPr>
      </w:pPr>
    </w:p>
    <w:p w14:paraId="68AFF346"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27a </w:t>
      </w:r>
    </w:p>
    <w:p w14:paraId="4114A2B1" w14:textId="77777777" w:rsidR="00AB1E5B" w:rsidRPr="00D00804" w:rsidRDefault="00AB1E5B">
      <w:pPr>
        <w:widowControl w:val="0"/>
        <w:autoSpaceDE w:val="0"/>
        <w:autoSpaceDN w:val="0"/>
        <w:adjustRightInd w:val="0"/>
        <w:spacing w:after="0" w:line="240" w:lineRule="auto"/>
        <w:rPr>
          <w:rFonts w:ascii="Arial" w:hAnsi="Arial" w:cs="Arial"/>
          <w:b/>
          <w:bCs/>
          <w:sz w:val="18"/>
          <w:szCs w:val="18"/>
        </w:rPr>
      </w:pPr>
    </w:p>
    <w:p w14:paraId="4FB2271B" w14:textId="72C6117F" w:rsidR="00AB1E5B" w:rsidRPr="00B146C6" w:rsidRDefault="00F133A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Administrative i</w:t>
      </w:r>
      <w:r w:rsidR="006B6A4C" w:rsidRPr="00B146C6">
        <w:rPr>
          <w:rFonts w:ascii="Arial" w:hAnsi="Arial" w:cs="Arial"/>
          <w:b/>
          <w:bCs/>
          <w:sz w:val="18"/>
          <w:szCs w:val="18"/>
        </w:rPr>
        <w:t xml:space="preserve">nfractions committed by legal persons </w:t>
      </w:r>
      <w:r w:rsidR="00CD39C9" w:rsidRPr="00B146C6">
        <w:rPr>
          <w:rFonts w:ascii="Arial" w:hAnsi="Arial" w:cs="Arial"/>
          <w:b/>
          <w:bCs/>
          <w:sz w:val="18"/>
          <w:szCs w:val="18"/>
        </w:rPr>
        <w:t>and</w:t>
      </w:r>
      <w:r w:rsidR="006B6A4C" w:rsidRPr="00B146C6">
        <w:rPr>
          <w:rFonts w:ascii="Arial" w:hAnsi="Arial" w:cs="Arial"/>
          <w:b/>
          <w:bCs/>
          <w:sz w:val="18"/>
          <w:szCs w:val="18"/>
        </w:rPr>
        <w:t xml:space="preserve"> natural persons doing business</w:t>
      </w:r>
    </w:p>
    <w:p w14:paraId="0093299A"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8AFB6EA" w14:textId="6DF9658C"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6B6A4C" w:rsidRPr="00B146C6">
        <w:rPr>
          <w:rFonts w:ascii="Arial" w:hAnsi="Arial" w:cs="Arial"/>
          <w:sz w:val="18"/>
          <w:szCs w:val="18"/>
        </w:rPr>
        <w:t xml:space="preserve">An </w:t>
      </w:r>
      <w:r w:rsidR="00F133A9">
        <w:rPr>
          <w:rFonts w:ascii="Arial" w:hAnsi="Arial" w:cs="Arial"/>
          <w:sz w:val="18"/>
          <w:szCs w:val="18"/>
        </w:rPr>
        <w:t xml:space="preserve">administrative </w:t>
      </w:r>
      <w:r w:rsidR="006B6A4C" w:rsidRPr="00B146C6">
        <w:rPr>
          <w:rFonts w:ascii="Arial" w:hAnsi="Arial" w:cs="Arial"/>
          <w:sz w:val="18"/>
          <w:szCs w:val="18"/>
        </w:rPr>
        <w:t xml:space="preserve">infraction is committed by a legal person or a natural person doing business who </w:t>
      </w:r>
      <w:r w:rsidRPr="00B146C6">
        <w:rPr>
          <w:rFonts w:ascii="Arial" w:hAnsi="Arial" w:cs="Arial"/>
          <w:sz w:val="18"/>
          <w:szCs w:val="18"/>
        </w:rPr>
        <w:t xml:space="preserve"> </w:t>
      </w:r>
    </w:p>
    <w:p w14:paraId="7808EAC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9249DD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 pro</w:t>
      </w:r>
      <w:r w:rsidR="006B6A4C" w:rsidRPr="00B146C6">
        <w:rPr>
          <w:rFonts w:ascii="Arial" w:hAnsi="Arial" w:cs="Arial"/>
          <w:sz w:val="18"/>
          <w:szCs w:val="18"/>
        </w:rPr>
        <w:t>motes cruelty to animals</w:t>
      </w:r>
      <w:r w:rsidRPr="00B146C6">
        <w:rPr>
          <w:rFonts w:ascii="Arial" w:hAnsi="Arial" w:cs="Arial"/>
          <w:sz w:val="18"/>
          <w:szCs w:val="18"/>
        </w:rPr>
        <w:t xml:space="preserve">, </w:t>
      </w:r>
    </w:p>
    <w:p w14:paraId="5CC9125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8D21C8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6B6A4C" w:rsidRPr="00B146C6">
        <w:rPr>
          <w:rFonts w:ascii="Arial" w:hAnsi="Arial" w:cs="Arial"/>
          <w:sz w:val="18"/>
          <w:szCs w:val="18"/>
        </w:rPr>
        <w:t>commits cruelty to an animal o</w:t>
      </w:r>
      <w:r w:rsidR="00FA5661" w:rsidRPr="00B146C6">
        <w:rPr>
          <w:rFonts w:ascii="Arial" w:hAnsi="Arial" w:cs="Arial"/>
          <w:sz w:val="18"/>
          <w:szCs w:val="18"/>
        </w:rPr>
        <w:t>r</w:t>
      </w:r>
      <w:r w:rsidR="006B6A4C" w:rsidRPr="00B146C6">
        <w:rPr>
          <w:rFonts w:ascii="Arial" w:hAnsi="Arial" w:cs="Arial"/>
          <w:sz w:val="18"/>
          <w:szCs w:val="18"/>
        </w:rPr>
        <w:t xml:space="preserve"> causes death of an animal by its abusing,</w:t>
      </w:r>
      <w:r w:rsidRPr="00B146C6">
        <w:rPr>
          <w:rFonts w:ascii="Arial" w:hAnsi="Arial" w:cs="Arial"/>
          <w:sz w:val="18"/>
          <w:szCs w:val="18"/>
        </w:rPr>
        <w:t xml:space="preserve"> </w:t>
      </w:r>
    </w:p>
    <w:p w14:paraId="1F9E31D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2EB4FD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6B6A4C" w:rsidRPr="00B146C6">
        <w:rPr>
          <w:rFonts w:ascii="Arial" w:hAnsi="Arial" w:cs="Arial"/>
          <w:sz w:val="18"/>
          <w:szCs w:val="18"/>
        </w:rPr>
        <w:t xml:space="preserve">kills an animal without the reason referred to in </w:t>
      </w:r>
      <w:r w:rsidR="00316089" w:rsidRPr="00B146C6">
        <w:rPr>
          <w:rFonts w:ascii="Arial" w:hAnsi="Arial" w:cs="Arial"/>
          <w:sz w:val="18"/>
          <w:szCs w:val="18"/>
        </w:rPr>
        <w:t>Section</w:t>
      </w:r>
      <w:r w:rsidRPr="00B146C6">
        <w:rPr>
          <w:rFonts w:ascii="Arial" w:hAnsi="Arial" w:cs="Arial"/>
          <w:sz w:val="18"/>
          <w:szCs w:val="18"/>
        </w:rPr>
        <w:t xml:space="preserve"> 5</w:t>
      </w:r>
      <w:r w:rsidR="006B6A4C" w:rsidRPr="00B146C6">
        <w:rPr>
          <w:rFonts w:ascii="Arial" w:hAnsi="Arial" w:cs="Arial"/>
          <w:sz w:val="18"/>
          <w:szCs w:val="18"/>
        </w:rPr>
        <w:t>(</w:t>
      </w:r>
      <w:r w:rsidRPr="00B146C6">
        <w:rPr>
          <w:rFonts w:ascii="Arial" w:hAnsi="Arial" w:cs="Arial"/>
          <w:sz w:val="18"/>
          <w:szCs w:val="18"/>
        </w:rPr>
        <w:t>2</w:t>
      </w:r>
      <w:r w:rsidR="006B6A4C" w:rsidRPr="00B146C6">
        <w:rPr>
          <w:rFonts w:ascii="Arial" w:hAnsi="Arial" w:cs="Arial"/>
          <w:sz w:val="18"/>
          <w:szCs w:val="18"/>
        </w:rPr>
        <w:t>)</w:t>
      </w:r>
      <w:r w:rsidRPr="00B146C6">
        <w:rPr>
          <w:rFonts w:ascii="Arial" w:hAnsi="Arial" w:cs="Arial"/>
          <w:sz w:val="18"/>
          <w:szCs w:val="18"/>
        </w:rPr>
        <w:t xml:space="preserve">, </w:t>
      </w:r>
    </w:p>
    <w:p w14:paraId="686398B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FE59C1C" w14:textId="1964B7FA" w:rsidR="00AB1E5B" w:rsidRPr="002A0A3F" w:rsidRDefault="00E3470A">
      <w:pPr>
        <w:widowControl w:val="0"/>
        <w:autoSpaceDE w:val="0"/>
        <w:autoSpaceDN w:val="0"/>
        <w:adjustRightInd w:val="0"/>
        <w:spacing w:after="0" w:line="240" w:lineRule="auto"/>
        <w:jc w:val="both"/>
        <w:rPr>
          <w:rFonts w:ascii="Arial" w:hAnsi="Arial" w:cs="Arial"/>
          <w:sz w:val="18"/>
          <w:szCs w:val="18"/>
          <w:u w:val="single"/>
        </w:rPr>
      </w:pPr>
      <w:r w:rsidRPr="002A0A3F">
        <w:rPr>
          <w:rFonts w:ascii="Arial" w:hAnsi="Arial" w:cs="Arial"/>
          <w:sz w:val="18"/>
          <w:szCs w:val="18"/>
          <w:u w:val="single"/>
        </w:rPr>
        <w:lastRenderedPageBreak/>
        <w:t xml:space="preserve">d) </w:t>
      </w:r>
      <w:r w:rsidR="006B6A4C" w:rsidRPr="002A0A3F">
        <w:rPr>
          <w:rFonts w:ascii="Arial" w:hAnsi="Arial" w:cs="Arial"/>
          <w:sz w:val="18"/>
          <w:szCs w:val="18"/>
          <w:u w:val="single"/>
        </w:rPr>
        <w:t xml:space="preserve">produces, </w:t>
      </w:r>
      <w:r w:rsidR="00F133A9">
        <w:rPr>
          <w:rFonts w:ascii="Arial" w:hAnsi="Arial" w:cs="Arial"/>
          <w:sz w:val="18"/>
          <w:szCs w:val="18"/>
          <w:u w:val="single"/>
        </w:rPr>
        <w:t>offers for sale</w:t>
      </w:r>
      <w:r w:rsidR="002A0A3F" w:rsidRPr="002A0A3F">
        <w:rPr>
          <w:rFonts w:ascii="Arial" w:hAnsi="Arial" w:cs="Arial"/>
          <w:sz w:val="18"/>
          <w:szCs w:val="18"/>
          <w:u w:val="single"/>
        </w:rPr>
        <w:t>,</w:t>
      </w:r>
      <w:r w:rsidRPr="002A0A3F">
        <w:rPr>
          <w:rFonts w:ascii="Arial" w:hAnsi="Arial" w:cs="Arial"/>
          <w:sz w:val="18"/>
          <w:szCs w:val="18"/>
          <w:u w:val="single"/>
        </w:rPr>
        <w:t xml:space="preserve"> </w:t>
      </w:r>
      <w:r w:rsidR="006B6A4C" w:rsidRPr="002A0A3F">
        <w:rPr>
          <w:rFonts w:ascii="Arial" w:hAnsi="Arial" w:cs="Arial"/>
          <w:sz w:val="18"/>
          <w:szCs w:val="18"/>
          <w:u w:val="single"/>
        </w:rPr>
        <w:t xml:space="preserve">sells </w:t>
      </w:r>
      <w:r w:rsidR="002A0A3F" w:rsidRPr="002A0A3F">
        <w:rPr>
          <w:rFonts w:ascii="Arial" w:hAnsi="Arial" w:cs="Arial"/>
          <w:sz w:val="18"/>
          <w:szCs w:val="18"/>
          <w:u w:val="single"/>
        </w:rPr>
        <w:t>or uses a jaw trap or a glue trap</w:t>
      </w:r>
      <w:r w:rsidR="002A0A3F">
        <w:rPr>
          <w:rFonts w:ascii="Arial" w:hAnsi="Arial" w:cs="Arial"/>
          <w:sz w:val="18"/>
          <w:szCs w:val="18"/>
          <w:u w:val="single"/>
        </w:rPr>
        <w:t xml:space="preserve">, or </w:t>
      </w:r>
      <w:r w:rsidR="002A0A3F" w:rsidRPr="002A0A3F">
        <w:rPr>
          <w:rFonts w:ascii="Arial" w:hAnsi="Arial" w:cs="Arial"/>
          <w:sz w:val="18"/>
          <w:szCs w:val="18"/>
          <w:u w:val="single"/>
        </w:rPr>
        <w:t>transport</w:t>
      </w:r>
      <w:r w:rsidR="002A0A3F">
        <w:rPr>
          <w:rFonts w:ascii="Arial" w:hAnsi="Arial" w:cs="Arial"/>
          <w:sz w:val="18"/>
          <w:szCs w:val="18"/>
          <w:u w:val="single"/>
        </w:rPr>
        <w:t xml:space="preserve">s </w:t>
      </w:r>
      <w:r w:rsidR="00F133A9">
        <w:rPr>
          <w:rFonts w:ascii="Arial" w:hAnsi="Arial" w:cs="Arial"/>
          <w:sz w:val="18"/>
          <w:szCs w:val="18"/>
          <w:u w:val="single"/>
        </w:rPr>
        <w:t>it</w:t>
      </w:r>
      <w:r w:rsidR="002A0A3F" w:rsidRPr="002A0A3F">
        <w:rPr>
          <w:rFonts w:ascii="Arial" w:hAnsi="Arial" w:cs="Arial"/>
          <w:sz w:val="18"/>
          <w:szCs w:val="18"/>
          <w:u w:val="single"/>
        </w:rPr>
        <w:t xml:space="preserve"> from abroad to the territory of the Czech Republi</w:t>
      </w:r>
      <w:r w:rsidR="002A0A3F">
        <w:rPr>
          <w:rFonts w:ascii="Arial" w:hAnsi="Arial" w:cs="Arial"/>
          <w:sz w:val="18"/>
          <w:szCs w:val="18"/>
          <w:u w:val="single"/>
        </w:rPr>
        <w:t>c,</w:t>
      </w:r>
    </w:p>
    <w:p w14:paraId="36A2C7E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DDB815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6B6A4C" w:rsidRPr="00B146C6">
        <w:rPr>
          <w:rFonts w:ascii="Arial" w:hAnsi="Arial" w:cs="Arial"/>
          <w:sz w:val="18"/>
          <w:szCs w:val="18"/>
        </w:rPr>
        <w:t xml:space="preserve">kills an animal at a home slaughter in contradiction with </w:t>
      </w:r>
      <w:r w:rsidR="00316089" w:rsidRPr="00B146C6">
        <w:rPr>
          <w:rFonts w:ascii="Arial" w:hAnsi="Arial" w:cs="Arial"/>
          <w:sz w:val="18"/>
          <w:szCs w:val="18"/>
        </w:rPr>
        <w:t>Section</w:t>
      </w:r>
      <w:r w:rsidRPr="00B146C6">
        <w:rPr>
          <w:rFonts w:ascii="Arial" w:hAnsi="Arial" w:cs="Arial"/>
          <w:sz w:val="18"/>
          <w:szCs w:val="18"/>
        </w:rPr>
        <w:t xml:space="preserve"> 5h, </w:t>
      </w:r>
    </w:p>
    <w:p w14:paraId="08FDEF0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0C896A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6B6A4C" w:rsidRPr="00B146C6">
        <w:rPr>
          <w:rFonts w:ascii="Arial" w:hAnsi="Arial" w:cs="Arial"/>
          <w:sz w:val="18"/>
          <w:szCs w:val="18"/>
        </w:rPr>
        <w:t>kills fish in contradiction</w:t>
      </w:r>
      <w:r w:rsidR="00CD39C9" w:rsidRPr="00B146C6">
        <w:rPr>
          <w:rFonts w:ascii="Arial" w:hAnsi="Arial" w:cs="Arial"/>
          <w:sz w:val="18"/>
          <w:szCs w:val="18"/>
        </w:rPr>
        <w:t xml:space="preserve"> with </w:t>
      </w:r>
      <w:r w:rsidR="00316089" w:rsidRPr="00B146C6">
        <w:rPr>
          <w:rFonts w:ascii="Arial" w:hAnsi="Arial" w:cs="Arial"/>
          <w:sz w:val="18"/>
          <w:szCs w:val="18"/>
        </w:rPr>
        <w:t>Section</w:t>
      </w:r>
      <w:r w:rsidRPr="00B146C6">
        <w:rPr>
          <w:rFonts w:ascii="Arial" w:hAnsi="Arial" w:cs="Arial"/>
          <w:sz w:val="18"/>
          <w:szCs w:val="18"/>
        </w:rPr>
        <w:t xml:space="preserve"> 5i</w:t>
      </w:r>
      <w:r w:rsidR="006B6A4C" w:rsidRPr="00B146C6">
        <w:rPr>
          <w:rFonts w:ascii="Arial" w:hAnsi="Arial" w:cs="Arial"/>
          <w:sz w:val="18"/>
          <w:szCs w:val="18"/>
        </w:rPr>
        <w:t>(</w:t>
      </w:r>
      <w:r w:rsidRPr="00B146C6">
        <w:rPr>
          <w:rFonts w:ascii="Arial" w:hAnsi="Arial" w:cs="Arial"/>
          <w:sz w:val="18"/>
          <w:szCs w:val="18"/>
        </w:rPr>
        <w:t>1</w:t>
      </w:r>
      <w:r w:rsidR="006B6A4C" w:rsidRPr="00B146C6">
        <w:rPr>
          <w:rFonts w:ascii="Arial" w:hAnsi="Arial" w:cs="Arial"/>
          <w:sz w:val="18"/>
          <w:szCs w:val="18"/>
        </w:rPr>
        <w:t>) to (</w:t>
      </w:r>
      <w:r w:rsidRPr="00B146C6">
        <w:rPr>
          <w:rFonts w:ascii="Arial" w:hAnsi="Arial" w:cs="Arial"/>
          <w:sz w:val="18"/>
          <w:szCs w:val="18"/>
        </w:rPr>
        <w:t>4</w:t>
      </w:r>
      <w:r w:rsidR="006B6A4C" w:rsidRPr="00B146C6">
        <w:rPr>
          <w:rFonts w:ascii="Arial" w:hAnsi="Arial" w:cs="Arial"/>
          <w:sz w:val="18"/>
          <w:szCs w:val="18"/>
        </w:rPr>
        <w:t>)</w:t>
      </w:r>
      <w:r w:rsidRPr="00B146C6">
        <w:rPr>
          <w:rFonts w:ascii="Arial" w:hAnsi="Arial" w:cs="Arial"/>
          <w:sz w:val="18"/>
          <w:szCs w:val="18"/>
        </w:rPr>
        <w:t xml:space="preserve">, </w:t>
      </w:r>
    </w:p>
    <w:p w14:paraId="7A48185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05DCAA3" w14:textId="6DDA3A5B" w:rsidR="002A0A3F" w:rsidRPr="002A0A3F" w:rsidRDefault="00E3470A" w:rsidP="002A0A3F">
      <w:pPr>
        <w:widowControl w:val="0"/>
        <w:autoSpaceDE w:val="0"/>
        <w:autoSpaceDN w:val="0"/>
        <w:adjustRightInd w:val="0"/>
        <w:spacing w:after="0" w:line="240" w:lineRule="auto"/>
        <w:jc w:val="both"/>
        <w:rPr>
          <w:rFonts w:ascii="Arial" w:hAnsi="Arial" w:cs="Arial"/>
          <w:sz w:val="18"/>
          <w:szCs w:val="18"/>
          <w:u w:val="single"/>
        </w:rPr>
      </w:pPr>
      <w:r w:rsidRPr="002A0A3F">
        <w:rPr>
          <w:rFonts w:ascii="Arial" w:hAnsi="Arial" w:cs="Arial"/>
          <w:sz w:val="18"/>
          <w:szCs w:val="18"/>
          <w:u w:val="single"/>
        </w:rPr>
        <w:t xml:space="preserve">g) </w:t>
      </w:r>
      <w:r w:rsidR="002A0A3F" w:rsidRPr="002A0A3F">
        <w:rPr>
          <w:rFonts w:ascii="Arial" w:hAnsi="Arial" w:cs="Arial"/>
          <w:sz w:val="18"/>
          <w:szCs w:val="18"/>
          <w:u w:val="single"/>
        </w:rPr>
        <w:t>carries out rodent control in contradiction with Section 5j,</w:t>
      </w:r>
    </w:p>
    <w:p w14:paraId="39D9BBFA" w14:textId="5933C96C" w:rsidR="002A0A3F" w:rsidRPr="002A0A3F" w:rsidRDefault="002A0A3F">
      <w:pPr>
        <w:widowControl w:val="0"/>
        <w:autoSpaceDE w:val="0"/>
        <w:autoSpaceDN w:val="0"/>
        <w:adjustRightInd w:val="0"/>
        <w:spacing w:after="0" w:line="240" w:lineRule="auto"/>
        <w:jc w:val="both"/>
        <w:rPr>
          <w:rFonts w:ascii="Arial" w:hAnsi="Arial" w:cs="Arial"/>
          <w:sz w:val="18"/>
          <w:szCs w:val="18"/>
          <w:u w:val="single"/>
        </w:rPr>
      </w:pPr>
    </w:p>
    <w:p w14:paraId="3ADBEBF3" w14:textId="25AF5633" w:rsidR="00AB1E5B" w:rsidRPr="002A0A3F" w:rsidRDefault="002A0A3F">
      <w:pPr>
        <w:widowControl w:val="0"/>
        <w:autoSpaceDE w:val="0"/>
        <w:autoSpaceDN w:val="0"/>
        <w:adjustRightInd w:val="0"/>
        <w:spacing w:after="0" w:line="240" w:lineRule="auto"/>
        <w:jc w:val="both"/>
        <w:rPr>
          <w:rFonts w:ascii="Arial" w:hAnsi="Arial" w:cs="Arial"/>
          <w:sz w:val="18"/>
          <w:szCs w:val="18"/>
          <w:u w:val="single"/>
        </w:rPr>
      </w:pPr>
      <w:r w:rsidRPr="002A0A3F">
        <w:rPr>
          <w:rFonts w:ascii="Arial" w:hAnsi="Arial" w:cs="Arial"/>
          <w:sz w:val="18"/>
          <w:szCs w:val="18"/>
          <w:u w:val="single"/>
        </w:rPr>
        <w:t xml:space="preserve">h) </w:t>
      </w:r>
      <w:r w:rsidR="006B6A4C" w:rsidRPr="002A0A3F">
        <w:rPr>
          <w:rFonts w:ascii="Arial" w:hAnsi="Arial" w:cs="Arial"/>
          <w:sz w:val="18"/>
          <w:szCs w:val="18"/>
          <w:u w:val="single"/>
        </w:rPr>
        <w:t>violates the prohibition of capture pursuant to S</w:t>
      </w:r>
      <w:r w:rsidR="00316089" w:rsidRPr="002A0A3F">
        <w:rPr>
          <w:rFonts w:ascii="Arial" w:hAnsi="Arial" w:cs="Arial"/>
          <w:sz w:val="18"/>
          <w:szCs w:val="18"/>
          <w:u w:val="single"/>
        </w:rPr>
        <w:t>ection</w:t>
      </w:r>
      <w:r w:rsidR="00E3470A" w:rsidRPr="002A0A3F">
        <w:rPr>
          <w:rFonts w:ascii="Arial" w:hAnsi="Arial" w:cs="Arial"/>
          <w:sz w:val="18"/>
          <w:szCs w:val="18"/>
          <w:u w:val="single"/>
        </w:rPr>
        <w:t xml:space="preserve"> 14</w:t>
      </w:r>
      <w:r w:rsidR="006B6A4C" w:rsidRPr="002A0A3F">
        <w:rPr>
          <w:rFonts w:ascii="Arial" w:hAnsi="Arial" w:cs="Arial"/>
          <w:sz w:val="18"/>
          <w:szCs w:val="18"/>
          <w:u w:val="single"/>
        </w:rPr>
        <w:t>(</w:t>
      </w:r>
      <w:r w:rsidR="00FC3887">
        <w:rPr>
          <w:rFonts w:ascii="Arial" w:hAnsi="Arial" w:cs="Arial"/>
          <w:sz w:val="18"/>
          <w:szCs w:val="18"/>
          <w:u w:val="single"/>
        </w:rPr>
        <w:t>8</w:t>
      </w:r>
      <w:r w:rsidR="006B6A4C" w:rsidRPr="002A0A3F">
        <w:rPr>
          <w:rFonts w:ascii="Arial" w:hAnsi="Arial" w:cs="Arial"/>
          <w:sz w:val="18"/>
          <w:szCs w:val="18"/>
          <w:u w:val="single"/>
        </w:rPr>
        <w:t>)</w:t>
      </w:r>
      <w:r w:rsidR="00E3470A" w:rsidRPr="002A0A3F">
        <w:rPr>
          <w:rFonts w:ascii="Arial" w:hAnsi="Arial" w:cs="Arial"/>
          <w:sz w:val="18"/>
          <w:szCs w:val="18"/>
          <w:u w:val="single"/>
        </w:rPr>
        <w:t xml:space="preserve">, </w:t>
      </w:r>
    </w:p>
    <w:p w14:paraId="21F7916F" w14:textId="77777777" w:rsidR="006B6A4C" w:rsidRPr="002A0A3F" w:rsidRDefault="006B6A4C">
      <w:pPr>
        <w:widowControl w:val="0"/>
        <w:autoSpaceDE w:val="0"/>
        <w:autoSpaceDN w:val="0"/>
        <w:adjustRightInd w:val="0"/>
        <w:spacing w:after="0" w:line="240" w:lineRule="auto"/>
        <w:jc w:val="both"/>
        <w:rPr>
          <w:rFonts w:ascii="Arial" w:hAnsi="Arial" w:cs="Arial"/>
          <w:sz w:val="18"/>
          <w:szCs w:val="18"/>
          <w:u w:val="single"/>
        </w:rPr>
      </w:pPr>
    </w:p>
    <w:p w14:paraId="31932618" w14:textId="0B0B8976" w:rsidR="00AB1E5B" w:rsidRPr="002A0A3F" w:rsidRDefault="002A0A3F">
      <w:pPr>
        <w:widowControl w:val="0"/>
        <w:autoSpaceDE w:val="0"/>
        <w:autoSpaceDN w:val="0"/>
        <w:adjustRightInd w:val="0"/>
        <w:spacing w:after="0" w:line="240" w:lineRule="auto"/>
        <w:jc w:val="both"/>
        <w:rPr>
          <w:rFonts w:ascii="Arial" w:hAnsi="Arial" w:cs="Arial"/>
          <w:sz w:val="18"/>
          <w:szCs w:val="18"/>
          <w:u w:val="single"/>
        </w:rPr>
      </w:pPr>
      <w:r w:rsidRPr="002A0A3F">
        <w:rPr>
          <w:rFonts w:ascii="Arial" w:hAnsi="Arial" w:cs="Arial"/>
          <w:sz w:val="18"/>
          <w:szCs w:val="18"/>
          <w:u w:val="single"/>
        </w:rPr>
        <w:t>i</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breeds experimental animals without the authorisation to breed experimental animals</w:t>
      </w:r>
      <w:r w:rsidR="008F31F1" w:rsidRPr="002A0A3F">
        <w:rPr>
          <w:rFonts w:ascii="Arial" w:hAnsi="Arial" w:cs="Arial"/>
          <w:sz w:val="18"/>
          <w:szCs w:val="18"/>
          <w:u w:val="single"/>
        </w:rPr>
        <w:t>,</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suppl</w:t>
      </w:r>
      <w:r w:rsidR="008F31F1" w:rsidRPr="002A0A3F">
        <w:rPr>
          <w:rFonts w:ascii="Arial" w:hAnsi="Arial" w:cs="Arial"/>
          <w:sz w:val="18"/>
          <w:szCs w:val="18"/>
          <w:u w:val="single"/>
        </w:rPr>
        <w:t>ies</w:t>
      </w:r>
      <w:r w:rsidR="00B10FC5" w:rsidRPr="002A0A3F">
        <w:rPr>
          <w:rFonts w:ascii="Arial" w:hAnsi="Arial" w:cs="Arial"/>
          <w:sz w:val="18"/>
          <w:szCs w:val="18"/>
          <w:u w:val="single"/>
        </w:rPr>
        <w:t xml:space="preserve"> experimen</w:t>
      </w:r>
      <w:r w:rsidR="008F31F1" w:rsidRPr="002A0A3F">
        <w:rPr>
          <w:rFonts w:ascii="Arial" w:hAnsi="Arial" w:cs="Arial"/>
          <w:sz w:val="18"/>
          <w:szCs w:val="18"/>
          <w:u w:val="single"/>
        </w:rPr>
        <w:t>t</w:t>
      </w:r>
      <w:r w:rsidR="00B10FC5" w:rsidRPr="002A0A3F">
        <w:rPr>
          <w:rFonts w:ascii="Arial" w:hAnsi="Arial" w:cs="Arial"/>
          <w:sz w:val="18"/>
          <w:szCs w:val="18"/>
          <w:u w:val="single"/>
        </w:rPr>
        <w:t>al animals without the authorisation to supply experimental animals or uses experimental animals without the authorisation to use experimental animals pursuant to</w:t>
      </w:r>
      <w:r w:rsidR="00E3470A" w:rsidRPr="002A0A3F">
        <w:rPr>
          <w:rFonts w:ascii="Arial" w:hAnsi="Arial" w:cs="Arial"/>
          <w:sz w:val="18"/>
          <w:szCs w:val="18"/>
          <w:u w:val="single"/>
        </w:rPr>
        <w:t xml:space="preserve"> </w:t>
      </w:r>
      <w:r w:rsidR="00316089" w:rsidRPr="002A0A3F">
        <w:rPr>
          <w:rFonts w:ascii="Arial" w:hAnsi="Arial" w:cs="Arial"/>
          <w:sz w:val="18"/>
          <w:szCs w:val="18"/>
          <w:u w:val="single"/>
        </w:rPr>
        <w:t>Section</w:t>
      </w:r>
      <w:r w:rsidR="00E3470A" w:rsidRPr="002A0A3F">
        <w:rPr>
          <w:rFonts w:ascii="Arial" w:hAnsi="Arial" w:cs="Arial"/>
          <w:sz w:val="18"/>
          <w:szCs w:val="18"/>
          <w:u w:val="single"/>
        </w:rPr>
        <w:t xml:space="preserve"> 15a</w:t>
      </w:r>
      <w:r w:rsidR="00B10FC5" w:rsidRPr="002A0A3F">
        <w:rPr>
          <w:rFonts w:ascii="Arial" w:hAnsi="Arial" w:cs="Arial"/>
          <w:sz w:val="18"/>
          <w:szCs w:val="18"/>
          <w:u w:val="single"/>
        </w:rPr>
        <w:t>(</w:t>
      </w:r>
      <w:r w:rsidR="00E3470A" w:rsidRPr="002A0A3F">
        <w:rPr>
          <w:rFonts w:ascii="Arial" w:hAnsi="Arial" w:cs="Arial"/>
          <w:sz w:val="18"/>
          <w:szCs w:val="18"/>
          <w:u w:val="single"/>
        </w:rPr>
        <w:t>1</w:t>
      </w:r>
      <w:r w:rsidR="00B10FC5" w:rsidRPr="002A0A3F">
        <w:rPr>
          <w:rFonts w:ascii="Arial" w:hAnsi="Arial" w:cs="Arial"/>
          <w:sz w:val="18"/>
          <w:szCs w:val="18"/>
          <w:u w:val="single"/>
        </w:rPr>
        <w:t>)</w:t>
      </w:r>
      <w:r w:rsidR="00E3470A" w:rsidRPr="002A0A3F">
        <w:rPr>
          <w:rFonts w:ascii="Arial" w:hAnsi="Arial" w:cs="Arial"/>
          <w:sz w:val="18"/>
          <w:szCs w:val="18"/>
          <w:u w:val="single"/>
        </w:rPr>
        <w:t xml:space="preserve">, </w:t>
      </w:r>
    </w:p>
    <w:p w14:paraId="7529273B" w14:textId="54A51C54"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46D2EB55" w14:textId="79C59B09" w:rsidR="00B10FC5" w:rsidRPr="002A0A3F" w:rsidRDefault="002A0A3F" w:rsidP="00B10FC5">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j</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carries out or orders to carry out an experimental pr</w:t>
      </w:r>
      <w:r w:rsidR="008F31F1" w:rsidRPr="002A0A3F">
        <w:rPr>
          <w:rFonts w:ascii="Arial" w:hAnsi="Arial" w:cs="Arial"/>
          <w:sz w:val="18"/>
          <w:szCs w:val="18"/>
          <w:u w:val="single"/>
        </w:rPr>
        <w:t>o</w:t>
      </w:r>
      <w:r w:rsidR="00B10FC5" w:rsidRPr="002A0A3F">
        <w:rPr>
          <w:rFonts w:ascii="Arial" w:hAnsi="Arial" w:cs="Arial"/>
          <w:sz w:val="18"/>
          <w:szCs w:val="18"/>
          <w:u w:val="single"/>
        </w:rPr>
        <w:t>je</w:t>
      </w:r>
      <w:r w:rsidR="008F31F1" w:rsidRPr="002A0A3F">
        <w:rPr>
          <w:rFonts w:ascii="Arial" w:hAnsi="Arial" w:cs="Arial"/>
          <w:sz w:val="18"/>
          <w:szCs w:val="18"/>
          <w:u w:val="single"/>
        </w:rPr>
        <w:t>ct</w:t>
      </w:r>
      <w:r w:rsidR="00B10FC5" w:rsidRPr="002A0A3F">
        <w:rPr>
          <w:rFonts w:ascii="Arial" w:hAnsi="Arial" w:cs="Arial"/>
          <w:sz w:val="18"/>
          <w:szCs w:val="18"/>
          <w:u w:val="single"/>
        </w:rPr>
        <w:t xml:space="preserve"> or an experiment without prior authorisation </w:t>
      </w:r>
      <w:r w:rsidR="008F31F1" w:rsidRPr="002A0A3F">
        <w:rPr>
          <w:rFonts w:ascii="Arial" w:hAnsi="Arial" w:cs="Arial"/>
          <w:sz w:val="18"/>
          <w:szCs w:val="18"/>
          <w:u w:val="single"/>
        </w:rPr>
        <w:t>by</w:t>
      </w:r>
      <w:r w:rsidR="00B10FC5" w:rsidRPr="002A0A3F">
        <w:rPr>
          <w:rFonts w:ascii="Arial" w:hAnsi="Arial" w:cs="Arial"/>
          <w:sz w:val="18"/>
          <w:szCs w:val="18"/>
          <w:u w:val="single"/>
        </w:rPr>
        <w:t xml:space="preserve"> the competent state authority responsible for </w:t>
      </w:r>
      <w:r w:rsidR="008F31F1" w:rsidRPr="002A0A3F">
        <w:rPr>
          <w:rFonts w:ascii="Arial" w:hAnsi="Arial" w:cs="Arial"/>
          <w:sz w:val="18"/>
          <w:szCs w:val="18"/>
          <w:u w:val="single"/>
        </w:rPr>
        <w:t xml:space="preserve">the authorisation of </w:t>
      </w:r>
      <w:r w:rsidR="00B10FC5" w:rsidRPr="002A0A3F">
        <w:rPr>
          <w:rFonts w:ascii="Arial" w:hAnsi="Arial" w:cs="Arial"/>
          <w:sz w:val="18"/>
          <w:szCs w:val="18"/>
          <w:u w:val="single"/>
        </w:rPr>
        <w:t>experimental project</w:t>
      </w:r>
      <w:r w:rsidR="008F31F1" w:rsidRPr="002A0A3F">
        <w:rPr>
          <w:rFonts w:ascii="Arial" w:hAnsi="Arial" w:cs="Arial"/>
          <w:sz w:val="18"/>
          <w:szCs w:val="18"/>
          <w:u w:val="single"/>
        </w:rPr>
        <w:t>s</w:t>
      </w:r>
      <w:r w:rsidR="00B10FC5" w:rsidRPr="002A0A3F">
        <w:rPr>
          <w:rFonts w:ascii="Arial" w:hAnsi="Arial" w:cs="Arial"/>
          <w:sz w:val="18"/>
          <w:szCs w:val="18"/>
          <w:u w:val="single"/>
        </w:rPr>
        <w:t xml:space="preserve"> pursuant to Section 16, </w:t>
      </w:r>
    </w:p>
    <w:p w14:paraId="249B011C" w14:textId="77777777"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698651DB" w14:textId="36A22A60" w:rsidR="00B10FC5" w:rsidRPr="002A0A3F" w:rsidRDefault="002A0A3F" w:rsidP="00B10FC5">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k</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 xml:space="preserve">captures an animal in the wild which is intended to be used for experiments, while not complying with the conditions stipulated in Section 17d(3), </w:t>
      </w:r>
    </w:p>
    <w:p w14:paraId="60FF31B9" w14:textId="77777777"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39236704" w14:textId="51AA2E66" w:rsidR="00AB1E5B" w:rsidRPr="002A0A3F" w:rsidRDefault="002A0A3F">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l</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 xml:space="preserve">kills an experimental animal in contradiction with requirements set out in </w:t>
      </w:r>
      <w:r w:rsidR="00316089" w:rsidRPr="002A0A3F">
        <w:rPr>
          <w:rFonts w:ascii="Arial" w:hAnsi="Arial" w:cs="Arial"/>
          <w:sz w:val="18"/>
          <w:szCs w:val="18"/>
          <w:u w:val="single"/>
        </w:rPr>
        <w:t>Section</w:t>
      </w:r>
      <w:r w:rsidR="00E3470A" w:rsidRPr="002A0A3F">
        <w:rPr>
          <w:rFonts w:ascii="Arial" w:hAnsi="Arial" w:cs="Arial"/>
          <w:sz w:val="18"/>
          <w:szCs w:val="18"/>
          <w:u w:val="single"/>
        </w:rPr>
        <w:t xml:space="preserve"> 18g</w:t>
      </w:r>
      <w:r w:rsidR="00B10FC5" w:rsidRPr="002A0A3F">
        <w:rPr>
          <w:rFonts w:ascii="Arial" w:hAnsi="Arial" w:cs="Arial"/>
          <w:sz w:val="18"/>
          <w:szCs w:val="18"/>
          <w:u w:val="single"/>
        </w:rPr>
        <w:t>(</w:t>
      </w:r>
      <w:r w:rsidR="00E3470A" w:rsidRPr="002A0A3F">
        <w:rPr>
          <w:rFonts w:ascii="Arial" w:hAnsi="Arial" w:cs="Arial"/>
          <w:sz w:val="18"/>
          <w:szCs w:val="18"/>
          <w:u w:val="single"/>
        </w:rPr>
        <w:t>3</w:t>
      </w:r>
      <w:r w:rsidR="00B10FC5" w:rsidRPr="002A0A3F">
        <w:rPr>
          <w:rFonts w:ascii="Arial" w:hAnsi="Arial" w:cs="Arial"/>
          <w:sz w:val="18"/>
          <w:szCs w:val="18"/>
          <w:u w:val="single"/>
        </w:rPr>
        <w:t>)</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w:t>
      </w:r>
      <w:r w:rsidR="00E3470A" w:rsidRPr="002A0A3F">
        <w:rPr>
          <w:rFonts w:ascii="Arial" w:hAnsi="Arial" w:cs="Arial"/>
          <w:sz w:val="18"/>
          <w:szCs w:val="18"/>
          <w:u w:val="single"/>
        </w:rPr>
        <w:t>4</w:t>
      </w:r>
      <w:r w:rsidR="00B10FC5" w:rsidRPr="002A0A3F">
        <w:rPr>
          <w:rFonts w:ascii="Arial" w:hAnsi="Arial" w:cs="Arial"/>
          <w:sz w:val="18"/>
          <w:szCs w:val="18"/>
          <w:u w:val="single"/>
        </w:rPr>
        <w:t>)</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or (</w:t>
      </w:r>
      <w:r w:rsidR="00E3470A" w:rsidRPr="002A0A3F">
        <w:rPr>
          <w:rFonts w:ascii="Arial" w:hAnsi="Arial" w:cs="Arial"/>
          <w:sz w:val="18"/>
          <w:szCs w:val="18"/>
          <w:u w:val="single"/>
        </w:rPr>
        <w:t>5</w:t>
      </w:r>
      <w:r w:rsidR="00B10FC5" w:rsidRPr="002A0A3F">
        <w:rPr>
          <w:rFonts w:ascii="Arial" w:hAnsi="Arial" w:cs="Arial"/>
          <w:sz w:val="18"/>
          <w:szCs w:val="18"/>
          <w:u w:val="single"/>
        </w:rPr>
        <w:t>)</w:t>
      </w:r>
      <w:r>
        <w:rPr>
          <w:rFonts w:ascii="Arial" w:hAnsi="Arial" w:cs="Arial"/>
          <w:sz w:val="18"/>
          <w:szCs w:val="18"/>
          <w:u w:val="single"/>
        </w:rPr>
        <w:t xml:space="preserve"> or Section 18h(1) or (2)</w:t>
      </w:r>
      <w:r w:rsidR="00E3470A" w:rsidRPr="002A0A3F">
        <w:rPr>
          <w:rFonts w:ascii="Arial" w:hAnsi="Arial" w:cs="Arial"/>
          <w:sz w:val="18"/>
          <w:szCs w:val="18"/>
          <w:u w:val="single"/>
        </w:rPr>
        <w:t xml:space="preserve">, </w:t>
      </w:r>
    </w:p>
    <w:p w14:paraId="1E33D202" w14:textId="77777777"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450C4A21" w14:textId="61FBA601" w:rsidR="00B10FC5" w:rsidRPr="002A0A3F" w:rsidRDefault="002A0A3F" w:rsidP="00B10FC5">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m</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 xml:space="preserve">fails to collaborate pursuant to Section 25(2), fails to fulfil the obligation to present the animal, or otherwise </w:t>
      </w:r>
      <w:r w:rsidR="008F31F1" w:rsidRPr="002A0A3F">
        <w:rPr>
          <w:rFonts w:ascii="Arial" w:hAnsi="Arial" w:cs="Arial"/>
          <w:sz w:val="18"/>
          <w:szCs w:val="18"/>
          <w:u w:val="single"/>
        </w:rPr>
        <w:t>frustrates</w:t>
      </w:r>
      <w:r w:rsidR="00B10FC5" w:rsidRPr="002A0A3F">
        <w:rPr>
          <w:rFonts w:ascii="Arial" w:hAnsi="Arial" w:cs="Arial"/>
          <w:sz w:val="18"/>
          <w:szCs w:val="18"/>
          <w:u w:val="single"/>
        </w:rPr>
        <w:t xml:space="preserve"> the execution of powers of persons referred to in Section 25(1), </w:t>
      </w:r>
    </w:p>
    <w:p w14:paraId="03849EB2" w14:textId="0E1C637C" w:rsidR="00AB1E5B" w:rsidRPr="002A0A3F" w:rsidRDefault="00AB1E5B" w:rsidP="00B10FC5">
      <w:pPr>
        <w:widowControl w:val="0"/>
        <w:autoSpaceDE w:val="0"/>
        <w:autoSpaceDN w:val="0"/>
        <w:adjustRightInd w:val="0"/>
        <w:spacing w:after="0" w:line="240" w:lineRule="auto"/>
        <w:jc w:val="both"/>
        <w:rPr>
          <w:rFonts w:ascii="Arial" w:hAnsi="Arial" w:cs="Arial"/>
          <w:sz w:val="18"/>
          <w:szCs w:val="18"/>
          <w:u w:val="single"/>
        </w:rPr>
      </w:pPr>
    </w:p>
    <w:p w14:paraId="11C8C9D0" w14:textId="02B3D0A8" w:rsidR="00AB1E5B" w:rsidRPr="002A0A3F" w:rsidRDefault="002A0A3F">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n</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 xml:space="preserve">holds </w:t>
      </w:r>
      <w:r w:rsidR="008F31F1" w:rsidRPr="002A0A3F">
        <w:rPr>
          <w:rFonts w:ascii="Arial" w:hAnsi="Arial" w:cs="Arial"/>
          <w:sz w:val="18"/>
          <w:szCs w:val="18"/>
          <w:u w:val="single"/>
        </w:rPr>
        <w:t xml:space="preserve">a </w:t>
      </w:r>
      <w:r w:rsidR="00B10FC5" w:rsidRPr="002A0A3F">
        <w:rPr>
          <w:rFonts w:ascii="Arial" w:hAnsi="Arial" w:cs="Arial"/>
          <w:sz w:val="18"/>
          <w:szCs w:val="18"/>
          <w:u w:val="single"/>
        </w:rPr>
        <w:t>course in the f</w:t>
      </w:r>
      <w:r w:rsidR="008F31F1" w:rsidRPr="002A0A3F">
        <w:rPr>
          <w:rFonts w:ascii="Arial" w:hAnsi="Arial" w:cs="Arial"/>
          <w:sz w:val="18"/>
          <w:szCs w:val="18"/>
          <w:u w:val="single"/>
        </w:rPr>
        <w:t>i</w:t>
      </w:r>
      <w:r w:rsidR="00B10FC5" w:rsidRPr="002A0A3F">
        <w:rPr>
          <w:rFonts w:ascii="Arial" w:hAnsi="Arial" w:cs="Arial"/>
          <w:sz w:val="18"/>
          <w:szCs w:val="18"/>
          <w:u w:val="single"/>
        </w:rPr>
        <w:t xml:space="preserve">eld of protection of animals against cruelty without having the accreditation pursuant to Section 26a(1), </w:t>
      </w:r>
    </w:p>
    <w:p w14:paraId="5EF2FE69" w14:textId="47585C47"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2B16F7C9" w14:textId="520F4578" w:rsidR="00AB1E5B" w:rsidRPr="002A0A3F" w:rsidRDefault="002A0A3F">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o</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 xml:space="preserve">fails to fulfil an obligation stipulated based on this Act in a generally binding ordinance of a municipality, </w:t>
      </w:r>
      <w:r w:rsidR="00E3470A" w:rsidRPr="002A0A3F">
        <w:rPr>
          <w:rFonts w:ascii="Arial" w:hAnsi="Arial" w:cs="Arial"/>
          <w:sz w:val="18"/>
          <w:szCs w:val="18"/>
          <w:u w:val="single"/>
        </w:rPr>
        <w:t xml:space="preserve"> </w:t>
      </w:r>
    </w:p>
    <w:p w14:paraId="2B2C943E" w14:textId="2EE8DFB1"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683FC72B" w14:textId="6FE132DD" w:rsidR="00AB1E5B" w:rsidRPr="002A0A3F" w:rsidRDefault="002A0A3F">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p</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fails to fulfil an obligation stipulated by directly applicable European Union legislation</w:t>
      </w:r>
      <w:r w:rsidR="00B10FC5" w:rsidRPr="002A0A3F">
        <w:rPr>
          <w:rFonts w:ascii="Arial" w:hAnsi="Arial" w:cs="Arial"/>
          <w:sz w:val="18"/>
          <w:szCs w:val="18"/>
          <w:u w:val="single"/>
          <w:vertAlign w:val="superscript"/>
        </w:rPr>
        <w:t>1a)</w:t>
      </w:r>
      <w:r w:rsidR="00B10FC5" w:rsidRPr="002A0A3F">
        <w:rPr>
          <w:rFonts w:ascii="Arial" w:hAnsi="Arial" w:cs="Arial"/>
          <w:sz w:val="18"/>
          <w:szCs w:val="18"/>
          <w:u w:val="single"/>
        </w:rPr>
        <w:t xml:space="preserve"> in the field of protection of animals against cruelty, or  </w:t>
      </w:r>
      <w:r w:rsidR="00E3470A" w:rsidRPr="002A0A3F">
        <w:rPr>
          <w:rFonts w:ascii="Arial" w:hAnsi="Arial" w:cs="Arial"/>
          <w:sz w:val="18"/>
          <w:szCs w:val="18"/>
          <w:u w:val="single"/>
        </w:rPr>
        <w:t xml:space="preserve"> </w:t>
      </w:r>
    </w:p>
    <w:p w14:paraId="71C8A2BF" w14:textId="2D694185"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39186955" w14:textId="2EB707EE" w:rsidR="00B10FC5" w:rsidRPr="002A0A3F" w:rsidRDefault="002A0A3F" w:rsidP="00B10FC5">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q</w:t>
      </w:r>
      <w:r w:rsidR="00E3470A" w:rsidRPr="002A0A3F">
        <w:rPr>
          <w:rFonts w:ascii="Arial" w:hAnsi="Arial" w:cs="Arial"/>
          <w:sz w:val="18"/>
          <w:szCs w:val="18"/>
          <w:u w:val="single"/>
        </w:rPr>
        <w:t xml:space="preserve">) </w:t>
      </w:r>
      <w:r w:rsidR="00B10FC5" w:rsidRPr="002A0A3F">
        <w:rPr>
          <w:rFonts w:ascii="Arial" w:hAnsi="Arial" w:cs="Arial"/>
          <w:sz w:val="18"/>
          <w:szCs w:val="18"/>
          <w:u w:val="single"/>
        </w:rPr>
        <w:t xml:space="preserve">in contradiction with Section 5(7) breeds or kills an animal exclusively or </w:t>
      </w:r>
      <w:r w:rsidR="008F31F1" w:rsidRPr="002A0A3F">
        <w:rPr>
          <w:rFonts w:ascii="Arial" w:hAnsi="Arial" w:cs="Arial"/>
          <w:sz w:val="18"/>
          <w:szCs w:val="18"/>
          <w:u w:val="single"/>
        </w:rPr>
        <w:t>predominantly</w:t>
      </w:r>
      <w:r w:rsidR="00B10FC5" w:rsidRPr="002A0A3F">
        <w:rPr>
          <w:rFonts w:ascii="Arial" w:hAnsi="Arial" w:cs="Arial"/>
          <w:sz w:val="18"/>
          <w:szCs w:val="18"/>
          <w:u w:val="single"/>
        </w:rPr>
        <w:t xml:space="preserve"> to obtain the fur. </w:t>
      </w:r>
    </w:p>
    <w:p w14:paraId="788DA3B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CCF7CE6" w14:textId="797A2FEF"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59706D" w:rsidRPr="00B146C6">
        <w:rPr>
          <w:rFonts w:ascii="Arial" w:hAnsi="Arial" w:cs="Arial"/>
          <w:sz w:val="18"/>
          <w:szCs w:val="18"/>
        </w:rPr>
        <w:t xml:space="preserve">An </w:t>
      </w:r>
      <w:r w:rsidR="00F133A9">
        <w:rPr>
          <w:rFonts w:ascii="Arial" w:hAnsi="Arial" w:cs="Arial"/>
          <w:sz w:val="18"/>
          <w:szCs w:val="18"/>
        </w:rPr>
        <w:t xml:space="preserve">administrative </w:t>
      </w:r>
      <w:r w:rsidR="0059706D" w:rsidRPr="00B146C6">
        <w:rPr>
          <w:rFonts w:ascii="Arial" w:hAnsi="Arial" w:cs="Arial"/>
          <w:sz w:val="18"/>
          <w:szCs w:val="18"/>
        </w:rPr>
        <w:t xml:space="preserve">infraction is committed by a natural person doing business who </w:t>
      </w:r>
      <w:r w:rsidRPr="00B146C6">
        <w:rPr>
          <w:rFonts w:ascii="Arial" w:hAnsi="Arial" w:cs="Arial"/>
          <w:sz w:val="18"/>
          <w:szCs w:val="18"/>
        </w:rPr>
        <w:t xml:space="preserve"> </w:t>
      </w:r>
    </w:p>
    <w:p w14:paraId="6EF76B7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4E3252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w:t>
      </w:r>
      <w:r w:rsidR="007F1CBA" w:rsidRPr="00B146C6">
        <w:rPr>
          <w:rFonts w:ascii="Arial" w:hAnsi="Arial" w:cs="Arial"/>
          <w:sz w:val="18"/>
          <w:szCs w:val="18"/>
        </w:rPr>
        <w:t xml:space="preserve"> </w:t>
      </w:r>
      <w:r w:rsidR="00700F66" w:rsidRPr="00B146C6">
        <w:rPr>
          <w:rFonts w:ascii="Arial" w:hAnsi="Arial" w:cs="Arial"/>
          <w:sz w:val="18"/>
          <w:szCs w:val="18"/>
        </w:rPr>
        <w:t>kill</w:t>
      </w:r>
      <w:r w:rsidR="007F1CBA" w:rsidRPr="00B146C6">
        <w:rPr>
          <w:rFonts w:ascii="Arial" w:hAnsi="Arial" w:cs="Arial"/>
          <w:sz w:val="18"/>
          <w:szCs w:val="18"/>
        </w:rPr>
        <w:t>s</w:t>
      </w:r>
      <w:r w:rsidR="00700F66" w:rsidRPr="00B146C6">
        <w:rPr>
          <w:rFonts w:ascii="Arial" w:hAnsi="Arial" w:cs="Arial"/>
          <w:sz w:val="18"/>
          <w:szCs w:val="18"/>
        </w:rPr>
        <w:t xml:space="preserve"> an animal with </w:t>
      </w:r>
      <w:r w:rsidR="007F1CBA" w:rsidRPr="00B146C6">
        <w:rPr>
          <w:rFonts w:ascii="Arial" w:hAnsi="Arial" w:cs="Arial"/>
          <w:sz w:val="18"/>
          <w:szCs w:val="18"/>
        </w:rPr>
        <w:t xml:space="preserve">the use of veterinary products, </w:t>
      </w:r>
      <w:r w:rsidR="008F31F1" w:rsidRPr="00B146C6">
        <w:rPr>
          <w:rFonts w:ascii="Arial" w:hAnsi="Arial" w:cs="Arial"/>
          <w:sz w:val="18"/>
          <w:szCs w:val="18"/>
        </w:rPr>
        <w:t>though</w:t>
      </w:r>
      <w:r w:rsidR="007F1CBA" w:rsidRPr="00B146C6">
        <w:rPr>
          <w:rFonts w:ascii="Arial" w:hAnsi="Arial" w:cs="Arial"/>
          <w:sz w:val="18"/>
          <w:szCs w:val="18"/>
        </w:rPr>
        <w:t xml:space="preserve"> not being a person referred to in Se</w:t>
      </w:r>
      <w:r w:rsidR="00316089" w:rsidRPr="00B146C6">
        <w:rPr>
          <w:rFonts w:ascii="Arial" w:hAnsi="Arial" w:cs="Arial"/>
          <w:sz w:val="18"/>
          <w:szCs w:val="18"/>
        </w:rPr>
        <w:t>ction</w:t>
      </w:r>
      <w:r w:rsidRPr="00B146C6">
        <w:rPr>
          <w:rFonts w:ascii="Arial" w:hAnsi="Arial" w:cs="Arial"/>
          <w:sz w:val="18"/>
          <w:szCs w:val="18"/>
        </w:rPr>
        <w:t xml:space="preserve"> 5</w:t>
      </w:r>
      <w:r w:rsidR="007F1CBA" w:rsidRPr="00B146C6">
        <w:rPr>
          <w:rFonts w:ascii="Arial" w:hAnsi="Arial" w:cs="Arial"/>
          <w:sz w:val="18"/>
          <w:szCs w:val="18"/>
        </w:rPr>
        <w:t>(</w:t>
      </w:r>
      <w:r w:rsidRPr="00B146C6">
        <w:rPr>
          <w:rFonts w:ascii="Arial" w:hAnsi="Arial" w:cs="Arial"/>
          <w:sz w:val="18"/>
          <w:szCs w:val="18"/>
        </w:rPr>
        <w:t>3</w:t>
      </w:r>
      <w:r w:rsidR="007F1CBA" w:rsidRPr="00B146C6">
        <w:rPr>
          <w:rFonts w:ascii="Arial" w:hAnsi="Arial" w:cs="Arial"/>
          <w:sz w:val="18"/>
          <w:szCs w:val="18"/>
        </w:rPr>
        <w:t>)</w:t>
      </w:r>
      <w:r w:rsidRPr="00B146C6">
        <w:rPr>
          <w:rFonts w:ascii="Arial" w:hAnsi="Arial" w:cs="Arial"/>
          <w:sz w:val="18"/>
          <w:szCs w:val="18"/>
        </w:rPr>
        <w:t xml:space="preserve">, </w:t>
      </w:r>
    </w:p>
    <w:p w14:paraId="3914159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28C267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7F1CBA" w:rsidRPr="00B146C6">
        <w:rPr>
          <w:rFonts w:ascii="Arial" w:hAnsi="Arial" w:cs="Arial"/>
          <w:sz w:val="18"/>
          <w:szCs w:val="18"/>
        </w:rPr>
        <w:t>carries out an experiment or experimental project without having the certificate of professional competence for designing experiments and exp</w:t>
      </w:r>
      <w:r w:rsidR="008F31F1" w:rsidRPr="00B146C6">
        <w:rPr>
          <w:rFonts w:ascii="Arial" w:hAnsi="Arial" w:cs="Arial"/>
          <w:sz w:val="18"/>
          <w:szCs w:val="18"/>
        </w:rPr>
        <w:t>er</w:t>
      </w:r>
      <w:r w:rsidR="007F1CBA" w:rsidRPr="00B146C6">
        <w:rPr>
          <w:rFonts w:ascii="Arial" w:hAnsi="Arial" w:cs="Arial"/>
          <w:sz w:val="18"/>
          <w:szCs w:val="18"/>
        </w:rPr>
        <w:t>imental proj</w:t>
      </w:r>
      <w:r w:rsidR="008F31F1" w:rsidRPr="00B146C6">
        <w:rPr>
          <w:rFonts w:ascii="Arial" w:hAnsi="Arial" w:cs="Arial"/>
          <w:sz w:val="18"/>
          <w:szCs w:val="18"/>
        </w:rPr>
        <w:t>e</w:t>
      </w:r>
      <w:r w:rsidR="007F1CBA" w:rsidRPr="00B146C6">
        <w:rPr>
          <w:rFonts w:ascii="Arial" w:hAnsi="Arial" w:cs="Arial"/>
          <w:sz w:val="18"/>
          <w:szCs w:val="18"/>
        </w:rPr>
        <w:t xml:space="preserve">cts pursuant to Section 15d(3) or without the certificate of extension of the validity period of the certificate of professional competence for designing experiments and experimental projects pursuant to Section 15e(1), or </w:t>
      </w:r>
    </w:p>
    <w:p w14:paraId="65AC149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59FE17E" w14:textId="77777777" w:rsidR="007F1CBA" w:rsidRPr="00B146C6" w:rsidRDefault="00E3470A" w:rsidP="007F1CB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7F1CBA" w:rsidRPr="00B146C6">
        <w:rPr>
          <w:rFonts w:ascii="Arial" w:hAnsi="Arial" w:cs="Arial"/>
          <w:sz w:val="18"/>
          <w:szCs w:val="18"/>
        </w:rPr>
        <w:t xml:space="preserve">carries out an experiment on an experimental animal, takes care of an experimental animal or kills an experimental animal without having obtained the certificate of professional competence for carrying out experiments on experimental animals, taking care of experimental animals and killing experimental animals pursuant to Section 15d(4) or the certificate of extension of the validity period of </w:t>
      </w:r>
      <w:r w:rsidR="008F31F1" w:rsidRPr="00B146C6">
        <w:rPr>
          <w:rFonts w:ascii="Arial" w:hAnsi="Arial" w:cs="Arial"/>
          <w:sz w:val="18"/>
          <w:szCs w:val="18"/>
        </w:rPr>
        <w:t xml:space="preserve">the certificate of </w:t>
      </w:r>
      <w:r w:rsidR="007F1CBA" w:rsidRPr="00B146C6">
        <w:rPr>
          <w:rFonts w:ascii="Arial" w:hAnsi="Arial" w:cs="Arial"/>
          <w:sz w:val="18"/>
          <w:szCs w:val="18"/>
        </w:rPr>
        <w:t xml:space="preserve">professional competence for </w:t>
      </w:r>
      <w:r w:rsidR="008F31F1" w:rsidRPr="00B146C6">
        <w:rPr>
          <w:rFonts w:ascii="Arial" w:hAnsi="Arial" w:cs="Arial"/>
          <w:sz w:val="18"/>
          <w:szCs w:val="18"/>
        </w:rPr>
        <w:t>designing</w:t>
      </w:r>
      <w:r w:rsidR="007F1CBA" w:rsidRPr="00B146C6">
        <w:rPr>
          <w:rFonts w:ascii="Arial" w:hAnsi="Arial" w:cs="Arial"/>
          <w:sz w:val="18"/>
          <w:szCs w:val="18"/>
        </w:rPr>
        <w:t xml:space="preserve"> experiments </w:t>
      </w:r>
      <w:r w:rsidR="008F31F1" w:rsidRPr="00B146C6">
        <w:rPr>
          <w:rFonts w:ascii="Arial" w:hAnsi="Arial" w:cs="Arial"/>
          <w:sz w:val="18"/>
          <w:szCs w:val="18"/>
        </w:rPr>
        <w:t>and experimental projects p</w:t>
      </w:r>
      <w:r w:rsidR="007F1CBA" w:rsidRPr="00B146C6">
        <w:rPr>
          <w:rFonts w:ascii="Arial" w:hAnsi="Arial" w:cs="Arial"/>
          <w:sz w:val="18"/>
          <w:szCs w:val="18"/>
        </w:rPr>
        <w:t xml:space="preserve">ursuant to Section 15e(2), </w:t>
      </w:r>
    </w:p>
    <w:p w14:paraId="319A6E6C" w14:textId="77777777" w:rsidR="007F1CBA" w:rsidRPr="00B146C6" w:rsidRDefault="007F1CBA">
      <w:pPr>
        <w:widowControl w:val="0"/>
        <w:autoSpaceDE w:val="0"/>
        <w:autoSpaceDN w:val="0"/>
        <w:adjustRightInd w:val="0"/>
        <w:spacing w:after="0" w:line="240" w:lineRule="auto"/>
        <w:jc w:val="both"/>
        <w:rPr>
          <w:rFonts w:ascii="Arial" w:hAnsi="Arial" w:cs="Arial"/>
          <w:sz w:val="18"/>
          <w:szCs w:val="18"/>
        </w:rPr>
      </w:pPr>
    </w:p>
    <w:p w14:paraId="0C8B024C" w14:textId="1FC2A999" w:rsidR="00AB1E5B" w:rsidRPr="002A0A3F" w:rsidRDefault="00E3470A">
      <w:pPr>
        <w:widowControl w:val="0"/>
        <w:autoSpaceDE w:val="0"/>
        <w:autoSpaceDN w:val="0"/>
        <w:adjustRightInd w:val="0"/>
        <w:spacing w:after="0" w:line="240" w:lineRule="auto"/>
        <w:jc w:val="both"/>
        <w:rPr>
          <w:rFonts w:ascii="Arial" w:hAnsi="Arial" w:cs="Arial"/>
          <w:sz w:val="18"/>
          <w:szCs w:val="18"/>
          <w:u w:val="single"/>
        </w:rPr>
      </w:pPr>
      <w:r w:rsidRPr="002A0A3F">
        <w:rPr>
          <w:rFonts w:ascii="Arial" w:hAnsi="Arial" w:cs="Arial"/>
          <w:sz w:val="18"/>
          <w:szCs w:val="18"/>
        </w:rPr>
        <w:tab/>
      </w:r>
      <w:r w:rsidRPr="002A0A3F">
        <w:rPr>
          <w:rFonts w:ascii="Arial" w:hAnsi="Arial" w:cs="Arial"/>
          <w:sz w:val="18"/>
          <w:szCs w:val="18"/>
          <w:u w:val="single"/>
        </w:rPr>
        <w:t xml:space="preserve">(3) </w:t>
      </w:r>
      <w:r w:rsidR="007F1CBA" w:rsidRPr="002A0A3F">
        <w:rPr>
          <w:rFonts w:ascii="Arial" w:hAnsi="Arial" w:cs="Arial"/>
          <w:sz w:val="18"/>
          <w:szCs w:val="18"/>
          <w:u w:val="single"/>
        </w:rPr>
        <w:t xml:space="preserve">An </w:t>
      </w:r>
      <w:r w:rsidR="00E034B6">
        <w:rPr>
          <w:rFonts w:ascii="Arial" w:hAnsi="Arial" w:cs="Arial"/>
          <w:sz w:val="18"/>
          <w:szCs w:val="18"/>
          <w:u w:val="single"/>
        </w:rPr>
        <w:t xml:space="preserve">administrative </w:t>
      </w:r>
      <w:r w:rsidR="007F1CBA" w:rsidRPr="002A0A3F">
        <w:rPr>
          <w:rFonts w:ascii="Arial" w:hAnsi="Arial" w:cs="Arial"/>
          <w:sz w:val="18"/>
          <w:szCs w:val="18"/>
          <w:u w:val="single"/>
        </w:rPr>
        <w:t>infraction is committed by a legal person or by a natural person doing business as a keeper</w:t>
      </w:r>
      <w:r w:rsidR="008F31F1" w:rsidRPr="002A0A3F">
        <w:rPr>
          <w:rFonts w:ascii="Arial" w:hAnsi="Arial" w:cs="Arial"/>
          <w:sz w:val="18"/>
          <w:szCs w:val="18"/>
          <w:u w:val="single"/>
        </w:rPr>
        <w:t xml:space="preserve"> who</w:t>
      </w:r>
      <w:r w:rsidRPr="002A0A3F">
        <w:rPr>
          <w:rFonts w:ascii="Arial" w:hAnsi="Arial" w:cs="Arial"/>
          <w:sz w:val="18"/>
          <w:szCs w:val="18"/>
          <w:u w:val="single"/>
        </w:rPr>
        <w:t xml:space="preserve"> </w:t>
      </w:r>
    </w:p>
    <w:p w14:paraId="4BE3E803" w14:textId="13D909D8"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7321DABC" w14:textId="7E658069" w:rsidR="002A0A3F" w:rsidRDefault="002A0A3F" w:rsidP="002A0A3F">
      <w:pPr>
        <w:widowControl w:val="0"/>
        <w:autoSpaceDE w:val="0"/>
        <w:autoSpaceDN w:val="0"/>
        <w:adjustRightInd w:val="0"/>
        <w:spacing w:after="0" w:line="240" w:lineRule="auto"/>
        <w:jc w:val="both"/>
        <w:rPr>
          <w:rFonts w:ascii="Arial" w:hAnsi="Arial" w:cs="Arial"/>
          <w:sz w:val="18"/>
          <w:szCs w:val="18"/>
          <w:u w:val="single"/>
        </w:rPr>
      </w:pPr>
      <w:r w:rsidRPr="003C75C1">
        <w:rPr>
          <w:rFonts w:ascii="Arial" w:hAnsi="Arial" w:cs="Arial"/>
          <w:sz w:val="18"/>
          <w:szCs w:val="18"/>
          <w:u w:val="single"/>
        </w:rPr>
        <w:t xml:space="preserve">a) </w:t>
      </w:r>
      <w:r>
        <w:rPr>
          <w:rFonts w:ascii="Arial" w:hAnsi="Arial" w:cs="Arial"/>
          <w:sz w:val="18"/>
          <w:szCs w:val="18"/>
          <w:u w:val="single"/>
        </w:rPr>
        <w:t>fails to prevent harming or causing death by his own animal to an animal kept by another keeper,</w:t>
      </w:r>
    </w:p>
    <w:p w14:paraId="1C9C636C" w14:textId="77777777" w:rsidR="002A0A3F" w:rsidRDefault="002A0A3F" w:rsidP="007F1CBA">
      <w:pPr>
        <w:widowControl w:val="0"/>
        <w:autoSpaceDE w:val="0"/>
        <w:autoSpaceDN w:val="0"/>
        <w:adjustRightInd w:val="0"/>
        <w:spacing w:after="0" w:line="240" w:lineRule="auto"/>
        <w:jc w:val="both"/>
        <w:rPr>
          <w:rFonts w:ascii="Arial" w:hAnsi="Arial" w:cs="Arial"/>
          <w:sz w:val="18"/>
          <w:szCs w:val="18"/>
          <w:u w:val="single"/>
        </w:rPr>
      </w:pPr>
    </w:p>
    <w:p w14:paraId="0148A318" w14:textId="122774B8" w:rsidR="007F1CBA" w:rsidRPr="002A0A3F" w:rsidRDefault="002A0A3F" w:rsidP="007F1CBA">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b</w:t>
      </w:r>
      <w:r w:rsidR="00E3470A" w:rsidRPr="002A0A3F">
        <w:rPr>
          <w:rFonts w:ascii="Arial" w:hAnsi="Arial" w:cs="Arial"/>
          <w:sz w:val="18"/>
          <w:szCs w:val="18"/>
          <w:u w:val="single"/>
        </w:rPr>
        <w:t xml:space="preserve">) </w:t>
      </w:r>
      <w:r w:rsidR="007F1CBA" w:rsidRPr="002A0A3F">
        <w:rPr>
          <w:rFonts w:ascii="Arial" w:hAnsi="Arial" w:cs="Arial"/>
          <w:sz w:val="18"/>
          <w:szCs w:val="18"/>
          <w:u w:val="single"/>
        </w:rPr>
        <w:t>transports an animal in contradiction with Section 8a</w:t>
      </w:r>
      <w:r>
        <w:rPr>
          <w:rFonts w:ascii="Arial" w:hAnsi="Arial" w:cs="Arial"/>
          <w:sz w:val="18"/>
          <w:szCs w:val="18"/>
          <w:u w:val="single"/>
        </w:rPr>
        <w:t xml:space="preserve">, </w:t>
      </w:r>
      <w:r w:rsidR="007F1CBA" w:rsidRPr="002A0A3F">
        <w:rPr>
          <w:rFonts w:ascii="Arial" w:hAnsi="Arial" w:cs="Arial"/>
          <w:sz w:val="18"/>
          <w:szCs w:val="18"/>
          <w:u w:val="single"/>
        </w:rPr>
        <w:t>8c</w:t>
      </w:r>
      <w:r w:rsidR="001F6719">
        <w:rPr>
          <w:rFonts w:ascii="Arial" w:hAnsi="Arial" w:cs="Arial"/>
          <w:sz w:val="18"/>
          <w:szCs w:val="18"/>
          <w:u w:val="single"/>
        </w:rPr>
        <w:t>, 8d, 8e or</w:t>
      </w:r>
      <w:r w:rsidR="007F1CBA" w:rsidRPr="002A0A3F">
        <w:rPr>
          <w:rFonts w:ascii="Arial" w:hAnsi="Arial" w:cs="Arial"/>
          <w:sz w:val="18"/>
          <w:szCs w:val="18"/>
          <w:u w:val="single"/>
        </w:rPr>
        <w:t xml:space="preserve"> 8f, </w:t>
      </w:r>
    </w:p>
    <w:p w14:paraId="5AA587B0" w14:textId="0EB56394" w:rsidR="007F1CBA" w:rsidRPr="002A0A3F" w:rsidRDefault="007F1CBA" w:rsidP="007F1CBA">
      <w:pPr>
        <w:widowControl w:val="0"/>
        <w:autoSpaceDE w:val="0"/>
        <w:autoSpaceDN w:val="0"/>
        <w:adjustRightInd w:val="0"/>
        <w:spacing w:after="0" w:line="240" w:lineRule="auto"/>
        <w:rPr>
          <w:rFonts w:ascii="Arial" w:hAnsi="Arial" w:cs="Arial"/>
          <w:sz w:val="18"/>
          <w:szCs w:val="18"/>
          <w:u w:val="single"/>
        </w:rPr>
      </w:pPr>
    </w:p>
    <w:p w14:paraId="2B8A2CF4" w14:textId="516F7B3B" w:rsidR="001F6719" w:rsidRDefault="001F6719" w:rsidP="001F671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c) violates the obligations stipulated in Section 12g, </w:t>
      </w:r>
    </w:p>
    <w:p w14:paraId="78BCC932" w14:textId="77777777" w:rsidR="001F6719" w:rsidRDefault="001F6719">
      <w:pPr>
        <w:widowControl w:val="0"/>
        <w:autoSpaceDE w:val="0"/>
        <w:autoSpaceDN w:val="0"/>
        <w:adjustRightInd w:val="0"/>
        <w:spacing w:after="0" w:line="240" w:lineRule="auto"/>
        <w:jc w:val="both"/>
        <w:rPr>
          <w:rFonts w:ascii="Arial" w:hAnsi="Arial" w:cs="Arial"/>
          <w:sz w:val="18"/>
          <w:szCs w:val="18"/>
          <w:u w:val="single"/>
        </w:rPr>
      </w:pPr>
    </w:p>
    <w:p w14:paraId="48463A11" w14:textId="16FC3EBF" w:rsidR="001F6719" w:rsidRDefault="001F6719" w:rsidP="001F6719">
      <w:pPr>
        <w:widowControl w:val="0"/>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d</w:t>
      </w:r>
      <w:r w:rsidRPr="003C75C1">
        <w:rPr>
          <w:rFonts w:ascii="Arial" w:hAnsi="Arial" w:cs="Arial"/>
          <w:sz w:val="18"/>
          <w:szCs w:val="18"/>
          <w:u w:val="single"/>
        </w:rPr>
        <w:t>) fails to take actions to prevent escape of animals pursuant to Section 13(1)</w:t>
      </w:r>
      <w:r>
        <w:rPr>
          <w:rFonts w:ascii="Arial" w:hAnsi="Arial" w:cs="Arial"/>
          <w:sz w:val="18"/>
          <w:szCs w:val="18"/>
          <w:u w:val="single"/>
        </w:rPr>
        <w:t>,</w:t>
      </w:r>
      <w:r w:rsidRPr="003C75C1">
        <w:rPr>
          <w:rFonts w:ascii="Arial" w:hAnsi="Arial" w:cs="Arial"/>
          <w:sz w:val="18"/>
          <w:szCs w:val="18"/>
          <w:u w:val="single"/>
        </w:rPr>
        <w:t xml:space="preserve"> </w:t>
      </w:r>
    </w:p>
    <w:p w14:paraId="65FFEFF0" w14:textId="77777777" w:rsidR="00E034B6" w:rsidRPr="003C75C1" w:rsidRDefault="00E034B6" w:rsidP="001F6719">
      <w:pPr>
        <w:widowControl w:val="0"/>
        <w:autoSpaceDE w:val="0"/>
        <w:autoSpaceDN w:val="0"/>
        <w:adjustRightInd w:val="0"/>
        <w:spacing w:after="0" w:line="240" w:lineRule="auto"/>
        <w:rPr>
          <w:rFonts w:ascii="Arial" w:hAnsi="Arial" w:cs="Arial"/>
          <w:sz w:val="18"/>
          <w:szCs w:val="18"/>
          <w:u w:val="single"/>
        </w:rPr>
      </w:pPr>
    </w:p>
    <w:p w14:paraId="1B535F15" w14:textId="3935C1D8" w:rsidR="00AB1E5B" w:rsidRPr="002A0A3F" w:rsidRDefault="001F671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e</w:t>
      </w:r>
      <w:r w:rsidR="007F1CBA" w:rsidRPr="002A0A3F">
        <w:rPr>
          <w:rFonts w:ascii="Arial" w:hAnsi="Arial" w:cs="Arial"/>
          <w:sz w:val="18"/>
          <w:szCs w:val="18"/>
          <w:u w:val="single"/>
        </w:rPr>
        <w:t>) sells or gives a</w:t>
      </w:r>
      <w:r w:rsidR="008F51BE" w:rsidRPr="002A0A3F">
        <w:rPr>
          <w:rFonts w:ascii="Arial" w:hAnsi="Arial" w:cs="Arial"/>
          <w:sz w:val="18"/>
          <w:szCs w:val="18"/>
          <w:u w:val="single"/>
        </w:rPr>
        <w:t>way</w:t>
      </w:r>
      <w:r w:rsidR="007F1CBA" w:rsidRPr="002A0A3F">
        <w:rPr>
          <w:rFonts w:ascii="Arial" w:hAnsi="Arial" w:cs="Arial"/>
          <w:sz w:val="18"/>
          <w:szCs w:val="18"/>
          <w:u w:val="single"/>
        </w:rPr>
        <w:t xml:space="preserve"> a companion animal to a person referred to in Section 13(4),</w:t>
      </w:r>
    </w:p>
    <w:p w14:paraId="68735609" w14:textId="3CD769F0"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60B82DBB" w14:textId="06B29873" w:rsidR="001F6719" w:rsidRPr="003C75C1" w:rsidRDefault="001F6719" w:rsidP="001F671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f</w:t>
      </w:r>
      <w:r w:rsidRPr="003C75C1">
        <w:rPr>
          <w:rFonts w:ascii="Arial" w:hAnsi="Arial" w:cs="Arial"/>
          <w:sz w:val="18"/>
          <w:szCs w:val="18"/>
          <w:u w:val="single"/>
        </w:rPr>
        <w:t>) keeps an animal species requiring special care in contradiction with Section 13(5),</w:t>
      </w:r>
    </w:p>
    <w:p w14:paraId="6CE72301" w14:textId="77777777" w:rsidR="001F6719" w:rsidRDefault="001F6719">
      <w:pPr>
        <w:widowControl w:val="0"/>
        <w:autoSpaceDE w:val="0"/>
        <w:autoSpaceDN w:val="0"/>
        <w:adjustRightInd w:val="0"/>
        <w:spacing w:after="0" w:line="240" w:lineRule="auto"/>
        <w:jc w:val="both"/>
        <w:rPr>
          <w:rFonts w:ascii="Arial" w:hAnsi="Arial" w:cs="Arial"/>
          <w:sz w:val="18"/>
          <w:szCs w:val="18"/>
          <w:u w:val="single"/>
        </w:rPr>
      </w:pPr>
    </w:p>
    <w:p w14:paraId="2BB873F5" w14:textId="196B61B8" w:rsidR="00AB1E5B" w:rsidRPr="002A0A3F" w:rsidRDefault="001F6719">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g</w:t>
      </w:r>
      <w:r w:rsidR="00E3470A" w:rsidRPr="002A0A3F">
        <w:rPr>
          <w:rFonts w:ascii="Arial" w:hAnsi="Arial" w:cs="Arial"/>
          <w:sz w:val="18"/>
          <w:szCs w:val="18"/>
          <w:u w:val="single"/>
        </w:rPr>
        <w:t xml:space="preserve">) </w:t>
      </w:r>
      <w:r w:rsidR="007F1CBA" w:rsidRPr="002A0A3F">
        <w:rPr>
          <w:rFonts w:ascii="Arial" w:hAnsi="Arial" w:cs="Arial"/>
          <w:sz w:val="18"/>
          <w:szCs w:val="18"/>
          <w:u w:val="single"/>
        </w:rPr>
        <w:t>violates the prohibition of activities involving wild animals pursuant to Section 14a(1),</w:t>
      </w:r>
      <w:r>
        <w:rPr>
          <w:rFonts w:ascii="Arial" w:hAnsi="Arial" w:cs="Arial"/>
          <w:sz w:val="18"/>
          <w:szCs w:val="18"/>
          <w:u w:val="single"/>
        </w:rPr>
        <w:t>(4) or (5),</w:t>
      </w:r>
    </w:p>
    <w:p w14:paraId="5E454BEE" w14:textId="23DF2C72" w:rsidR="00AB1E5B" w:rsidRPr="002A0A3F" w:rsidRDefault="00AB1E5B">
      <w:pPr>
        <w:widowControl w:val="0"/>
        <w:autoSpaceDE w:val="0"/>
        <w:autoSpaceDN w:val="0"/>
        <w:adjustRightInd w:val="0"/>
        <w:spacing w:after="0" w:line="240" w:lineRule="auto"/>
        <w:rPr>
          <w:rFonts w:ascii="Arial" w:hAnsi="Arial" w:cs="Arial"/>
          <w:sz w:val="18"/>
          <w:szCs w:val="18"/>
          <w:u w:val="single"/>
        </w:rPr>
      </w:pPr>
    </w:p>
    <w:p w14:paraId="5C87353E" w14:textId="4568C17D" w:rsidR="002A0A3F" w:rsidRDefault="001F6719" w:rsidP="002A0A3F">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h</w:t>
      </w:r>
      <w:r w:rsidR="002A0A3F">
        <w:rPr>
          <w:rFonts w:ascii="Arial" w:hAnsi="Arial" w:cs="Arial"/>
          <w:sz w:val="18"/>
          <w:szCs w:val="18"/>
          <w:u w:val="single"/>
        </w:rPr>
        <w:t xml:space="preserve">) when keeping selected species </w:t>
      </w:r>
      <w:r w:rsidR="00E034B6">
        <w:rPr>
          <w:rFonts w:ascii="Arial" w:hAnsi="Arial" w:cs="Arial"/>
          <w:sz w:val="18"/>
          <w:szCs w:val="18"/>
          <w:u w:val="single"/>
        </w:rPr>
        <w:t xml:space="preserve">of carnivores </w:t>
      </w:r>
      <w:r w:rsidR="002A0A3F">
        <w:rPr>
          <w:rFonts w:ascii="Arial" w:hAnsi="Arial" w:cs="Arial"/>
          <w:sz w:val="18"/>
          <w:szCs w:val="18"/>
          <w:u w:val="single"/>
        </w:rPr>
        <w:t xml:space="preserve">or </w:t>
      </w:r>
      <w:r w:rsidR="004D2A21">
        <w:rPr>
          <w:rFonts w:ascii="Arial" w:hAnsi="Arial" w:cs="Arial"/>
          <w:sz w:val="18"/>
          <w:szCs w:val="18"/>
          <w:u w:val="single"/>
        </w:rPr>
        <w:t>great apes</w:t>
      </w:r>
      <w:r w:rsidR="002A0A3F">
        <w:rPr>
          <w:rFonts w:ascii="Arial" w:hAnsi="Arial" w:cs="Arial"/>
          <w:sz w:val="18"/>
          <w:szCs w:val="18"/>
          <w:u w:val="single"/>
        </w:rPr>
        <w:t xml:space="preserve"> violates the obligations referred to in Section 14c(1)(a) or (c),</w:t>
      </w:r>
    </w:p>
    <w:p w14:paraId="4A1267FC" w14:textId="77777777" w:rsidR="002A0A3F" w:rsidRDefault="002A0A3F" w:rsidP="002A0A3F">
      <w:pPr>
        <w:widowControl w:val="0"/>
        <w:autoSpaceDE w:val="0"/>
        <w:autoSpaceDN w:val="0"/>
        <w:adjustRightInd w:val="0"/>
        <w:spacing w:after="0" w:line="240" w:lineRule="auto"/>
        <w:jc w:val="both"/>
        <w:rPr>
          <w:rFonts w:ascii="Arial" w:hAnsi="Arial" w:cs="Arial"/>
          <w:sz w:val="18"/>
          <w:szCs w:val="18"/>
          <w:u w:val="single"/>
        </w:rPr>
      </w:pPr>
    </w:p>
    <w:p w14:paraId="3F2C0DEE" w14:textId="2921AA25" w:rsidR="002A0A3F" w:rsidRPr="003C75C1" w:rsidRDefault="001F6719" w:rsidP="002A0A3F">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i</w:t>
      </w:r>
      <w:r w:rsidR="002A0A3F">
        <w:rPr>
          <w:rFonts w:ascii="Arial" w:hAnsi="Arial" w:cs="Arial"/>
          <w:sz w:val="18"/>
          <w:szCs w:val="18"/>
          <w:u w:val="single"/>
        </w:rPr>
        <w:t xml:space="preserve">) when keeping selected </w:t>
      </w:r>
      <w:r w:rsidR="00E034B6">
        <w:rPr>
          <w:rFonts w:ascii="Arial" w:hAnsi="Arial" w:cs="Arial"/>
          <w:sz w:val="18"/>
          <w:szCs w:val="18"/>
          <w:u w:val="single"/>
        </w:rPr>
        <w:t xml:space="preserve">species of </w:t>
      </w:r>
      <w:r w:rsidR="002A0A3F">
        <w:rPr>
          <w:rFonts w:ascii="Arial" w:hAnsi="Arial" w:cs="Arial"/>
          <w:sz w:val="18"/>
          <w:szCs w:val="18"/>
          <w:u w:val="single"/>
        </w:rPr>
        <w:t xml:space="preserve">carnivores or </w:t>
      </w:r>
      <w:r w:rsidR="004D2A21">
        <w:rPr>
          <w:rFonts w:ascii="Arial" w:hAnsi="Arial" w:cs="Arial"/>
          <w:sz w:val="18"/>
          <w:szCs w:val="18"/>
          <w:u w:val="single"/>
        </w:rPr>
        <w:t>great apes</w:t>
      </w:r>
      <w:r w:rsidR="002A0A3F">
        <w:rPr>
          <w:rFonts w:ascii="Arial" w:hAnsi="Arial" w:cs="Arial"/>
          <w:sz w:val="18"/>
          <w:szCs w:val="18"/>
          <w:u w:val="single"/>
        </w:rPr>
        <w:t xml:space="preserve"> </w:t>
      </w:r>
      <w:r w:rsidR="004D2A21">
        <w:rPr>
          <w:rFonts w:ascii="Arial" w:hAnsi="Arial" w:cs="Arial"/>
          <w:sz w:val="18"/>
          <w:szCs w:val="18"/>
          <w:u w:val="single"/>
        </w:rPr>
        <w:t>v</w:t>
      </w:r>
      <w:r w:rsidR="002A0A3F">
        <w:rPr>
          <w:rFonts w:ascii="Arial" w:hAnsi="Arial" w:cs="Arial"/>
          <w:sz w:val="18"/>
          <w:szCs w:val="18"/>
          <w:u w:val="single"/>
        </w:rPr>
        <w:t>iolat</w:t>
      </w:r>
      <w:r w:rsidR="004D2A21">
        <w:rPr>
          <w:rFonts w:ascii="Arial" w:hAnsi="Arial" w:cs="Arial"/>
          <w:sz w:val="18"/>
          <w:szCs w:val="18"/>
          <w:u w:val="single"/>
        </w:rPr>
        <w:t>e</w:t>
      </w:r>
      <w:r w:rsidR="002A0A3F">
        <w:rPr>
          <w:rFonts w:ascii="Arial" w:hAnsi="Arial" w:cs="Arial"/>
          <w:sz w:val="18"/>
          <w:szCs w:val="18"/>
          <w:u w:val="single"/>
        </w:rPr>
        <w:t>s the obligations referred to in Section 14c(1)(b) or (d), or fails to keep records pursuant to Section 14c(3), or</w:t>
      </w:r>
    </w:p>
    <w:p w14:paraId="181F4612" w14:textId="77777777" w:rsidR="002A0A3F" w:rsidRDefault="002A0A3F" w:rsidP="002A0A3F">
      <w:pPr>
        <w:widowControl w:val="0"/>
        <w:autoSpaceDE w:val="0"/>
        <w:autoSpaceDN w:val="0"/>
        <w:adjustRightInd w:val="0"/>
        <w:spacing w:after="0" w:line="240" w:lineRule="auto"/>
        <w:rPr>
          <w:rFonts w:ascii="Arial" w:hAnsi="Arial" w:cs="Arial"/>
          <w:sz w:val="18"/>
          <w:szCs w:val="18"/>
        </w:rPr>
      </w:pPr>
    </w:p>
    <w:p w14:paraId="02CFD584" w14:textId="6B1EE6CB" w:rsidR="002A0A3F" w:rsidRPr="001F6719" w:rsidRDefault="001F6719" w:rsidP="002A0A3F">
      <w:pPr>
        <w:widowControl w:val="0"/>
        <w:autoSpaceDE w:val="0"/>
        <w:autoSpaceDN w:val="0"/>
        <w:adjustRightInd w:val="0"/>
        <w:spacing w:after="0" w:line="240" w:lineRule="auto"/>
        <w:rPr>
          <w:rFonts w:ascii="Arial" w:hAnsi="Arial" w:cs="Arial"/>
          <w:sz w:val="18"/>
          <w:szCs w:val="18"/>
          <w:u w:val="single"/>
        </w:rPr>
      </w:pPr>
      <w:r w:rsidRPr="001F6719">
        <w:rPr>
          <w:rFonts w:ascii="Arial" w:hAnsi="Arial" w:cs="Arial"/>
          <w:sz w:val="18"/>
          <w:szCs w:val="18"/>
          <w:u w:val="single"/>
        </w:rPr>
        <w:t>j</w:t>
      </w:r>
      <w:r w:rsidR="002A0A3F" w:rsidRPr="001F6719">
        <w:rPr>
          <w:rFonts w:ascii="Arial" w:hAnsi="Arial" w:cs="Arial"/>
          <w:sz w:val="18"/>
          <w:szCs w:val="18"/>
          <w:u w:val="single"/>
        </w:rPr>
        <w:t>) whe</w:t>
      </w:r>
      <w:r w:rsidR="00E034B6">
        <w:rPr>
          <w:rFonts w:ascii="Arial" w:hAnsi="Arial" w:cs="Arial"/>
          <w:sz w:val="18"/>
          <w:szCs w:val="18"/>
          <w:u w:val="single"/>
        </w:rPr>
        <w:t>n</w:t>
      </w:r>
      <w:r w:rsidR="002A0A3F" w:rsidRPr="001F6719">
        <w:rPr>
          <w:rFonts w:ascii="Arial" w:hAnsi="Arial" w:cs="Arial"/>
          <w:sz w:val="18"/>
          <w:szCs w:val="18"/>
          <w:u w:val="single"/>
        </w:rPr>
        <w:t xml:space="preserve"> keeping selected </w:t>
      </w:r>
      <w:r w:rsidR="00E034B6">
        <w:rPr>
          <w:rFonts w:ascii="Arial" w:hAnsi="Arial" w:cs="Arial"/>
          <w:sz w:val="18"/>
          <w:szCs w:val="18"/>
          <w:u w:val="single"/>
        </w:rPr>
        <w:t xml:space="preserve">species of </w:t>
      </w:r>
      <w:r w:rsidR="002A0A3F" w:rsidRPr="001F6719">
        <w:rPr>
          <w:rFonts w:ascii="Arial" w:hAnsi="Arial" w:cs="Arial"/>
          <w:sz w:val="18"/>
          <w:szCs w:val="18"/>
          <w:u w:val="single"/>
        </w:rPr>
        <w:t>carnivore</w:t>
      </w:r>
      <w:r w:rsidR="00E034B6">
        <w:rPr>
          <w:rFonts w:ascii="Arial" w:hAnsi="Arial" w:cs="Arial"/>
          <w:sz w:val="18"/>
          <w:szCs w:val="18"/>
          <w:u w:val="single"/>
        </w:rPr>
        <w:t>s</w:t>
      </w:r>
      <w:r w:rsidR="002A0A3F" w:rsidRPr="001F6719">
        <w:rPr>
          <w:rFonts w:ascii="Arial" w:hAnsi="Arial" w:cs="Arial"/>
          <w:sz w:val="18"/>
          <w:szCs w:val="18"/>
          <w:u w:val="single"/>
        </w:rPr>
        <w:t xml:space="preserve"> or </w:t>
      </w:r>
      <w:r w:rsidR="00E034B6">
        <w:rPr>
          <w:rFonts w:ascii="Arial" w:hAnsi="Arial" w:cs="Arial"/>
          <w:sz w:val="18"/>
          <w:szCs w:val="18"/>
          <w:u w:val="single"/>
        </w:rPr>
        <w:t xml:space="preserve">great apes </w:t>
      </w:r>
      <w:r w:rsidR="002A0A3F" w:rsidRPr="001F6719">
        <w:rPr>
          <w:rFonts w:ascii="Arial" w:hAnsi="Arial" w:cs="Arial"/>
          <w:sz w:val="18"/>
          <w:szCs w:val="18"/>
          <w:u w:val="single"/>
        </w:rPr>
        <w:t xml:space="preserve">violates the obligations referred to in Section 14d(1), (2) or (3). </w:t>
      </w:r>
    </w:p>
    <w:p w14:paraId="7A3EEC89" w14:textId="77777777" w:rsidR="002A0A3F" w:rsidRDefault="002A0A3F" w:rsidP="002A0A3F">
      <w:pPr>
        <w:widowControl w:val="0"/>
        <w:autoSpaceDE w:val="0"/>
        <w:autoSpaceDN w:val="0"/>
        <w:adjustRightInd w:val="0"/>
        <w:spacing w:after="0" w:line="240" w:lineRule="auto"/>
        <w:jc w:val="both"/>
        <w:rPr>
          <w:rFonts w:ascii="Arial" w:hAnsi="Arial" w:cs="Arial"/>
          <w:sz w:val="18"/>
          <w:szCs w:val="18"/>
        </w:rPr>
      </w:pPr>
    </w:p>
    <w:p w14:paraId="54C75A4E" w14:textId="77777777" w:rsidR="002A0A3F" w:rsidRPr="00B146C6" w:rsidRDefault="002A0A3F">
      <w:pPr>
        <w:widowControl w:val="0"/>
        <w:autoSpaceDE w:val="0"/>
        <w:autoSpaceDN w:val="0"/>
        <w:adjustRightInd w:val="0"/>
        <w:spacing w:after="0" w:line="240" w:lineRule="auto"/>
        <w:rPr>
          <w:rFonts w:ascii="Arial" w:hAnsi="Arial" w:cs="Arial"/>
          <w:sz w:val="18"/>
          <w:szCs w:val="18"/>
        </w:rPr>
      </w:pPr>
    </w:p>
    <w:p w14:paraId="54CAE294" w14:textId="27CDA512"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7F1CBA" w:rsidRPr="00B146C6">
        <w:rPr>
          <w:rFonts w:ascii="Arial" w:hAnsi="Arial" w:cs="Arial"/>
          <w:sz w:val="18"/>
          <w:szCs w:val="18"/>
        </w:rPr>
        <w:t xml:space="preserve">An </w:t>
      </w:r>
      <w:r w:rsidR="00B11765">
        <w:rPr>
          <w:rFonts w:ascii="Arial" w:hAnsi="Arial" w:cs="Arial"/>
          <w:sz w:val="18"/>
          <w:szCs w:val="18"/>
        </w:rPr>
        <w:t xml:space="preserve">administrative </w:t>
      </w:r>
      <w:r w:rsidR="007F1CBA" w:rsidRPr="00B146C6">
        <w:rPr>
          <w:rFonts w:ascii="Arial" w:hAnsi="Arial" w:cs="Arial"/>
          <w:sz w:val="18"/>
          <w:szCs w:val="18"/>
        </w:rPr>
        <w:t xml:space="preserve">infraction is committed by a legal person or a natural person doing business as a keeper of farm </w:t>
      </w:r>
      <w:r w:rsidR="007F1CBA" w:rsidRPr="00B146C6">
        <w:rPr>
          <w:rFonts w:ascii="Arial" w:hAnsi="Arial" w:cs="Arial"/>
          <w:sz w:val="18"/>
          <w:szCs w:val="18"/>
        </w:rPr>
        <w:lastRenderedPageBreak/>
        <w:t xml:space="preserve">animals who </w:t>
      </w:r>
      <w:r w:rsidRPr="00B146C6">
        <w:rPr>
          <w:rFonts w:ascii="Arial" w:hAnsi="Arial" w:cs="Arial"/>
          <w:sz w:val="18"/>
          <w:szCs w:val="18"/>
        </w:rPr>
        <w:t xml:space="preserve"> </w:t>
      </w:r>
    </w:p>
    <w:p w14:paraId="06632A6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55D59DA" w14:textId="79E2FB8B" w:rsidR="007F1CBA" w:rsidRPr="002A0A3F" w:rsidRDefault="007F1CBA" w:rsidP="007F1CBA">
      <w:pPr>
        <w:widowControl w:val="0"/>
        <w:autoSpaceDE w:val="0"/>
        <w:autoSpaceDN w:val="0"/>
        <w:adjustRightInd w:val="0"/>
        <w:spacing w:after="0" w:line="240" w:lineRule="auto"/>
        <w:jc w:val="both"/>
        <w:rPr>
          <w:rFonts w:ascii="Arial" w:hAnsi="Arial" w:cs="Arial"/>
          <w:sz w:val="18"/>
          <w:szCs w:val="18"/>
          <w:u w:val="single"/>
        </w:rPr>
      </w:pPr>
      <w:r w:rsidRPr="002A0A3F">
        <w:rPr>
          <w:rFonts w:ascii="Arial" w:hAnsi="Arial" w:cs="Arial"/>
          <w:sz w:val="18"/>
          <w:szCs w:val="18"/>
          <w:u w:val="single"/>
        </w:rPr>
        <w:t xml:space="preserve">a) fails to request an examination and evaluation of the </w:t>
      </w:r>
      <w:r w:rsidR="00D03635" w:rsidRPr="002A0A3F">
        <w:rPr>
          <w:rFonts w:ascii="Arial" w:hAnsi="Arial" w:cs="Arial"/>
          <w:sz w:val="18"/>
          <w:szCs w:val="18"/>
          <w:u w:val="single"/>
        </w:rPr>
        <w:t>condition</w:t>
      </w:r>
      <w:r w:rsidRPr="002A0A3F">
        <w:rPr>
          <w:rFonts w:ascii="Arial" w:hAnsi="Arial" w:cs="Arial"/>
          <w:sz w:val="18"/>
          <w:szCs w:val="18"/>
          <w:u w:val="single"/>
        </w:rPr>
        <w:t xml:space="preserve"> of </w:t>
      </w:r>
      <w:r w:rsidR="00D03635" w:rsidRPr="002A0A3F">
        <w:rPr>
          <w:rFonts w:ascii="Arial" w:hAnsi="Arial" w:cs="Arial"/>
          <w:sz w:val="18"/>
          <w:szCs w:val="18"/>
          <w:u w:val="single"/>
        </w:rPr>
        <w:t>an</w:t>
      </w:r>
      <w:r w:rsidRPr="002A0A3F">
        <w:rPr>
          <w:rFonts w:ascii="Arial" w:hAnsi="Arial" w:cs="Arial"/>
          <w:sz w:val="18"/>
          <w:szCs w:val="18"/>
          <w:u w:val="single"/>
        </w:rPr>
        <w:t xml:space="preserve"> animal by a </w:t>
      </w:r>
      <w:r w:rsidR="002A0A3F">
        <w:rPr>
          <w:rFonts w:ascii="Arial" w:hAnsi="Arial" w:cs="Arial"/>
          <w:sz w:val="18"/>
          <w:szCs w:val="18"/>
          <w:u w:val="single"/>
        </w:rPr>
        <w:t xml:space="preserve">private </w:t>
      </w:r>
      <w:r w:rsidRPr="002A0A3F">
        <w:rPr>
          <w:rFonts w:ascii="Arial" w:hAnsi="Arial" w:cs="Arial"/>
          <w:sz w:val="18"/>
          <w:szCs w:val="18"/>
          <w:u w:val="single"/>
        </w:rPr>
        <w:t xml:space="preserve">veterinarian pursuant to Section 5b(2), </w:t>
      </w:r>
    </w:p>
    <w:p w14:paraId="094CC3C9" w14:textId="77777777" w:rsidR="007F1CBA" w:rsidRPr="00B146C6" w:rsidRDefault="007F1CBA" w:rsidP="007F1CB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0FFA359" w14:textId="77777777" w:rsidR="007F1CBA" w:rsidRPr="00B146C6" w:rsidRDefault="007F1CBA" w:rsidP="007F1CB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in contradiction with Section 5b(2) commences the transport of an animal or transports an animal over a distance exceeding 100 km, </w:t>
      </w:r>
    </w:p>
    <w:p w14:paraId="4A2A896A" w14:textId="77777777" w:rsidR="007F1CBA" w:rsidRPr="00B146C6" w:rsidRDefault="007F1CBA" w:rsidP="007F1CB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CE6798E" w14:textId="77777777" w:rsidR="007F1CBA" w:rsidRPr="00B146C6" w:rsidRDefault="007F1CBA" w:rsidP="007F1CB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imports a farm animal without the certificate pursuant to Section 10a, </w:t>
      </w:r>
    </w:p>
    <w:p w14:paraId="10D21275" w14:textId="77777777" w:rsidR="007F1CBA" w:rsidRPr="00B146C6" w:rsidRDefault="007F1CBA" w:rsidP="007F1CB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61ACC1F" w14:textId="77777777" w:rsidR="007F1CBA" w:rsidRPr="00B146C6" w:rsidRDefault="007F1CBA" w:rsidP="007F1CB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fails to ensure that the farm animals are inspected pursuant to Section 11(1), </w:t>
      </w:r>
    </w:p>
    <w:p w14:paraId="2D15B541" w14:textId="77777777" w:rsidR="007F1CBA" w:rsidRPr="00B146C6" w:rsidRDefault="007F1CBA" w:rsidP="007F1CB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4D738FC" w14:textId="77777777" w:rsidR="007F1CBA" w:rsidRPr="00B146C6" w:rsidRDefault="007F1CBA" w:rsidP="007F1CB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e) fails to take actions necessary to prevent farm animals from escaping or fails to have read</w:t>
      </w:r>
      <w:r w:rsidR="00D03635" w:rsidRPr="00B146C6">
        <w:rPr>
          <w:rFonts w:ascii="Arial" w:hAnsi="Arial" w:cs="Arial"/>
          <w:sz w:val="18"/>
          <w:szCs w:val="18"/>
        </w:rPr>
        <w:t>i</w:t>
      </w:r>
      <w:r w:rsidRPr="00B146C6">
        <w:rPr>
          <w:rFonts w:ascii="Arial" w:hAnsi="Arial" w:cs="Arial"/>
          <w:sz w:val="18"/>
          <w:szCs w:val="18"/>
        </w:rPr>
        <w:t xml:space="preserve">ly available instruments and aids referred to in Section 11(2), </w:t>
      </w:r>
    </w:p>
    <w:p w14:paraId="3FB1E22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63CE9E0"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fails to provide adequate number of professionally competent staff for the </w:t>
      </w:r>
      <w:r w:rsidR="00D03635" w:rsidRPr="00B146C6">
        <w:rPr>
          <w:rFonts w:ascii="Arial" w:hAnsi="Arial" w:cs="Arial"/>
          <w:sz w:val="18"/>
          <w:szCs w:val="18"/>
        </w:rPr>
        <w:t xml:space="preserve">farm animal </w:t>
      </w:r>
      <w:r w:rsidRPr="00B146C6">
        <w:rPr>
          <w:rFonts w:ascii="Arial" w:hAnsi="Arial" w:cs="Arial"/>
          <w:sz w:val="18"/>
          <w:szCs w:val="18"/>
        </w:rPr>
        <w:t xml:space="preserve">husbandry system pursuant to Section 12(2), </w:t>
      </w:r>
    </w:p>
    <w:p w14:paraId="09E500B5"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p>
    <w:p w14:paraId="3158DA6D"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g) in contradiction with Section 12a(3) keeps farm animals in an intensive husbandry system without having the ventilation system equipped with an alarm system or a backup system, or in case of a discovered defect of automatic and mechanical equipment fails to take approp</w:t>
      </w:r>
      <w:r w:rsidR="00615983" w:rsidRPr="00B146C6">
        <w:rPr>
          <w:rFonts w:ascii="Arial" w:hAnsi="Arial" w:cs="Arial"/>
          <w:sz w:val="18"/>
          <w:szCs w:val="18"/>
        </w:rPr>
        <w:t>ri</w:t>
      </w:r>
      <w:r w:rsidRPr="00B146C6">
        <w:rPr>
          <w:rFonts w:ascii="Arial" w:hAnsi="Arial" w:cs="Arial"/>
          <w:sz w:val="18"/>
          <w:szCs w:val="18"/>
        </w:rPr>
        <w:t xml:space="preserve">ate steps to safeguard the health and well-being of animals,  </w:t>
      </w:r>
    </w:p>
    <w:p w14:paraId="38C043B1"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2F1AAB4" w14:textId="1939B9C0" w:rsidR="00FB655E" w:rsidRPr="001F6719" w:rsidRDefault="00FB655E" w:rsidP="00FB655E">
      <w:pPr>
        <w:widowControl w:val="0"/>
        <w:autoSpaceDE w:val="0"/>
        <w:autoSpaceDN w:val="0"/>
        <w:adjustRightInd w:val="0"/>
        <w:spacing w:after="0" w:line="240" w:lineRule="auto"/>
        <w:jc w:val="both"/>
        <w:rPr>
          <w:rFonts w:ascii="Arial" w:hAnsi="Arial" w:cs="Arial"/>
          <w:sz w:val="18"/>
          <w:szCs w:val="18"/>
          <w:u w:val="single"/>
        </w:rPr>
      </w:pPr>
      <w:r w:rsidRPr="001F6719">
        <w:rPr>
          <w:rFonts w:ascii="Arial" w:hAnsi="Arial" w:cs="Arial"/>
          <w:sz w:val="18"/>
          <w:szCs w:val="18"/>
          <w:u w:val="single"/>
        </w:rPr>
        <w:t>h) fails to meet the minimum standards for keeping farm animals pursuant to Section 12c(</w:t>
      </w:r>
      <w:r w:rsidR="001F6719">
        <w:rPr>
          <w:rFonts w:ascii="Arial" w:hAnsi="Arial" w:cs="Arial"/>
          <w:sz w:val="18"/>
          <w:szCs w:val="18"/>
          <w:u w:val="single"/>
        </w:rPr>
        <w:t>2</w:t>
      </w:r>
      <w:r w:rsidRPr="001F6719">
        <w:rPr>
          <w:rFonts w:ascii="Arial" w:hAnsi="Arial" w:cs="Arial"/>
          <w:sz w:val="18"/>
          <w:szCs w:val="18"/>
          <w:u w:val="single"/>
        </w:rPr>
        <w:t xml:space="preserve">), </w:t>
      </w:r>
    </w:p>
    <w:p w14:paraId="4C2E8738"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006424A"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when rearing chickens kept for meat production fails to comply with the requirements for the keeping of chickens set out in Section 12d(1)(a) and (2) to (5), </w:t>
      </w:r>
    </w:p>
    <w:p w14:paraId="7B29EDA4"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p>
    <w:p w14:paraId="128EA7D7"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j) when rearing chickens kept for meat production, fails to keep, retain and make available records during an inspection pursuant to Section 12d(1)(c), fails to hand over to the authorised person the data pursuant to Section 12d(1)(b), fails to provide the data and samples pursuant to Section 12d(1)(d), fails to provide data pursuant to Section 12d (5), fails to provide instructions and guidance pursuant to Section 12d(6) or take</w:t>
      </w:r>
      <w:r w:rsidR="00615983" w:rsidRPr="00B146C6">
        <w:rPr>
          <w:rFonts w:ascii="Arial" w:hAnsi="Arial" w:cs="Arial"/>
          <w:sz w:val="18"/>
          <w:szCs w:val="18"/>
        </w:rPr>
        <w:t>s</w:t>
      </w:r>
      <w:r w:rsidRPr="00B146C6">
        <w:rPr>
          <w:rFonts w:ascii="Arial" w:hAnsi="Arial" w:cs="Arial"/>
          <w:sz w:val="18"/>
          <w:szCs w:val="18"/>
        </w:rPr>
        <w:t xml:space="preserve"> care of chicken</w:t>
      </w:r>
      <w:r w:rsidR="00615983" w:rsidRPr="00B146C6">
        <w:rPr>
          <w:rFonts w:ascii="Arial" w:hAnsi="Arial" w:cs="Arial"/>
          <w:sz w:val="18"/>
          <w:szCs w:val="18"/>
        </w:rPr>
        <w:t>s</w:t>
      </w:r>
      <w:r w:rsidRPr="00B146C6">
        <w:rPr>
          <w:rFonts w:ascii="Arial" w:hAnsi="Arial" w:cs="Arial"/>
          <w:sz w:val="18"/>
          <w:szCs w:val="18"/>
        </w:rPr>
        <w:t xml:space="preserve"> kept for meat production without </w:t>
      </w:r>
      <w:r w:rsidR="00615983" w:rsidRPr="00B146C6">
        <w:rPr>
          <w:rFonts w:ascii="Arial" w:hAnsi="Arial" w:cs="Arial"/>
          <w:sz w:val="18"/>
          <w:szCs w:val="18"/>
        </w:rPr>
        <w:t xml:space="preserve">having </w:t>
      </w:r>
      <w:r w:rsidRPr="00B146C6">
        <w:rPr>
          <w:rFonts w:ascii="Arial" w:hAnsi="Arial" w:cs="Arial"/>
          <w:sz w:val="18"/>
          <w:szCs w:val="18"/>
        </w:rPr>
        <w:t xml:space="preserve">a person professionally competent pursuant to Section 12d(7), </w:t>
      </w:r>
    </w:p>
    <w:p w14:paraId="05C98EF1"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p>
    <w:p w14:paraId="207D70FF"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k) fails to ensure the fulfilment of requirements set out in Section 12f(1), or </w:t>
      </w:r>
    </w:p>
    <w:p w14:paraId="07649805"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p>
    <w:p w14:paraId="39289FD4" w14:textId="7CA88A59"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l) fails to keep records pursuant to Section 12f(4)</w:t>
      </w:r>
      <w:r w:rsidR="00A35CB0">
        <w:rPr>
          <w:rFonts w:ascii="Arial" w:hAnsi="Arial" w:cs="Arial"/>
          <w:sz w:val="18"/>
          <w:szCs w:val="18"/>
        </w:rPr>
        <w:t>,</w:t>
      </w:r>
      <w:r w:rsidRPr="00B146C6">
        <w:rPr>
          <w:rFonts w:ascii="Arial" w:hAnsi="Arial" w:cs="Arial"/>
          <w:sz w:val="18"/>
          <w:szCs w:val="18"/>
        </w:rPr>
        <w:t xml:space="preserve"> </w:t>
      </w:r>
    </w:p>
    <w:p w14:paraId="668861B4" w14:textId="5697B62B" w:rsidR="00FB655E" w:rsidRDefault="00FB655E">
      <w:pPr>
        <w:widowControl w:val="0"/>
        <w:autoSpaceDE w:val="0"/>
        <w:autoSpaceDN w:val="0"/>
        <w:adjustRightInd w:val="0"/>
        <w:spacing w:after="0" w:line="240" w:lineRule="auto"/>
        <w:jc w:val="both"/>
        <w:rPr>
          <w:rFonts w:ascii="Arial" w:hAnsi="Arial" w:cs="Arial"/>
          <w:sz w:val="18"/>
          <w:szCs w:val="18"/>
        </w:rPr>
      </w:pPr>
    </w:p>
    <w:p w14:paraId="15346B09" w14:textId="6B44CCE8" w:rsidR="001F6719" w:rsidRDefault="001F6719">
      <w:pPr>
        <w:widowControl w:val="0"/>
        <w:autoSpaceDE w:val="0"/>
        <w:autoSpaceDN w:val="0"/>
        <w:adjustRightInd w:val="0"/>
        <w:spacing w:after="0" w:line="240" w:lineRule="auto"/>
        <w:jc w:val="both"/>
        <w:rPr>
          <w:rFonts w:ascii="Arial" w:hAnsi="Arial" w:cs="Arial"/>
          <w:sz w:val="18"/>
          <w:szCs w:val="18"/>
          <w:u w:val="single"/>
        </w:rPr>
      </w:pPr>
      <w:r w:rsidRPr="00B31933">
        <w:rPr>
          <w:rFonts w:ascii="Arial" w:hAnsi="Arial" w:cs="Arial"/>
          <w:sz w:val="18"/>
          <w:szCs w:val="18"/>
          <w:u w:val="single"/>
        </w:rPr>
        <w:t>m) in contradiction with Section 12h keeps laying hens in battery cages.</w:t>
      </w:r>
    </w:p>
    <w:p w14:paraId="337B9887" w14:textId="77777777" w:rsidR="001F6719" w:rsidRPr="001F6719" w:rsidRDefault="001F6719">
      <w:pPr>
        <w:widowControl w:val="0"/>
        <w:autoSpaceDE w:val="0"/>
        <w:autoSpaceDN w:val="0"/>
        <w:adjustRightInd w:val="0"/>
        <w:spacing w:after="0" w:line="240" w:lineRule="auto"/>
        <w:jc w:val="both"/>
        <w:rPr>
          <w:rFonts w:ascii="Arial" w:hAnsi="Arial" w:cs="Arial"/>
          <w:sz w:val="18"/>
          <w:szCs w:val="18"/>
          <w:u w:val="single"/>
        </w:rPr>
      </w:pPr>
    </w:p>
    <w:p w14:paraId="1919207E" w14:textId="0D9D23E8"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FB655E" w:rsidRPr="00B146C6">
        <w:rPr>
          <w:rFonts w:ascii="Arial" w:hAnsi="Arial" w:cs="Arial"/>
          <w:sz w:val="18"/>
          <w:szCs w:val="18"/>
        </w:rPr>
        <w:t xml:space="preserve">An </w:t>
      </w:r>
      <w:r w:rsidR="00A35CB0">
        <w:rPr>
          <w:rFonts w:ascii="Arial" w:hAnsi="Arial" w:cs="Arial"/>
          <w:sz w:val="18"/>
          <w:szCs w:val="18"/>
        </w:rPr>
        <w:t xml:space="preserve">administrative </w:t>
      </w:r>
      <w:r w:rsidR="00FB655E" w:rsidRPr="00B146C6">
        <w:rPr>
          <w:rFonts w:ascii="Arial" w:hAnsi="Arial" w:cs="Arial"/>
          <w:sz w:val="18"/>
          <w:szCs w:val="18"/>
        </w:rPr>
        <w:t xml:space="preserve">infraction is committed by a legal person or a natural person doing business as a keeper of an animal </w:t>
      </w:r>
      <w:r w:rsidR="00225A40" w:rsidRPr="00B146C6">
        <w:rPr>
          <w:rFonts w:ascii="Arial" w:hAnsi="Arial" w:cs="Arial"/>
          <w:sz w:val="18"/>
          <w:szCs w:val="18"/>
        </w:rPr>
        <w:t xml:space="preserve">species </w:t>
      </w:r>
      <w:r w:rsidR="00FB655E" w:rsidRPr="00B146C6">
        <w:rPr>
          <w:rFonts w:ascii="Arial" w:hAnsi="Arial" w:cs="Arial"/>
          <w:sz w:val="18"/>
          <w:szCs w:val="18"/>
        </w:rPr>
        <w:t xml:space="preserve">requiring special care who </w:t>
      </w:r>
      <w:r w:rsidRPr="00B146C6">
        <w:rPr>
          <w:rFonts w:ascii="Arial" w:hAnsi="Arial" w:cs="Arial"/>
          <w:sz w:val="18"/>
          <w:szCs w:val="18"/>
        </w:rPr>
        <w:t xml:space="preserve"> </w:t>
      </w:r>
    </w:p>
    <w:p w14:paraId="74003D0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8329C79" w14:textId="0E9AB55B" w:rsidR="00AB1E5B" w:rsidRPr="00923706" w:rsidRDefault="00E3470A">
      <w:pPr>
        <w:widowControl w:val="0"/>
        <w:autoSpaceDE w:val="0"/>
        <w:autoSpaceDN w:val="0"/>
        <w:adjustRightInd w:val="0"/>
        <w:spacing w:after="0" w:line="240" w:lineRule="auto"/>
        <w:jc w:val="both"/>
        <w:rPr>
          <w:rFonts w:ascii="Arial" w:hAnsi="Arial" w:cs="Arial"/>
          <w:sz w:val="18"/>
          <w:szCs w:val="18"/>
          <w:u w:val="single"/>
        </w:rPr>
      </w:pPr>
      <w:r w:rsidRPr="00923706">
        <w:rPr>
          <w:rFonts w:ascii="Arial" w:hAnsi="Arial" w:cs="Arial"/>
          <w:sz w:val="18"/>
          <w:szCs w:val="18"/>
          <w:u w:val="single"/>
        </w:rPr>
        <w:t xml:space="preserve">a) </w:t>
      </w:r>
      <w:r w:rsidR="00FB655E" w:rsidRPr="00923706">
        <w:rPr>
          <w:rFonts w:ascii="Arial" w:hAnsi="Arial" w:cs="Arial"/>
          <w:sz w:val="18"/>
          <w:szCs w:val="18"/>
          <w:u w:val="single"/>
        </w:rPr>
        <w:t>fails to notify a change of conditions pursuant to</w:t>
      </w:r>
      <w:r w:rsidRPr="00923706">
        <w:rPr>
          <w:rFonts w:ascii="Arial" w:hAnsi="Arial" w:cs="Arial"/>
          <w:sz w:val="18"/>
          <w:szCs w:val="18"/>
          <w:u w:val="single"/>
        </w:rPr>
        <w:t xml:space="preserve"> </w:t>
      </w:r>
      <w:r w:rsidR="00316089" w:rsidRPr="00923706">
        <w:rPr>
          <w:rFonts w:ascii="Arial" w:hAnsi="Arial" w:cs="Arial"/>
          <w:sz w:val="18"/>
          <w:szCs w:val="18"/>
          <w:u w:val="single"/>
        </w:rPr>
        <w:t>Section</w:t>
      </w:r>
      <w:r w:rsidRPr="00923706">
        <w:rPr>
          <w:rFonts w:ascii="Arial" w:hAnsi="Arial" w:cs="Arial"/>
          <w:sz w:val="18"/>
          <w:szCs w:val="18"/>
          <w:u w:val="single"/>
        </w:rPr>
        <w:t xml:space="preserve"> 13</w:t>
      </w:r>
      <w:r w:rsidR="00FB655E" w:rsidRPr="00923706">
        <w:rPr>
          <w:rFonts w:ascii="Arial" w:hAnsi="Arial" w:cs="Arial"/>
          <w:sz w:val="18"/>
          <w:szCs w:val="18"/>
          <w:u w:val="single"/>
        </w:rPr>
        <w:t>(</w:t>
      </w:r>
      <w:r w:rsidRPr="00923706">
        <w:rPr>
          <w:rFonts w:ascii="Arial" w:hAnsi="Arial" w:cs="Arial"/>
          <w:sz w:val="18"/>
          <w:szCs w:val="18"/>
          <w:u w:val="single"/>
        </w:rPr>
        <w:t>8</w:t>
      </w:r>
      <w:r w:rsidR="00FB655E" w:rsidRPr="00923706">
        <w:rPr>
          <w:rFonts w:ascii="Arial" w:hAnsi="Arial" w:cs="Arial"/>
          <w:sz w:val="18"/>
          <w:szCs w:val="18"/>
          <w:u w:val="single"/>
        </w:rPr>
        <w:t>)</w:t>
      </w:r>
      <w:r w:rsidRPr="00923706">
        <w:rPr>
          <w:rFonts w:ascii="Arial" w:hAnsi="Arial" w:cs="Arial"/>
          <w:sz w:val="18"/>
          <w:szCs w:val="18"/>
          <w:u w:val="single"/>
        </w:rPr>
        <w:t xml:space="preserve">, </w:t>
      </w:r>
      <w:r w:rsidR="00FB655E" w:rsidRPr="00923706">
        <w:rPr>
          <w:rFonts w:ascii="Arial" w:hAnsi="Arial" w:cs="Arial"/>
          <w:sz w:val="18"/>
          <w:szCs w:val="18"/>
          <w:u w:val="single"/>
        </w:rPr>
        <w:t>or</w:t>
      </w:r>
      <w:r w:rsidRPr="00923706">
        <w:rPr>
          <w:rFonts w:ascii="Arial" w:hAnsi="Arial" w:cs="Arial"/>
          <w:sz w:val="18"/>
          <w:szCs w:val="18"/>
          <w:u w:val="single"/>
        </w:rPr>
        <w:t xml:space="preserve"> </w:t>
      </w:r>
      <w:r w:rsidR="00A35CB0">
        <w:rPr>
          <w:rFonts w:ascii="Arial" w:hAnsi="Arial" w:cs="Arial"/>
          <w:sz w:val="18"/>
          <w:szCs w:val="18"/>
          <w:u w:val="single"/>
        </w:rPr>
        <w:t>fails to keep rec</w:t>
      </w:r>
      <w:r w:rsidR="00B31933">
        <w:rPr>
          <w:rFonts w:ascii="Arial" w:hAnsi="Arial" w:cs="Arial"/>
          <w:sz w:val="18"/>
          <w:szCs w:val="18"/>
          <w:u w:val="single"/>
        </w:rPr>
        <w:t>o</w:t>
      </w:r>
      <w:r w:rsidR="00A35CB0">
        <w:rPr>
          <w:rFonts w:ascii="Arial" w:hAnsi="Arial" w:cs="Arial"/>
          <w:sz w:val="18"/>
          <w:szCs w:val="18"/>
          <w:u w:val="single"/>
        </w:rPr>
        <w:t>rds pursuant to Section 13(10), or</w:t>
      </w:r>
    </w:p>
    <w:p w14:paraId="58A9A0E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E8E9AA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FB655E" w:rsidRPr="00B146C6">
        <w:rPr>
          <w:rFonts w:ascii="Arial" w:hAnsi="Arial" w:cs="Arial"/>
          <w:sz w:val="18"/>
          <w:szCs w:val="18"/>
        </w:rPr>
        <w:t>fails to designate a person older than 1</w:t>
      </w:r>
      <w:r w:rsidRPr="00B146C6">
        <w:rPr>
          <w:rFonts w:ascii="Arial" w:hAnsi="Arial" w:cs="Arial"/>
          <w:sz w:val="18"/>
          <w:szCs w:val="18"/>
        </w:rPr>
        <w:t xml:space="preserve">8 </w:t>
      </w:r>
      <w:r w:rsidR="00FB655E" w:rsidRPr="00B146C6">
        <w:rPr>
          <w:rFonts w:ascii="Arial" w:hAnsi="Arial" w:cs="Arial"/>
          <w:sz w:val="18"/>
          <w:szCs w:val="18"/>
        </w:rPr>
        <w:t xml:space="preserve">years of age in contradiction with </w:t>
      </w:r>
      <w:r w:rsidR="00316089" w:rsidRPr="00B146C6">
        <w:rPr>
          <w:rFonts w:ascii="Arial" w:hAnsi="Arial" w:cs="Arial"/>
          <w:sz w:val="18"/>
          <w:szCs w:val="18"/>
        </w:rPr>
        <w:t>Section</w:t>
      </w:r>
      <w:r w:rsidRPr="00B146C6">
        <w:rPr>
          <w:rFonts w:ascii="Arial" w:hAnsi="Arial" w:cs="Arial"/>
          <w:sz w:val="18"/>
          <w:szCs w:val="18"/>
        </w:rPr>
        <w:t xml:space="preserve"> 13</w:t>
      </w:r>
      <w:r w:rsidR="00FB655E" w:rsidRPr="00B146C6">
        <w:rPr>
          <w:rFonts w:ascii="Arial" w:hAnsi="Arial" w:cs="Arial"/>
          <w:sz w:val="18"/>
          <w:szCs w:val="18"/>
        </w:rPr>
        <w:t>(</w:t>
      </w:r>
      <w:r w:rsidRPr="00B146C6">
        <w:rPr>
          <w:rFonts w:ascii="Arial" w:hAnsi="Arial" w:cs="Arial"/>
          <w:sz w:val="18"/>
          <w:szCs w:val="18"/>
        </w:rPr>
        <w:t>5</w:t>
      </w:r>
      <w:r w:rsidR="00FB655E" w:rsidRPr="00B146C6">
        <w:rPr>
          <w:rFonts w:ascii="Arial" w:hAnsi="Arial" w:cs="Arial"/>
          <w:sz w:val="18"/>
          <w:szCs w:val="18"/>
        </w:rPr>
        <w:t>)</w:t>
      </w:r>
      <w:r w:rsidRPr="00B146C6">
        <w:rPr>
          <w:rFonts w:ascii="Arial" w:hAnsi="Arial" w:cs="Arial"/>
          <w:sz w:val="18"/>
          <w:szCs w:val="18"/>
        </w:rPr>
        <w:t xml:space="preserve">. </w:t>
      </w:r>
    </w:p>
    <w:p w14:paraId="3FD0DA1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A4C1001" w14:textId="4B98C963"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FB655E" w:rsidRPr="00B146C6">
        <w:rPr>
          <w:rFonts w:ascii="Arial" w:hAnsi="Arial" w:cs="Arial"/>
          <w:sz w:val="18"/>
          <w:szCs w:val="18"/>
        </w:rPr>
        <w:t xml:space="preserve">An </w:t>
      </w:r>
      <w:r w:rsidR="00A35CB0">
        <w:rPr>
          <w:rFonts w:ascii="Arial" w:hAnsi="Arial" w:cs="Arial"/>
          <w:sz w:val="18"/>
          <w:szCs w:val="18"/>
        </w:rPr>
        <w:t xml:space="preserve">administrative </w:t>
      </w:r>
      <w:r w:rsidR="00FB655E" w:rsidRPr="00B146C6">
        <w:rPr>
          <w:rFonts w:ascii="Arial" w:hAnsi="Arial" w:cs="Arial"/>
          <w:sz w:val="18"/>
          <w:szCs w:val="18"/>
        </w:rPr>
        <w:t xml:space="preserve">infraction is committed by a legal person or a natural person </w:t>
      </w:r>
      <w:r w:rsidR="00225A40" w:rsidRPr="00B146C6">
        <w:rPr>
          <w:rFonts w:ascii="Arial" w:hAnsi="Arial" w:cs="Arial"/>
          <w:sz w:val="18"/>
          <w:szCs w:val="18"/>
        </w:rPr>
        <w:t xml:space="preserve">doing business </w:t>
      </w:r>
      <w:r w:rsidR="00FB655E" w:rsidRPr="00B146C6">
        <w:rPr>
          <w:rFonts w:ascii="Arial" w:hAnsi="Arial" w:cs="Arial"/>
          <w:sz w:val="18"/>
          <w:szCs w:val="18"/>
        </w:rPr>
        <w:t xml:space="preserve">as a keeper providing consistent necessary care to a handicapped animal who fails to fulfil the obligation pursuant to </w:t>
      </w:r>
      <w:r w:rsidR="00316089" w:rsidRPr="00B146C6">
        <w:rPr>
          <w:rFonts w:ascii="Arial" w:hAnsi="Arial" w:cs="Arial"/>
          <w:sz w:val="18"/>
          <w:szCs w:val="18"/>
        </w:rPr>
        <w:t>Section</w:t>
      </w:r>
      <w:r w:rsidRPr="00B146C6">
        <w:rPr>
          <w:rFonts w:ascii="Arial" w:hAnsi="Arial" w:cs="Arial"/>
          <w:sz w:val="18"/>
          <w:szCs w:val="18"/>
        </w:rPr>
        <w:t xml:space="preserve"> 14b</w:t>
      </w:r>
      <w:r w:rsidR="00FB655E" w:rsidRPr="00B146C6">
        <w:rPr>
          <w:rFonts w:ascii="Arial" w:hAnsi="Arial" w:cs="Arial"/>
          <w:sz w:val="18"/>
          <w:szCs w:val="18"/>
        </w:rPr>
        <w:t>(</w:t>
      </w:r>
      <w:r w:rsidRPr="00B146C6">
        <w:rPr>
          <w:rFonts w:ascii="Arial" w:hAnsi="Arial" w:cs="Arial"/>
          <w:sz w:val="18"/>
          <w:szCs w:val="18"/>
        </w:rPr>
        <w:t>2</w:t>
      </w:r>
      <w:r w:rsidR="00FB655E" w:rsidRPr="00B146C6">
        <w:rPr>
          <w:rFonts w:ascii="Arial" w:hAnsi="Arial" w:cs="Arial"/>
          <w:sz w:val="18"/>
          <w:szCs w:val="18"/>
        </w:rPr>
        <w:t>)</w:t>
      </w:r>
      <w:r w:rsidRPr="00B146C6">
        <w:rPr>
          <w:rFonts w:ascii="Arial" w:hAnsi="Arial" w:cs="Arial"/>
          <w:sz w:val="18"/>
          <w:szCs w:val="18"/>
        </w:rPr>
        <w:t xml:space="preserve">. </w:t>
      </w:r>
    </w:p>
    <w:p w14:paraId="630EDA2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3B62ED0" w14:textId="2078BD4C" w:rsidR="0092370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(7)</w:t>
      </w:r>
      <w:r w:rsidR="00225A40" w:rsidRPr="00B146C6">
        <w:rPr>
          <w:rFonts w:ascii="Arial" w:hAnsi="Arial" w:cs="Arial"/>
          <w:sz w:val="18"/>
          <w:szCs w:val="18"/>
        </w:rPr>
        <w:t xml:space="preserve"> </w:t>
      </w:r>
      <w:r w:rsidR="00FB655E" w:rsidRPr="00B146C6">
        <w:rPr>
          <w:rFonts w:ascii="Arial" w:hAnsi="Arial" w:cs="Arial"/>
          <w:sz w:val="18"/>
          <w:szCs w:val="18"/>
        </w:rPr>
        <w:t xml:space="preserve">An </w:t>
      </w:r>
      <w:r w:rsidR="00A35CB0">
        <w:rPr>
          <w:rFonts w:ascii="Arial" w:hAnsi="Arial" w:cs="Arial"/>
          <w:sz w:val="18"/>
          <w:szCs w:val="18"/>
        </w:rPr>
        <w:t xml:space="preserve">administrative </w:t>
      </w:r>
      <w:r w:rsidR="00FB655E" w:rsidRPr="00B146C6">
        <w:rPr>
          <w:rFonts w:ascii="Arial" w:hAnsi="Arial" w:cs="Arial"/>
          <w:sz w:val="18"/>
          <w:szCs w:val="18"/>
        </w:rPr>
        <w:t xml:space="preserve">infraction is committed by a legal person or a natural person doing business </w:t>
      </w:r>
      <w:r w:rsidR="00331BC8" w:rsidRPr="00B146C6">
        <w:rPr>
          <w:rFonts w:ascii="Arial" w:hAnsi="Arial" w:cs="Arial"/>
          <w:sz w:val="18"/>
          <w:szCs w:val="18"/>
        </w:rPr>
        <w:t xml:space="preserve">as a keeper </w:t>
      </w:r>
      <w:r w:rsidR="00923706">
        <w:rPr>
          <w:rFonts w:ascii="Arial" w:hAnsi="Arial" w:cs="Arial"/>
          <w:sz w:val="18"/>
          <w:szCs w:val="18"/>
        </w:rPr>
        <w:t xml:space="preserve">who </w:t>
      </w:r>
    </w:p>
    <w:p w14:paraId="5F2ED52D" w14:textId="2C990EC6" w:rsidR="00923706" w:rsidRDefault="00923706" w:rsidP="00923706">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a) </w:t>
      </w:r>
      <w:r w:rsidRPr="003C75C1">
        <w:rPr>
          <w:rFonts w:ascii="Arial" w:hAnsi="Arial" w:cs="Arial"/>
          <w:sz w:val="18"/>
          <w:szCs w:val="18"/>
          <w:u w:val="single"/>
        </w:rPr>
        <w:t xml:space="preserve">violates </w:t>
      </w:r>
      <w:r>
        <w:rPr>
          <w:rFonts w:ascii="Arial" w:hAnsi="Arial" w:cs="Arial"/>
          <w:sz w:val="18"/>
          <w:szCs w:val="18"/>
          <w:u w:val="single"/>
        </w:rPr>
        <w:t>the</w:t>
      </w:r>
      <w:r w:rsidRPr="003C75C1">
        <w:rPr>
          <w:rFonts w:ascii="Arial" w:hAnsi="Arial" w:cs="Arial"/>
          <w:sz w:val="18"/>
          <w:szCs w:val="18"/>
          <w:u w:val="single"/>
        </w:rPr>
        <w:t xml:space="preserve"> obligation </w:t>
      </w:r>
      <w:r>
        <w:rPr>
          <w:rFonts w:ascii="Arial" w:hAnsi="Arial" w:cs="Arial"/>
          <w:sz w:val="18"/>
          <w:szCs w:val="18"/>
          <w:u w:val="single"/>
        </w:rPr>
        <w:t>of a dog keeper stipulated in in Section 7a(2) or (4)</w:t>
      </w:r>
      <w:r w:rsidR="00A35CB0">
        <w:rPr>
          <w:rFonts w:ascii="Arial" w:hAnsi="Arial" w:cs="Arial"/>
          <w:sz w:val="18"/>
          <w:szCs w:val="18"/>
          <w:u w:val="single"/>
        </w:rPr>
        <w:t>,</w:t>
      </w:r>
    </w:p>
    <w:p w14:paraId="22B5039B" w14:textId="77777777" w:rsidR="00923706" w:rsidRDefault="00923706" w:rsidP="00923706">
      <w:pPr>
        <w:widowControl w:val="0"/>
        <w:autoSpaceDE w:val="0"/>
        <w:autoSpaceDN w:val="0"/>
        <w:adjustRightInd w:val="0"/>
        <w:spacing w:after="0" w:line="240" w:lineRule="auto"/>
        <w:jc w:val="both"/>
        <w:rPr>
          <w:rFonts w:ascii="Arial" w:hAnsi="Arial" w:cs="Arial"/>
          <w:sz w:val="18"/>
          <w:szCs w:val="18"/>
          <w:u w:val="single"/>
        </w:rPr>
      </w:pPr>
    </w:p>
    <w:p w14:paraId="15580623" w14:textId="69DC2388" w:rsidR="00923706" w:rsidRPr="003C75C1" w:rsidRDefault="00923706" w:rsidP="00923706">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b) violates the obligation </w:t>
      </w:r>
      <w:r w:rsidRPr="003C75C1">
        <w:rPr>
          <w:rFonts w:ascii="Arial" w:hAnsi="Arial" w:cs="Arial"/>
          <w:sz w:val="18"/>
          <w:szCs w:val="18"/>
          <w:u w:val="single"/>
        </w:rPr>
        <w:t>related to the conditions for keeping a dog or a cat stipulated in Section 7a(</w:t>
      </w:r>
      <w:r>
        <w:rPr>
          <w:rFonts w:ascii="Arial" w:hAnsi="Arial" w:cs="Arial"/>
          <w:sz w:val="18"/>
          <w:szCs w:val="18"/>
          <w:u w:val="single"/>
        </w:rPr>
        <w:t>6), (7</w:t>
      </w:r>
      <w:r w:rsidRPr="003C75C1">
        <w:rPr>
          <w:rFonts w:ascii="Arial" w:hAnsi="Arial" w:cs="Arial"/>
          <w:sz w:val="18"/>
          <w:szCs w:val="18"/>
          <w:u w:val="single"/>
        </w:rPr>
        <w:t>)</w:t>
      </w:r>
      <w:r>
        <w:rPr>
          <w:rFonts w:ascii="Arial" w:hAnsi="Arial" w:cs="Arial"/>
          <w:sz w:val="18"/>
          <w:szCs w:val="18"/>
          <w:u w:val="single"/>
        </w:rPr>
        <w:t xml:space="preserve"> or (8)</w:t>
      </w:r>
      <w:r w:rsidRPr="003C75C1">
        <w:rPr>
          <w:rFonts w:ascii="Arial" w:hAnsi="Arial" w:cs="Arial"/>
          <w:sz w:val="18"/>
          <w:szCs w:val="18"/>
          <w:u w:val="single"/>
        </w:rPr>
        <w:t>,</w:t>
      </w:r>
      <w:r>
        <w:rPr>
          <w:rFonts w:ascii="Arial" w:hAnsi="Arial" w:cs="Arial"/>
          <w:sz w:val="18"/>
          <w:szCs w:val="18"/>
          <w:u w:val="single"/>
        </w:rPr>
        <w:t xml:space="preserve"> or</w:t>
      </w:r>
      <w:r w:rsidRPr="003C75C1">
        <w:rPr>
          <w:rFonts w:ascii="Arial" w:hAnsi="Arial" w:cs="Arial"/>
          <w:sz w:val="18"/>
          <w:szCs w:val="18"/>
          <w:u w:val="single"/>
        </w:rPr>
        <w:t xml:space="preserve"> </w:t>
      </w:r>
    </w:p>
    <w:p w14:paraId="6CF0225C" w14:textId="77777777" w:rsidR="00923706" w:rsidRPr="003C75C1" w:rsidRDefault="00923706" w:rsidP="00923706">
      <w:pPr>
        <w:widowControl w:val="0"/>
        <w:autoSpaceDE w:val="0"/>
        <w:autoSpaceDN w:val="0"/>
        <w:adjustRightInd w:val="0"/>
        <w:spacing w:after="0" w:line="240" w:lineRule="auto"/>
        <w:rPr>
          <w:rFonts w:ascii="Arial" w:hAnsi="Arial" w:cs="Arial"/>
          <w:sz w:val="18"/>
          <w:szCs w:val="18"/>
          <w:u w:val="single"/>
        </w:rPr>
      </w:pPr>
    </w:p>
    <w:p w14:paraId="536325B9" w14:textId="68ACFFA9" w:rsidR="00923706" w:rsidRDefault="00923706" w:rsidP="00923706">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 xml:space="preserve">c) violates the prohibition of selling or handing over of a dog or a cat to </w:t>
      </w:r>
      <w:r w:rsidR="00737092">
        <w:rPr>
          <w:rFonts w:ascii="Arial" w:hAnsi="Arial" w:cs="Arial"/>
          <w:sz w:val="18"/>
          <w:szCs w:val="18"/>
          <w:u w:val="single"/>
        </w:rPr>
        <w:t>a</w:t>
      </w:r>
      <w:r>
        <w:rPr>
          <w:rFonts w:ascii="Arial" w:hAnsi="Arial" w:cs="Arial"/>
          <w:sz w:val="18"/>
          <w:szCs w:val="18"/>
          <w:u w:val="single"/>
        </w:rPr>
        <w:t xml:space="preserve"> new keeper in a public </w:t>
      </w:r>
      <w:r w:rsidR="00737092">
        <w:rPr>
          <w:rFonts w:ascii="Arial" w:hAnsi="Arial" w:cs="Arial"/>
          <w:sz w:val="18"/>
          <w:szCs w:val="18"/>
          <w:u w:val="single"/>
        </w:rPr>
        <w:t>place</w:t>
      </w:r>
      <w:r>
        <w:rPr>
          <w:rFonts w:ascii="Arial" w:hAnsi="Arial" w:cs="Arial"/>
          <w:sz w:val="18"/>
          <w:szCs w:val="18"/>
          <w:u w:val="single"/>
        </w:rPr>
        <w:t xml:space="preserve"> pursuant to Section 7b(a).</w:t>
      </w:r>
    </w:p>
    <w:p w14:paraId="318D6D29" w14:textId="40B91D02" w:rsidR="00AB1E5B" w:rsidRPr="00B146C6" w:rsidRDefault="00AB1E5B">
      <w:pPr>
        <w:widowControl w:val="0"/>
        <w:autoSpaceDE w:val="0"/>
        <w:autoSpaceDN w:val="0"/>
        <w:adjustRightInd w:val="0"/>
        <w:spacing w:after="0" w:line="240" w:lineRule="auto"/>
        <w:rPr>
          <w:rFonts w:ascii="Arial" w:hAnsi="Arial" w:cs="Arial"/>
          <w:sz w:val="18"/>
          <w:szCs w:val="18"/>
        </w:rPr>
      </w:pPr>
    </w:p>
    <w:p w14:paraId="19A19796" w14:textId="6AFDBCBB"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w:t>
      </w:r>
      <w:r w:rsidR="007C5593" w:rsidRPr="00B146C6">
        <w:rPr>
          <w:rFonts w:ascii="Arial" w:hAnsi="Arial" w:cs="Arial"/>
          <w:sz w:val="18"/>
          <w:szCs w:val="18"/>
        </w:rPr>
        <w:t>8</w:t>
      </w:r>
      <w:r w:rsidRPr="00B146C6">
        <w:rPr>
          <w:rFonts w:ascii="Arial" w:hAnsi="Arial" w:cs="Arial"/>
          <w:sz w:val="18"/>
          <w:szCs w:val="18"/>
        </w:rPr>
        <w:t xml:space="preserve">) An </w:t>
      </w:r>
      <w:r w:rsidR="00B11765">
        <w:rPr>
          <w:rFonts w:ascii="Arial" w:hAnsi="Arial" w:cs="Arial"/>
          <w:sz w:val="18"/>
          <w:szCs w:val="18"/>
        </w:rPr>
        <w:t xml:space="preserve">administrative </w:t>
      </w:r>
      <w:r w:rsidRPr="00B146C6">
        <w:rPr>
          <w:rFonts w:ascii="Arial" w:hAnsi="Arial" w:cs="Arial"/>
          <w:sz w:val="18"/>
          <w:szCs w:val="18"/>
        </w:rPr>
        <w:t xml:space="preserve">infraction is committed by a </w:t>
      </w:r>
      <w:r w:rsidR="007C5593" w:rsidRPr="00B146C6">
        <w:rPr>
          <w:rFonts w:ascii="Arial" w:hAnsi="Arial" w:cs="Arial"/>
          <w:sz w:val="18"/>
          <w:szCs w:val="18"/>
        </w:rPr>
        <w:t xml:space="preserve">legal person or a </w:t>
      </w:r>
      <w:r w:rsidRPr="00B146C6">
        <w:rPr>
          <w:rFonts w:ascii="Arial" w:hAnsi="Arial" w:cs="Arial"/>
          <w:sz w:val="18"/>
          <w:szCs w:val="18"/>
        </w:rPr>
        <w:t xml:space="preserve">natural person </w:t>
      </w:r>
      <w:r w:rsidR="007C5593" w:rsidRPr="00B146C6">
        <w:rPr>
          <w:rFonts w:ascii="Arial" w:hAnsi="Arial" w:cs="Arial"/>
          <w:sz w:val="18"/>
          <w:szCs w:val="18"/>
        </w:rPr>
        <w:t xml:space="preserve">doing business </w:t>
      </w:r>
      <w:r w:rsidRPr="00B146C6">
        <w:rPr>
          <w:rFonts w:ascii="Arial" w:hAnsi="Arial" w:cs="Arial"/>
          <w:sz w:val="18"/>
          <w:szCs w:val="18"/>
        </w:rPr>
        <w:t>as an organiser</w:t>
      </w:r>
      <w:r w:rsidR="00331BC8" w:rsidRPr="00B146C6">
        <w:rPr>
          <w:rFonts w:ascii="Arial" w:hAnsi="Arial" w:cs="Arial"/>
          <w:sz w:val="18"/>
          <w:szCs w:val="18"/>
        </w:rPr>
        <w:t xml:space="preserve"> who</w:t>
      </w:r>
      <w:r w:rsidRPr="00B146C6">
        <w:rPr>
          <w:rFonts w:ascii="Arial" w:hAnsi="Arial" w:cs="Arial"/>
          <w:sz w:val="18"/>
          <w:szCs w:val="18"/>
        </w:rPr>
        <w:t xml:space="preserve">    </w:t>
      </w:r>
    </w:p>
    <w:p w14:paraId="6741193A"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771A7B4" w14:textId="77777777" w:rsidR="00FB655E" w:rsidRPr="00B146C6" w:rsidRDefault="00FB655E"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during a public performance </w:t>
      </w:r>
      <w:r w:rsidR="00331BC8" w:rsidRPr="00B146C6">
        <w:rPr>
          <w:rFonts w:ascii="Arial" w:hAnsi="Arial" w:cs="Arial"/>
          <w:sz w:val="18"/>
          <w:szCs w:val="18"/>
        </w:rPr>
        <w:t xml:space="preserve">of animals fails to ensure </w:t>
      </w:r>
      <w:r w:rsidRPr="00B146C6">
        <w:rPr>
          <w:rFonts w:ascii="Arial" w:hAnsi="Arial" w:cs="Arial"/>
          <w:sz w:val="18"/>
          <w:szCs w:val="18"/>
        </w:rPr>
        <w:t xml:space="preserve">the presence of a natural person pursuant to Section 8(2), </w:t>
      </w:r>
    </w:p>
    <w:p w14:paraId="6E3B71DD"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8C2471" w14:textId="5B294119" w:rsidR="00FB655E" w:rsidRPr="00923706" w:rsidRDefault="00FB655E" w:rsidP="00FB655E">
      <w:pPr>
        <w:widowControl w:val="0"/>
        <w:autoSpaceDE w:val="0"/>
        <w:autoSpaceDN w:val="0"/>
        <w:adjustRightInd w:val="0"/>
        <w:spacing w:after="0" w:line="240" w:lineRule="auto"/>
        <w:jc w:val="both"/>
        <w:rPr>
          <w:rFonts w:ascii="Arial" w:hAnsi="Arial" w:cs="Arial"/>
          <w:sz w:val="18"/>
          <w:szCs w:val="18"/>
          <w:u w:val="single"/>
        </w:rPr>
      </w:pPr>
      <w:r w:rsidRPr="00923706">
        <w:rPr>
          <w:rFonts w:ascii="Arial" w:hAnsi="Arial" w:cs="Arial"/>
          <w:sz w:val="18"/>
          <w:szCs w:val="18"/>
          <w:u w:val="single"/>
        </w:rPr>
        <w:t>b) fails to make notification pursuant to Section 8(3)(a)</w:t>
      </w:r>
      <w:r w:rsidR="00923706">
        <w:rPr>
          <w:rFonts w:ascii="Arial" w:hAnsi="Arial" w:cs="Arial"/>
          <w:sz w:val="18"/>
          <w:szCs w:val="18"/>
          <w:u w:val="single"/>
        </w:rPr>
        <w:t>, (d)</w:t>
      </w:r>
      <w:r w:rsidRPr="00923706">
        <w:rPr>
          <w:rFonts w:ascii="Arial" w:hAnsi="Arial" w:cs="Arial"/>
          <w:sz w:val="18"/>
          <w:szCs w:val="18"/>
          <w:u w:val="single"/>
        </w:rPr>
        <w:t xml:space="preserve"> or (</w:t>
      </w:r>
      <w:r w:rsidR="00923706">
        <w:rPr>
          <w:rFonts w:ascii="Arial" w:hAnsi="Arial" w:cs="Arial"/>
          <w:sz w:val="18"/>
          <w:szCs w:val="18"/>
          <w:u w:val="single"/>
        </w:rPr>
        <w:t>e</w:t>
      </w:r>
      <w:r w:rsidRPr="00923706">
        <w:rPr>
          <w:rFonts w:ascii="Arial" w:hAnsi="Arial" w:cs="Arial"/>
          <w:sz w:val="18"/>
          <w:szCs w:val="18"/>
          <w:u w:val="single"/>
        </w:rPr>
        <w:t xml:space="preserve">), </w:t>
      </w:r>
    </w:p>
    <w:p w14:paraId="105EF851" w14:textId="77777777" w:rsidR="00FB655E" w:rsidRPr="00B146C6" w:rsidRDefault="00FB655E" w:rsidP="00FB655E">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668F93E" w14:textId="77777777" w:rsidR="007C5593" w:rsidRPr="00B146C6" w:rsidRDefault="007C5593" w:rsidP="007C5593">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c) fails to submit a list of activities involving animals pursuant to Section 8(3)(b), or</w:t>
      </w:r>
    </w:p>
    <w:p w14:paraId="242E93BF" w14:textId="77777777" w:rsidR="007C5593" w:rsidRPr="00B146C6" w:rsidRDefault="007C5593" w:rsidP="00FB655E">
      <w:pPr>
        <w:widowControl w:val="0"/>
        <w:autoSpaceDE w:val="0"/>
        <w:autoSpaceDN w:val="0"/>
        <w:adjustRightInd w:val="0"/>
        <w:spacing w:after="0" w:line="240" w:lineRule="auto"/>
        <w:jc w:val="both"/>
        <w:rPr>
          <w:rFonts w:ascii="Arial" w:hAnsi="Arial" w:cs="Arial"/>
          <w:sz w:val="18"/>
          <w:szCs w:val="18"/>
        </w:rPr>
      </w:pPr>
    </w:p>
    <w:p w14:paraId="29E6C028" w14:textId="77777777" w:rsidR="00FB655E" w:rsidRPr="00B146C6" w:rsidRDefault="007C5593" w:rsidP="00FB655E">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d</w:t>
      </w:r>
      <w:r w:rsidR="00FB655E" w:rsidRPr="00B146C6">
        <w:rPr>
          <w:rFonts w:ascii="Arial" w:hAnsi="Arial" w:cs="Arial"/>
          <w:sz w:val="18"/>
          <w:szCs w:val="18"/>
        </w:rPr>
        <w:t xml:space="preserve">) fails to provide instructions pursuant to Section 8(3)(c). </w:t>
      </w:r>
    </w:p>
    <w:p w14:paraId="14669A19"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76E57DB" w14:textId="0EB91555" w:rsidR="00146F6C" w:rsidRPr="00146F6C" w:rsidRDefault="00E3470A" w:rsidP="00146F6C">
      <w:pPr>
        <w:widowControl w:val="0"/>
        <w:autoSpaceDE w:val="0"/>
        <w:autoSpaceDN w:val="0"/>
        <w:adjustRightInd w:val="0"/>
        <w:spacing w:after="0" w:line="240" w:lineRule="auto"/>
        <w:ind w:firstLine="600"/>
        <w:rPr>
          <w:rFonts w:ascii="Arial" w:hAnsi="Arial" w:cs="Arial"/>
          <w:sz w:val="18"/>
          <w:szCs w:val="18"/>
          <w:u w:val="single"/>
        </w:rPr>
      </w:pPr>
      <w:r w:rsidRPr="00146F6C">
        <w:rPr>
          <w:rFonts w:ascii="Arial" w:hAnsi="Arial" w:cs="Arial"/>
          <w:sz w:val="18"/>
          <w:szCs w:val="18"/>
          <w:u w:val="single"/>
        </w:rPr>
        <w:tab/>
      </w:r>
      <w:r w:rsidR="00146F6C" w:rsidRPr="00146F6C">
        <w:rPr>
          <w:rFonts w:ascii="Arial" w:hAnsi="Arial" w:cs="Arial"/>
          <w:sz w:val="18"/>
          <w:szCs w:val="18"/>
          <w:u w:val="single"/>
        </w:rPr>
        <w:t xml:space="preserve">(9) An </w:t>
      </w:r>
      <w:r w:rsidR="002B1865">
        <w:rPr>
          <w:rFonts w:ascii="Arial" w:hAnsi="Arial" w:cs="Arial"/>
          <w:sz w:val="18"/>
          <w:szCs w:val="18"/>
          <w:u w:val="single"/>
        </w:rPr>
        <w:t xml:space="preserve">administrative </w:t>
      </w:r>
      <w:r w:rsidR="00146F6C" w:rsidRPr="00146F6C">
        <w:rPr>
          <w:rFonts w:ascii="Arial" w:hAnsi="Arial" w:cs="Arial"/>
          <w:sz w:val="18"/>
          <w:szCs w:val="18"/>
          <w:u w:val="single"/>
        </w:rPr>
        <w:t>infraction is committed by a legal person or a natural person doing business as the person referred to in Section 13a(1) who</w:t>
      </w:r>
    </w:p>
    <w:p w14:paraId="3F2D54A2" w14:textId="4B3603DA" w:rsidR="00146F6C" w:rsidRPr="00146F6C" w:rsidRDefault="00146F6C" w:rsidP="00146F6C">
      <w:pPr>
        <w:widowControl w:val="0"/>
        <w:autoSpaceDE w:val="0"/>
        <w:autoSpaceDN w:val="0"/>
        <w:adjustRightInd w:val="0"/>
        <w:spacing w:after="0" w:line="240" w:lineRule="auto"/>
        <w:ind w:left="400" w:hanging="400"/>
        <w:rPr>
          <w:rFonts w:ascii="Arial" w:hAnsi="Arial" w:cs="Arial"/>
          <w:sz w:val="18"/>
          <w:szCs w:val="18"/>
          <w:u w:val="single"/>
        </w:rPr>
      </w:pPr>
      <w:r w:rsidRPr="00146F6C">
        <w:rPr>
          <w:rFonts w:ascii="Arial" w:hAnsi="Arial" w:cs="Arial"/>
          <w:sz w:val="18"/>
          <w:szCs w:val="18"/>
          <w:u w:val="single"/>
        </w:rPr>
        <w:t>a) fails to notify pursuant to Section 13a(1) no later than 30 days prior to the commencement or termination of business activities the competent Regional Veterinary Administration of the conduct of trade, the species and numbers of animals concerned,</w:t>
      </w:r>
    </w:p>
    <w:p w14:paraId="4914B028" w14:textId="025C2E68" w:rsidR="00146F6C" w:rsidRPr="002B1865" w:rsidRDefault="00146F6C" w:rsidP="00146F6C">
      <w:pPr>
        <w:widowControl w:val="0"/>
        <w:autoSpaceDE w:val="0"/>
        <w:autoSpaceDN w:val="0"/>
        <w:adjustRightInd w:val="0"/>
        <w:spacing w:after="0" w:line="240" w:lineRule="auto"/>
        <w:ind w:left="400" w:hanging="400"/>
        <w:rPr>
          <w:rFonts w:ascii="Arial" w:hAnsi="Arial" w:cs="Arial"/>
          <w:sz w:val="18"/>
          <w:szCs w:val="18"/>
          <w:u w:val="single"/>
        </w:rPr>
      </w:pPr>
      <w:r w:rsidRPr="002B1865">
        <w:rPr>
          <w:rFonts w:ascii="Arial" w:hAnsi="Arial" w:cs="Arial"/>
          <w:sz w:val="18"/>
          <w:szCs w:val="18"/>
          <w:u w:val="single"/>
        </w:rPr>
        <w:t xml:space="preserve">b) fails to document the way in which the care of the animals, their health and welfare will be ensured in case the activity is commenced, </w:t>
      </w:r>
    </w:p>
    <w:p w14:paraId="6010C997" w14:textId="7D7C803E" w:rsidR="00146F6C" w:rsidRPr="002B1865" w:rsidRDefault="00146F6C" w:rsidP="00146F6C">
      <w:pPr>
        <w:widowControl w:val="0"/>
        <w:autoSpaceDE w:val="0"/>
        <w:autoSpaceDN w:val="0"/>
        <w:adjustRightInd w:val="0"/>
        <w:spacing w:after="0" w:line="240" w:lineRule="auto"/>
        <w:ind w:left="400" w:hanging="400"/>
        <w:rPr>
          <w:rFonts w:ascii="Arial" w:hAnsi="Arial" w:cs="Arial"/>
          <w:sz w:val="18"/>
          <w:szCs w:val="18"/>
          <w:u w:val="single"/>
        </w:rPr>
      </w:pPr>
      <w:r w:rsidRPr="002B1865">
        <w:rPr>
          <w:rFonts w:ascii="Arial" w:hAnsi="Arial" w:cs="Arial"/>
          <w:sz w:val="18"/>
          <w:szCs w:val="18"/>
          <w:u w:val="single"/>
        </w:rPr>
        <w:t>c) fails to keep records pursuant to Section 13a(3),</w:t>
      </w:r>
    </w:p>
    <w:p w14:paraId="51591652" w14:textId="7D9A8647" w:rsidR="00146F6C" w:rsidRPr="002B1865" w:rsidRDefault="00146F6C" w:rsidP="00146F6C">
      <w:pPr>
        <w:widowControl w:val="0"/>
        <w:autoSpaceDE w:val="0"/>
        <w:autoSpaceDN w:val="0"/>
        <w:adjustRightInd w:val="0"/>
        <w:spacing w:after="0" w:line="240" w:lineRule="auto"/>
        <w:rPr>
          <w:rFonts w:ascii="Arial" w:hAnsi="Arial" w:cs="Arial"/>
          <w:sz w:val="18"/>
          <w:szCs w:val="18"/>
          <w:u w:val="single"/>
        </w:rPr>
      </w:pPr>
      <w:r w:rsidRPr="002B1865">
        <w:rPr>
          <w:rFonts w:ascii="Arial" w:hAnsi="Arial" w:cs="Arial"/>
          <w:sz w:val="18"/>
          <w:szCs w:val="18"/>
          <w:u w:val="single"/>
        </w:rPr>
        <w:lastRenderedPageBreak/>
        <w:t xml:space="preserve">d) </w:t>
      </w:r>
      <w:r w:rsidR="002B1865">
        <w:rPr>
          <w:rFonts w:ascii="Arial" w:hAnsi="Arial" w:cs="Arial"/>
          <w:sz w:val="18"/>
          <w:szCs w:val="18"/>
          <w:u w:val="single"/>
        </w:rPr>
        <w:t>s</w:t>
      </w:r>
      <w:r w:rsidRPr="002B1865">
        <w:rPr>
          <w:rFonts w:ascii="Arial" w:hAnsi="Arial" w:cs="Arial"/>
          <w:sz w:val="18"/>
          <w:szCs w:val="18"/>
          <w:u w:val="single"/>
        </w:rPr>
        <w:t xml:space="preserve">ells a companion animal without the provision of information pursuant to Section 13a(4), or provides incorrect or incomplete information, or requests compensation for the provision of information in contradiction with Section 13a(4), or </w:t>
      </w:r>
    </w:p>
    <w:p w14:paraId="3F326336" w14:textId="428A1C18" w:rsidR="00AB1E5B" w:rsidRPr="00146F6C" w:rsidRDefault="00146F6C" w:rsidP="00146F6C">
      <w:pPr>
        <w:widowControl w:val="0"/>
        <w:autoSpaceDE w:val="0"/>
        <w:autoSpaceDN w:val="0"/>
        <w:adjustRightInd w:val="0"/>
        <w:spacing w:after="0" w:line="240" w:lineRule="auto"/>
        <w:ind w:left="400" w:hanging="400"/>
        <w:rPr>
          <w:rFonts w:ascii="Arial" w:hAnsi="Arial" w:cs="Arial"/>
          <w:sz w:val="18"/>
          <w:szCs w:val="18"/>
          <w:u w:val="single"/>
        </w:rPr>
      </w:pPr>
      <w:r w:rsidRPr="00146F6C">
        <w:rPr>
          <w:rFonts w:ascii="Arial" w:hAnsi="Arial" w:cs="Arial"/>
          <w:sz w:val="18"/>
          <w:szCs w:val="18"/>
          <w:u w:val="single"/>
        </w:rPr>
        <w:t xml:space="preserve">e) </w:t>
      </w:r>
      <w:r>
        <w:rPr>
          <w:rFonts w:ascii="Arial" w:hAnsi="Arial" w:cs="Arial"/>
          <w:sz w:val="18"/>
          <w:szCs w:val="18"/>
          <w:u w:val="single"/>
        </w:rPr>
        <w:t>violates the prohibition to s</w:t>
      </w:r>
      <w:r w:rsidR="002B1865">
        <w:rPr>
          <w:rFonts w:ascii="Arial" w:hAnsi="Arial" w:cs="Arial"/>
          <w:sz w:val="18"/>
          <w:szCs w:val="18"/>
          <w:u w:val="single"/>
        </w:rPr>
        <w:t>ell</w:t>
      </w:r>
      <w:r>
        <w:rPr>
          <w:rFonts w:ascii="Arial" w:hAnsi="Arial" w:cs="Arial"/>
          <w:sz w:val="18"/>
          <w:szCs w:val="18"/>
          <w:u w:val="single"/>
        </w:rPr>
        <w:t xml:space="preserve"> dogs, cats or primates in pet stores pursuant to Section</w:t>
      </w:r>
      <w:r w:rsidRPr="00146F6C">
        <w:rPr>
          <w:rFonts w:ascii="Arial" w:hAnsi="Arial" w:cs="Arial"/>
          <w:sz w:val="18"/>
          <w:szCs w:val="18"/>
          <w:u w:val="single"/>
        </w:rPr>
        <w:t xml:space="preserve"> 13a</w:t>
      </w:r>
      <w:r>
        <w:rPr>
          <w:rFonts w:ascii="Arial" w:hAnsi="Arial" w:cs="Arial"/>
          <w:sz w:val="18"/>
          <w:szCs w:val="18"/>
          <w:u w:val="single"/>
        </w:rPr>
        <w:t>(</w:t>
      </w:r>
      <w:r w:rsidRPr="00146F6C">
        <w:rPr>
          <w:rFonts w:ascii="Arial" w:hAnsi="Arial" w:cs="Arial"/>
          <w:sz w:val="18"/>
          <w:szCs w:val="18"/>
          <w:u w:val="single"/>
        </w:rPr>
        <w:t>5</w:t>
      </w:r>
      <w:r>
        <w:rPr>
          <w:rFonts w:ascii="Arial" w:hAnsi="Arial" w:cs="Arial"/>
          <w:sz w:val="18"/>
          <w:szCs w:val="18"/>
          <w:u w:val="single"/>
        </w:rPr>
        <w:t>)</w:t>
      </w:r>
      <w:r w:rsidRPr="00146F6C">
        <w:rPr>
          <w:rFonts w:ascii="Arial" w:hAnsi="Arial" w:cs="Arial"/>
          <w:sz w:val="18"/>
          <w:szCs w:val="18"/>
          <w:u w:val="single"/>
        </w:rPr>
        <w:t>.</w:t>
      </w:r>
    </w:p>
    <w:p w14:paraId="0B14D5F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960A21F" w14:textId="4644D11F"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(10) </w:t>
      </w:r>
      <w:r w:rsidR="00E5212C" w:rsidRPr="00B146C6">
        <w:rPr>
          <w:rFonts w:ascii="Arial" w:hAnsi="Arial" w:cs="Arial"/>
          <w:sz w:val="18"/>
          <w:szCs w:val="18"/>
        </w:rPr>
        <w:t xml:space="preserve">An </w:t>
      </w:r>
      <w:r w:rsidR="004B2009">
        <w:rPr>
          <w:rFonts w:ascii="Arial" w:hAnsi="Arial" w:cs="Arial"/>
          <w:sz w:val="18"/>
          <w:szCs w:val="18"/>
        </w:rPr>
        <w:t xml:space="preserve">administrative </w:t>
      </w:r>
      <w:r w:rsidR="00E5212C" w:rsidRPr="00B146C6">
        <w:rPr>
          <w:rFonts w:ascii="Arial" w:hAnsi="Arial" w:cs="Arial"/>
          <w:sz w:val="18"/>
          <w:szCs w:val="18"/>
        </w:rPr>
        <w:t xml:space="preserve">infraction is committed by a church or a religious society that </w:t>
      </w:r>
      <w:r w:rsidR="00D7607A" w:rsidRPr="00B146C6">
        <w:rPr>
          <w:rFonts w:ascii="Arial" w:hAnsi="Arial" w:cs="Arial"/>
          <w:sz w:val="18"/>
          <w:szCs w:val="18"/>
        </w:rPr>
        <w:t>carries out an animal slaughter for the purposes of churches and religious societies</w:t>
      </w:r>
      <w:r w:rsidRPr="00B146C6">
        <w:rPr>
          <w:rFonts w:ascii="Arial" w:hAnsi="Arial" w:cs="Arial"/>
          <w:sz w:val="18"/>
          <w:szCs w:val="18"/>
        </w:rPr>
        <w:t xml:space="preserve">, </w:t>
      </w:r>
      <w:r w:rsidR="00D7607A" w:rsidRPr="00B146C6">
        <w:rPr>
          <w:rFonts w:ascii="Arial" w:hAnsi="Arial" w:cs="Arial"/>
          <w:sz w:val="18"/>
          <w:szCs w:val="18"/>
        </w:rPr>
        <w:t>whose religious rites prescribe particular methods of animal slaughter</w:t>
      </w:r>
      <w:r w:rsidRPr="00B146C6">
        <w:rPr>
          <w:rFonts w:ascii="Arial" w:hAnsi="Arial" w:cs="Arial"/>
          <w:sz w:val="18"/>
          <w:szCs w:val="18"/>
        </w:rPr>
        <w:t xml:space="preserve">, </w:t>
      </w:r>
    </w:p>
    <w:p w14:paraId="4B3846B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8FECBC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w:t>
      </w:r>
      <w:r w:rsidR="00D7607A" w:rsidRPr="00B146C6">
        <w:rPr>
          <w:rFonts w:ascii="Arial" w:hAnsi="Arial" w:cs="Arial"/>
          <w:sz w:val="18"/>
          <w:szCs w:val="18"/>
        </w:rPr>
        <w:t xml:space="preserve"> in contradiction with the decision of the Ministry on granting permission to slaughter animals for the purposes of churches and religious societies</w:t>
      </w:r>
      <w:r w:rsidRPr="00B146C6">
        <w:rPr>
          <w:rFonts w:ascii="Arial" w:hAnsi="Arial" w:cs="Arial"/>
          <w:sz w:val="18"/>
          <w:szCs w:val="18"/>
        </w:rPr>
        <w:t xml:space="preserve">, </w:t>
      </w:r>
      <w:r w:rsidR="00D7607A" w:rsidRPr="00B146C6">
        <w:rPr>
          <w:rFonts w:ascii="Arial" w:hAnsi="Arial" w:cs="Arial"/>
          <w:sz w:val="18"/>
          <w:szCs w:val="18"/>
        </w:rPr>
        <w:t>whose religious rites prescri</w:t>
      </w:r>
      <w:r w:rsidR="00D77ED7" w:rsidRPr="00B146C6">
        <w:rPr>
          <w:rFonts w:ascii="Arial" w:hAnsi="Arial" w:cs="Arial"/>
          <w:sz w:val="18"/>
          <w:szCs w:val="18"/>
        </w:rPr>
        <w:t>b</w:t>
      </w:r>
      <w:r w:rsidR="00D7607A" w:rsidRPr="00B146C6">
        <w:rPr>
          <w:rFonts w:ascii="Arial" w:hAnsi="Arial" w:cs="Arial"/>
          <w:sz w:val="18"/>
          <w:szCs w:val="18"/>
        </w:rPr>
        <w:t>e particular methods of animal slaughter</w:t>
      </w:r>
      <w:r w:rsidRPr="00B146C6">
        <w:rPr>
          <w:rFonts w:ascii="Arial" w:hAnsi="Arial" w:cs="Arial"/>
          <w:sz w:val="18"/>
          <w:szCs w:val="18"/>
        </w:rPr>
        <w:t>, p</w:t>
      </w:r>
      <w:r w:rsidR="00D7607A" w:rsidRPr="00B146C6">
        <w:rPr>
          <w:rFonts w:ascii="Arial" w:hAnsi="Arial" w:cs="Arial"/>
          <w:sz w:val="18"/>
          <w:szCs w:val="18"/>
        </w:rPr>
        <w:t xml:space="preserve">ursuant to </w:t>
      </w:r>
      <w:r w:rsidR="00316089" w:rsidRPr="00B146C6">
        <w:rPr>
          <w:rFonts w:ascii="Arial" w:hAnsi="Arial" w:cs="Arial"/>
          <w:sz w:val="18"/>
          <w:szCs w:val="18"/>
        </w:rPr>
        <w:t>Section</w:t>
      </w:r>
      <w:r w:rsidRPr="00B146C6">
        <w:rPr>
          <w:rFonts w:ascii="Arial" w:hAnsi="Arial" w:cs="Arial"/>
          <w:sz w:val="18"/>
          <w:szCs w:val="18"/>
        </w:rPr>
        <w:t xml:space="preserve"> 5f</w:t>
      </w:r>
      <w:r w:rsidR="00D7607A" w:rsidRPr="00B146C6">
        <w:rPr>
          <w:rFonts w:ascii="Arial" w:hAnsi="Arial" w:cs="Arial"/>
          <w:sz w:val="18"/>
          <w:szCs w:val="18"/>
        </w:rPr>
        <w:t>(</w:t>
      </w:r>
      <w:r w:rsidRPr="00B146C6">
        <w:rPr>
          <w:rFonts w:ascii="Arial" w:hAnsi="Arial" w:cs="Arial"/>
          <w:sz w:val="18"/>
          <w:szCs w:val="18"/>
        </w:rPr>
        <w:t>1</w:t>
      </w:r>
      <w:r w:rsidR="00D7607A" w:rsidRPr="00B146C6">
        <w:rPr>
          <w:rFonts w:ascii="Arial" w:hAnsi="Arial" w:cs="Arial"/>
          <w:sz w:val="18"/>
          <w:szCs w:val="18"/>
        </w:rPr>
        <w:t>)</w:t>
      </w:r>
      <w:r w:rsidRPr="00B146C6">
        <w:rPr>
          <w:rFonts w:ascii="Arial" w:hAnsi="Arial" w:cs="Arial"/>
          <w:sz w:val="18"/>
          <w:szCs w:val="18"/>
        </w:rPr>
        <w:t xml:space="preserve">, </w:t>
      </w:r>
    </w:p>
    <w:p w14:paraId="71DD5D1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448876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D7607A" w:rsidRPr="00B146C6">
        <w:rPr>
          <w:rFonts w:ascii="Arial" w:hAnsi="Arial" w:cs="Arial"/>
          <w:sz w:val="18"/>
          <w:szCs w:val="18"/>
        </w:rPr>
        <w:t>without the decision of the Ministry on granting permission to slaughter animals for the purposes of churches and religious societies, whose religious rites prescri</w:t>
      </w:r>
      <w:r w:rsidR="00D77ED7" w:rsidRPr="00B146C6">
        <w:rPr>
          <w:rFonts w:ascii="Arial" w:hAnsi="Arial" w:cs="Arial"/>
          <w:sz w:val="18"/>
          <w:szCs w:val="18"/>
        </w:rPr>
        <w:t>b</w:t>
      </w:r>
      <w:r w:rsidR="00D7607A" w:rsidRPr="00B146C6">
        <w:rPr>
          <w:rFonts w:ascii="Arial" w:hAnsi="Arial" w:cs="Arial"/>
          <w:sz w:val="18"/>
          <w:szCs w:val="18"/>
        </w:rPr>
        <w:t>e particular methods of animal slaughter</w:t>
      </w:r>
      <w:r w:rsidRPr="00B146C6">
        <w:rPr>
          <w:rFonts w:ascii="Arial" w:hAnsi="Arial" w:cs="Arial"/>
          <w:sz w:val="18"/>
          <w:szCs w:val="18"/>
        </w:rPr>
        <w:t xml:space="preserve">, </w:t>
      </w:r>
      <w:r w:rsidR="00D7607A" w:rsidRPr="00B146C6">
        <w:rPr>
          <w:rFonts w:ascii="Arial" w:hAnsi="Arial" w:cs="Arial"/>
          <w:sz w:val="18"/>
          <w:szCs w:val="18"/>
        </w:rPr>
        <w:t xml:space="preserve">pursuant to </w:t>
      </w:r>
      <w:r w:rsidR="00316089" w:rsidRPr="00B146C6">
        <w:rPr>
          <w:rFonts w:ascii="Arial" w:hAnsi="Arial" w:cs="Arial"/>
          <w:sz w:val="18"/>
          <w:szCs w:val="18"/>
        </w:rPr>
        <w:t>Section</w:t>
      </w:r>
      <w:r w:rsidRPr="00B146C6">
        <w:rPr>
          <w:rFonts w:ascii="Arial" w:hAnsi="Arial" w:cs="Arial"/>
          <w:sz w:val="18"/>
          <w:szCs w:val="18"/>
        </w:rPr>
        <w:t xml:space="preserve"> 5f</w:t>
      </w:r>
      <w:r w:rsidR="00D7607A" w:rsidRPr="00B146C6">
        <w:rPr>
          <w:rFonts w:ascii="Arial" w:hAnsi="Arial" w:cs="Arial"/>
          <w:sz w:val="18"/>
          <w:szCs w:val="18"/>
        </w:rPr>
        <w:t>(</w:t>
      </w:r>
      <w:r w:rsidRPr="00B146C6">
        <w:rPr>
          <w:rFonts w:ascii="Arial" w:hAnsi="Arial" w:cs="Arial"/>
          <w:sz w:val="18"/>
          <w:szCs w:val="18"/>
        </w:rPr>
        <w:t>1</w:t>
      </w:r>
      <w:r w:rsidR="00D7607A" w:rsidRPr="00B146C6">
        <w:rPr>
          <w:rFonts w:ascii="Arial" w:hAnsi="Arial" w:cs="Arial"/>
          <w:sz w:val="18"/>
          <w:szCs w:val="18"/>
        </w:rPr>
        <w:t>)</w:t>
      </w:r>
      <w:r w:rsidRPr="00B146C6">
        <w:rPr>
          <w:rFonts w:ascii="Arial" w:hAnsi="Arial" w:cs="Arial"/>
          <w:sz w:val="18"/>
          <w:szCs w:val="18"/>
        </w:rPr>
        <w:t xml:space="preserve">, </w:t>
      </w:r>
    </w:p>
    <w:p w14:paraId="7D80659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1C661D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D7607A" w:rsidRPr="00B146C6">
        <w:rPr>
          <w:rFonts w:ascii="Arial" w:hAnsi="Arial" w:cs="Arial"/>
          <w:sz w:val="18"/>
          <w:szCs w:val="18"/>
        </w:rPr>
        <w:t xml:space="preserve">in contradiction with the set out veterinary conditions for carrying out the slaughter pursuant to </w:t>
      </w:r>
      <w:r w:rsidR="00316089" w:rsidRPr="00B146C6">
        <w:rPr>
          <w:rFonts w:ascii="Arial" w:hAnsi="Arial" w:cs="Arial"/>
          <w:sz w:val="18"/>
          <w:szCs w:val="18"/>
        </w:rPr>
        <w:t>Section</w:t>
      </w:r>
      <w:r w:rsidRPr="00B146C6">
        <w:rPr>
          <w:rFonts w:ascii="Arial" w:hAnsi="Arial" w:cs="Arial"/>
          <w:sz w:val="18"/>
          <w:szCs w:val="18"/>
        </w:rPr>
        <w:t xml:space="preserve"> 5f</w:t>
      </w:r>
      <w:r w:rsidR="00D7607A" w:rsidRPr="00B146C6">
        <w:rPr>
          <w:rFonts w:ascii="Arial" w:hAnsi="Arial" w:cs="Arial"/>
          <w:sz w:val="18"/>
          <w:szCs w:val="18"/>
        </w:rPr>
        <w:t>(</w:t>
      </w:r>
      <w:r w:rsidRPr="00B146C6">
        <w:rPr>
          <w:rFonts w:ascii="Arial" w:hAnsi="Arial" w:cs="Arial"/>
          <w:sz w:val="18"/>
          <w:szCs w:val="18"/>
        </w:rPr>
        <w:t>2</w:t>
      </w:r>
      <w:r w:rsidR="00D7607A" w:rsidRPr="00B146C6">
        <w:rPr>
          <w:rFonts w:ascii="Arial" w:hAnsi="Arial" w:cs="Arial"/>
          <w:sz w:val="18"/>
          <w:szCs w:val="18"/>
        </w:rPr>
        <w:t>)</w:t>
      </w:r>
      <w:r w:rsidRPr="00B146C6">
        <w:rPr>
          <w:rFonts w:ascii="Arial" w:hAnsi="Arial" w:cs="Arial"/>
          <w:sz w:val="18"/>
          <w:szCs w:val="18"/>
        </w:rPr>
        <w:t xml:space="preserve">, </w:t>
      </w:r>
      <w:r w:rsidR="00D7607A" w:rsidRPr="00B146C6">
        <w:rPr>
          <w:rFonts w:ascii="Arial" w:hAnsi="Arial" w:cs="Arial"/>
          <w:sz w:val="18"/>
          <w:szCs w:val="18"/>
        </w:rPr>
        <w:t>or</w:t>
      </w:r>
      <w:r w:rsidRPr="00B146C6">
        <w:rPr>
          <w:rFonts w:ascii="Arial" w:hAnsi="Arial" w:cs="Arial"/>
          <w:sz w:val="18"/>
          <w:szCs w:val="18"/>
        </w:rPr>
        <w:t xml:space="preserve"> </w:t>
      </w:r>
    </w:p>
    <w:p w14:paraId="72A55FF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D60145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D7607A" w:rsidRPr="00B146C6">
        <w:rPr>
          <w:rFonts w:ascii="Arial" w:hAnsi="Arial" w:cs="Arial"/>
          <w:sz w:val="18"/>
          <w:szCs w:val="18"/>
        </w:rPr>
        <w:t>without the set out veterinary c</w:t>
      </w:r>
      <w:r w:rsidR="003F05E0" w:rsidRPr="00B146C6">
        <w:rPr>
          <w:rFonts w:ascii="Arial" w:hAnsi="Arial" w:cs="Arial"/>
          <w:sz w:val="18"/>
          <w:szCs w:val="18"/>
        </w:rPr>
        <w:t>o</w:t>
      </w:r>
      <w:r w:rsidR="00D7607A" w:rsidRPr="00B146C6">
        <w:rPr>
          <w:rFonts w:ascii="Arial" w:hAnsi="Arial" w:cs="Arial"/>
          <w:sz w:val="18"/>
          <w:szCs w:val="18"/>
        </w:rPr>
        <w:t xml:space="preserve">nditions for carrying out the slaughter pursuant to </w:t>
      </w:r>
      <w:r w:rsidR="00316089" w:rsidRPr="00B146C6">
        <w:rPr>
          <w:rFonts w:ascii="Arial" w:hAnsi="Arial" w:cs="Arial"/>
          <w:sz w:val="18"/>
          <w:szCs w:val="18"/>
        </w:rPr>
        <w:t>Section</w:t>
      </w:r>
      <w:r w:rsidRPr="00B146C6">
        <w:rPr>
          <w:rFonts w:ascii="Arial" w:hAnsi="Arial" w:cs="Arial"/>
          <w:sz w:val="18"/>
          <w:szCs w:val="18"/>
        </w:rPr>
        <w:t xml:space="preserve"> 5f</w:t>
      </w:r>
      <w:r w:rsidR="00D7607A" w:rsidRPr="00B146C6">
        <w:rPr>
          <w:rFonts w:ascii="Arial" w:hAnsi="Arial" w:cs="Arial"/>
          <w:sz w:val="18"/>
          <w:szCs w:val="18"/>
        </w:rPr>
        <w:t>(</w:t>
      </w:r>
      <w:r w:rsidRPr="00B146C6">
        <w:rPr>
          <w:rFonts w:ascii="Arial" w:hAnsi="Arial" w:cs="Arial"/>
          <w:sz w:val="18"/>
          <w:szCs w:val="18"/>
        </w:rPr>
        <w:t>2</w:t>
      </w:r>
      <w:r w:rsidR="00D7607A" w:rsidRPr="00B146C6">
        <w:rPr>
          <w:rFonts w:ascii="Arial" w:hAnsi="Arial" w:cs="Arial"/>
          <w:sz w:val="18"/>
          <w:szCs w:val="18"/>
        </w:rPr>
        <w:t>)</w:t>
      </w:r>
      <w:r w:rsidRPr="00B146C6">
        <w:rPr>
          <w:rFonts w:ascii="Arial" w:hAnsi="Arial" w:cs="Arial"/>
          <w:sz w:val="18"/>
          <w:szCs w:val="18"/>
        </w:rPr>
        <w:t xml:space="preserve">. </w:t>
      </w:r>
    </w:p>
    <w:p w14:paraId="79F87C9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CD138F3" w14:textId="2E8E074D"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(11) </w:t>
      </w:r>
      <w:r w:rsidR="00920584" w:rsidRPr="00B146C6">
        <w:rPr>
          <w:rFonts w:ascii="Arial" w:hAnsi="Arial" w:cs="Arial"/>
          <w:sz w:val="18"/>
          <w:szCs w:val="18"/>
        </w:rPr>
        <w:t xml:space="preserve">An </w:t>
      </w:r>
      <w:r w:rsidR="004B2009">
        <w:rPr>
          <w:rFonts w:ascii="Arial" w:hAnsi="Arial" w:cs="Arial"/>
          <w:sz w:val="18"/>
          <w:szCs w:val="18"/>
        </w:rPr>
        <w:t xml:space="preserve">administrative </w:t>
      </w:r>
      <w:r w:rsidR="00920584" w:rsidRPr="00B146C6">
        <w:rPr>
          <w:rFonts w:ascii="Arial" w:hAnsi="Arial" w:cs="Arial"/>
          <w:sz w:val="18"/>
          <w:szCs w:val="18"/>
        </w:rPr>
        <w:t>infraction is committed by a business operator</w:t>
      </w:r>
      <w:r w:rsidRPr="00B146C6">
        <w:rPr>
          <w:rFonts w:ascii="Arial" w:hAnsi="Arial" w:cs="Arial"/>
          <w:sz w:val="18"/>
          <w:szCs w:val="18"/>
          <w:vertAlign w:val="superscript"/>
        </w:rPr>
        <w:t>12)</w:t>
      </w:r>
      <w:r w:rsidRPr="00B146C6">
        <w:rPr>
          <w:rFonts w:ascii="Arial" w:hAnsi="Arial" w:cs="Arial"/>
          <w:sz w:val="18"/>
          <w:szCs w:val="18"/>
        </w:rPr>
        <w:t xml:space="preserve"> </w:t>
      </w:r>
      <w:r w:rsidR="00920584" w:rsidRPr="00B146C6">
        <w:rPr>
          <w:rFonts w:ascii="Arial" w:hAnsi="Arial" w:cs="Arial"/>
          <w:sz w:val="18"/>
          <w:szCs w:val="18"/>
        </w:rPr>
        <w:t>who</w:t>
      </w:r>
      <w:r w:rsidRPr="00B146C6">
        <w:rPr>
          <w:rFonts w:ascii="Arial" w:hAnsi="Arial" w:cs="Arial"/>
          <w:sz w:val="18"/>
          <w:szCs w:val="18"/>
        </w:rPr>
        <w:t xml:space="preserve"> </w:t>
      </w:r>
    </w:p>
    <w:p w14:paraId="118298D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A2D824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920584" w:rsidRPr="00B146C6">
        <w:rPr>
          <w:rFonts w:ascii="Arial" w:hAnsi="Arial" w:cs="Arial"/>
          <w:sz w:val="18"/>
          <w:szCs w:val="18"/>
        </w:rPr>
        <w:t>fails to ensu</w:t>
      </w:r>
      <w:r w:rsidR="00D77ED7" w:rsidRPr="00B146C6">
        <w:rPr>
          <w:rFonts w:ascii="Arial" w:hAnsi="Arial" w:cs="Arial"/>
          <w:sz w:val="18"/>
          <w:szCs w:val="18"/>
        </w:rPr>
        <w:t>r</w:t>
      </w:r>
      <w:r w:rsidR="00920584" w:rsidRPr="00B146C6">
        <w:rPr>
          <w:rFonts w:ascii="Arial" w:hAnsi="Arial" w:cs="Arial"/>
          <w:sz w:val="18"/>
          <w:szCs w:val="18"/>
        </w:rPr>
        <w:t xml:space="preserve">e that the killing of animals is carried out by a person pursuant to </w:t>
      </w:r>
      <w:r w:rsidR="00316089" w:rsidRPr="00B146C6">
        <w:rPr>
          <w:rFonts w:ascii="Arial" w:hAnsi="Arial" w:cs="Arial"/>
          <w:sz w:val="18"/>
          <w:szCs w:val="18"/>
        </w:rPr>
        <w:t>Section</w:t>
      </w:r>
      <w:r w:rsidRPr="00B146C6">
        <w:rPr>
          <w:rFonts w:ascii="Arial" w:hAnsi="Arial" w:cs="Arial"/>
          <w:sz w:val="18"/>
          <w:szCs w:val="18"/>
        </w:rPr>
        <w:t xml:space="preserve"> 5a</w:t>
      </w:r>
      <w:r w:rsidR="00920584" w:rsidRPr="00B146C6">
        <w:rPr>
          <w:rFonts w:ascii="Arial" w:hAnsi="Arial" w:cs="Arial"/>
          <w:sz w:val="18"/>
          <w:szCs w:val="18"/>
        </w:rPr>
        <w:t>(</w:t>
      </w:r>
      <w:r w:rsidRPr="00B146C6">
        <w:rPr>
          <w:rFonts w:ascii="Arial" w:hAnsi="Arial" w:cs="Arial"/>
          <w:sz w:val="18"/>
          <w:szCs w:val="18"/>
        </w:rPr>
        <w:t>1</w:t>
      </w:r>
      <w:r w:rsidR="00920584" w:rsidRPr="00B146C6">
        <w:rPr>
          <w:rFonts w:ascii="Arial" w:hAnsi="Arial" w:cs="Arial"/>
          <w:sz w:val="18"/>
          <w:szCs w:val="18"/>
        </w:rPr>
        <w:t>)</w:t>
      </w:r>
      <w:r w:rsidRPr="00B146C6">
        <w:rPr>
          <w:rFonts w:ascii="Arial" w:hAnsi="Arial" w:cs="Arial"/>
          <w:sz w:val="18"/>
          <w:szCs w:val="18"/>
        </w:rPr>
        <w:t xml:space="preserve"> </w:t>
      </w:r>
      <w:r w:rsidR="00920584" w:rsidRPr="00B146C6">
        <w:rPr>
          <w:rFonts w:ascii="Arial" w:hAnsi="Arial" w:cs="Arial"/>
          <w:sz w:val="18"/>
          <w:szCs w:val="18"/>
        </w:rPr>
        <w:t>or</w:t>
      </w:r>
      <w:r w:rsidRPr="00B146C6">
        <w:rPr>
          <w:rFonts w:ascii="Arial" w:hAnsi="Arial" w:cs="Arial"/>
          <w:sz w:val="18"/>
          <w:szCs w:val="18"/>
        </w:rPr>
        <w:t xml:space="preserve"> </w:t>
      </w:r>
      <w:r w:rsidR="00920584" w:rsidRPr="00B146C6">
        <w:rPr>
          <w:rFonts w:ascii="Arial" w:hAnsi="Arial" w:cs="Arial"/>
          <w:sz w:val="18"/>
          <w:szCs w:val="18"/>
        </w:rPr>
        <w:t>(</w:t>
      </w:r>
      <w:r w:rsidRPr="00B146C6">
        <w:rPr>
          <w:rFonts w:ascii="Arial" w:hAnsi="Arial" w:cs="Arial"/>
          <w:sz w:val="18"/>
          <w:szCs w:val="18"/>
        </w:rPr>
        <w:t>4</w:t>
      </w:r>
      <w:r w:rsidR="00920584" w:rsidRPr="00B146C6">
        <w:rPr>
          <w:rFonts w:ascii="Arial" w:hAnsi="Arial" w:cs="Arial"/>
          <w:sz w:val="18"/>
          <w:szCs w:val="18"/>
        </w:rPr>
        <w:t>)</w:t>
      </w:r>
      <w:r w:rsidRPr="00B146C6">
        <w:rPr>
          <w:rFonts w:ascii="Arial" w:hAnsi="Arial" w:cs="Arial"/>
          <w:sz w:val="18"/>
          <w:szCs w:val="18"/>
        </w:rPr>
        <w:t xml:space="preserve">, </w:t>
      </w:r>
    </w:p>
    <w:p w14:paraId="1EEB133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B4DEF44"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920584" w:rsidRPr="00B146C6">
        <w:rPr>
          <w:rFonts w:ascii="Arial" w:hAnsi="Arial" w:cs="Arial"/>
          <w:sz w:val="18"/>
          <w:szCs w:val="18"/>
        </w:rPr>
        <w:t xml:space="preserve">fails to ensure that </w:t>
      </w:r>
      <w:r w:rsidR="001D0B97" w:rsidRPr="00B146C6">
        <w:rPr>
          <w:rFonts w:ascii="Arial" w:hAnsi="Arial" w:cs="Arial"/>
          <w:sz w:val="18"/>
          <w:szCs w:val="18"/>
        </w:rPr>
        <w:t xml:space="preserve">involved in </w:t>
      </w:r>
      <w:r w:rsidR="00920584" w:rsidRPr="00B146C6">
        <w:rPr>
          <w:rFonts w:ascii="Arial" w:hAnsi="Arial" w:cs="Arial"/>
          <w:sz w:val="18"/>
          <w:szCs w:val="18"/>
        </w:rPr>
        <w:t xml:space="preserve">the </w:t>
      </w:r>
      <w:r w:rsidR="001D0B97" w:rsidRPr="00B146C6">
        <w:rPr>
          <w:rFonts w:ascii="Arial" w:hAnsi="Arial" w:cs="Arial"/>
          <w:sz w:val="18"/>
          <w:szCs w:val="18"/>
        </w:rPr>
        <w:t>operations related to the slaughter of animals is a person who has obtained a certificate of competence of a person involved in operations related to the slaughter of animals</w:t>
      </w:r>
      <w:r w:rsidRPr="00B146C6">
        <w:rPr>
          <w:rFonts w:ascii="Arial" w:hAnsi="Arial" w:cs="Arial"/>
          <w:sz w:val="18"/>
          <w:szCs w:val="18"/>
        </w:rPr>
        <w:t xml:space="preserve">, </w:t>
      </w:r>
      <w:r w:rsidR="001D0B97" w:rsidRPr="00B146C6">
        <w:rPr>
          <w:rFonts w:ascii="Arial" w:hAnsi="Arial" w:cs="Arial"/>
          <w:sz w:val="18"/>
          <w:szCs w:val="18"/>
        </w:rPr>
        <w:t>or who has qualification considered equivalent to this certificate</w:t>
      </w:r>
      <w:r w:rsidRPr="00B146C6">
        <w:rPr>
          <w:rFonts w:ascii="Arial" w:hAnsi="Arial" w:cs="Arial"/>
          <w:sz w:val="18"/>
          <w:szCs w:val="18"/>
        </w:rPr>
        <w:t xml:space="preserve">, </w:t>
      </w:r>
      <w:r w:rsidR="001D0B97" w:rsidRPr="00B146C6">
        <w:rPr>
          <w:rFonts w:ascii="Arial" w:hAnsi="Arial" w:cs="Arial"/>
          <w:sz w:val="18"/>
          <w:szCs w:val="18"/>
        </w:rPr>
        <w:t xml:space="preserve">or who has qualification pursuant to </w:t>
      </w:r>
      <w:r w:rsidR="00316089" w:rsidRPr="00B146C6">
        <w:rPr>
          <w:rFonts w:ascii="Arial" w:hAnsi="Arial" w:cs="Arial"/>
          <w:sz w:val="18"/>
          <w:szCs w:val="18"/>
        </w:rPr>
        <w:t>Section</w:t>
      </w:r>
      <w:r w:rsidRPr="00B146C6">
        <w:rPr>
          <w:rFonts w:ascii="Arial" w:hAnsi="Arial" w:cs="Arial"/>
          <w:sz w:val="18"/>
          <w:szCs w:val="18"/>
        </w:rPr>
        <w:t xml:space="preserve"> 5a</w:t>
      </w:r>
      <w:r w:rsidR="001D0B97" w:rsidRPr="00B146C6">
        <w:rPr>
          <w:rFonts w:ascii="Arial" w:hAnsi="Arial" w:cs="Arial"/>
          <w:sz w:val="18"/>
          <w:szCs w:val="18"/>
        </w:rPr>
        <w:t>(</w:t>
      </w:r>
      <w:r w:rsidRPr="00B146C6">
        <w:rPr>
          <w:rFonts w:ascii="Arial" w:hAnsi="Arial" w:cs="Arial"/>
          <w:sz w:val="18"/>
          <w:szCs w:val="18"/>
        </w:rPr>
        <w:t>1</w:t>
      </w:r>
      <w:r w:rsidR="001D0B97" w:rsidRPr="00B146C6">
        <w:rPr>
          <w:rFonts w:ascii="Arial" w:hAnsi="Arial" w:cs="Arial"/>
          <w:sz w:val="18"/>
          <w:szCs w:val="18"/>
        </w:rPr>
        <w:t>)</w:t>
      </w:r>
      <w:r w:rsidRPr="00B146C6">
        <w:rPr>
          <w:rFonts w:ascii="Arial" w:hAnsi="Arial" w:cs="Arial"/>
          <w:sz w:val="18"/>
          <w:szCs w:val="18"/>
        </w:rPr>
        <w:t xml:space="preserve">, </w:t>
      </w:r>
    </w:p>
    <w:p w14:paraId="37E0D0F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0E42593" w14:textId="5693823B" w:rsidR="008E04E0" w:rsidRPr="004B2009" w:rsidRDefault="008E04E0" w:rsidP="008E04E0">
      <w:pPr>
        <w:widowControl w:val="0"/>
        <w:autoSpaceDE w:val="0"/>
        <w:autoSpaceDN w:val="0"/>
        <w:adjustRightInd w:val="0"/>
        <w:spacing w:after="0" w:line="240" w:lineRule="auto"/>
        <w:jc w:val="both"/>
        <w:rPr>
          <w:rFonts w:ascii="Arial" w:hAnsi="Arial" w:cs="Arial"/>
          <w:sz w:val="18"/>
          <w:szCs w:val="18"/>
          <w:u w:val="single"/>
        </w:rPr>
      </w:pPr>
      <w:r w:rsidRPr="004B2009">
        <w:rPr>
          <w:rFonts w:ascii="Arial" w:hAnsi="Arial" w:cs="Arial"/>
          <w:sz w:val="18"/>
          <w:szCs w:val="18"/>
          <w:u w:val="single"/>
        </w:rPr>
        <w:t xml:space="preserve">c) </w:t>
      </w:r>
      <w:r w:rsidR="00286636" w:rsidRPr="004B2009">
        <w:rPr>
          <w:rFonts w:ascii="Arial" w:hAnsi="Arial" w:cs="Arial"/>
          <w:sz w:val="18"/>
          <w:szCs w:val="18"/>
          <w:u w:val="single"/>
        </w:rPr>
        <w:t>fails to ensure that the activity of an animal welfare officer under Article 17 of the directly applicable European Union legislation governing the protection of animals at the time of killing</w:t>
      </w:r>
      <w:r w:rsidR="00286636" w:rsidRPr="004B2009">
        <w:rPr>
          <w:rFonts w:ascii="Arial" w:hAnsi="Arial" w:cs="Arial"/>
          <w:sz w:val="18"/>
          <w:szCs w:val="18"/>
          <w:u w:val="single"/>
          <w:vertAlign w:val="superscript"/>
        </w:rPr>
        <w:t>13)</w:t>
      </w:r>
      <w:r w:rsidR="00286636" w:rsidRPr="004B2009">
        <w:rPr>
          <w:rFonts w:ascii="Arial" w:hAnsi="Arial" w:cs="Arial"/>
          <w:sz w:val="18"/>
          <w:szCs w:val="18"/>
          <w:u w:val="single"/>
        </w:rPr>
        <w:t xml:space="preserve"> is performed by a person who has obtained the certificate of competence for persons involved in operations related to the slaughter of animals pursuant to directly applicable European Union legislation governing the protection of animals at the time of killing</w:t>
      </w:r>
      <w:r w:rsidR="00286636" w:rsidRPr="004B2009">
        <w:rPr>
          <w:rFonts w:ascii="Arial" w:hAnsi="Arial" w:cs="Arial"/>
          <w:sz w:val="18"/>
          <w:szCs w:val="18"/>
          <w:u w:val="single"/>
          <w:vertAlign w:val="superscript"/>
        </w:rPr>
        <w:t>1</w:t>
      </w:r>
      <w:r w:rsidRPr="004B2009">
        <w:rPr>
          <w:rFonts w:ascii="Arial" w:hAnsi="Arial" w:cs="Arial"/>
          <w:sz w:val="18"/>
          <w:szCs w:val="18"/>
          <w:u w:val="single"/>
          <w:vertAlign w:val="superscript"/>
        </w:rPr>
        <w:t>3)</w:t>
      </w:r>
      <w:r w:rsidR="00286636" w:rsidRPr="004B2009">
        <w:rPr>
          <w:rFonts w:ascii="Arial" w:hAnsi="Arial" w:cs="Arial"/>
          <w:sz w:val="18"/>
          <w:szCs w:val="18"/>
          <w:u w:val="single"/>
        </w:rPr>
        <w:t>,</w:t>
      </w:r>
    </w:p>
    <w:p w14:paraId="2B43A176" w14:textId="77777777" w:rsidR="00286636" w:rsidRDefault="00286636">
      <w:pPr>
        <w:widowControl w:val="0"/>
        <w:autoSpaceDE w:val="0"/>
        <w:autoSpaceDN w:val="0"/>
        <w:adjustRightInd w:val="0"/>
        <w:spacing w:after="0" w:line="240" w:lineRule="auto"/>
        <w:jc w:val="both"/>
        <w:rPr>
          <w:rFonts w:ascii="Arial" w:hAnsi="Arial" w:cs="Arial"/>
          <w:sz w:val="18"/>
          <w:szCs w:val="18"/>
          <w:u w:val="single"/>
        </w:rPr>
      </w:pPr>
    </w:p>
    <w:p w14:paraId="46BD04E5" w14:textId="78E60465" w:rsidR="00AB1E5B" w:rsidRPr="008E04E0" w:rsidRDefault="008E04E0">
      <w:pPr>
        <w:widowControl w:val="0"/>
        <w:autoSpaceDE w:val="0"/>
        <w:autoSpaceDN w:val="0"/>
        <w:adjustRightInd w:val="0"/>
        <w:spacing w:after="0" w:line="240" w:lineRule="auto"/>
        <w:jc w:val="both"/>
        <w:rPr>
          <w:rFonts w:ascii="Arial" w:hAnsi="Arial" w:cs="Arial"/>
          <w:sz w:val="18"/>
          <w:szCs w:val="18"/>
          <w:u w:val="single"/>
        </w:rPr>
      </w:pPr>
      <w:r w:rsidRPr="008E04E0">
        <w:rPr>
          <w:rFonts w:ascii="Arial" w:hAnsi="Arial" w:cs="Arial"/>
          <w:sz w:val="18"/>
          <w:szCs w:val="18"/>
          <w:u w:val="single"/>
        </w:rPr>
        <w:t>d</w:t>
      </w:r>
      <w:r w:rsidR="00E3470A" w:rsidRPr="008E04E0">
        <w:rPr>
          <w:rFonts w:ascii="Arial" w:hAnsi="Arial" w:cs="Arial"/>
          <w:sz w:val="18"/>
          <w:szCs w:val="18"/>
          <w:u w:val="single"/>
        </w:rPr>
        <w:t xml:space="preserve">) </w:t>
      </w:r>
      <w:r w:rsidR="001D0B97" w:rsidRPr="008E04E0">
        <w:rPr>
          <w:rFonts w:ascii="Arial" w:hAnsi="Arial" w:cs="Arial"/>
          <w:sz w:val="18"/>
          <w:szCs w:val="18"/>
          <w:u w:val="single"/>
        </w:rPr>
        <w:t xml:space="preserve">fails to keep or maintain records pursuant to </w:t>
      </w:r>
      <w:r w:rsidR="00316089" w:rsidRPr="008E04E0">
        <w:rPr>
          <w:rFonts w:ascii="Arial" w:hAnsi="Arial" w:cs="Arial"/>
          <w:sz w:val="18"/>
          <w:szCs w:val="18"/>
          <w:u w:val="single"/>
        </w:rPr>
        <w:t>Section</w:t>
      </w:r>
      <w:r w:rsidR="00E3470A" w:rsidRPr="008E04E0">
        <w:rPr>
          <w:rFonts w:ascii="Arial" w:hAnsi="Arial" w:cs="Arial"/>
          <w:sz w:val="18"/>
          <w:szCs w:val="18"/>
          <w:u w:val="single"/>
        </w:rPr>
        <w:t xml:space="preserve"> 5a</w:t>
      </w:r>
      <w:r w:rsidR="001D0B97" w:rsidRPr="008E04E0">
        <w:rPr>
          <w:rFonts w:ascii="Arial" w:hAnsi="Arial" w:cs="Arial"/>
          <w:sz w:val="18"/>
          <w:szCs w:val="18"/>
          <w:u w:val="single"/>
        </w:rPr>
        <w:t>(</w:t>
      </w:r>
      <w:r w:rsidR="00E3470A" w:rsidRPr="008E04E0">
        <w:rPr>
          <w:rFonts w:ascii="Arial" w:hAnsi="Arial" w:cs="Arial"/>
          <w:sz w:val="18"/>
          <w:szCs w:val="18"/>
          <w:u w:val="single"/>
        </w:rPr>
        <w:t>6</w:t>
      </w:r>
      <w:r w:rsidR="001D0B97" w:rsidRPr="008E04E0">
        <w:rPr>
          <w:rFonts w:ascii="Arial" w:hAnsi="Arial" w:cs="Arial"/>
          <w:sz w:val="18"/>
          <w:szCs w:val="18"/>
          <w:u w:val="single"/>
        </w:rPr>
        <w:t>)</w:t>
      </w:r>
      <w:r w:rsidR="00E3470A" w:rsidRPr="008E04E0">
        <w:rPr>
          <w:rFonts w:ascii="Arial" w:hAnsi="Arial" w:cs="Arial"/>
          <w:sz w:val="18"/>
          <w:szCs w:val="18"/>
          <w:u w:val="single"/>
        </w:rPr>
        <w:t xml:space="preserve">, </w:t>
      </w:r>
      <w:r w:rsidR="001D0B97" w:rsidRPr="008E04E0">
        <w:rPr>
          <w:rFonts w:ascii="Arial" w:hAnsi="Arial" w:cs="Arial"/>
          <w:sz w:val="18"/>
          <w:szCs w:val="18"/>
          <w:u w:val="single"/>
        </w:rPr>
        <w:t>or</w:t>
      </w:r>
      <w:r w:rsidR="00E3470A" w:rsidRPr="008E04E0">
        <w:rPr>
          <w:rFonts w:ascii="Arial" w:hAnsi="Arial" w:cs="Arial"/>
          <w:sz w:val="18"/>
          <w:szCs w:val="18"/>
          <w:u w:val="single"/>
        </w:rPr>
        <w:t xml:space="preserve"> </w:t>
      </w:r>
    </w:p>
    <w:p w14:paraId="5C71A061" w14:textId="043C3FB3" w:rsidR="00AB1E5B" w:rsidRPr="008E04E0" w:rsidRDefault="00AB1E5B">
      <w:pPr>
        <w:widowControl w:val="0"/>
        <w:autoSpaceDE w:val="0"/>
        <w:autoSpaceDN w:val="0"/>
        <w:adjustRightInd w:val="0"/>
        <w:spacing w:after="0" w:line="240" w:lineRule="auto"/>
        <w:rPr>
          <w:rFonts w:ascii="Arial" w:hAnsi="Arial" w:cs="Arial"/>
          <w:sz w:val="18"/>
          <w:szCs w:val="18"/>
          <w:u w:val="single"/>
        </w:rPr>
      </w:pPr>
    </w:p>
    <w:p w14:paraId="0E228541" w14:textId="4883D2D6" w:rsidR="001D0B97" w:rsidRPr="008E04E0" w:rsidRDefault="008E04E0" w:rsidP="001D0B97">
      <w:pPr>
        <w:widowControl w:val="0"/>
        <w:autoSpaceDE w:val="0"/>
        <w:autoSpaceDN w:val="0"/>
        <w:adjustRightInd w:val="0"/>
        <w:spacing w:after="0" w:line="240" w:lineRule="auto"/>
        <w:jc w:val="both"/>
        <w:rPr>
          <w:rFonts w:ascii="Arial" w:hAnsi="Arial" w:cs="Arial"/>
          <w:sz w:val="18"/>
          <w:szCs w:val="18"/>
          <w:u w:val="single"/>
        </w:rPr>
      </w:pPr>
      <w:r w:rsidRPr="008E04E0">
        <w:rPr>
          <w:rFonts w:ascii="Arial" w:hAnsi="Arial" w:cs="Arial"/>
          <w:sz w:val="18"/>
          <w:szCs w:val="18"/>
          <w:u w:val="single"/>
        </w:rPr>
        <w:t>e</w:t>
      </w:r>
      <w:r w:rsidR="00E3470A" w:rsidRPr="008E04E0">
        <w:rPr>
          <w:rFonts w:ascii="Arial" w:hAnsi="Arial" w:cs="Arial"/>
          <w:sz w:val="18"/>
          <w:szCs w:val="18"/>
          <w:u w:val="single"/>
        </w:rPr>
        <w:t xml:space="preserve">) </w:t>
      </w:r>
      <w:r w:rsidR="001D0B97" w:rsidRPr="008E04E0">
        <w:rPr>
          <w:rFonts w:ascii="Arial" w:hAnsi="Arial" w:cs="Arial"/>
          <w:sz w:val="18"/>
          <w:szCs w:val="18"/>
          <w:u w:val="single"/>
        </w:rPr>
        <w:t xml:space="preserve">in contradiction with </w:t>
      </w:r>
      <w:r w:rsidR="00316089" w:rsidRPr="008E04E0">
        <w:rPr>
          <w:rFonts w:ascii="Arial" w:hAnsi="Arial" w:cs="Arial"/>
          <w:sz w:val="18"/>
          <w:szCs w:val="18"/>
          <w:u w:val="single"/>
        </w:rPr>
        <w:t>Section</w:t>
      </w:r>
      <w:r w:rsidR="00E3470A" w:rsidRPr="008E04E0">
        <w:rPr>
          <w:rFonts w:ascii="Arial" w:hAnsi="Arial" w:cs="Arial"/>
          <w:sz w:val="18"/>
          <w:szCs w:val="18"/>
          <w:u w:val="single"/>
        </w:rPr>
        <w:t xml:space="preserve"> 5a</w:t>
      </w:r>
      <w:r w:rsidR="001D0B97" w:rsidRPr="008E04E0">
        <w:rPr>
          <w:rFonts w:ascii="Arial" w:hAnsi="Arial" w:cs="Arial"/>
          <w:sz w:val="18"/>
          <w:szCs w:val="18"/>
          <w:u w:val="single"/>
        </w:rPr>
        <w:t>(</w:t>
      </w:r>
      <w:r w:rsidR="00E3470A" w:rsidRPr="008E04E0">
        <w:rPr>
          <w:rFonts w:ascii="Arial" w:hAnsi="Arial" w:cs="Arial"/>
          <w:sz w:val="18"/>
          <w:szCs w:val="18"/>
          <w:u w:val="single"/>
        </w:rPr>
        <w:t>3</w:t>
      </w:r>
      <w:r w:rsidR="001D0B97" w:rsidRPr="008E04E0">
        <w:rPr>
          <w:rFonts w:ascii="Arial" w:hAnsi="Arial" w:cs="Arial"/>
          <w:sz w:val="18"/>
          <w:szCs w:val="18"/>
          <w:u w:val="single"/>
        </w:rPr>
        <w:t>)</w:t>
      </w:r>
      <w:r w:rsidR="00E3470A" w:rsidRPr="008E04E0">
        <w:rPr>
          <w:rFonts w:ascii="Arial" w:hAnsi="Arial" w:cs="Arial"/>
          <w:sz w:val="18"/>
          <w:szCs w:val="18"/>
          <w:u w:val="single"/>
        </w:rPr>
        <w:t xml:space="preserve"> </w:t>
      </w:r>
      <w:r w:rsidR="001D0B97" w:rsidRPr="008E04E0">
        <w:rPr>
          <w:rFonts w:ascii="Arial" w:hAnsi="Arial" w:cs="Arial"/>
          <w:sz w:val="18"/>
          <w:szCs w:val="18"/>
          <w:u w:val="single"/>
        </w:rPr>
        <w:t xml:space="preserve">fails to ensure professional supervision in the course of instruction to </w:t>
      </w:r>
      <w:r w:rsidR="00D77ED7" w:rsidRPr="008E04E0">
        <w:rPr>
          <w:rFonts w:ascii="Arial" w:hAnsi="Arial" w:cs="Arial"/>
          <w:sz w:val="18"/>
          <w:szCs w:val="18"/>
          <w:u w:val="single"/>
        </w:rPr>
        <w:t>obtain</w:t>
      </w:r>
      <w:r w:rsidR="001D0B97" w:rsidRPr="008E04E0">
        <w:rPr>
          <w:rFonts w:ascii="Arial" w:hAnsi="Arial" w:cs="Arial"/>
          <w:sz w:val="18"/>
          <w:szCs w:val="18"/>
          <w:u w:val="single"/>
        </w:rPr>
        <w:t xml:space="preserve"> qualification that is considered equivalent to the certificate of competence </w:t>
      </w:r>
      <w:r w:rsidR="00D77ED7" w:rsidRPr="008E04E0">
        <w:rPr>
          <w:rFonts w:ascii="Arial" w:hAnsi="Arial" w:cs="Arial"/>
          <w:sz w:val="18"/>
          <w:szCs w:val="18"/>
          <w:u w:val="single"/>
        </w:rPr>
        <w:t>of</w:t>
      </w:r>
      <w:r w:rsidR="001D0B97" w:rsidRPr="008E04E0">
        <w:rPr>
          <w:rFonts w:ascii="Arial" w:hAnsi="Arial" w:cs="Arial"/>
          <w:sz w:val="18"/>
          <w:szCs w:val="18"/>
          <w:u w:val="single"/>
        </w:rPr>
        <w:t xml:space="preserve"> persons involved in operations related to the slaughter of animals. </w:t>
      </w:r>
      <w:r w:rsidR="00E3470A" w:rsidRPr="008E04E0">
        <w:rPr>
          <w:rFonts w:ascii="Arial" w:hAnsi="Arial" w:cs="Arial"/>
          <w:sz w:val="18"/>
          <w:szCs w:val="18"/>
          <w:u w:val="single"/>
        </w:rPr>
        <w:t xml:space="preserve"> </w:t>
      </w:r>
    </w:p>
    <w:p w14:paraId="5D5EC430" w14:textId="77777777" w:rsidR="00AB1E5B" w:rsidRPr="008E04E0" w:rsidRDefault="00AB1E5B">
      <w:pPr>
        <w:widowControl w:val="0"/>
        <w:autoSpaceDE w:val="0"/>
        <w:autoSpaceDN w:val="0"/>
        <w:adjustRightInd w:val="0"/>
        <w:spacing w:after="0" w:line="240" w:lineRule="auto"/>
        <w:rPr>
          <w:rFonts w:ascii="Arial" w:hAnsi="Arial" w:cs="Arial"/>
          <w:sz w:val="18"/>
          <w:szCs w:val="18"/>
          <w:u w:val="single"/>
        </w:rPr>
      </w:pPr>
    </w:p>
    <w:p w14:paraId="67FEB0D0" w14:textId="6E925EB9" w:rsidR="00AB1E5B" w:rsidRPr="00B146C6" w:rsidRDefault="00AB1E5B">
      <w:pPr>
        <w:widowControl w:val="0"/>
        <w:autoSpaceDE w:val="0"/>
        <w:autoSpaceDN w:val="0"/>
        <w:adjustRightInd w:val="0"/>
        <w:spacing w:after="0" w:line="240" w:lineRule="auto"/>
        <w:rPr>
          <w:rFonts w:ascii="Arial" w:hAnsi="Arial" w:cs="Arial"/>
          <w:sz w:val="18"/>
          <w:szCs w:val="18"/>
        </w:rPr>
      </w:pPr>
    </w:p>
    <w:p w14:paraId="30D21C24" w14:textId="55E185CE" w:rsidR="00AB1E5B" w:rsidRPr="00B37C92"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B37C92">
        <w:rPr>
          <w:rFonts w:ascii="Arial" w:hAnsi="Arial" w:cs="Arial"/>
          <w:sz w:val="18"/>
          <w:szCs w:val="18"/>
          <w:u w:val="single"/>
        </w:rPr>
        <w:t>(1</w:t>
      </w:r>
      <w:r w:rsidR="00B37C92" w:rsidRPr="00B37C92">
        <w:rPr>
          <w:rFonts w:ascii="Arial" w:hAnsi="Arial" w:cs="Arial"/>
          <w:sz w:val="18"/>
          <w:szCs w:val="18"/>
          <w:u w:val="single"/>
        </w:rPr>
        <w:t>2</w:t>
      </w:r>
      <w:r w:rsidRPr="00B37C92">
        <w:rPr>
          <w:rFonts w:ascii="Arial" w:hAnsi="Arial" w:cs="Arial"/>
          <w:sz w:val="18"/>
          <w:szCs w:val="18"/>
          <w:u w:val="single"/>
        </w:rPr>
        <w:t xml:space="preserve">) </w:t>
      </w:r>
      <w:r w:rsidR="001D0B97" w:rsidRPr="00B37C92">
        <w:rPr>
          <w:rFonts w:ascii="Arial" w:hAnsi="Arial" w:cs="Arial"/>
          <w:sz w:val="18"/>
          <w:szCs w:val="18"/>
          <w:u w:val="single"/>
        </w:rPr>
        <w:t xml:space="preserve">An </w:t>
      </w:r>
      <w:r w:rsidR="005D3B08">
        <w:rPr>
          <w:rFonts w:ascii="Arial" w:hAnsi="Arial" w:cs="Arial"/>
          <w:sz w:val="18"/>
          <w:szCs w:val="18"/>
          <w:u w:val="single"/>
        </w:rPr>
        <w:t xml:space="preserve">administrative </w:t>
      </w:r>
      <w:r w:rsidR="001D0B97" w:rsidRPr="00B37C92">
        <w:rPr>
          <w:rFonts w:ascii="Arial" w:hAnsi="Arial" w:cs="Arial"/>
          <w:sz w:val="18"/>
          <w:szCs w:val="18"/>
          <w:u w:val="single"/>
        </w:rPr>
        <w:t>infraction is committed by a legal person or a natural person doing business as a breeder of experimental animals, supplie</w:t>
      </w:r>
      <w:r w:rsidR="00D77ED7" w:rsidRPr="00B37C92">
        <w:rPr>
          <w:rFonts w:ascii="Arial" w:hAnsi="Arial" w:cs="Arial"/>
          <w:sz w:val="18"/>
          <w:szCs w:val="18"/>
          <w:u w:val="single"/>
        </w:rPr>
        <w:t>r</w:t>
      </w:r>
      <w:r w:rsidR="001D0B97" w:rsidRPr="00B37C92">
        <w:rPr>
          <w:rFonts w:ascii="Arial" w:hAnsi="Arial" w:cs="Arial"/>
          <w:sz w:val="18"/>
          <w:szCs w:val="18"/>
          <w:u w:val="single"/>
        </w:rPr>
        <w:t xml:space="preserve"> of experimental animals or user of experimental animals</w:t>
      </w:r>
      <w:r w:rsidR="00E834BD" w:rsidRPr="00B37C92">
        <w:rPr>
          <w:rFonts w:ascii="Arial" w:hAnsi="Arial" w:cs="Arial"/>
          <w:sz w:val="18"/>
          <w:szCs w:val="18"/>
          <w:u w:val="single"/>
        </w:rPr>
        <w:t>,</w:t>
      </w:r>
      <w:r w:rsidR="001D0B97" w:rsidRPr="00B37C92">
        <w:rPr>
          <w:rFonts w:ascii="Arial" w:hAnsi="Arial" w:cs="Arial"/>
          <w:sz w:val="18"/>
          <w:szCs w:val="18"/>
          <w:u w:val="single"/>
        </w:rPr>
        <w:t xml:space="preserve"> who</w:t>
      </w:r>
      <w:r w:rsidRPr="00B37C92">
        <w:rPr>
          <w:rFonts w:ascii="Arial" w:hAnsi="Arial" w:cs="Arial"/>
          <w:sz w:val="18"/>
          <w:szCs w:val="18"/>
          <w:u w:val="single"/>
        </w:rPr>
        <w:t xml:space="preserve"> </w:t>
      </w:r>
    </w:p>
    <w:p w14:paraId="078E5F3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BE81F37" w14:textId="77777777" w:rsidR="00AB1E5B" w:rsidRPr="00B146C6" w:rsidRDefault="00E3470A" w:rsidP="00695DF3">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1D0B97" w:rsidRPr="00B146C6">
        <w:rPr>
          <w:rFonts w:ascii="Arial" w:hAnsi="Arial" w:cs="Arial"/>
          <w:sz w:val="18"/>
          <w:szCs w:val="18"/>
        </w:rPr>
        <w:t>in contradiction with</w:t>
      </w:r>
      <w:r w:rsidRPr="00B146C6">
        <w:rPr>
          <w:rFonts w:ascii="Arial" w:hAnsi="Arial" w:cs="Arial"/>
          <w:sz w:val="18"/>
          <w:szCs w:val="18"/>
        </w:rPr>
        <w:t xml:space="preserve"> </w:t>
      </w:r>
      <w:r w:rsidR="00316089" w:rsidRPr="00B146C6">
        <w:rPr>
          <w:rFonts w:ascii="Arial" w:hAnsi="Arial" w:cs="Arial"/>
          <w:sz w:val="18"/>
          <w:szCs w:val="18"/>
        </w:rPr>
        <w:t>Section</w:t>
      </w:r>
      <w:r w:rsidRPr="00B146C6">
        <w:rPr>
          <w:rFonts w:ascii="Arial" w:hAnsi="Arial" w:cs="Arial"/>
          <w:sz w:val="18"/>
          <w:szCs w:val="18"/>
        </w:rPr>
        <w:t xml:space="preserve"> 15a</w:t>
      </w:r>
      <w:r w:rsidR="001D0B97" w:rsidRPr="00B146C6">
        <w:rPr>
          <w:rFonts w:ascii="Arial" w:hAnsi="Arial" w:cs="Arial"/>
          <w:sz w:val="18"/>
          <w:szCs w:val="18"/>
        </w:rPr>
        <w:t>(</w:t>
      </w:r>
      <w:r w:rsidRPr="00B146C6">
        <w:rPr>
          <w:rFonts w:ascii="Arial" w:hAnsi="Arial" w:cs="Arial"/>
          <w:sz w:val="18"/>
          <w:szCs w:val="18"/>
        </w:rPr>
        <w:t>4</w:t>
      </w:r>
      <w:r w:rsidR="001D0B97" w:rsidRPr="00B146C6">
        <w:rPr>
          <w:rFonts w:ascii="Arial" w:hAnsi="Arial" w:cs="Arial"/>
          <w:sz w:val="18"/>
          <w:szCs w:val="18"/>
        </w:rPr>
        <w:t>)</w:t>
      </w:r>
      <w:r w:rsidRPr="00B146C6">
        <w:rPr>
          <w:rFonts w:ascii="Arial" w:hAnsi="Arial" w:cs="Arial"/>
          <w:sz w:val="18"/>
          <w:szCs w:val="18"/>
        </w:rPr>
        <w:t xml:space="preserve"> </w:t>
      </w:r>
      <w:r w:rsidR="00D84F86" w:rsidRPr="00B146C6">
        <w:rPr>
          <w:rFonts w:ascii="Arial" w:hAnsi="Arial" w:cs="Arial"/>
          <w:sz w:val="18"/>
          <w:szCs w:val="18"/>
        </w:rPr>
        <w:t>fails to separ</w:t>
      </w:r>
      <w:r w:rsidR="00E834BD" w:rsidRPr="00B146C6">
        <w:rPr>
          <w:rFonts w:ascii="Arial" w:hAnsi="Arial" w:cs="Arial"/>
          <w:sz w:val="18"/>
          <w:szCs w:val="18"/>
        </w:rPr>
        <w:t>ate</w:t>
      </w:r>
      <w:r w:rsidR="00D84F86" w:rsidRPr="00B146C6">
        <w:rPr>
          <w:rFonts w:ascii="Arial" w:hAnsi="Arial" w:cs="Arial"/>
          <w:sz w:val="18"/>
          <w:szCs w:val="18"/>
        </w:rPr>
        <w:t xml:space="preserve"> the establishment </w:t>
      </w:r>
      <w:r w:rsidR="00695DF3" w:rsidRPr="00B146C6">
        <w:rPr>
          <w:rFonts w:ascii="Arial" w:hAnsi="Arial" w:cs="Arial"/>
          <w:sz w:val="18"/>
          <w:szCs w:val="18"/>
        </w:rPr>
        <w:t>intended for breeding and supplying experimental animals from the establishment intended for using experimental animals</w:t>
      </w:r>
      <w:r w:rsidRPr="00B146C6">
        <w:rPr>
          <w:rFonts w:ascii="Arial" w:hAnsi="Arial" w:cs="Arial"/>
          <w:sz w:val="18"/>
          <w:szCs w:val="18"/>
        </w:rPr>
        <w:t xml:space="preserve">, </w:t>
      </w:r>
    </w:p>
    <w:p w14:paraId="13027772" w14:textId="77777777" w:rsidR="00695DF3" w:rsidRPr="00B146C6" w:rsidRDefault="00695DF3" w:rsidP="00695DF3">
      <w:pPr>
        <w:widowControl w:val="0"/>
        <w:autoSpaceDE w:val="0"/>
        <w:autoSpaceDN w:val="0"/>
        <w:adjustRightInd w:val="0"/>
        <w:spacing w:after="0" w:line="240" w:lineRule="auto"/>
        <w:jc w:val="both"/>
        <w:rPr>
          <w:rFonts w:ascii="Arial" w:hAnsi="Arial" w:cs="Arial"/>
          <w:sz w:val="18"/>
          <w:szCs w:val="18"/>
        </w:rPr>
      </w:pPr>
    </w:p>
    <w:p w14:paraId="60AD0AA2" w14:textId="3C3447B7" w:rsidR="00AB1E5B" w:rsidRPr="00B37C92" w:rsidRDefault="00E3470A">
      <w:pPr>
        <w:widowControl w:val="0"/>
        <w:autoSpaceDE w:val="0"/>
        <w:autoSpaceDN w:val="0"/>
        <w:adjustRightInd w:val="0"/>
        <w:spacing w:after="0" w:line="240" w:lineRule="auto"/>
        <w:jc w:val="both"/>
        <w:rPr>
          <w:rFonts w:ascii="Arial" w:hAnsi="Arial" w:cs="Arial"/>
          <w:sz w:val="18"/>
          <w:szCs w:val="18"/>
          <w:u w:val="single"/>
        </w:rPr>
      </w:pPr>
      <w:r w:rsidRPr="00B37C92">
        <w:rPr>
          <w:rFonts w:ascii="Arial" w:hAnsi="Arial" w:cs="Arial"/>
          <w:sz w:val="18"/>
          <w:szCs w:val="18"/>
          <w:u w:val="single"/>
        </w:rPr>
        <w:t xml:space="preserve">b) </w:t>
      </w:r>
      <w:r w:rsidR="00695DF3" w:rsidRPr="00B37C92">
        <w:rPr>
          <w:rFonts w:ascii="Arial" w:hAnsi="Arial" w:cs="Arial"/>
          <w:sz w:val="18"/>
          <w:szCs w:val="18"/>
          <w:u w:val="single"/>
        </w:rPr>
        <w:t>fails to notify</w:t>
      </w:r>
      <w:r w:rsidR="00B37C92">
        <w:rPr>
          <w:rFonts w:ascii="Arial" w:hAnsi="Arial" w:cs="Arial"/>
          <w:sz w:val="18"/>
          <w:szCs w:val="18"/>
          <w:u w:val="single"/>
        </w:rPr>
        <w:t xml:space="preserve"> </w:t>
      </w:r>
      <w:r w:rsidR="00695DF3" w:rsidRPr="00B37C92">
        <w:rPr>
          <w:rFonts w:ascii="Arial" w:hAnsi="Arial" w:cs="Arial"/>
          <w:sz w:val="18"/>
          <w:szCs w:val="18"/>
          <w:u w:val="single"/>
        </w:rPr>
        <w:t xml:space="preserve">any change of data </w:t>
      </w:r>
      <w:r w:rsidR="00B37C92">
        <w:rPr>
          <w:rFonts w:ascii="Arial" w:hAnsi="Arial" w:cs="Arial"/>
          <w:sz w:val="18"/>
          <w:szCs w:val="18"/>
          <w:u w:val="single"/>
        </w:rPr>
        <w:t xml:space="preserve">regarding the persons </w:t>
      </w:r>
      <w:r w:rsidR="00695DF3" w:rsidRPr="00B37C92">
        <w:rPr>
          <w:rFonts w:ascii="Arial" w:hAnsi="Arial" w:cs="Arial"/>
          <w:sz w:val="18"/>
          <w:szCs w:val="18"/>
          <w:u w:val="single"/>
        </w:rPr>
        <w:t>stated in the decision on granting the authorisation for breeding e</w:t>
      </w:r>
      <w:r w:rsidR="00E834BD" w:rsidRPr="00B37C92">
        <w:rPr>
          <w:rFonts w:ascii="Arial" w:hAnsi="Arial" w:cs="Arial"/>
          <w:sz w:val="18"/>
          <w:szCs w:val="18"/>
          <w:u w:val="single"/>
        </w:rPr>
        <w:t>x</w:t>
      </w:r>
      <w:r w:rsidR="00695DF3" w:rsidRPr="00B37C92">
        <w:rPr>
          <w:rFonts w:ascii="Arial" w:hAnsi="Arial" w:cs="Arial"/>
          <w:sz w:val="18"/>
          <w:szCs w:val="18"/>
          <w:u w:val="single"/>
        </w:rPr>
        <w:t>perimental animals, supplying experimental animals or using experimental animals pursuant to</w:t>
      </w:r>
      <w:r w:rsidRPr="00B37C92">
        <w:rPr>
          <w:rFonts w:ascii="Arial" w:hAnsi="Arial" w:cs="Arial"/>
          <w:sz w:val="18"/>
          <w:szCs w:val="18"/>
          <w:u w:val="single"/>
        </w:rPr>
        <w:t xml:space="preserve"> </w:t>
      </w:r>
      <w:r w:rsidR="00316089" w:rsidRPr="00B37C92">
        <w:rPr>
          <w:rFonts w:ascii="Arial" w:hAnsi="Arial" w:cs="Arial"/>
          <w:sz w:val="18"/>
          <w:szCs w:val="18"/>
          <w:u w:val="single"/>
        </w:rPr>
        <w:t>Section</w:t>
      </w:r>
      <w:r w:rsidRPr="00B37C92">
        <w:rPr>
          <w:rFonts w:ascii="Arial" w:hAnsi="Arial" w:cs="Arial"/>
          <w:sz w:val="18"/>
          <w:szCs w:val="18"/>
          <w:u w:val="single"/>
        </w:rPr>
        <w:t xml:space="preserve"> 15b</w:t>
      </w:r>
      <w:r w:rsidR="00695DF3" w:rsidRPr="00B37C92">
        <w:rPr>
          <w:rFonts w:ascii="Arial" w:hAnsi="Arial" w:cs="Arial"/>
          <w:sz w:val="18"/>
          <w:szCs w:val="18"/>
          <w:u w:val="single"/>
        </w:rPr>
        <w:t>(</w:t>
      </w:r>
      <w:r w:rsidRPr="00B37C92">
        <w:rPr>
          <w:rFonts w:ascii="Arial" w:hAnsi="Arial" w:cs="Arial"/>
          <w:sz w:val="18"/>
          <w:szCs w:val="18"/>
          <w:u w:val="single"/>
        </w:rPr>
        <w:t>6</w:t>
      </w:r>
      <w:r w:rsidR="00695DF3" w:rsidRPr="00B37C92">
        <w:rPr>
          <w:rFonts w:ascii="Arial" w:hAnsi="Arial" w:cs="Arial"/>
          <w:sz w:val="18"/>
          <w:szCs w:val="18"/>
          <w:u w:val="single"/>
        </w:rPr>
        <w:t>)</w:t>
      </w:r>
      <w:r w:rsidRPr="00B37C92">
        <w:rPr>
          <w:rFonts w:ascii="Arial" w:hAnsi="Arial" w:cs="Arial"/>
          <w:sz w:val="18"/>
          <w:szCs w:val="18"/>
          <w:u w:val="single"/>
        </w:rPr>
        <w:t xml:space="preserve">, </w:t>
      </w:r>
    </w:p>
    <w:p w14:paraId="697DC7D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969290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695DF3"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15b</w:t>
      </w:r>
      <w:r w:rsidR="00695DF3" w:rsidRPr="00B146C6">
        <w:rPr>
          <w:rFonts w:ascii="Arial" w:hAnsi="Arial" w:cs="Arial"/>
          <w:sz w:val="18"/>
          <w:szCs w:val="18"/>
        </w:rPr>
        <w:t>(</w:t>
      </w:r>
      <w:r w:rsidRPr="00B146C6">
        <w:rPr>
          <w:rFonts w:ascii="Arial" w:hAnsi="Arial" w:cs="Arial"/>
          <w:sz w:val="18"/>
          <w:szCs w:val="18"/>
        </w:rPr>
        <w:t>7</w:t>
      </w:r>
      <w:r w:rsidR="00695DF3" w:rsidRPr="00B146C6">
        <w:rPr>
          <w:rFonts w:ascii="Arial" w:hAnsi="Arial" w:cs="Arial"/>
          <w:sz w:val="18"/>
          <w:szCs w:val="18"/>
        </w:rPr>
        <w:t>)</w:t>
      </w:r>
      <w:r w:rsidRPr="00B146C6">
        <w:rPr>
          <w:rFonts w:ascii="Arial" w:hAnsi="Arial" w:cs="Arial"/>
          <w:sz w:val="18"/>
          <w:szCs w:val="18"/>
        </w:rPr>
        <w:t xml:space="preserve"> </w:t>
      </w:r>
      <w:r w:rsidR="00695DF3" w:rsidRPr="00B146C6">
        <w:rPr>
          <w:rFonts w:ascii="Arial" w:hAnsi="Arial" w:cs="Arial"/>
          <w:sz w:val="18"/>
          <w:szCs w:val="18"/>
        </w:rPr>
        <w:t>makes a significant change to the structure o</w:t>
      </w:r>
      <w:r w:rsidR="00A72DA8" w:rsidRPr="00B146C6">
        <w:rPr>
          <w:rFonts w:ascii="Arial" w:hAnsi="Arial" w:cs="Arial"/>
          <w:sz w:val="18"/>
          <w:szCs w:val="18"/>
        </w:rPr>
        <w:t>r</w:t>
      </w:r>
      <w:r w:rsidR="00695DF3" w:rsidRPr="00B146C6">
        <w:rPr>
          <w:rFonts w:ascii="Arial" w:hAnsi="Arial" w:cs="Arial"/>
          <w:sz w:val="18"/>
          <w:szCs w:val="18"/>
        </w:rPr>
        <w:t xml:space="preserve"> function of the establishment for breeding experimental animals</w:t>
      </w:r>
      <w:r w:rsidRPr="00B146C6">
        <w:rPr>
          <w:rFonts w:ascii="Arial" w:hAnsi="Arial" w:cs="Arial"/>
          <w:sz w:val="18"/>
          <w:szCs w:val="18"/>
        </w:rPr>
        <w:t xml:space="preserve">, </w:t>
      </w:r>
      <w:r w:rsidR="00695DF3" w:rsidRPr="00B146C6">
        <w:rPr>
          <w:rFonts w:ascii="Arial" w:hAnsi="Arial" w:cs="Arial"/>
          <w:sz w:val="18"/>
          <w:szCs w:val="18"/>
        </w:rPr>
        <w:t>supplying experimental animals or using experimental animals that could have an adverse effect on experimental animal welfare</w:t>
      </w:r>
      <w:r w:rsidRPr="00B146C6">
        <w:rPr>
          <w:rFonts w:ascii="Arial" w:hAnsi="Arial" w:cs="Arial"/>
          <w:sz w:val="18"/>
          <w:szCs w:val="18"/>
        </w:rPr>
        <w:t xml:space="preserve">, </w:t>
      </w:r>
      <w:r w:rsidR="00695DF3" w:rsidRPr="00B146C6">
        <w:rPr>
          <w:rFonts w:ascii="Arial" w:hAnsi="Arial" w:cs="Arial"/>
          <w:sz w:val="18"/>
          <w:szCs w:val="18"/>
        </w:rPr>
        <w:t>changes the place where activities on experimental animals are performed</w:t>
      </w:r>
      <w:r w:rsidRPr="00B146C6">
        <w:rPr>
          <w:rFonts w:ascii="Arial" w:hAnsi="Arial" w:cs="Arial"/>
          <w:sz w:val="18"/>
          <w:szCs w:val="18"/>
        </w:rPr>
        <w:t xml:space="preserve">, </w:t>
      </w:r>
      <w:r w:rsidR="00695DF3" w:rsidRPr="00B146C6">
        <w:rPr>
          <w:rFonts w:ascii="Arial" w:hAnsi="Arial" w:cs="Arial"/>
          <w:sz w:val="18"/>
          <w:szCs w:val="18"/>
        </w:rPr>
        <w:t>extends the types of activities or increases the number of bred, supplied or used species of experimental animal</w:t>
      </w:r>
      <w:r w:rsidR="00A72DA8" w:rsidRPr="00B146C6">
        <w:rPr>
          <w:rFonts w:ascii="Arial" w:hAnsi="Arial" w:cs="Arial"/>
          <w:sz w:val="18"/>
          <w:szCs w:val="18"/>
        </w:rPr>
        <w:t>s</w:t>
      </w:r>
      <w:r w:rsidR="00695DF3" w:rsidRPr="00B146C6">
        <w:rPr>
          <w:rFonts w:ascii="Arial" w:hAnsi="Arial" w:cs="Arial"/>
          <w:sz w:val="18"/>
          <w:szCs w:val="18"/>
        </w:rPr>
        <w:t>,</w:t>
      </w:r>
      <w:r w:rsidR="00A72DA8" w:rsidRPr="00B146C6">
        <w:rPr>
          <w:rFonts w:ascii="Arial" w:hAnsi="Arial" w:cs="Arial"/>
          <w:sz w:val="18"/>
          <w:szCs w:val="18"/>
        </w:rPr>
        <w:t xml:space="preserve"> </w:t>
      </w:r>
      <w:r w:rsidR="00695DF3" w:rsidRPr="00B146C6">
        <w:rPr>
          <w:rFonts w:ascii="Arial" w:hAnsi="Arial" w:cs="Arial"/>
          <w:sz w:val="18"/>
          <w:szCs w:val="18"/>
        </w:rPr>
        <w:t>without a new decision on granting the authorisation for breeding experimental animals, supplying experimental animals or using experimental animals</w:t>
      </w:r>
      <w:r w:rsidRPr="00B146C6">
        <w:rPr>
          <w:rFonts w:ascii="Arial" w:hAnsi="Arial" w:cs="Arial"/>
          <w:sz w:val="18"/>
          <w:szCs w:val="18"/>
        </w:rPr>
        <w:t xml:space="preserve">, </w:t>
      </w:r>
    </w:p>
    <w:p w14:paraId="7258A14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D30EF0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C91622" w:rsidRPr="00B146C6">
        <w:rPr>
          <w:rFonts w:ascii="Arial" w:hAnsi="Arial" w:cs="Arial"/>
          <w:sz w:val="18"/>
          <w:szCs w:val="18"/>
        </w:rPr>
        <w:t xml:space="preserve">fails to ensure that </w:t>
      </w:r>
      <w:r w:rsidR="00A72DA8" w:rsidRPr="00B146C6">
        <w:rPr>
          <w:rFonts w:ascii="Arial" w:hAnsi="Arial" w:cs="Arial"/>
          <w:sz w:val="18"/>
          <w:szCs w:val="18"/>
        </w:rPr>
        <w:t xml:space="preserve">of </w:t>
      </w:r>
      <w:r w:rsidR="00C91622" w:rsidRPr="00B146C6">
        <w:rPr>
          <w:rFonts w:ascii="Arial" w:hAnsi="Arial" w:cs="Arial"/>
          <w:sz w:val="18"/>
          <w:szCs w:val="18"/>
        </w:rPr>
        <w:t>the care experimental animals is p</w:t>
      </w:r>
      <w:r w:rsidR="00A72DA8" w:rsidRPr="00B146C6">
        <w:rPr>
          <w:rFonts w:ascii="Arial" w:hAnsi="Arial" w:cs="Arial"/>
          <w:sz w:val="18"/>
          <w:szCs w:val="18"/>
        </w:rPr>
        <w:t>rovided</w:t>
      </w:r>
      <w:r w:rsidR="00C91622" w:rsidRPr="00B146C6">
        <w:rPr>
          <w:rFonts w:ascii="Arial" w:hAnsi="Arial" w:cs="Arial"/>
          <w:sz w:val="18"/>
          <w:szCs w:val="18"/>
        </w:rPr>
        <w:t xml:space="preserve"> by persons pursuant to </w:t>
      </w:r>
      <w:r w:rsidR="00316089" w:rsidRPr="00B146C6">
        <w:rPr>
          <w:rFonts w:ascii="Arial" w:hAnsi="Arial" w:cs="Arial"/>
          <w:sz w:val="18"/>
          <w:szCs w:val="18"/>
        </w:rPr>
        <w:t>Section</w:t>
      </w:r>
      <w:r w:rsidRPr="00B146C6">
        <w:rPr>
          <w:rFonts w:ascii="Arial" w:hAnsi="Arial" w:cs="Arial"/>
          <w:sz w:val="18"/>
          <w:szCs w:val="18"/>
        </w:rPr>
        <w:t xml:space="preserve"> 15d</w:t>
      </w:r>
      <w:r w:rsidR="00C91622" w:rsidRPr="00B146C6">
        <w:rPr>
          <w:rFonts w:ascii="Arial" w:hAnsi="Arial" w:cs="Arial"/>
          <w:sz w:val="18"/>
          <w:szCs w:val="18"/>
        </w:rPr>
        <w:t>(</w:t>
      </w:r>
      <w:r w:rsidRPr="00B146C6">
        <w:rPr>
          <w:rFonts w:ascii="Arial" w:hAnsi="Arial" w:cs="Arial"/>
          <w:sz w:val="18"/>
          <w:szCs w:val="18"/>
        </w:rPr>
        <w:t>1</w:t>
      </w:r>
      <w:r w:rsidR="00C91622" w:rsidRPr="00B146C6">
        <w:rPr>
          <w:rFonts w:ascii="Arial" w:hAnsi="Arial" w:cs="Arial"/>
          <w:sz w:val="18"/>
          <w:szCs w:val="18"/>
        </w:rPr>
        <w:t>)</w:t>
      </w:r>
      <w:r w:rsidRPr="00B146C6">
        <w:rPr>
          <w:rFonts w:ascii="Arial" w:hAnsi="Arial" w:cs="Arial"/>
          <w:sz w:val="18"/>
          <w:szCs w:val="18"/>
        </w:rPr>
        <w:t xml:space="preserve">, </w:t>
      </w:r>
    </w:p>
    <w:p w14:paraId="694F84B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AA41749" w14:textId="73F7EA85" w:rsidR="00AB1E5B" w:rsidRPr="00B37C92" w:rsidRDefault="00E3470A">
      <w:pPr>
        <w:widowControl w:val="0"/>
        <w:autoSpaceDE w:val="0"/>
        <w:autoSpaceDN w:val="0"/>
        <w:adjustRightInd w:val="0"/>
        <w:spacing w:after="0" w:line="240" w:lineRule="auto"/>
        <w:jc w:val="both"/>
        <w:rPr>
          <w:rFonts w:ascii="Arial" w:hAnsi="Arial" w:cs="Arial"/>
          <w:sz w:val="18"/>
          <w:szCs w:val="18"/>
          <w:u w:val="single"/>
        </w:rPr>
      </w:pPr>
      <w:r w:rsidRPr="00B37C92">
        <w:rPr>
          <w:rFonts w:ascii="Arial" w:hAnsi="Arial" w:cs="Arial"/>
          <w:sz w:val="18"/>
          <w:szCs w:val="18"/>
          <w:u w:val="single"/>
        </w:rPr>
        <w:t xml:space="preserve">e) </w:t>
      </w:r>
      <w:r w:rsidR="00C91622" w:rsidRPr="00B37C92">
        <w:rPr>
          <w:rFonts w:ascii="Arial" w:hAnsi="Arial" w:cs="Arial"/>
          <w:sz w:val="18"/>
          <w:szCs w:val="18"/>
          <w:u w:val="single"/>
        </w:rPr>
        <w:t xml:space="preserve">in contradiction with </w:t>
      </w:r>
      <w:r w:rsidR="00316089" w:rsidRPr="00B37C92">
        <w:rPr>
          <w:rFonts w:ascii="Arial" w:hAnsi="Arial" w:cs="Arial"/>
          <w:sz w:val="18"/>
          <w:szCs w:val="18"/>
          <w:u w:val="single"/>
        </w:rPr>
        <w:t>Section</w:t>
      </w:r>
      <w:r w:rsidRPr="00B37C92">
        <w:rPr>
          <w:rFonts w:ascii="Arial" w:hAnsi="Arial" w:cs="Arial"/>
          <w:sz w:val="18"/>
          <w:szCs w:val="18"/>
          <w:u w:val="single"/>
        </w:rPr>
        <w:t xml:space="preserve"> 15d </w:t>
      </w:r>
      <w:r w:rsidR="00C91622" w:rsidRPr="00B37C92">
        <w:rPr>
          <w:rFonts w:ascii="Arial" w:hAnsi="Arial" w:cs="Arial"/>
          <w:sz w:val="18"/>
          <w:szCs w:val="18"/>
          <w:u w:val="single"/>
        </w:rPr>
        <w:t>(</w:t>
      </w:r>
      <w:r w:rsidRPr="00B37C92">
        <w:rPr>
          <w:rFonts w:ascii="Arial" w:hAnsi="Arial" w:cs="Arial"/>
          <w:sz w:val="18"/>
          <w:szCs w:val="18"/>
          <w:u w:val="single"/>
        </w:rPr>
        <w:t>5</w:t>
      </w:r>
      <w:r w:rsidR="00C91622" w:rsidRPr="00B37C92">
        <w:rPr>
          <w:rFonts w:ascii="Arial" w:hAnsi="Arial" w:cs="Arial"/>
          <w:sz w:val="18"/>
          <w:szCs w:val="18"/>
          <w:u w:val="single"/>
        </w:rPr>
        <w:t>)</w:t>
      </w:r>
      <w:r w:rsidRPr="00B37C92">
        <w:rPr>
          <w:rFonts w:ascii="Arial" w:hAnsi="Arial" w:cs="Arial"/>
          <w:sz w:val="18"/>
          <w:szCs w:val="18"/>
          <w:u w:val="single"/>
        </w:rPr>
        <w:t xml:space="preserve"> </w:t>
      </w:r>
      <w:r w:rsidR="00C91622" w:rsidRPr="00B37C92">
        <w:rPr>
          <w:rFonts w:ascii="Arial" w:hAnsi="Arial" w:cs="Arial"/>
          <w:sz w:val="18"/>
          <w:szCs w:val="18"/>
          <w:u w:val="single"/>
        </w:rPr>
        <w:t>fails to ensure supervision of the person</w:t>
      </w:r>
      <w:r w:rsidR="00A72DA8" w:rsidRPr="00B37C92">
        <w:rPr>
          <w:rFonts w:ascii="Arial" w:hAnsi="Arial" w:cs="Arial"/>
          <w:sz w:val="18"/>
          <w:szCs w:val="18"/>
          <w:u w:val="single"/>
        </w:rPr>
        <w:t>s</w:t>
      </w:r>
      <w:r w:rsidR="00C91622" w:rsidRPr="00B37C92">
        <w:rPr>
          <w:rFonts w:ascii="Arial" w:hAnsi="Arial" w:cs="Arial"/>
          <w:sz w:val="18"/>
          <w:szCs w:val="18"/>
          <w:u w:val="single"/>
        </w:rPr>
        <w:t xml:space="preserve"> who perform functions pursuant to </w:t>
      </w:r>
      <w:r w:rsidR="00316089" w:rsidRPr="00B37C92">
        <w:rPr>
          <w:rFonts w:ascii="Arial" w:hAnsi="Arial" w:cs="Arial"/>
          <w:sz w:val="18"/>
          <w:szCs w:val="18"/>
          <w:u w:val="single"/>
        </w:rPr>
        <w:t>Section</w:t>
      </w:r>
      <w:r w:rsidRPr="00B37C92">
        <w:rPr>
          <w:rFonts w:ascii="Arial" w:hAnsi="Arial" w:cs="Arial"/>
          <w:sz w:val="18"/>
          <w:szCs w:val="18"/>
          <w:u w:val="single"/>
        </w:rPr>
        <w:t xml:space="preserve"> 15d</w:t>
      </w:r>
      <w:r w:rsidR="00C91622" w:rsidRPr="00B37C92">
        <w:rPr>
          <w:rFonts w:ascii="Arial" w:hAnsi="Arial" w:cs="Arial"/>
          <w:sz w:val="18"/>
          <w:szCs w:val="18"/>
          <w:u w:val="single"/>
        </w:rPr>
        <w:t>(</w:t>
      </w:r>
      <w:r w:rsidRPr="00B37C92">
        <w:rPr>
          <w:rFonts w:ascii="Arial" w:hAnsi="Arial" w:cs="Arial"/>
          <w:sz w:val="18"/>
          <w:szCs w:val="18"/>
          <w:u w:val="single"/>
        </w:rPr>
        <w:t>2</w:t>
      </w:r>
      <w:r w:rsidR="00C91622" w:rsidRPr="00B37C92">
        <w:rPr>
          <w:rFonts w:ascii="Arial" w:hAnsi="Arial" w:cs="Arial"/>
          <w:sz w:val="18"/>
          <w:szCs w:val="18"/>
          <w:u w:val="single"/>
        </w:rPr>
        <w:t>)(</w:t>
      </w:r>
      <w:r w:rsidRPr="00B37C92">
        <w:rPr>
          <w:rFonts w:ascii="Arial" w:hAnsi="Arial" w:cs="Arial"/>
          <w:sz w:val="18"/>
          <w:szCs w:val="18"/>
          <w:u w:val="single"/>
        </w:rPr>
        <w:t xml:space="preserve">b), </w:t>
      </w:r>
      <w:r w:rsidR="00C91622" w:rsidRPr="00B37C92">
        <w:rPr>
          <w:rFonts w:ascii="Arial" w:hAnsi="Arial" w:cs="Arial"/>
          <w:sz w:val="18"/>
          <w:szCs w:val="18"/>
          <w:u w:val="single"/>
        </w:rPr>
        <w:t>(</w:t>
      </w:r>
      <w:r w:rsidRPr="00B37C92">
        <w:rPr>
          <w:rFonts w:ascii="Arial" w:hAnsi="Arial" w:cs="Arial"/>
          <w:sz w:val="18"/>
          <w:szCs w:val="18"/>
          <w:u w:val="single"/>
        </w:rPr>
        <w:t xml:space="preserve">c) </w:t>
      </w:r>
      <w:r w:rsidR="00C91622" w:rsidRPr="00B37C92">
        <w:rPr>
          <w:rFonts w:ascii="Arial" w:hAnsi="Arial" w:cs="Arial"/>
          <w:sz w:val="18"/>
          <w:szCs w:val="18"/>
          <w:u w:val="single"/>
        </w:rPr>
        <w:t>or</w:t>
      </w:r>
      <w:r w:rsidRPr="00B37C92">
        <w:rPr>
          <w:rFonts w:ascii="Arial" w:hAnsi="Arial" w:cs="Arial"/>
          <w:sz w:val="18"/>
          <w:szCs w:val="18"/>
          <w:u w:val="single"/>
        </w:rPr>
        <w:t xml:space="preserve"> d) </w:t>
      </w:r>
      <w:r w:rsidR="00C91622" w:rsidRPr="00B37C92">
        <w:rPr>
          <w:rFonts w:ascii="Arial" w:hAnsi="Arial" w:cs="Arial"/>
          <w:sz w:val="18"/>
          <w:szCs w:val="18"/>
          <w:u w:val="single"/>
        </w:rPr>
        <w:t>until the persons prove they have obtained the requested qualification</w:t>
      </w:r>
      <w:r w:rsidRPr="00B37C92">
        <w:rPr>
          <w:rFonts w:ascii="Arial" w:hAnsi="Arial" w:cs="Arial"/>
          <w:sz w:val="18"/>
          <w:szCs w:val="18"/>
          <w:u w:val="single"/>
        </w:rPr>
        <w:t xml:space="preserve">, </w:t>
      </w:r>
      <w:r w:rsidR="00B37C92">
        <w:rPr>
          <w:rFonts w:ascii="Arial" w:hAnsi="Arial" w:cs="Arial"/>
          <w:sz w:val="18"/>
          <w:szCs w:val="18"/>
          <w:u w:val="single"/>
        </w:rPr>
        <w:t>or fails to comply with the conditions pursuant to Section 15</w:t>
      </w:r>
      <w:r w:rsidR="004B2009">
        <w:rPr>
          <w:rFonts w:ascii="Arial" w:hAnsi="Arial" w:cs="Arial"/>
          <w:sz w:val="18"/>
          <w:szCs w:val="18"/>
          <w:u w:val="single"/>
        </w:rPr>
        <w:t>d</w:t>
      </w:r>
      <w:r w:rsidR="00B37C92">
        <w:rPr>
          <w:rFonts w:ascii="Arial" w:hAnsi="Arial" w:cs="Arial"/>
          <w:sz w:val="18"/>
          <w:szCs w:val="18"/>
          <w:u w:val="single"/>
        </w:rPr>
        <w:t>(5), (6) or (7),</w:t>
      </w:r>
    </w:p>
    <w:p w14:paraId="741E101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05BB0D3" w14:textId="62C53568" w:rsidR="00AB1E5B" w:rsidRPr="00B37C92" w:rsidRDefault="00E3470A">
      <w:pPr>
        <w:widowControl w:val="0"/>
        <w:autoSpaceDE w:val="0"/>
        <w:autoSpaceDN w:val="0"/>
        <w:adjustRightInd w:val="0"/>
        <w:spacing w:after="0" w:line="240" w:lineRule="auto"/>
        <w:jc w:val="both"/>
        <w:rPr>
          <w:rFonts w:ascii="Arial" w:hAnsi="Arial" w:cs="Arial"/>
          <w:sz w:val="18"/>
          <w:szCs w:val="18"/>
          <w:u w:val="single"/>
        </w:rPr>
      </w:pPr>
      <w:r w:rsidRPr="00B37C92">
        <w:rPr>
          <w:rFonts w:ascii="Arial" w:hAnsi="Arial" w:cs="Arial"/>
          <w:sz w:val="18"/>
          <w:szCs w:val="18"/>
          <w:u w:val="single"/>
        </w:rPr>
        <w:t xml:space="preserve">f) </w:t>
      </w:r>
      <w:r w:rsidR="00C91622" w:rsidRPr="00B37C92">
        <w:rPr>
          <w:rFonts w:ascii="Arial" w:hAnsi="Arial" w:cs="Arial"/>
          <w:sz w:val="18"/>
          <w:szCs w:val="18"/>
          <w:u w:val="single"/>
        </w:rPr>
        <w:t xml:space="preserve">in contradiction with </w:t>
      </w:r>
      <w:r w:rsidR="00316089" w:rsidRPr="00B37C92">
        <w:rPr>
          <w:rFonts w:ascii="Arial" w:hAnsi="Arial" w:cs="Arial"/>
          <w:sz w:val="18"/>
          <w:szCs w:val="18"/>
          <w:u w:val="single"/>
        </w:rPr>
        <w:t>Section</w:t>
      </w:r>
      <w:r w:rsidRPr="00B37C92">
        <w:rPr>
          <w:rFonts w:ascii="Arial" w:hAnsi="Arial" w:cs="Arial"/>
          <w:sz w:val="18"/>
          <w:szCs w:val="18"/>
          <w:u w:val="single"/>
        </w:rPr>
        <w:t xml:space="preserve"> 15d</w:t>
      </w:r>
      <w:r w:rsidR="00C91622" w:rsidRPr="00B37C92">
        <w:rPr>
          <w:rFonts w:ascii="Arial" w:hAnsi="Arial" w:cs="Arial"/>
          <w:sz w:val="18"/>
          <w:szCs w:val="18"/>
          <w:u w:val="single"/>
        </w:rPr>
        <w:t>(</w:t>
      </w:r>
      <w:r w:rsidR="00B37C92">
        <w:rPr>
          <w:rFonts w:ascii="Arial" w:hAnsi="Arial" w:cs="Arial"/>
          <w:sz w:val="18"/>
          <w:szCs w:val="18"/>
          <w:u w:val="single"/>
        </w:rPr>
        <w:t>8</w:t>
      </w:r>
      <w:r w:rsidR="00C91622" w:rsidRPr="00B37C92">
        <w:rPr>
          <w:rFonts w:ascii="Arial" w:hAnsi="Arial" w:cs="Arial"/>
          <w:sz w:val="18"/>
          <w:szCs w:val="18"/>
          <w:u w:val="single"/>
        </w:rPr>
        <w:t>)</w:t>
      </w:r>
      <w:r w:rsidRPr="00B37C92">
        <w:rPr>
          <w:rFonts w:ascii="Arial" w:hAnsi="Arial" w:cs="Arial"/>
          <w:sz w:val="18"/>
          <w:szCs w:val="18"/>
          <w:u w:val="single"/>
        </w:rPr>
        <w:t xml:space="preserve"> </w:t>
      </w:r>
      <w:r w:rsidR="00C91622" w:rsidRPr="00B37C92">
        <w:rPr>
          <w:rFonts w:ascii="Arial" w:hAnsi="Arial" w:cs="Arial"/>
          <w:sz w:val="18"/>
          <w:szCs w:val="18"/>
          <w:u w:val="single"/>
        </w:rPr>
        <w:t xml:space="preserve">fails to keep records </w:t>
      </w:r>
      <w:r w:rsidR="00A72DA8" w:rsidRPr="00B37C92">
        <w:rPr>
          <w:rFonts w:ascii="Arial" w:hAnsi="Arial" w:cs="Arial"/>
          <w:sz w:val="18"/>
          <w:szCs w:val="18"/>
          <w:u w:val="single"/>
        </w:rPr>
        <w:t>or</w:t>
      </w:r>
      <w:r w:rsidR="00C91622" w:rsidRPr="00B37C92">
        <w:rPr>
          <w:rFonts w:ascii="Arial" w:hAnsi="Arial" w:cs="Arial"/>
          <w:sz w:val="18"/>
          <w:szCs w:val="18"/>
          <w:u w:val="single"/>
        </w:rPr>
        <w:t xml:space="preserve"> maintain documentation</w:t>
      </w:r>
      <w:r w:rsidRPr="00B37C92">
        <w:rPr>
          <w:rFonts w:ascii="Arial" w:hAnsi="Arial" w:cs="Arial"/>
          <w:sz w:val="18"/>
          <w:szCs w:val="18"/>
          <w:u w:val="single"/>
        </w:rPr>
        <w:t xml:space="preserve">, </w:t>
      </w:r>
    </w:p>
    <w:p w14:paraId="189B555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A249C8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C91622"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15f</w:t>
      </w:r>
      <w:r w:rsidR="00C91622" w:rsidRPr="00B146C6">
        <w:rPr>
          <w:rFonts w:ascii="Arial" w:hAnsi="Arial" w:cs="Arial"/>
          <w:sz w:val="18"/>
          <w:szCs w:val="18"/>
        </w:rPr>
        <w:t>(</w:t>
      </w:r>
      <w:r w:rsidRPr="00B146C6">
        <w:rPr>
          <w:rFonts w:ascii="Arial" w:hAnsi="Arial" w:cs="Arial"/>
          <w:sz w:val="18"/>
          <w:szCs w:val="18"/>
        </w:rPr>
        <w:t>1</w:t>
      </w:r>
      <w:r w:rsidR="00C91622" w:rsidRPr="00B146C6">
        <w:rPr>
          <w:rFonts w:ascii="Arial" w:hAnsi="Arial" w:cs="Arial"/>
          <w:sz w:val="18"/>
          <w:szCs w:val="18"/>
        </w:rPr>
        <w:t>)</w:t>
      </w:r>
      <w:r w:rsidRPr="00B146C6">
        <w:rPr>
          <w:rFonts w:ascii="Arial" w:hAnsi="Arial" w:cs="Arial"/>
          <w:sz w:val="18"/>
          <w:szCs w:val="18"/>
        </w:rPr>
        <w:t xml:space="preserve"> </w:t>
      </w:r>
      <w:r w:rsidR="00C91622" w:rsidRPr="00B146C6">
        <w:rPr>
          <w:rFonts w:ascii="Arial" w:hAnsi="Arial" w:cs="Arial"/>
          <w:sz w:val="18"/>
          <w:szCs w:val="18"/>
        </w:rPr>
        <w:t>fails to have a person on site responsible for the care of experimental animals</w:t>
      </w:r>
      <w:r w:rsidRPr="00B146C6">
        <w:rPr>
          <w:rFonts w:ascii="Arial" w:hAnsi="Arial" w:cs="Arial"/>
          <w:sz w:val="18"/>
          <w:szCs w:val="18"/>
        </w:rPr>
        <w:t xml:space="preserve">, </w:t>
      </w:r>
    </w:p>
    <w:p w14:paraId="0996B9C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662822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C91622"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15f</w:t>
      </w:r>
      <w:r w:rsidR="00C91622" w:rsidRPr="00B146C6">
        <w:rPr>
          <w:rFonts w:ascii="Arial" w:hAnsi="Arial" w:cs="Arial"/>
          <w:sz w:val="18"/>
          <w:szCs w:val="18"/>
        </w:rPr>
        <w:t>(</w:t>
      </w:r>
      <w:r w:rsidRPr="00B146C6">
        <w:rPr>
          <w:rFonts w:ascii="Arial" w:hAnsi="Arial" w:cs="Arial"/>
          <w:sz w:val="18"/>
          <w:szCs w:val="18"/>
        </w:rPr>
        <w:t>5</w:t>
      </w:r>
      <w:r w:rsidR="00C91622" w:rsidRPr="00B146C6">
        <w:rPr>
          <w:rFonts w:ascii="Arial" w:hAnsi="Arial" w:cs="Arial"/>
          <w:sz w:val="18"/>
          <w:szCs w:val="18"/>
        </w:rPr>
        <w:t>)</w:t>
      </w:r>
      <w:r w:rsidRPr="00B146C6">
        <w:rPr>
          <w:rFonts w:ascii="Arial" w:hAnsi="Arial" w:cs="Arial"/>
          <w:sz w:val="18"/>
          <w:szCs w:val="18"/>
        </w:rPr>
        <w:t xml:space="preserve"> </w:t>
      </w:r>
      <w:r w:rsidR="00C91622" w:rsidRPr="00B146C6">
        <w:rPr>
          <w:rFonts w:ascii="Arial" w:hAnsi="Arial" w:cs="Arial"/>
          <w:sz w:val="18"/>
          <w:szCs w:val="18"/>
        </w:rPr>
        <w:t>fails to designate a veterinarian or a qualified expert</w:t>
      </w:r>
      <w:r w:rsidRPr="00B146C6">
        <w:rPr>
          <w:rFonts w:ascii="Arial" w:hAnsi="Arial" w:cs="Arial"/>
          <w:sz w:val="18"/>
          <w:szCs w:val="18"/>
        </w:rPr>
        <w:t xml:space="preserve">, </w:t>
      </w:r>
    </w:p>
    <w:p w14:paraId="3C27F11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35951A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t>
      </w:r>
      <w:r w:rsidR="00C91622"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15g</w:t>
      </w:r>
      <w:r w:rsidR="00C91622" w:rsidRPr="00B146C6">
        <w:rPr>
          <w:rFonts w:ascii="Arial" w:hAnsi="Arial" w:cs="Arial"/>
          <w:sz w:val="18"/>
          <w:szCs w:val="18"/>
        </w:rPr>
        <w:t>(</w:t>
      </w:r>
      <w:r w:rsidRPr="00B146C6">
        <w:rPr>
          <w:rFonts w:ascii="Arial" w:hAnsi="Arial" w:cs="Arial"/>
          <w:sz w:val="18"/>
          <w:szCs w:val="18"/>
        </w:rPr>
        <w:t>1</w:t>
      </w:r>
      <w:r w:rsidR="00C91622" w:rsidRPr="00B146C6">
        <w:rPr>
          <w:rFonts w:ascii="Arial" w:hAnsi="Arial" w:cs="Arial"/>
          <w:sz w:val="18"/>
          <w:szCs w:val="18"/>
        </w:rPr>
        <w:t>)</w:t>
      </w:r>
      <w:r w:rsidRPr="00B146C6">
        <w:rPr>
          <w:rFonts w:ascii="Arial" w:hAnsi="Arial" w:cs="Arial"/>
          <w:sz w:val="18"/>
          <w:szCs w:val="18"/>
        </w:rPr>
        <w:t xml:space="preserve"> </w:t>
      </w:r>
      <w:r w:rsidR="00C91622" w:rsidRPr="00B146C6">
        <w:rPr>
          <w:rFonts w:ascii="Arial" w:hAnsi="Arial" w:cs="Arial"/>
          <w:sz w:val="18"/>
          <w:szCs w:val="18"/>
        </w:rPr>
        <w:t xml:space="preserve">fails to set up an expert commission pursuant to </w:t>
      </w:r>
      <w:r w:rsidR="00316089" w:rsidRPr="00B146C6">
        <w:rPr>
          <w:rFonts w:ascii="Arial" w:hAnsi="Arial" w:cs="Arial"/>
          <w:sz w:val="18"/>
          <w:szCs w:val="18"/>
        </w:rPr>
        <w:t>Section</w:t>
      </w:r>
      <w:r w:rsidRPr="00B146C6">
        <w:rPr>
          <w:rFonts w:ascii="Arial" w:hAnsi="Arial" w:cs="Arial"/>
          <w:sz w:val="18"/>
          <w:szCs w:val="18"/>
        </w:rPr>
        <w:t xml:space="preserve"> 15g, </w:t>
      </w:r>
      <w:r w:rsidR="00C91622" w:rsidRPr="00B146C6">
        <w:rPr>
          <w:rFonts w:ascii="Arial" w:hAnsi="Arial" w:cs="Arial"/>
          <w:sz w:val="18"/>
          <w:szCs w:val="18"/>
        </w:rPr>
        <w:t xml:space="preserve">or fails to ensure conditions </w:t>
      </w:r>
      <w:r w:rsidR="00B45257" w:rsidRPr="00B146C6">
        <w:rPr>
          <w:rFonts w:ascii="Arial" w:hAnsi="Arial" w:cs="Arial"/>
          <w:sz w:val="18"/>
          <w:szCs w:val="18"/>
        </w:rPr>
        <w:t>for appropriate performance of activities of this commission</w:t>
      </w:r>
      <w:r w:rsidR="00A72DA8" w:rsidRPr="00B146C6">
        <w:rPr>
          <w:rFonts w:ascii="Arial" w:hAnsi="Arial" w:cs="Arial"/>
          <w:sz w:val="18"/>
          <w:szCs w:val="18"/>
        </w:rPr>
        <w:t>,</w:t>
      </w:r>
      <w:r w:rsidR="00B45257" w:rsidRPr="00B146C6">
        <w:rPr>
          <w:rFonts w:ascii="Arial" w:hAnsi="Arial" w:cs="Arial"/>
          <w:sz w:val="18"/>
          <w:szCs w:val="18"/>
        </w:rPr>
        <w:t xml:space="preserve"> or fails to meet the conditions pursuant to</w:t>
      </w:r>
      <w:r w:rsidRPr="00B146C6">
        <w:rPr>
          <w:rFonts w:ascii="Arial" w:hAnsi="Arial" w:cs="Arial"/>
          <w:sz w:val="18"/>
          <w:szCs w:val="18"/>
        </w:rPr>
        <w:t xml:space="preserve"> </w:t>
      </w:r>
      <w:r w:rsidR="00316089" w:rsidRPr="00B146C6">
        <w:rPr>
          <w:rFonts w:ascii="Arial" w:hAnsi="Arial" w:cs="Arial"/>
          <w:sz w:val="18"/>
          <w:szCs w:val="18"/>
        </w:rPr>
        <w:t>Section</w:t>
      </w:r>
      <w:r w:rsidRPr="00B146C6">
        <w:rPr>
          <w:rFonts w:ascii="Arial" w:hAnsi="Arial" w:cs="Arial"/>
          <w:sz w:val="18"/>
          <w:szCs w:val="18"/>
        </w:rPr>
        <w:t xml:space="preserve"> 15g</w:t>
      </w:r>
      <w:r w:rsidR="00B45257" w:rsidRPr="00B146C6">
        <w:rPr>
          <w:rFonts w:ascii="Arial" w:hAnsi="Arial" w:cs="Arial"/>
          <w:sz w:val="18"/>
          <w:szCs w:val="18"/>
        </w:rPr>
        <w:t>(</w:t>
      </w:r>
      <w:r w:rsidRPr="00B146C6">
        <w:rPr>
          <w:rFonts w:ascii="Arial" w:hAnsi="Arial" w:cs="Arial"/>
          <w:sz w:val="18"/>
          <w:szCs w:val="18"/>
        </w:rPr>
        <w:t>2</w:t>
      </w:r>
      <w:r w:rsidR="00B45257" w:rsidRPr="00B146C6">
        <w:rPr>
          <w:rFonts w:ascii="Arial" w:hAnsi="Arial" w:cs="Arial"/>
          <w:sz w:val="18"/>
          <w:szCs w:val="18"/>
        </w:rPr>
        <w:t>) or (</w:t>
      </w:r>
      <w:r w:rsidRPr="00B146C6">
        <w:rPr>
          <w:rFonts w:ascii="Arial" w:hAnsi="Arial" w:cs="Arial"/>
          <w:sz w:val="18"/>
          <w:szCs w:val="18"/>
        </w:rPr>
        <w:t>3</w:t>
      </w:r>
      <w:r w:rsidR="00B45257" w:rsidRPr="00B146C6">
        <w:rPr>
          <w:rFonts w:ascii="Arial" w:hAnsi="Arial" w:cs="Arial"/>
          <w:sz w:val="18"/>
          <w:szCs w:val="18"/>
        </w:rPr>
        <w:t>)</w:t>
      </w:r>
      <w:r w:rsidRPr="00B146C6">
        <w:rPr>
          <w:rFonts w:ascii="Arial" w:hAnsi="Arial" w:cs="Arial"/>
          <w:sz w:val="18"/>
          <w:szCs w:val="18"/>
        </w:rPr>
        <w:t xml:space="preserve">, </w:t>
      </w:r>
    </w:p>
    <w:p w14:paraId="749F54E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F881F5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j) </w:t>
      </w:r>
      <w:r w:rsidR="00B45257" w:rsidRPr="00B146C6">
        <w:rPr>
          <w:rFonts w:ascii="Arial" w:hAnsi="Arial" w:cs="Arial"/>
          <w:sz w:val="18"/>
          <w:szCs w:val="18"/>
        </w:rPr>
        <w:t>fails to keep or maintain records</w:t>
      </w:r>
      <w:r w:rsidR="00A72DA8" w:rsidRPr="00B146C6">
        <w:rPr>
          <w:rFonts w:ascii="Arial" w:hAnsi="Arial" w:cs="Arial"/>
          <w:sz w:val="18"/>
          <w:szCs w:val="18"/>
        </w:rPr>
        <w:t>,</w:t>
      </w:r>
      <w:r w:rsidR="00B45257" w:rsidRPr="00B146C6">
        <w:rPr>
          <w:rFonts w:ascii="Arial" w:hAnsi="Arial" w:cs="Arial"/>
          <w:sz w:val="18"/>
          <w:szCs w:val="18"/>
        </w:rPr>
        <w:t xml:space="preserve"> or fails to make them available to the competent animal protection authorit</w:t>
      </w:r>
      <w:r w:rsidR="00A72DA8" w:rsidRPr="00B146C6">
        <w:rPr>
          <w:rFonts w:ascii="Arial" w:hAnsi="Arial" w:cs="Arial"/>
          <w:sz w:val="18"/>
          <w:szCs w:val="18"/>
        </w:rPr>
        <w:t>y</w:t>
      </w:r>
      <w:r w:rsidR="00B45257" w:rsidRPr="00B146C6">
        <w:rPr>
          <w:rFonts w:ascii="Arial" w:hAnsi="Arial" w:cs="Arial"/>
          <w:sz w:val="18"/>
          <w:szCs w:val="18"/>
        </w:rPr>
        <w:t xml:space="preserve"> pursuant to </w:t>
      </w:r>
      <w:r w:rsidR="00316089" w:rsidRPr="00B146C6">
        <w:rPr>
          <w:rFonts w:ascii="Arial" w:hAnsi="Arial" w:cs="Arial"/>
          <w:sz w:val="18"/>
          <w:szCs w:val="18"/>
        </w:rPr>
        <w:t>Section</w:t>
      </w:r>
      <w:r w:rsidRPr="00B146C6">
        <w:rPr>
          <w:rFonts w:ascii="Arial" w:hAnsi="Arial" w:cs="Arial"/>
          <w:sz w:val="18"/>
          <w:szCs w:val="18"/>
        </w:rPr>
        <w:t xml:space="preserve"> 15g</w:t>
      </w:r>
      <w:r w:rsidR="00B45257" w:rsidRPr="00B146C6">
        <w:rPr>
          <w:rFonts w:ascii="Arial" w:hAnsi="Arial" w:cs="Arial"/>
          <w:sz w:val="18"/>
          <w:szCs w:val="18"/>
        </w:rPr>
        <w:t>(</w:t>
      </w:r>
      <w:r w:rsidRPr="00B146C6">
        <w:rPr>
          <w:rFonts w:ascii="Arial" w:hAnsi="Arial" w:cs="Arial"/>
          <w:sz w:val="18"/>
          <w:szCs w:val="18"/>
        </w:rPr>
        <w:t>6</w:t>
      </w:r>
      <w:r w:rsidR="00B45257" w:rsidRPr="00B146C6">
        <w:rPr>
          <w:rFonts w:ascii="Arial" w:hAnsi="Arial" w:cs="Arial"/>
          <w:sz w:val="18"/>
          <w:szCs w:val="18"/>
        </w:rPr>
        <w:t>)</w:t>
      </w:r>
      <w:r w:rsidRPr="00B146C6">
        <w:rPr>
          <w:rFonts w:ascii="Arial" w:hAnsi="Arial" w:cs="Arial"/>
          <w:sz w:val="18"/>
          <w:szCs w:val="18"/>
        </w:rPr>
        <w:t xml:space="preserve">, </w:t>
      </w:r>
    </w:p>
    <w:p w14:paraId="44264FB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CCC67B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k) </w:t>
      </w:r>
      <w:r w:rsidR="00B45257" w:rsidRPr="00B146C6">
        <w:rPr>
          <w:rFonts w:ascii="Arial" w:hAnsi="Arial" w:cs="Arial"/>
          <w:sz w:val="18"/>
          <w:szCs w:val="18"/>
        </w:rPr>
        <w:t>fails to comply with the requirements for establishments, installations and equipment pursuant to</w:t>
      </w:r>
      <w:r w:rsidRPr="00B146C6">
        <w:rPr>
          <w:rFonts w:ascii="Arial" w:hAnsi="Arial" w:cs="Arial"/>
          <w:sz w:val="18"/>
          <w:szCs w:val="18"/>
        </w:rPr>
        <w:t xml:space="preserve"> </w:t>
      </w:r>
      <w:r w:rsidR="00316089" w:rsidRPr="00B146C6">
        <w:rPr>
          <w:rFonts w:ascii="Arial" w:hAnsi="Arial" w:cs="Arial"/>
          <w:sz w:val="18"/>
          <w:szCs w:val="18"/>
        </w:rPr>
        <w:t>Section</w:t>
      </w:r>
      <w:r w:rsidRPr="00B146C6">
        <w:rPr>
          <w:rFonts w:ascii="Arial" w:hAnsi="Arial" w:cs="Arial"/>
          <w:sz w:val="18"/>
          <w:szCs w:val="18"/>
        </w:rPr>
        <w:t xml:space="preserve"> 17, </w:t>
      </w:r>
    </w:p>
    <w:p w14:paraId="18B46BB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C9626B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l) </w:t>
      </w:r>
      <w:r w:rsidR="00B45257" w:rsidRPr="00B146C6">
        <w:rPr>
          <w:rFonts w:ascii="Arial" w:hAnsi="Arial" w:cs="Arial"/>
          <w:sz w:val="18"/>
          <w:szCs w:val="18"/>
        </w:rPr>
        <w:t>fails to comply with the requirements for the care and accommodation of experimental animals pursuant to</w:t>
      </w:r>
      <w:r w:rsidRPr="00B146C6">
        <w:rPr>
          <w:rFonts w:ascii="Arial" w:hAnsi="Arial" w:cs="Arial"/>
          <w:sz w:val="18"/>
          <w:szCs w:val="18"/>
        </w:rPr>
        <w:t xml:space="preserve"> </w:t>
      </w:r>
      <w:r w:rsidR="00316089" w:rsidRPr="00B146C6">
        <w:rPr>
          <w:rFonts w:ascii="Arial" w:hAnsi="Arial" w:cs="Arial"/>
          <w:sz w:val="18"/>
          <w:szCs w:val="18"/>
        </w:rPr>
        <w:t>Section</w:t>
      </w:r>
      <w:r w:rsidRPr="00B146C6">
        <w:rPr>
          <w:rFonts w:ascii="Arial" w:hAnsi="Arial" w:cs="Arial"/>
          <w:sz w:val="18"/>
          <w:szCs w:val="18"/>
        </w:rPr>
        <w:t xml:space="preserve"> 17a </w:t>
      </w:r>
      <w:r w:rsidR="00B45257" w:rsidRPr="00B146C6">
        <w:rPr>
          <w:rFonts w:ascii="Arial" w:hAnsi="Arial" w:cs="Arial"/>
          <w:sz w:val="18"/>
          <w:szCs w:val="18"/>
        </w:rPr>
        <w:t>(</w:t>
      </w:r>
      <w:r w:rsidRPr="00B146C6">
        <w:rPr>
          <w:rFonts w:ascii="Arial" w:hAnsi="Arial" w:cs="Arial"/>
          <w:sz w:val="18"/>
          <w:szCs w:val="18"/>
        </w:rPr>
        <w:t>1</w:t>
      </w:r>
      <w:r w:rsidR="00B45257" w:rsidRPr="00B146C6">
        <w:rPr>
          <w:rFonts w:ascii="Arial" w:hAnsi="Arial" w:cs="Arial"/>
          <w:sz w:val="18"/>
          <w:szCs w:val="18"/>
        </w:rPr>
        <w:t>)</w:t>
      </w:r>
      <w:r w:rsidRPr="00B146C6">
        <w:rPr>
          <w:rFonts w:ascii="Arial" w:hAnsi="Arial" w:cs="Arial"/>
          <w:sz w:val="18"/>
          <w:szCs w:val="18"/>
        </w:rPr>
        <w:t xml:space="preserve">, </w:t>
      </w:r>
      <w:r w:rsidR="00B45257" w:rsidRPr="00B146C6">
        <w:rPr>
          <w:rFonts w:ascii="Arial" w:hAnsi="Arial" w:cs="Arial"/>
          <w:sz w:val="18"/>
          <w:szCs w:val="18"/>
        </w:rPr>
        <w:t>(</w:t>
      </w:r>
      <w:r w:rsidRPr="00B146C6">
        <w:rPr>
          <w:rFonts w:ascii="Arial" w:hAnsi="Arial" w:cs="Arial"/>
          <w:sz w:val="18"/>
          <w:szCs w:val="18"/>
        </w:rPr>
        <w:t>2</w:t>
      </w:r>
      <w:r w:rsidR="00B45257" w:rsidRPr="00B146C6">
        <w:rPr>
          <w:rFonts w:ascii="Arial" w:hAnsi="Arial" w:cs="Arial"/>
          <w:sz w:val="18"/>
          <w:szCs w:val="18"/>
        </w:rPr>
        <w:t>)</w:t>
      </w:r>
      <w:r w:rsidRPr="00B146C6">
        <w:rPr>
          <w:rFonts w:ascii="Arial" w:hAnsi="Arial" w:cs="Arial"/>
          <w:sz w:val="18"/>
          <w:szCs w:val="18"/>
        </w:rPr>
        <w:t xml:space="preserve"> </w:t>
      </w:r>
      <w:r w:rsidR="00B45257" w:rsidRPr="00B146C6">
        <w:rPr>
          <w:rFonts w:ascii="Arial" w:hAnsi="Arial" w:cs="Arial"/>
          <w:sz w:val="18"/>
          <w:szCs w:val="18"/>
        </w:rPr>
        <w:t>or (</w:t>
      </w:r>
      <w:r w:rsidRPr="00B146C6">
        <w:rPr>
          <w:rFonts w:ascii="Arial" w:hAnsi="Arial" w:cs="Arial"/>
          <w:sz w:val="18"/>
          <w:szCs w:val="18"/>
        </w:rPr>
        <w:t>4</w:t>
      </w:r>
      <w:r w:rsidR="00B45257" w:rsidRPr="00B146C6">
        <w:rPr>
          <w:rFonts w:ascii="Arial" w:hAnsi="Arial" w:cs="Arial"/>
          <w:sz w:val="18"/>
          <w:szCs w:val="18"/>
        </w:rPr>
        <w:t>)</w:t>
      </w:r>
      <w:r w:rsidRPr="00B146C6">
        <w:rPr>
          <w:rFonts w:ascii="Arial" w:hAnsi="Arial" w:cs="Arial"/>
          <w:sz w:val="18"/>
          <w:szCs w:val="18"/>
        </w:rPr>
        <w:t xml:space="preserve">, </w:t>
      </w:r>
    </w:p>
    <w:p w14:paraId="0757703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lastRenderedPageBreak/>
        <w:t xml:space="preserve"> </w:t>
      </w:r>
    </w:p>
    <w:p w14:paraId="40793AA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m) </w:t>
      </w:r>
      <w:r w:rsidR="00B45257" w:rsidRPr="00B146C6">
        <w:rPr>
          <w:rFonts w:ascii="Arial" w:hAnsi="Arial" w:cs="Arial"/>
          <w:sz w:val="18"/>
          <w:szCs w:val="18"/>
        </w:rPr>
        <w:t xml:space="preserve">fails to keep records pursuant to </w:t>
      </w:r>
      <w:r w:rsidR="00316089" w:rsidRPr="00B146C6">
        <w:rPr>
          <w:rFonts w:ascii="Arial" w:hAnsi="Arial" w:cs="Arial"/>
          <w:sz w:val="18"/>
          <w:szCs w:val="18"/>
        </w:rPr>
        <w:t>Section</w:t>
      </w:r>
      <w:r w:rsidRPr="00B146C6">
        <w:rPr>
          <w:rFonts w:ascii="Arial" w:hAnsi="Arial" w:cs="Arial"/>
          <w:sz w:val="18"/>
          <w:szCs w:val="18"/>
        </w:rPr>
        <w:t xml:space="preserve"> 17g</w:t>
      </w:r>
      <w:r w:rsidR="00B45257" w:rsidRPr="00B146C6">
        <w:rPr>
          <w:rFonts w:ascii="Arial" w:hAnsi="Arial" w:cs="Arial"/>
          <w:sz w:val="18"/>
          <w:szCs w:val="18"/>
        </w:rPr>
        <w:t>(</w:t>
      </w:r>
      <w:r w:rsidRPr="00B146C6">
        <w:rPr>
          <w:rFonts w:ascii="Arial" w:hAnsi="Arial" w:cs="Arial"/>
          <w:sz w:val="18"/>
          <w:szCs w:val="18"/>
        </w:rPr>
        <w:t>1</w:t>
      </w:r>
      <w:r w:rsidR="00B45257" w:rsidRPr="00B146C6">
        <w:rPr>
          <w:rFonts w:ascii="Arial" w:hAnsi="Arial" w:cs="Arial"/>
          <w:sz w:val="18"/>
          <w:szCs w:val="18"/>
        </w:rPr>
        <w:t>)</w:t>
      </w:r>
      <w:r w:rsidR="00A72DA8" w:rsidRPr="00B146C6">
        <w:rPr>
          <w:rFonts w:ascii="Arial" w:hAnsi="Arial" w:cs="Arial"/>
          <w:sz w:val="18"/>
          <w:szCs w:val="18"/>
        </w:rPr>
        <w:t>,</w:t>
      </w:r>
      <w:r w:rsidRPr="00B146C6">
        <w:rPr>
          <w:rFonts w:ascii="Arial" w:hAnsi="Arial" w:cs="Arial"/>
          <w:sz w:val="18"/>
          <w:szCs w:val="18"/>
        </w:rPr>
        <w:t xml:space="preserve"> </w:t>
      </w:r>
      <w:r w:rsidR="00B45257" w:rsidRPr="00B146C6">
        <w:rPr>
          <w:rFonts w:ascii="Arial" w:hAnsi="Arial" w:cs="Arial"/>
          <w:sz w:val="18"/>
          <w:szCs w:val="18"/>
        </w:rPr>
        <w:t>or in contradiction with Section 17g(2) fails to maintain the records or make them available to the competent animal protection authority</w:t>
      </w:r>
      <w:r w:rsidRPr="00B146C6">
        <w:rPr>
          <w:rFonts w:ascii="Arial" w:hAnsi="Arial" w:cs="Arial"/>
          <w:sz w:val="18"/>
          <w:szCs w:val="18"/>
        </w:rPr>
        <w:t xml:space="preserve">, </w:t>
      </w:r>
    </w:p>
    <w:p w14:paraId="05CD2EB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B85952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n) </w:t>
      </w:r>
      <w:r w:rsidR="00683228" w:rsidRPr="00B146C6">
        <w:rPr>
          <w:rFonts w:ascii="Arial" w:hAnsi="Arial" w:cs="Arial"/>
          <w:sz w:val="18"/>
          <w:szCs w:val="18"/>
        </w:rPr>
        <w:t xml:space="preserve">fails to keep records </w:t>
      </w:r>
      <w:r w:rsidR="00A72DA8" w:rsidRPr="00B146C6">
        <w:rPr>
          <w:rFonts w:ascii="Arial" w:hAnsi="Arial" w:cs="Arial"/>
          <w:sz w:val="18"/>
          <w:szCs w:val="18"/>
        </w:rPr>
        <w:t>or</w:t>
      </w:r>
      <w:r w:rsidR="00683228" w:rsidRPr="00B146C6">
        <w:rPr>
          <w:rFonts w:ascii="Arial" w:hAnsi="Arial" w:cs="Arial"/>
          <w:sz w:val="18"/>
          <w:szCs w:val="18"/>
        </w:rPr>
        <w:t xml:space="preserve"> documentation pursuant to </w:t>
      </w:r>
      <w:r w:rsidR="00316089" w:rsidRPr="00B146C6">
        <w:rPr>
          <w:rFonts w:ascii="Arial" w:hAnsi="Arial" w:cs="Arial"/>
          <w:sz w:val="18"/>
          <w:szCs w:val="18"/>
        </w:rPr>
        <w:t>Section</w:t>
      </w:r>
      <w:r w:rsidRPr="00B146C6">
        <w:rPr>
          <w:rFonts w:ascii="Arial" w:hAnsi="Arial" w:cs="Arial"/>
          <w:sz w:val="18"/>
          <w:szCs w:val="18"/>
        </w:rPr>
        <w:t xml:space="preserve"> 17h</w:t>
      </w:r>
      <w:r w:rsidR="00683228" w:rsidRPr="00B146C6">
        <w:rPr>
          <w:rFonts w:ascii="Arial" w:hAnsi="Arial" w:cs="Arial"/>
          <w:sz w:val="18"/>
          <w:szCs w:val="18"/>
        </w:rPr>
        <w:t>(</w:t>
      </w:r>
      <w:r w:rsidRPr="00B146C6">
        <w:rPr>
          <w:rFonts w:ascii="Arial" w:hAnsi="Arial" w:cs="Arial"/>
          <w:sz w:val="18"/>
          <w:szCs w:val="18"/>
        </w:rPr>
        <w:t>1</w:t>
      </w:r>
      <w:r w:rsidR="00683228" w:rsidRPr="00B146C6">
        <w:rPr>
          <w:rFonts w:ascii="Arial" w:hAnsi="Arial" w:cs="Arial"/>
          <w:sz w:val="18"/>
          <w:szCs w:val="18"/>
        </w:rPr>
        <w:t>)</w:t>
      </w:r>
      <w:r w:rsidR="00A72DA8" w:rsidRPr="00B146C6">
        <w:rPr>
          <w:rFonts w:ascii="Arial" w:hAnsi="Arial" w:cs="Arial"/>
          <w:sz w:val="18"/>
          <w:szCs w:val="18"/>
        </w:rPr>
        <w:t>,</w:t>
      </w:r>
      <w:r w:rsidRPr="00B146C6">
        <w:rPr>
          <w:rFonts w:ascii="Arial" w:hAnsi="Arial" w:cs="Arial"/>
          <w:sz w:val="18"/>
          <w:szCs w:val="18"/>
        </w:rPr>
        <w:t xml:space="preserve"> </w:t>
      </w:r>
      <w:r w:rsidR="00683228" w:rsidRPr="00B146C6">
        <w:rPr>
          <w:rFonts w:ascii="Arial" w:hAnsi="Arial" w:cs="Arial"/>
          <w:sz w:val="18"/>
          <w:szCs w:val="18"/>
        </w:rPr>
        <w:t xml:space="preserve">or in contradiction with </w:t>
      </w:r>
      <w:r w:rsidR="00316089" w:rsidRPr="00B146C6">
        <w:rPr>
          <w:rFonts w:ascii="Arial" w:hAnsi="Arial" w:cs="Arial"/>
          <w:sz w:val="18"/>
          <w:szCs w:val="18"/>
        </w:rPr>
        <w:t>Section</w:t>
      </w:r>
      <w:r w:rsidRPr="00B146C6">
        <w:rPr>
          <w:rFonts w:ascii="Arial" w:hAnsi="Arial" w:cs="Arial"/>
          <w:sz w:val="18"/>
          <w:szCs w:val="18"/>
        </w:rPr>
        <w:t xml:space="preserve"> 17h</w:t>
      </w:r>
      <w:r w:rsidR="00683228" w:rsidRPr="00B146C6">
        <w:rPr>
          <w:rFonts w:ascii="Arial" w:hAnsi="Arial" w:cs="Arial"/>
          <w:sz w:val="18"/>
          <w:szCs w:val="18"/>
        </w:rPr>
        <w:t>(</w:t>
      </w:r>
      <w:r w:rsidRPr="00B146C6">
        <w:rPr>
          <w:rFonts w:ascii="Arial" w:hAnsi="Arial" w:cs="Arial"/>
          <w:sz w:val="18"/>
          <w:szCs w:val="18"/>
        </w:rPr>
        <w:t>2</w:t>
      </w:r>
      <w:r w:rsidR="00683228" w:rsidRPr="00B146C6">
        <w:rPr>
          <w:rFonts w:ascii="Arial" w:hAnsi="Arial" w:cs="Arial"/>
          <w:sz w:val="18"/>
          <w:szCs w:val="18"/>
        </w:rPr>
        <w:t xml:space="preserve">) fails to keep or maintain these records </w:t>
      </w:r>
      <w:r w:rsidR="00A72DA8" w:rsidRPr="00B146C6">
        <w:rPr>
          <w:rFonts w:ascii="Arial" w:hAnsi="Arial" w:cs="Arial"/>
          <w:sz w:val="18"/>
          <w:szCs w:val="18"/>
        </w:rPr>
        <w:t>or</w:t>
      </w:r>
      <w:r w:rsidR="00683228" w:rsidRPr="00B146C6">
        <w:rPr>
          <w:rFonts w:ascii="Arial" w:hAnsi="Arial" w:cs="Arial"/>
          <w:sz w:val="18"/>
          <w:szCs w:val="18"/>
        </w:rPr>
        <w:t xml:space="preserve"> documentation</w:t>
      </w:r>
      <w:r w:rsidR="00A72DA8" w:rsidRPr="00B146C6">
        <w:rPr>
          <w:rFonts w:ascii="Arial" w:hAnsi="Arial" w:cs="Arial"/>
          <w:sz w:val="18"/>
          <w:szCs w:val="18"/>
        </w:rPr>
        <w:t>,</w:t>
      </w:r>
      <w:r w:rsidR="00683228" w:rsidRPr="00B146C6">
        <w:rPr>
          <w:rFonts w:ascii="Arial" w:hAnsi="Arial" w:cs="Arial"/>
          <w:sz w:val="18"/>
          <w:szCs w:val="18"/>
        </w:rPr>
        <w:t xml:space="preserve"> or fails to make them available to the competent </w:t>
      </w:r>
      <w:r w:rsidR="00FA5661" w:rsidRPr="00B146C6">
        <w:rPr>
          <w:rFonts w:ascii="Arial" w:hAnsi="Arial" w:cs="Arial"/>
          <w:sz w:val="18"/>
          <w:szCs w:val="18"/>
        </w:rPr>
        <w:t>animal</w:t>
      </w:r>
      <w:r w:rsidR="00683228" w:rsidRPr="00B146C6">
        <w:rPr>
          <w:rFonts w:ascii="Arial" w:hAnsi="Arial" w:cs="Arial"/>
          <w:sz w:val="18"/>
          <w:szCs w:val="18"/>
        </w:rPr>
        <w:t xml:space="preserve"> protection authority, or fails to hand them over in the case of rehoming pursuant to </w:t>
      </w:r>
      <w:r w:rsidR="00316089" w:rsidRPr="00B146C6">
        <w:rPr>
          <w:rFonts w:ascii="Arial" w:hAnsi="Arial" w:cs="Arial"/>
          <w:sz w:val="18"/>
          <w:szCs w:val="18"/>
        </w:rPr>
        <w:t>Section</w:t>
      </w:r>
      <w:r w:rsidRPr="00B146C6">
        <w:rPr>
          <w:rFonts w:ascii="Arial" w:hAnsi="Arial" w:cs="Arial"/>
          <w:sz w:val="18"/>
          <w:szCs w:val="18"/>
        </w:rPr>
        <w:t xml:space="preserve"> 17h</w:t>
      </w:r>
      <w:r w:rsidR="00683228" w:rsidRPr="00B146C6">
        <w:rPr>
          <w:rFonts w:ascii="Arial" w:hAnsi="Arial" w:cs="Arial"/>
          <w:sz w:val="18"/>
          <w:szCs w:val="18"/>
        </w:rPr>
        <w:t>(</w:t>
      </w:r>
      <w:r w:rsidRPr="00B146C6">
        <w:rPr>
          <w:rFonts w:ascii="Arial" w:hAnsi="Arial" w:cs="Arial"/>
          <w:sz w:val="18"/>
          <w:szCs w:val="18"/>
        </w:rPr>
        <w:t>2</w:t>
      </w:r>
      <w:r w:rsidR="00683228" w:rsidRPr="00B146C6">
        <w:rPr>
          <w:rFonts w:ascii="Arial" w:hAnsi="Arial" w:cs="Arial"/>
          <w:sz w:val="18"/>
          <w:szCs w:val="18"/>
        </w:rPr>
        <w:t>)</w:t>
      </w:r>
      <w:r w:rsidRPr="00B146C6">
        <w:rPr>
          <w:rFonts w:ascii="Arial" w:hAnsi="Arial" w:cs="Arial"/>
          <w:sz w:val="18"/>
          <w:szCs w:val="18"/>
        </w:rPr>
        <w:t xml:space="preserve">, </w:t>
      </w:r>
    </w:p>
    <w:p w14:paraId="3EB7798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FBE9FD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o) </w:t>
      </w:r>
      <w:r w:rsidR="00683228" w:rsidRPr="00B146C6">
        <w:rPr>
          <w:rFonts w:ascii="Arial" w:hAnsi="Arial" w:cs="Arial"/>
          <w:sz w:val="18"/>
          <w:szCs w:val="18"/>
        </w:rPr>
        <w:t>fails to identify the dog, ca</w:t>
      </w:r>
      <w:r w:rsidR="00A72DA8" w:rsidRPr="00B146C6">
        <w:rPr>
          <w:rFonts w:ascii="Arial" w:hAnsi="Arial" w:cs="Arial"/>
          <w:sz w:val="18"/>
          <w:szCs w:val="18"/>
        </w:rPr>
        <w:t>t</w:t>
      </w:r>
      <w:r w:rsidR="00683228" w:rsidRPr="00B146C6">
        <w:rPr>
          <w:rFonts w:ascii="Arial" w:hAnsi="Arial" w:cs="Arial"/>
          <w:sz w:val="18"/>
          <w:szCs w:val="18"/>
        </w:rPr>
        <w:t xml:space="preserve"> or non-human primate with a permanent individual identification mark pursuant to </w:t>
      </w:r>
      <w:r w:rsidR="00316089" w:rsidRPr="00B146C6">
        <w:rPr>
          <w:rFonts w:ascii="Arial" w:hAnsi="Arial" w:cs="Arial"/>
          <w:sz w:val="18"/>
          <w:szCs w:val="18"/>
        </w:rPr>
        <w:t>Section</w:t>
      </w:r>
      <w:r w:rsidRPr="00B146C6">
        <w:rPr>
          <w:rFonts w:ascii="Arial" w:hAnsi="Arial" w:cs="Arial"/>
          <w:sz w:val="18"/>
          <w:szCs w:val="18"/>
        </w:rPr>
        <w:t xml:space="preserve"> 17h</w:t>
      </w:r>
      <w:r w:rsidR="00683228" w:rsidRPr="00B146C6">
        <w:rPr>
          <w:rFonts w:ascii="Arial" w:hAnsi="Arial" w:cs="Arial"/>
          <w:sz w:val="18"/>
          <w:szCs w:val="18"/>
        </w:rPr>
        <w:t>(</w:t>
      </w:r>
      <w:r w:rsidRPr="00B146C6">
        <w:rPr>
          <w:rFonts w:ascii="Arial" w:hAnsi="Arial" w:cs="Arial"/>
          <w:sz w:val="18"/>
          <w:szCs w:val="18"/>
        </w:rPr>
        <w:t>3</w:t>
      </w:r>
      <w:r w:rsidR="00683228" w:rsidRPr="00B146C6">
        <w:rPr>
          <w:rFonts w:ascii="Arial" w:hAnsi="Arial" w:cs="Arial"/>
          <w:sz w:val="18"/>
          <w:szCs w:val="18"/>
        </w:rPr>
        <w:t>)(</w:t>
      </w:r>
      <w:r w:rsidRPr="00B146C6">
        <w:rPr>
          <w:rFonts w:ascii="Arial" w:hAnsi="Arial" w:cs="Arial"/>
          <w:sz w:val="18"/>
          <w:szCs w:val="18"/>
        </w:rPr>
        <w:t xml:space="preserve">a) </w:t>
      </w:r>
      <w:r w:rsidR="00683228" w:rsidRPr="00B146C6">
        <w:rPr>
          <w:rFonts w:ascii="Arial" w:hAnsi="Arial" w:cs="Arial"/>
          <w:sz w:val="18"/>
          <w:szCs w:val="18"/>
        </w:rPr>
        <w:t>or (</w:t>
      </w:r>
      <w:r w:rsidRPr="00B146C6">
        <w:rPr>
          <w:rFonts w:ascii="Arial" w:hAnsi="Arial" w:cs="Arial"/>
          <w:sz w:val="18"/>
          <w:szCs w:val="18"/>
        </w:rPr>
        <w:t xml:space="preserve">b), </w:t>
      </w:r>
      <w:r w:rsidR="00683228" w:rsidRPr="00B146C6">
        <w:rPr>
          <w:rFonts w:ascii="Arial" w:hAnsi="Arial" w:cs="Arial"/>
          <w:sz w:val="18"/>
          <w:szCs w:val="18"/>
        </w:rPr>
        <w:t>or fails to provide reasons for which the experimental animal is unmarked pursuant to</w:t>
      </w:r>
      <w:r w:rsidRPr="00B146C6">
        <w:rPr>
          <w:rFonts w:ascii="Arial" w:hAnsi="Arial" w:cs="Arial"/>
          <w:sz w:val="18"/>
          <w:szCs w:val="18"/>
        </w:rPr>
        <w:t xml:space="preserve"> </w:t>
      </w:r>
      <w:r w:rsidR="00316089" w:rsidRPr="00B146C6">
        <w:rPr>
          <w:rFonts w:ascii="Arial" w:hAnsi="Arial" w:cs="Arial"/>
          <w:sz w:val="18"/>
          <w:szCs w:val="18"/>
        </w:rPr>
        <w:t>Section</w:t>
      </w:r>
      <w:r w:rsidRPr="00B146C6">
        <w:rPr>
          <w:rFonts w:ascii="Arial" w:hAnsi="Arial" w:cs="Arial"/>
          <w:sz w:val="18"/>
          <w:szCs w:val="18"/>
        </w:rPr>
        <w:t xml:space="preserve"> 17h</w:t>
      </w:r>
      <w:r w:rsidR="00683228" w:rsidRPr="00B146C6">
        <w:rPr>
          <w:rFonts w:ascii="Arial" w:hAnsi="Arial" w:cs="Arial"/>
          <w:sz w:val="18"/>
          <w:szCs w:val="18"/>
        </w:rPr>
        <w:t>(</w:t>
      </w:r>
      <w:r w:rsidRPr="00B146C6">
        <w:rPr>
          <w:rFonts w:ascii="Arial" w:hAnsi="Arial" w:cs="Arial"/>
          <w:sz w:val="18"/>
          <w:szCs w:val="18"/>
        </w:rPr>
        <w:t>3</w:t>
      </w:r>
      <w:r w:rsidR="00683228" w:rsidRPr="00B146C6">
        <w:rPr>
          <w:rFonts w:ascii="Arial" w:hAnsi="Arial" w:cs="Arial"/>
          <w:sz w:val="18"/>
          <w:szCs w:val="18"/>
        </w:rPr>
        <w:t>)(</w:t>
      </w:r>
      <w:r w:rsidRPr="00B146C6">
        <w:rPr>
          <w:rFonts w:ascii="Arial" w:hAnsi="Arial" w:cs="Arial"/>
          <w:sz w:val="18"/>
          <w:szCs w:val="18"/>
        </w:rPr>
        <w:t xml:space="preserve">c), </w:t>
      </w:r>
      <w:r w:rsidR="00683228" w:rsidRPr="00B146C6">
        <w:rPr>
          <w:rFonts w:ascii="Arial" w:hAnsi="Arial" w:cs="Arial"/>
          <w:sz w:val="18"/>
          <w:szCs w:val="18"/>
        </w:rPr>
        <w:t>or</w:t>
      </w:r>
      <w:r w:rsidRPr="00B146C6">
        <w:rPr>
          <w:rFonts w:ascii="Arial" w:hAnsi="Arial" w:cs="Arial"/>
          <w:sz w:val="18"/>
          <w:szCs w:val="18"/>
        </w:rPr>
        <w:t xml:space="preserve"> </w:t>
      </w:r>
      <w:r w:rsidR="00683228" w:rsidRPr="00B146C6">
        <w:rPr>
          <w:rFonts w:ascii="Arial" w:hAnsi="Arial" w:cs="Arial"/>
          <w:sz w:val="18"/>
          <w:szCs w:val="18"/>
        </w:rPr>
        <w:t xml:space="preserve">fails to keep data pursuant to </w:t>
      </w:r>
      <w:r w:rsidR="00316089" w:rsidRPr="00B146C6">
        <w:rPr>
          <w:rFonts w:ascii="Arial" w:hAnsi="Arial" w:cs="Arial"/>
          <w:sz w:val="18"/>
          <w:szCs w:val="18"/>
        </w:rPr>
        <w:t>Section</w:t>
      </w:r>
      <w:r w:rsidRPr="00B146C6">
        <w:rPr>
          <w:rFonts w:ascii="Arial" w:hAnsi="Arial" w:cs="Arial"/>
          <w:sz w:val="18"/>
          <w:szCs w:val="18"/>
        </w:rPr>
        <w:t xml:space="preserve"> 17h</w:t>
      </w:r>
      <w:r w:rsidR="00683228" w:rsidRPr="00B146C6">
        <w:rPr>
          <w:rFonts w:ascii="Arial" w:hAnsi="Arial" w:cs="Arial"/>
          <w:sz w:val="18"/>
          <w:szCs w:val="18"/>
        </w:rPr>
        <w:t>(</w:t>
      </w:r>
      <w:r w:rsidRPr="00B146C6">
        <w:rPr>
          <w:rFonts w:ascii="Arial" w:hAnsi="Arial" w:cs="Arial"/>
          <w:sz w:val="18"/>
          <w:szCs w:val="18"/>
        </w:rPr>
        <w:t>4</w:t>
      </w:r>
      <w:r w:rsidR="00683228" w:rsidRPr="00B146C6">
        <w:rPr>
          <w:rFonts w:ascii="Arial" w:hAnsi="Arial" w:cs="Arial"/>
          <w:sz w:val="18"/>
          <w:szCs w:val="18"/>
        </w:rPr>
        <w:t>)</w:t>
      </w:r>
      <w:r w:rsidRPr="00B146C6">
        <w:rPr>
          <w:rFonts w:ascii="Arial" w:hAnsi="Arial" w:cs="Arial"/>
          <w:sz w:val="18"/>
          <w:szCs w:val="18"/>
        </w:rPr>
        <w:t xml:space="preserve">, </w:t>
      </w:r>
    </w:p>
    <w:p w14:paraId="6F05D1F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6A9B773" w14:textId="37EF5EDD" w:rsidR="00161962" w:rsidRDefault="00E3470A">
      <w:pPr>
        <w:widowControl w:val="0"/>
        <w:autoSpaceDE w:val="0"/>
        <w:autoSpaceDN w:val="0"/>
        <w:adjustRightInd w:val="0"/>
        <w:spacing w:after="0" w:line="240" w:lineRule="auto"/>
        <w:jc w:val="both"/>
        <w:rPr>
          <w:rFonts w:ascii="Arial" w:hAnsi="Arial" w:cs="Arial"/>
          <w:sz w:val="18"/>
          <w:szCs w:val="18"/>
          <w:u w:val="single"/>
        </w:rPr>
      </w:pPr>
      <w:r w:rsidRPr="00161962">
        <w:rPr>
          <w:rFonts w:ascii="Arial" w:hAnsi="Arial" w:cs="Arial"/>
          <w:sz w:val="18"/>
          <w:szCs w:val="18"/>
          <w:u w:val="single"/>
        </w:rPr>
        <w:t xml:space="preserve">p) </w:t>
      </w:r>
      <w:r w:rsidR="00161962" w:rsidRPr="00161962">
        <w:rPr>
          <w:rFonts w:ascii="Arial" w:hAnsi="Arial" w:cs="Arial"/>
          <w:sz w:val="18"/>
          <w:szCs w:val="18"/>
          <w:u w:val="single"/>
        </w:rPr>
        <w:t xml:space="preserve">proceeds in contradiction with Section 17i, </w:t>
      </w:r>
    </w:p>
    <w:p w14:paraId="751724F1" w14:textId="77777777" w:rsidR="00161962" w:rsidRPr="00161962" w:rsidRDefault="00161962">
      <w:pPr>
        <w:widowControl w:val="0"/>
        <w:autoSpaceDE w:val="0"/>
        <w:autoSpaceDN w:val="0"/>
        <w:adjustRightInd w:val="0"/>
        <w:spacing w:after="0" w:line="240" w:lineRule="auto"/>
        <w:jc w:val="both"/>
        <w:rPr>
          <w:rFonts w:ascii="Arial" w:hAnsi="Arial" w:cs="Arial"/>
          <w:sz w:val="18"/>
          <w:szCs w:val="18"/>
          <w:u w:val="single"/>
        </w:rPr>
      </w:pPr>
    </w:p>
    <w:p w14:paraId="4D55D889" w14:textId="21DC667D" w:rsidR="00AB1E5B" w:rsidRPr="00161962" w:rsidRDefault="00161962">
      <w:pPr>
        <w:widowControl w:val="0"/>
        <w:autoSpaceDE w:val="0"/>
        <w:autoSpaceDN w:val="0"/>
        <w:adjustRightInd w:val="0"/>
        <w:spacing w:after="0" w:line="240" w:lineRule="auto"/>
        <w:jc w:val="both"/>
        <w:rPr>
          <w:rFonts w:ascii="Arial" w:hAnsi="Arial" w:cs="Arial"/>
          <w:sz w:val="18"/>
          <w:szCs w:val="18"/>
          <w:u w:val="single"/>
        </w:rPr>
      </w:pPr>
      <w:r w:rsidRPr="00161962">
        <w:rPr>
          <w:rFonts w:ascii="Arial" w:hAnsi="Arial" w:cs="Arial"/>
          <w:sz w:val="18"/>
          <w:szCs w:val="18"/>
          <w:u w:val="single"/>
        </w:rPr>
        <w:t xml:space="preserve">q) </w:t>
      </w:r>
      <w:r w:rsidR="00E3470A" w:rsidRPr="00161962">
        <w:rPr>
          <w:rFonts w:ascii="Arial" w:hAnsi="Arial" w:cs="Arial"/>
          <w:sz w:val="18"/>
          <w:szCs w:val="18"/>
          <w:u w:val="single"/>
        </w:rPr>
        <w:t>p</w:t>
      </w:r>
      <w:r w:rsidR="00683228" w:rsidRPr="00161962">
        <w:rPr>
          <w:rFonts w:ascii="Arial" w:hAnsi="Arial" w:cs="Arial"/>
          <w:sz w:val="18"/>
          <w:szCs w:val="18"/>
          <w:u w:val="single"/>
        </w:rPr>
        <w:t xml:space="preserve">roceeds in contradiction with </w:t>
      </w:r>
      <w:r w:rsidR="00316089" w:rsidRPr="00161962">
        <w:rPr>
          <w:rFonts w:ascii="Arial" w:hAnsi="Arial" w:cs="Arial"/>
          <w:sz w:val="18"/>
          <w:szCs w:val="18"/>
          <w:u w:val="single"/>
        </w:rPr>
        <w:t>Section</w:t>
      </w:r>
      <w:r w:rsidR="00E3470A" w:rsidRPr="00161962">
        <w:rPr>
          <w:rFonts w:ascii="Arial" w:hAnsi="Arial" w:cs="Arial"/>
          <w:sz w:val="18"/>
          <w:szCs w:val="18"/>
          <w:u w:val="single"/>
        </w:rPr>
        <w:t xml:space="preserve"> 18f</w:t>
      </w:r>
      <w:r w:rsidR="00683228" w:rsidRPr="00161962">
        <w:rPr>
          <w:rFonts w:ascii="Arial" w:hAnsi="Arial" w:cs="Arial"/>
          <w:sz w:val="18"/>
          <w:szCs w:val="18"/>
          <w:u w:val="single"/>
        </w:rPr>
        <w:t>(</w:t>
      </w:r>
      <w:r w:rsidR="00E3470A" w:rsidRPr="00161962">
        <w:rPr>
          <w:rFonts w:ascii="Arial" w:hAnsi="Arial" w:cs="Arial"/>
          <w:sz w:val="18"/>
          <w:szCs w:val="18"/>
          <w:u w:val="single"/>
        </w:rPr>
        <w:t>1</w:t>
      </w:r>
      <w:r w:rsidR="00683228" w:rsidRPr="00161962">
        <w:rPr>
          <w:rFonts w:ascii="Arial" w:hAnsi="Arial" w:cs="Arial"/>
          <w:sz w:val="18"/>
          <w:szCs w:val="18"/>
          <w:u w:val="single"/>
        </w:rPr>
        <w:t>)</w:t>
      </w:r>
      <w:r w:rsidR="00E3470A" w:rsidRPr="00161962">
        <w:rPr>
          <w:rFonts w:ascii="Arial" w:hAnsi="Arial" w:cs="Arial"/>
          <w:sz w:val="18"/>
          <w:szCs w:val="18"/>
          <w:u w:val="single"/>
        </w:rPr>
        <w:t>,</w:t>
      </w:r>
    </w:p>
    <w:p w14:paraId="7160E2E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CED774F" w14:textId="3CBCC088" w:rsidR="00AB1E5B" w:rsidRDefault="00161962">
      <w:pPr>
        <w:widowControl w:val="0"/>
        <w:autoSpaceDE w:val="0"/>
        <w:autoSpaceDN w:val="0"/>
        <w:adjustRightInd w:val="0"/>
        <w:spacing w:after="0" w:line="240" w:lineRule="auto"/>
        <w:jc w:val="both"/>
        <w:rPr>
          <w:rFonts w:ascii="Arial" w:hAnsi="Arial" w:cs="Arial"/>
          <w:sz w:val="18"/>
          <w:szCs w:val="18"/>
          <w:u w:val="single"/>
        </w:rPr>
      </w:pPr>
      <w:r w:rsidRPr="00161962">
        <w:rPr>
          <w:rFonts w:ascii="Arial" w:hAnsi="Arial" w:cs="Arial"/>
          <w:sz w:val="18"/>
          <w:szCs w:val="18"/>
          <w:u w:val="single"/>
        </w:rPr>
        <w:t>r</w:t>
      </w:r>
      <w:r w:rsidR="00E3470A" w:rsidRPr="00161962">
        <w:rPr>
          <w:rFonts w:ascii="Arial" w:hAnsi="Arial" w:cs="Arial"/>
          <w:sz w:val="18"/>
          <w:szCs w:val="18"/>
          <w:u w:val="single"/>
        </w:rPr>
        <w:t xml:space="preserve">) </w:t>
      </w:r>
      <w:r w:rsidR="00683228" w:rsidRPr="00161962">
        <w:rPr>
          <w:rFonts w:ascii="Arial" w:hAnsi="Arial" w:cs="Arial"/>
          <w:sz w:val="18"/>
          <w:szCs w:val="18"/>
          <w:u w:val="single"/>
        </w:rPr>
        <w:t>kills an experimental animal in contradiction with requirements se</w:t>
      </w:r>
      <w:r w:rsidR="00AB117F" w:rsidRPr="00161962">
        <w:rPr>
          <w:rFonts w:ascii="Arial" w:hAnsi="Arial" w:cs="Arial"/>
          <w:sz w:val="18"/>
          <w:szCs w:val="18"/>
          <w:u w:val="single"/>
        </w:rPr>
        <w:t>t</w:t>
      </w:r>
      <w:r w:rsidR="00683228" w:rsidRPr="00161962">
        <w:rPr>
          <w:rFonts w:ascii="Arial" w:hAnsi="Arial" w:cs="Arial"/>
          <w:sz w:val="18"/>
          <w:szCs w:val="18"/>
          <w:u w:val="single"/>
        </w:rPr>
        <w:t xml:space="preserve"> out in </w:t>
      </w:r>
      <w:r w:rsidR="00316089" w:rsidRPr="00161962">
        <w:rPr>
          <w:rFonts w:ascii="Arial" w:hAnsi="Arial" w:cs="Arial"/>
          <w:sz w:val="18"/>
          <w:szCs w:val="18"/>
          <w:u w:val="single"/>
        </w:rPr>
        <w:t>Section</w:t>
      </w:r>
      <w:r w:rsidR="00E3470A" w:rsidRPr="00161962">
        <w:rPr>
          <w:rFonts w:ascii="Arial" w:hAnsi="Arial" w:cs="Arial"/>
          <w:sz w:val="18"/>
          <w:szCs w:val="18"/>
          <w:u w:val="single"/>
        </w:rPr>
        <w:t xml:space="preserve"> 18g</w:t>
      </w:r>
      <w:r w:rsidR="00683228" w:rsidRPr="00161962">
        <w:rPr>
          <w:rFonts w:ascii="Arial" w:hAnsi="Arial" w:cs="Arial"/>
          <w:sz w:val="18"/>
          <w:szCs w:val="18"/>
          <w:u w:val="single"/>
        </w:rPr>
        <w:t>(</w:t>
      </w:r>
      <w:r w:rsidR="00E3470A" w:rsidRPr="00161962">
        <w:rPr>
          <w:rFonts w:ascii="Arial" w:hAnsi="Arial" w:cs="Arial"/>
          <w:sz w:val="18"/>
          <w:szCs w:val="18"/>
          <w:u w:val="single"/>
        </w:rPr>
        <w:t>1</w:t>
      </w:r>
      <w:r w:rsidR="00683228" w:rsidRPr="00161962">
        <w:rPr>
          <w:rFonts w:ascii="Arial" w:hAnsi="Arial" w:cs="Arial"/>
          <w:sz w:val="18"/>
          <w:szCs w:val="18"/>
          <w:u w:val="single"/>
        </w:rPr>
        <w:t>) or (</w:t>
      </w:r>
      <w:r w:rsidR="00E3470A" w:rsidRPr="00161962">
        <w:rPr>
          <w:rFonts w:ascii="Arial" w:hAnsi="Arial" w:cs="Arial"/>
          <w:sz w:val="18"/>
          <w:szCs w:val="18"/>
          <w:u w:val="single"/>
        </w:rPr>
        <w:t>2</w:t>
      </w:r>
      <w:r w:rsidR="00683228" w:rsidRPr="00161962">
        <w:rPr>
          <w:rFonts w:ascii="Arial" w:hAnsi="Arial" w:cs="Arial"/>
          <w:sz w:val="18"/>
          <w:szCs w:val="18"/>
          <w:u w:val="single"/>
        </w:rPr>
        <w:t>)</w:t>
      </w:r>
      <w:r w:rsidR="00A72DA8" w:rsidRPr="00161962">
        <w:rPr>
          <w:rFonts w:ascii="Arial" w:hAnsi="Arial" w:cs="Arial"/>
          <w:sz w:val="18"/>
          <w:szCs w:val="18"/>
          <w:u w:val="single"/>
        </w:rPr>
        <w:t xml:space="preserve">, </w:t>
      </w:r>
      <w:r w:rsidR="00683228" w:rsidRPr="00161962">
        <w:rPr>
          <w:rFonts w:ascii="Arial" w:hAnsi="Arial" w:cs="Arial"/>
          <w:sz w:val="18"/>
          <w:szCs w:val="18"/>
          <w:u w:val="single"/>
        </w:rPr>
        <w:t>or fails to ensure the compliance with these requirements set ou</w:t>
      </w:r>
      <w:r w:rsidR="00A72DA8" w:rsidRPr="00161962">
        <w:rPr>
          <w:rFonts w:ascii="Arial" w:hAnsi="Arial" w:cs="Arial"/>
          <w:sz w:val="18"/>
          <w:szCs w:val="18"/>
          <w:u w:val="single"/>
        </w:rPr>
        <w:t>t</w:t>
      </w:r>
      <w:r w:rsidR="00683228" w:rsidRPr="00161962">
        <w:rPr>
          <w:rFonts w:ascii="Arial" w:hAnsi="Arial" w:cs="Arial"/>
          <w:sz w:val="18"/>
          <w:szCs w:val="18"/>
          <w:u w:val="single"/>
        </w:rPr>
        <w:t xml:space="preserve"> in </w:t>
      </w:r>
      <w:r w:rsidR="00316089" w:rsidRPr="00161962">
        <w:rPr>
          <w:rFonts w:ascii="Arial" w:hAnsi="Arial" w:cs="Arial"/>
          <w:sz w:val="18"/>
          <w:szCs w:val="18"/>
          <w:u w:val="single"/>
        </w:rPr>
        <w:t>Section</w:t>
      </w:r>
      <w:r w:rsidR="00E3470A" w:rsidRPr="00161962">
        <w:rPr>
          <w:rFonts w:ascii="Arial" w:hAnsi="Arial" w:cs="Arial"/>
          <w:sz w:val="18"/>
          <w:szCs w:val="18"/>
          <w:u w:val="single"/>
        </w:rPr>
        <w:t xml:space="preserve"> 18g</w:t>
      </w:r>
      <w:r w:rsidR="00683228" w:rsidRPr="00161962">
        <w:rPr>
          <w:rFonts w:ascii="Arial" w:hAnsi="Arial" w:cs="Arial"/>
          <w:sz w:val="18"/>
          <w:szCs w:val="18"/>
          <w:u w:val="single"/>
        </w:rPr>
        <w:t>(</w:t>
      </w:r>
      <w:r w:rsidR="00E3470A" w:rsidRPr="00161962">
        <w:rPr>
          <w:rFonts w:ascii="Arial" w:hAnsi="Arial" w:cs="Arial"/>
          <w:sz w:val="18"/>
          <w:szCs w:val="18"/>
          <w:u w:val="single"/>
        </w:rPr>
        <w:t>1</w:t>
      </w:r>
      <w:r w:rsidR="00683228" w:rsidRPr="00161962">
        <w:rPr>
          <w:rFonts w:ascii="Arial" w:hAnsi="Arial" w:cs="Arial"/>
          <w:sz w:val="18"/>
          <w:szCs w:val="18"/>
          <w:u w:val="single"/>
        </w:rPr>
        <w:t>) or (</w:t>
      </w:r>
      <w:r w:rsidR="00E3470A" w:rsidRPr="00161962">
        <w:rPr>
          <w:rFonts w:ascii="Arial" w:hAnsi="Arial" w:cs="Arial"/>
          <w:sz w:val="18"/>
          <w:szCs w:val="18"/>
          <w:u w:val="single"/>
        </w:rPr>
        <w:t>2</w:t>
      </w:r>
      <w:r w:rsidR="00683228" w:rsidRPr="00161962">
        <w:rPr>
          <w:rFonts w:ascii="Arial" w:hAnsi="Arial" w:cs="Arial"/>
          <w:sz w:val="18"/>
          <w:szCs w:val="18"/>
          <w:u w:val="single"/>
        </w:rPr>
        <w:t>)</w:t>
      </w:r>
      <w:r>
        <w:rPr>
          <w:rFonts w:ascii="Arial" w:hAnsi="Arial" w:cs="Arial"/>
          <w:sz w:val="18"/>
          <w:szCs w:val="18"/>
          <w:u w:val="single"/>
        </w:rPr>
        <w:t>, or</w:t>
      </w:r>
    </w:p>
    <w:p w14:paraId="3032ECB6" w14:textId="2CAFCAA6" w:rsidR="00161962" w:rsidRDefault="00161962">
      <w:pPr>
        <w:widowControl w:val="0"/>
        <w:autoSpaceDE w:val="0"/>
        <w:autoSpaceDN w:val="0"/>
        <w:adjustRightInd w:val="0"/>
        <w:spacing w:after="0" w:line="240" w:lineRule="auto"/>
        <w:jc w:val="both"/>
        <w:rPr>
          <w:rFonts w:ascii="Arial" w:hAnsi="Arial" w:cs="Arial"/>
          <w:sz w:val="18"/>
          <w:szCs w:val="18"/>
          <w:u w:val="single"/>
        </w:rPr>
      </w:pPr>
    </w:p>
    <w:p w14:paraId="6EFE158C" w14:textId="31EAD3D0" w:rsidR="00161962" w:rsidRPr="00161962" w:rsidRDefault="00161962" w:rsidP="00161962">
      <w:pPr>
        <w:widowControl w:val="0"/>
        <w:autoSpaceDE w:val="0"/>
        <w:autoSpaceDN w:val="0"/>
        <w:adjustRightInd w:val="0"/>
        <w:spacing w:after="0" w:line="240" w:lineRule="auto"/>
        <w:jc w:val="both"/>
        <w:rPr>
          <w:rFonts w:ascii="Arial" w:hAnsi="Arial" w:cs="Arial"/>
          <w:sz w:val="18"/>
          <w:szCs w:val="18"/>
          <w:u w:val="single"/>
        </w:rPr>
      </w:pPr>
      <w:r>
        <w:rPr>
          <w:rFonts w:ascii="Arial" w:hAnsi="Arial" w:cs="Arial"/>
          <w:sz w:val="18"/>
          <w:szCs w:val="18"/>
          <w:u w:val="single"/>
        </w:rPr>
        <w:t>s) fails to keep or maintain records stipulated in Section 18h(3).</w:t>
      </w:r>
    </w:p>
    <w:p w14:paraId="2D06DEF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BA3F487" w14:textId="4EFBA33D" w:rsidR="00AB1E5B" w:rsidRPr="004B2009" w:rsidRDefault="00E3470A">
      <w:pPr>
        <w:widowControl w:val="0"/>
        <w:autoSpaceDE w:val="0"/>
        <w:autoSpaceDN w:val="0"/>
        <w:adjustRightInd w:val="0"/>
        <w:spacing w:after="0" w:line="240" w:lineRule="auto"/>
        <w:jc w:val="both"/>
        <w:rPr>
          <w:rFonts w:ascii="Arial" w:hAnsi="Arial" w:cs="Arial"/>
          <w:sz w:val="18"/>
          <w:szCs w:val="18"/>
          <w:u w:val="single"/>
        </w:rPr>
      </w:pPr>
      <w:r w:rsidRPr="004B2009">
        <w:rPr>
          <w:rFonts w:ascii="Arial" w:hAnsi="Arial" w:cs="Arial"/>
          <w:sz w:val="18"/>
          <w:szCs w:val="18"/>
        </w:rPr>
        <w:tab/>
      </w:r>
      <w:r w:rsidRPr="004B2009">
        <w:rPr>
          <w:rFonts w:ascii="Arial" w:hAnsi="Arial" w:cs="Arial"/>
          <w:sz w:val="18"/>
          <w:szCs w:val="18"/>
          <w:u w:val="single"/>
        </w:rPr>
        <w:t>(1</w:t>
      </w:r>
      <w:r w:rsidR="00161962" w:rsidRPr="004B2009">
        <w:rPr>
          <w:rFonts w:ascii="Arial" w:hAnsi="Arial" w:cs="Arial"/>
          <w:sz w:val="18"/>
          <w:szCs w:val="18"/>
          <w:u w:val="single"/>
        </w:rPr>
        <w:t>3)</w:t>
      </w:r>
      <w:r w:rsidRPr="004B2009">
        <w:rPr>
          <w:rFonts w:ascii="Arial" w:hAnsi="Arial" w:cs="Arial"/>
          <w:sz w:val="18"/>
          <w:szCs w:val="18"/>
          <w:u w:val="single"/>
        </w:rPr>
        <w:t xml:space="preserve"> </w:t>
      </w:r>
      <w:r w:rsidR="00AB117F" w:rsidRPr="004B2009">
        <w:rPr>
          <w:rFonts w:ascii="Arial" w:hAnsi="Arial" w:cs="Arial"/>
          <w:sz w:val="18"/>
          <w:szCs w:val="18"/>
          <w:u w:val="single"/>
        </w:rPr>
        <w:t xml:space="preserve">An </w:t>
      </w:r>
      <w:r w:rsidR="004B2009">
        <w:rPr>
          <w:rFonts w:ascii="Arial" w:hAnsi="Arial" w:cs="Arial"/>
          <w:sz w:val="18"/>
          <w:szCs w:val="18"/>
          <w:u w:val="single"/>
        </w:rPr>
        <w:t xml:space="preserve">administrative </w:t>
      </w:r>
      <w:r w:rsidR="00AB117F" w:rsidRPr="004B2009">
        <w:rPr>
          <w:rFonts w:ascii="Arial" w:hAnsi="Arial" w:cs="Arial"/>
          <w:sz w:val="18"/>
          <w:szCs w:val="18"/>
          <w:u w:val="single"/>
        </w:rPr>
        <w:t xml:space="preserve">infraction is committed by a legal person or a natural person doing business </w:t>
      </w:r>
      <w:r w:rsidR="00A72DA8" w:rsidRPr="004B2009">
        <w:rPr>
          <w:rFonts w:ascii="Arial" w:hAnsi="Arial" w:cs="Arial"/>
          <w:sz w:val="18"/>
          <w:szCs w:val="18"/>
          <w:u w:val="single"/>
        </w:rPr>
        <w:t>a</w:t>
      </w:r>
      <w:r w:rsidR="00AB117F" w:rsidRPr="004B2009">
        <w:rPr>
          <w:rFonts w:ascii="Arial" w:hAnsi="Arial" w:cs="Arial"/>
          <w:sz w:val="18"/>
          <w:szCs w:val="18"/>
          <w:u w:val="single"/>
        </w:rPr>
        <w:t xml:space="preserve">s a breeder of experimental animals </w:t>
      </w:r>
      <w:r w:rsidR="00A72DA8" w:rsidRPr="004B2009">
        <w:rPr>
          <w:rFonts w:ascii="Arial" w:hAnsi="Arial" w:cs="Arial"/>
          <w:sz w:val="18"/>
          <w:szCs w:val="18"/>
          <w:u w:val="single"/>
        </w:rPr>
        <w:t xml:space="preserve">who </w:t>
      </w:r>
      <w:r w:rsidR="00AB117F" w:rsidRPr="004B2009">
        <w:rPr>
          <w:rFonts w:ascii="Arial" w:hAnsi="Arial" w:cs="Arial"/>
          <w:sz w:val="18"/>
          <w:szCs w:val="18"/>
          <w:u w:val="single"/>
        </w:rPr>
        <w:t>fails to</w:t>
      </w:r>
      <w:r w:rsidR="00D4464B" w:rsidRPr="004B2009">
        <w:rPr>
          <w:rFonts w:ascii="Arial" w:hAnsi="Arial" w:cs="Arial"/>
          <w:sz w:val="18"/>
          <w:szCs w:val="18"/>
          <w:u w:val="single"/>
        </w:rPr>
        <w:t xml:space="preserve"> have a</w:t>
      </w:r>
      <w:r w:rsidRPr="004B2009">
        <w:rPr>
          <w:rFonts w:ascii="Arial" w:hAnsi="Arial" w:cs="Arial"/>
          <w:sz w:val="18"/>
          <w:szCs w:val="18"/>
          <w:u w:val="single"/>
        </w:rPr>
        <w:t xml:space="preserve"> strateg</w:t>
      </w:r>
      <w:r w:rsidR="00D4464B" w:rsidRPr="004B2009">
        <w:rPr>
          <w:rFonts w:ascii="Arial" w:hAnsi="Arial" w:cs="Arial"/>
          <w:sz w:val="18"/>
          <w:szCs w:val="18"/>
          <w:u w:val="single"/>
        </w:rPr>
        <w:t xml:space="preserve">y in place pursuant to </w:t>
      </w:r>
      <w:r w:rsidR="00316089" w:rsidRPr="004B2009">
        <w:rPr>
          <w:rFonts w:ascii="Arial" w:hAnsi="Arial" w:cs="Arial"/>
          <w:sz w:val="18"/>
          <w:szCs w:val="18"/>
          <w:u w:val="single"/>
        </w:rPr>
        <w:t>Section</w:t>
      </w:r>
      <w:r w:rsidRPr="004B2009">
        <w:rPr>
          <w:rFonts w:ascii="Arial" w:hAnsi="Arial" w:cs="Arial"/>
          <w:sz w:val="18"/>
          <w:szCs w:val="18"/>
          <w:u w:val="single"/>
        </w:rPr>
        <w:t xml:space="preserve"> 17c</w:t>
      </w:r>
      <w:r w:rsidR="00D4464B" w:rsidRPr="004B2009">
        <w:rPr>
          <w:rFonts w:ascii="Arial" w:hAnsi="Arial" w:cs="Arial"/>
          <w:sz w:val="18"/>
          <w:szCs w:val="18"/>
          <w:u w:val="single"/>
        </w:rPr>
        <w:t>(</w:t>
      </w:r>
      <w:r w:rsidRPr="004B2009">
        <w:rPr>
          <w:rFonts w:ascii="Arial" w:hAnsi="Arial" w:cs="Arial"/>
          <w:sz w:val="18"/>
          <w:szCs w:val="18"/>
          <w:u w:val="single"/>
        </w:rPr>
        <w:t>4</w:t>
      </w:r>
      <w:r w:rsidR="00D4464B" w:rsidRPr="004B2009">
        <w:rPr>
          <w:rFonts w:ascii="Arial" w:hAnsi="Arial" w:cs="Arial"/>
          <w:sz w:val="18"/>
          <w:szCs w:val="18"/>
          <w:u w:val="single"/>
        </w:rPr>
        <w:t>)</w:t>
      </w:r>
      <w:r w:rsidRPr="004B2009">
        <w:rPr>
          <w:rFonts w:ascii="Arial" w:hAnsi="Arial" w:cs="Arial"/>
          <w:sz w:val="18"/>
          <w:szCs w:val="18"/>
          <w:u w:val="single"/>
        </w:rPr>
        <w:t xml:space="preserve">. </w:t>
      </w:r>
    </w:p>
    <w:p w14:paraId="5BE8E09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FFD034F" w14:textId="2B626027" w:rsidR="00AB1E5B" w:rsidRPr="00161962"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161962">
        <w:rPr>
          <w:rFonts w:ascii="Arial" w:hAnsi="Arial" w:cs="Arial"/>
          <w:sz w:val="18"/>
          <w:szCs w:val="18"/>
          <w:u w:val="single"/>
        </w:rPr>
        <w:t>(1</w:t>
      </w:r>
      <w:r w:rsidR="00161962">
        <w:rPr>
          <w:rFonts w:ascii="Arial" w:hAnsi="Arial" w:cs="Arial"/>
          <w:sz w:val="18"/>
          <w:szCs w:val="18"/>
          <w:u w:val="single"/>
        </w:rPr>
        <w:t>4</w:t>
      </w:r>
      <w:r w:rsidRPr="00161962">
        <w:rPr>
          <w:rFonts w:ascii="Arial" w:hAnsi="Arial" w:cs="Arial"/>
          <w:sz w:val="18"/>
          <w:szCs w:val="18"/>
          <w:u w:val="single"/>
        </w:rPr>
        <w:t xml:space="preserve">) </w:t>
      </w:r>
      <w:r w:rsidR="00D4464B" w:rsidRPr="00161962">
        <w:rPr>
          <w:rFonts w:ascii="Arial" w:hAnsi="Arial" w:cs="Arial"/>
          <w:sz w:val="18"/>
          <w:szCs w:val="18"/>
          <w:u w:val="single"/>
        </w:rPr>
        <w:t xml:space="preserve">An </w:t>
      </w:r>
      <w:r w:rsidR="004B2009">
        <w:rPr>
          <w:rFonts w:ascii="Arial" w:hAnsi="Arial" w:cs="Arial"/>
          <w:sz w:val="18"/>
          <w:szCs w:val="18"/>
          <w:u w:val="single"/>
        </w:rPr>
        <w:t xml:space="preserve">administrative </w:t>
      </w:r>
      <w:r w:rsidR="00D4464B" w:rsidRPr="00161962">
        <w:rPr>
          <w:rFonts w:ascii="Arial" w:hAnsi="Arial" w:cs="Arial"/>
          <w:sz w:val="18"/>
          <w:szCs w:val="18"/>
          <w:u w:val="single"/>
        </w:rPr>
        <w:t xml:space="preserve">infraction is committed by a legal person or a natural person doing business as a supplier of experimental animals </w:t>
      </w:r>
      <w:r w:rsidR="00A72DA8" w:rsidRPr="00161962">
        <w:rPr>
          <w:rFonts w:ascii="Arial" w:hAnsi="Arial" w:cs="Arial"/>
          <w:sz w:val="18"/>
          <w:szCs w:val="18"/>
          <w:u w:val="single"/>
        </w:rPr>
        <w:t xml:space="preserve">who </w:t>
      </w:r>
      <w:r w:rsidR="00D4464B" w:rsidRPr="00161962">
        <w:rPr>
          <w:rFonts w:ascii="Arial" w:hAnsi="Arial" w:cs="Arial"/>
          <w:sz w:val="18"/>
          <w:szCs w:val="18"/>
          <w:u w:val="single"/>
        </w:rPr>
        <w:t xml:space="preserve">supplies an experimental animal in contradiction with </w:t>
      </w:r>
      <w:r w:rsidR="00316089" w:rsidRPr="00161962">
        <w:rPr>
          <w:rFonts w:ascii="Arial" w:hAnsi="Arial" w:cs="Arial"/>
          <w:sz w:val="18"/>
          <w:szCs w:val="18"/>
          <w:u w:val="single"/>
        </w:rPr>
        <w:t>Section</w:t>
      </w:r>
      <w:r w:rsidRPr="00161962">
        <w:rPr>
          <w:rFonts w:ascii="Arial" w:hAnsi="Arial" w:cs="Arial"/>
          <w:sz w:val="18"/>
          <w:szCs w:val="18"/>
          <w:u w:val="single"/>
        </w:rPr>
        <w:t xml:space="preserve"> 15a</w:t>
      </w:r>
      <w:r w:rsidR="00D4464B" w:rsidRPr="00161962">
        <w:rPr>
          <w:rFonts w:ascii="Arial" w:hAnsi="Arial" w:cs="Arial"/>
          <w:sz w:val="18"/>
          <w:szCs w:val="18"/>
          <w:u w:val="single"/>
        </w:rPr>
        <w:t>(</w:t>
      </w:r>
      <w:r w:rsidRPr="00161962">
        <w:rPr>
          <w:rFonts w:ascii="Arial" w:hAnsi="Arial" w:cs="Arial"/>
          <w:sz w:val="18"/>
          <w:szCs w:val="18"/>
          <w:u w:val="single"/>
        </w:rPr>
        <w:t>3</w:t>
      </w:r>
      <w:r w:rsidR="00D4464B" w:rsidRPr="00161962">
        <w:rPr>
          <w:rFonts w:ascii="Arial" w:hAnsi="Arial" w:cs="Arial"/>
          <w:sz w:val="18"/>
          <w:szCs w:val="18"/>
          <w:u w:val="single"/>
        </w:rPr>
        <w:t>)</w:t>
      </w:r>
      <w:r w:rsidRPr="00161962">
        <w:rPr>
          <w:rFonts w:ascii="Arial" w:hAnsi="Arial" w:cs="Arial"/>
          <w:sz w:val="18"/>
          <w:szCs w:val="18"/>
          <w:u w:val="single"/>
        </w:rPr>
        <w:t xml:space="preserve">. </w:t>
      </w:r>
    </w:p>
    <w:p w14:paraId="7874AA3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EB3DD5F" w14:textId="36439D91" w:rsidR="00AB1E5B" w:rsidRPr="00161962"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161962">
        <w:rPr>
          <w:rFonts w:ascii="Arial" w:hAnsi="Arial" w:cs="Arial"/>
          <w:sz w:val="18"/>
          <w:szCs w:val="18"/>
          <w:u w:val="single"/>
        </w:rPr>
        <w:t>(1</w:t>
      </w:r>
      <w:r w:rsidR="00161962" w:rsidRPr="00161962">
        <w:rPr>
          <w:rFonts w:ascii="Arial" w:hAnsi="Arial" w:cs="Arial"/>
          <w:sz w:val="18"/>
          <w:szCs w:val="18"/>
          <w:u w:val="single"/>
        </w:rPr>
        <w:t>5</w:t>
      </w:r>
      <w:r w:rsidRPr="00161962">
        <w:rPr>
          <w:rFonts w:ascii="Arial" w:hAnsi="Arial" w:cs="Arial"/>
          <w:sz w:val="18"/>
          <w:szCs w:val="18"/>
          <w:u w:val="single"/>
        </w:rPr>
        <w:t xml:space="preserve">) </w:t>
      </w:r>
      <w:r w:rsidR="0006173B" w:rsidRPr="00161962">
        <w:rPr>
          <w:rFonts w:ascii="Arial" w:hAnsi="Arial" w:cs="Arial"/>
          <w:sz w:val="18"/>
          <w:szCs w:val="18"/>
          <w:u w:val="single"/>
        </w:rPr>
        <w:t xml:space="preserve">An </w:t>
      </w:r>
      <w:r w:rsidR="004B2009">
        <w:rPr>
          <w:rFonts w:ascii="Arial" w:hAnsi="Arial" w:cs="Arial"/>
          <w:sz w:val="18"/>
          <w:szCs w:val="18"/>
          <w:u w:val="single"/>
        </w:rPr>
        <w:t xml:space="preserve">administrative </w:t>
      </w:r>
      <w:r w:rsidR="0006173B" w:rsidRPr="00161962">
        <w:rPr>
          <w:rFonts w:ascii="Arial" w:hAnsi="Arial" w:cs="Arial"/>
          <w:sz w:val="18"/>
          <w:szCs w:val="18"/>
          <w:u w:val="single"/>
        </w:rPr>
        <w:t>infraction is committed by a legal person or a natural person doing business as a user of experimental animals</w:t>
      </w:r>
      <w:r w:rsidR="00A72DA8" w:rsidRPr="00161962">
        <w:rPr>
          <w:rFonts w:ascii="Arial" w:hAnsi="Arial" w:cs="Arial"/>
          <w:sz w:val="18"/>
          <w:szCs w:val="18"/>
          <w:u w:val="single"/>
        </w:rPr>
        <w:t>, who</w:t>
      </w:r>
      <w:r w:rsidR="0006173B" w:rsidRPr="00161962">
        <w:rPr>
          <w:rFonts w:ascii="Arial" w:hAnsi="Arial" w:cs="Arial"/>
          <w:sz w:val="18"/>
          <w:szCs w:val="18"/>
          <w:u w:val="single"/>
        </w:rPr>
        <w:t xml:space="preserve"> </w:t>
      </w:r>
    </w:p>
    <w:p w14:paraId="45405F0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18B51E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06173B" w:rsidRPr="00B146C6">
        <w:rPr>
          <w:rFonts w:ascii="Arial" w:hAnsi="Arial" w:cs="Arial"/>
          <w:sz w:val="18"/>
          <w:szCs w:val="18"/>
        </w:rPr>
        <w:t xml:space="preserve">carries out an experiment in contradiction with </w:t>
      </w:r>
      <w:r w:rsidR="00316089" w:rsidRPr="00B146C6">
        <w:rPr>
          <w:rFonts w:ascii="Arial" w:hAnsi="Arial" w:cs="Arial"/>
          <w:sz w:val="18"/>
          <w:szCs w:val="18"/>
        </w:rPr>
        <w:t>Section</w:t>
      </w:r>
      <w:r w:rsidRPr="00B146C6">
        <w:rPr>
          <w:rFonts w:ascii="Arial" w:hAnsi="Arial" w:cs="Arial"/>
          <w:sz w:val="18"/>
          <w:szCs w:val="18"/>
        </w:rPr>
        <w:t xml:space="preserve"> 15a</w:t>
      </w:r>
      <w:r w:rsidR="0006173B" w:rsidRPr="00B146C6">
        <w:rPr>
          <w:rFonts w:ascii="Arial" w:hAnsi="Arial" w:cs="Arial"/>
          <w:sz w:val="18"/>
          <w:szCs w:val="18"/>
        </w:rPr>
        <w:t>(</w:t>
      </w:r>
      <w:r w:rsidRPr="00B146C6">
        <w:rPr>
          <w:rFonts w:ascii="Arial" w:hAnsi="Arial" w:cs="Arial"/>
          <w:sz w:val="18"/>
          <w:szCs w:val="18"/>
        </w:rPr>
        <w:t>2</w:t>
      </w:r>
      <w:r w:rsidR="0006173B" w:rsidRPr="00B146C6">
        <w:rPr>
          <w:rFonts w:ascii="Arial" w:hAnsi="Arial" w:cs="Arial"/>
          <w:sz w:val="18"/>
          <w:szCs w:val="18"/>
        </w:rPr>
        <w:t>)</w:t>
      </w:r>
      <w:r w:rsidRPr="00B146C6">
        <w:rPr>
          <w:rFonts w:ascii="Arial" w:hAnsi="Arial" w:cs="Arial"/>
          <w:sz w:val="18"/>
          <w:szCs w:val="18"/>
        </w:rPr>
        <w:t xml:space="preserve">, </w:t>
      </w:r>
    </w:p>
    <w:p w14:paraId="68D134F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CEA278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06173B"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16 </w:t>
      </w:r>
      <w:r w:rsidR="0006173B" w:rsidRPr="00B146C6">
        <w:rPr>
          <w:rFonts w:ascii="Arial" w:hAnsi="Arial" w:cs="Arial"/>
          <w:sz w:val="18"/>
          <w:szCs w:val="18"/>
        </w:rPr>
        <w:t>carries out an experiment outside the framework of the authorised experimental project or in contradiction with the decision on experimental project authorisation</w:t>
      </w:r>
      <w:r w:rsidRPr="00B146C6">
        <w:rPr>
          <w:rFonts w:ascii="Arial" w:hAnsi="Arial" w:cs="Arial"/>
          <w:sz w:val="18"/>
          <w:szCs w:val="18"/>
        </w:rPr>
        <w:t xml:space="preserve">, </w:t>
      </w:r>
    </w:p>
    <w:p w14:paraId="7DFBFFB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78D47B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06173B"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16c</w:t>
      </w:r>
      <w:r w:rsidR="0006173B" w:rsidRPr="00B146C6">
        <w:rPr>
          <w:rFonts w:ascii="Arial" w:hAnsi="Arial" w:cs="Arial"/>
          <w:sz w:val="18"/>
          <w:szCs w:val="18"/>
        </w:rPr>
        <w:t>(</w:t>
      </w:r>
      <w:r w:rsidRPr="00B146C6">
        <w:rPr>
          <w:rFonts w:ascii="Arial" w:hAnsi="Arial" w:cs="Arial"/>
          <w:sz w:val="18"/>
          <w:szCs w:val="18"/>
        </w:rPr>
        <w:t>4</w:t>
      </w:r>
      <w:r w:rsidR="0006173B" w:rsidRPr="00B146C6">
        <w:rPr>
          <w:rFonts w:ascii="Arial" w:hAnsi="Arial" w:cs="Arial"/>
          <w:sz w:val="18"/>
          <w:szCs w:val="18"/>
        </w:rPr>
        <w:t>)</w:t>
      </w:r>
      <w:r w:rsidRPr="00B146C6">
        <w:rPr>
          <w:rFonts w:ascii="Arial" w:hAnsi="Arial" w:cs="Arial"/>
          <w:sz w:val="18"/>
          <w:szCs w:val="18"/>
        </w:rPr>
        <w:t xml:space="preserve"> </w:t>
      </w:r>
      <w:r w:rsidR="0006173B" w:rsidRPr="00B146C6">
        <w:rPr>
          <w:rFonts w:ascii="Arial" w:hAnsi="Arial" w:cs="Arial"/>
          <w:sz w:val="18"/>
          <w:szCs w:val="18"/>
        </w:rPr>
        <w:t xml:space="preserve">fails to provide </w:t>
      </w:r>
      <w:r w:rsidR="001C1222" w:rsidRPr="00B146C6">
        <w:rPr>
          <w:rFonts w:ascii="Arial" w:hAnsi="Arial" w:cs="Arial"/>
          <w:sz w:val="18"/>
          <w:szCs w:val="18"/>
        </w:rPr>
        <w:t xml:space="preserve">the </w:t>
      </w:r>
      <w:r w:rsidR="0006173B" w:rsidRPr="00B146C6">
        <w:rPr>
          <w:rFonts w:ascii="Arial" w:hAnsi="Arial" w:cs="Arial"/>
          <w:sz w:val="18"/>
          <w:szCs w:val="18"/>
        </w:rPr>
        <w:t xml:space="preserve">competent state authority responsible for </w:t>
      </w:r>
      <w:r w:rsidR="00A72DA8" w:rsidRPr="00B146C6">
        <w:rPr>
          <w:rFonts w:ascii="Arial" w:hAnsi="Arial" w:cs="Arial"/>
          <w:sz w:val="18"/>
          <w:szCs w:val="18"/>
        </w:rPr>
        <w:t xml:space="preserve">the authorisation of </w:t>
      </w:r>
      <w:r w:rsidR="001C1222" w:rsidRPr="00B146C6">
        <w:rPr>
          <w:rFonts w:ascii="Arial" w:hAnsi="Arial" w:cs="Arial"/>
          <w:sz w:val="18"/>
          <w:szCs w:val="18"/>
        </w:rPr>
        <w:t xml:space="preserve">experimental </w:t>
      </w:r>
      <w:r w:rsidR="0006173B" w:rsidRPr="00B146C6">
        <w:rPr>
          <w:rFonts w:ascii="Arial" w:hAnsi="Arial" w:cs="Arial"/>
          <w:sz w:val="18"/>
          <w:szCs w:val="18"/>
        </w:rPr>
        <w:t>project</w:t>
      </w:r>
      <w:r w:rsidR="00A72DA8" w:rsidRPr="00B146C6">
        <w:rPr>
          <w:rFonts w:ascii="Arial" w:hAnsi="Arial" w:cs="Arial"/>
          <w:sz w:val="18"/>
          <w:szCs w:val="18"/>
        </w:rPr>
        <w:t>s</w:t>
      </w:r>
      <w:r w:rsidR="001C1222" w:rsidRPr="00B146C6">
        <w:rPr>
          <w:rFonts w:ascii="Arial" w:hAnsi="Arial" w:cs="Arial"/>
          <w:sz w:val="18"/>
          <w:szCs w:val="18"/>
        </w:rPr>
        <w:t xml:space="preserve"> </w:t>
      </w:r>
      <w:r w:rsidR="00A72DA8" w:rsidRPr="00B146C6">
        <w:rPr>
          <w:rFonts w:ascii="Arial" w:hAnsi="Arial" w:cs="Arial"/>
          <w:sz w:val="18"/>
          <w:szCs w:val="18"/>
        </w:rPr>
        <w:t xml:space="preserve">with </w:t>
      </w:r>
      <w:r w:rsidR="001C1222" w:rsidRPr="00B146C6">
        <w:rPr>
          <w:rFonts w:ascii="Arial" w:hAnsi="Arial" w:cs="Arial"/>
          <w:sz w:val="18"/>
          <w:szCs w:val="18"/>
        </w:rPr>
        <w:t xml:space="preserve">all the documents </w:t>
      </w:r>
      <w:r w:rsidR="004F4819" w:rsidRPr="00B146C6">
        <w:rPr>
          <w:rFonts w:ascii="Arial" w:hAnsi="Arial" w:cs="Arial"/>
          <w:sz w:val="18"/>
          <w:szCs w:val="18"/>
        </w:rPr>
        <w:t>or</w:t>
      </w:r>
      <w:r w:rsidR="001C1222" w:rsidRPr="00B146C6">
        <w:rPr>
          <w:rFonts w:ascii="Arial" w:hAnsi="Arial" w:cs="Arial"/>
          <w:sz w:val="18"/>
          <w:szCs w:val="18"/>
        </w:rPr>
        <w:t xml:space="preserve"> information necessary for retrospective assessment</w:t>
      </w:r>
      <w:r w:rsidRPr="00B146C6">
        <w:rPr>
          <w:rFonts w:ascii="Arial" w:hAnsi="Arial" w:cs="Arial"/>
          <w:sz w:val="18"/>
          <w:szCs w:val="18"/>
        </w:rPr>
        <w:t xml:space="preserve">, </w:t>
      </w:r>
    </w:p>
    <w:p w14:paraId="12047792"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06BD1D6" w14:textId="2F5E52C7" w:rsidR="00AB1E5B" w:rsidRPr="00161962" w:rsidRDefault="00E3470A">
      <w:pPr>
        <w:widowControl w:val="0"/>
        <w:autoSpaceDE w:val="0"/>
        <w:autoSpaceDN w:val="0"/>
        <w:adjustRightInd w:val="0"/>
        <w:spacing w:after="0" w:line="240" w:lineRule="auto"/>
        <w:jc w:val="both"/>
        <w:rPr>
          <w:rFonts w:ascii="Arial" w:hAnsi="Arial" w:cs="Arial"/>
          <w:sz w:val="18"/>
          <w:szCs w:val="18"/>
          <w:u w:val="single"/>
        </w:rPr>
      </w:pPr>
      <w:r w:rsidRPr="00161962">
        <w:rPr>
          <w:rFonts w:ascii="Arial" w:hAnsi="Arial" w:cs="Arial"/>
          <w:sz w:val="18"/>
          <w:szCs w:val="18"/>
          <w:u w:val="single"/>
        </w:rPr>
        <w:t xml:space="preserve">d) </w:t>
      </w:r>
      <w:r w:rsidR="001C1222" w:rsidRPr="00161962">
        <w:rPr>
          <w:rFonts w:ascii="Arial" w:hAnsi="Arial" w:cs="Arial"/>
          <w:sz w:val="18"/>
          <w:szCs w:val="18"/>
          <w:u w:val="single"/>
        </w:rPr>
        <w:t xml:space="preserve">fails to notify the competent state authority responsible for </w:t>
      </w:r>
      <w:r w:rsidR="004F4819" w:rsidRPr="00161962">
        <w:rPr>
          <w:rFonts w:ascii="Arial" w:hAnsi="Arial" w:cs="Arial"/>
          <w:sz w:val="18"/>
          <w:szCs w:val="18"/>
          <w:u w:val="single"/>
        </w:rPr>
        <w:t xml:space="preserve">the authorisation of </w:t>
      </w:r>
      <w:r w:rsidR="001C1222" w:rsidRPr="00161962">
        <w:rPr>
          <w:rFonts w:ascii="Arial" w:hAnsi="Arial" w:cs="Arial"/>
          <w:sz w:val="18"/>
          <w:szCs w:val="18"/>
          <w:u w:val="single"/>
        </w:rPr>
        <w:t>experimental project</w:t>
      </w:r>
      <w:r w:rsidR="004F4819" w:rsidRPr="00161962">
        <w:rPr>
          <w:rFonts w:ascii="Arial" w:hAnsi="Arial" w:cs="Arial"/>
          <w:sz w:val="18"/>
          <w:szCs w:val="18"/>
          <w:u w:val="single"/>
        </w:rPr>
        <w:t>s</w:t>
      </w:r>
      <w:r w:rsidR="001C1222" w:rsidRPr="00161962">
        <w:rPr>
          <w:rFonts w:ascii="Arial" w:hAnsi="Arial" w:cs="Arial"/>
          <w:sz w:val="18"/>
          <w:szCs w:val="18"/>
          <w:u w:val="single"/>
        </w:rPr>
        <w:t xml:space="preserve"> of the change in the data </w:t>
      </w:r>
      <w:r w:rsidR="00161962">
        <w:rPr>
          <w:rFonts w:ascii="Arial" w:hAnsi="Arial" w:cs="Arial"/>
          <w:sz w:val="18"/>
          <w:szCs w:val="18"/>
          <w:u w:val="single"/>
        </w:rPr>
        <w:t xml:space="preserve">regarding the persons </w:t>
      </w:r>
      <w:r w:rsidR="001C1222" w:rsidRPr="00161962">
        <w:rPr>
          <w:rFonts w:ascii="Arial" w:hAnsi="Arial" w:cs="Arial"/>
          <w:sz w:val="18"/>
          <w:szCs w:val="18"/>
          <w:u w:val="single"/>
        </w:rPr>
        <w:t>indicated in the decision on experimental project authorisation pursuant to</w:t>
      </w:r>
      <w:r w:rsidRPr="00161962">
        <w:rPr>
          <w:rFonts w:ascii="Arial" w:hAnsi="Arial" w:cs="Arial"/>
          <w:sz w:val="18"/>
          <w:szCs w:val="18"/>
          <w:u w:val="single"/>
        </w:rPr>
        <w:t xml:space="preserve"> </w:t>
      </w:r>
      <w:r w:rsidR="00316089" w:rsidRPr="00161962">
        <w:rPr>
          <w:rFonts w:ascii="Arial" w:hAnsi="Arial" w:cs="Arial"/>
          <w:sz w:val="18"/>
          <w:szCs w:val="18"/>
          <w:u w:val="single"/>
        </w:rPr>
        <w:t>Section</w:t>
      </w:r>
      <w:r w:rsidRPr="00161962">
        <w:rPr>
          <w:rFonts w:ascii="Arial" w:hAnsi="Arial" w:cs="Arial"/>
          <w:sz w:val="18"/>
          <w:szCs w:val="18"/>
          <w:u w:val="single"/>
        </w:rPr>
        <w:t xml:space="preserve"> 16e</w:t>
      </w:r>
      <w:r w:rsidR="001C1222" w:rsidRPr="00161962">
        <w:rPr>
          <w:rFonts w:ascii="Arial" w:hAnsi="Arial" w:cs="Arial"/>
          <w:sz w:val="18"/>
          <w:szCs w:val="18"/>
          <w:u w:val="single"/>
        </w:rPr>
        <w:t>(</w:t>
      </w:r>
      <w:r w:rsidRPr="00161962">
        <w:rPr>
          <w:rFonts w:ascii="Arial" w:hAnsi="Arial" w:cs="Arial"/>
          <w:sz w:val="18"/>
          <w:szCs w:val="18"/>
          <w:u w:val="single"/>
        </w:rPr>
        <w:t>1</w:t>
      </w:r>
      <w:r w:rsidR="001C1222" w:rsidRPr="00161962">
        <w:rPr>
          <w:rFonts w:ascii="Arial" w:hAnsi="Arial" w:cs="Arial"/>
          <w:sz w:val="18"/>
          <w:szCs w:val="18"/>
          <w:u w:val="single"/>
        </w:rPr>
        <w:t>)</w:t>
      </w:r>
      <w:r w:rsidRPr="00161962">
        <w:rPr>
          <w:rFonts w:ascii="Arial" w:hAnsi="Arial" w:cs="Arial"/>
          <w:sz w:val="18"/>
          <w:szCs w:val="18"/>
          <w:u w:val="single"/>
        </w:rPr>
        <w:t xml:space="preserve">, </w:t>
      </w:r>
    </w:p>
    <w:p w14:paraId="535DE89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4B1C220" w14:textId="5B009CC4" w:rsidR="00AB1E5B" w:rsidRPr="00161962" w:rsidRDefault="00E3470A">
      <w:pPr>
        <w:widowControl w:val="0"/>
        <w:autoSpaceDE w:val="0"/>
        <w:autoSpaceDN w:val="0"/>
        <w:adjustRightInd w:val="0"/>
        <w:spacing w:after="0" w:line="240" w:lineRule="auto"/>
        <w:jc w:val="both"/>
        <w:rPr>
          <w:rFonts w:ascii="Arial" w:hAnsi="Arial" w:cs="Arial"/>
          <w:sz w:val="18"/>
          <w:szCs w:val="18"/>
          <w:u w:val="single"/>
        </w:rPr>
      </w:pPr>
      <w:r w:rsidRPr="00161962">
        <w:rPr>
          <w:rFonts w:ascii="Arial" w:hAnsi="Arial" w:cs="Arial"/>
          <w:sz w:val="18"/>
          <w:szCs w:val="18"/>
          <w:u w:val="single"/>
        </w:rPr>
        <w:t xml:space="preserve">e) </w:t>
      </w:r>
      <w:r w:rsidR="001C1222" w:rsidRPr="00161962">
        <w:rPr>
          <w:rFonts w:ascii="Arial" w:hAnsi="Arial" w:cs="Arial"/>
          <w:sz w:val="18"/>
          <w:szCs w:val="18"/>
          <w:u w:val="single"/>
        </w:rPr>
        <w:t xml:space="preserve">in contradiction with </w:t>
      </w:r>
      <w:r w:rsidR="00316089" w:rsidRPr="00161962">
        <w:rPr>
          <w:rFonts w:ascii="Arial" w:hAnsi="Arial" w:cs="Arial"/>
          <w:sz w:val="18"/>
          <w:szCs w:val="18"/>
          <w:u w:val="single"/>
        </w:rPr>
        <w:t>Section</w:t>
      </w:r>
      <w:r w:rsidRPr="00161962">
        <w:rPr>
          <w:rFonts w:ascii="Arial" w:hAnsi="Arial" w:cs="Arial"/>
          <w:sz w:val="18"/>
          <w:szCs w:val="18"/>
          <w:u w:val="single"/>
        </w:rPr>
        <w:t xml:space="preserve"> 16e</w:t>
      </w:r>
      <w:r w:rsidR="001C1222" w:rsidRPr="00161962">
        <w:rPr>
          <w:rFonts w:ascii="Arial" w:hAnsi="Arial" w:cs="Arial"/>
          <w:sz w:val="18"/>
          <w:szCs w:val="18"/>
          <w:u w:val="single"/>
        </w:rPr>
        <w:t>(</w:t>
      </w:r>
      <w:r w:rsidRPr="00161962">
        <w:rPr>
          <w:rFonts w:ascii="Arial" w:hAnsi="Arial" w:cs="Arial"/>
          <w:sz w:val="18"/>
          <w:szCs w:val="18"/>
          <w:u w:val="single"/>
        </w:rPr>
        <w:t>2</w:t>
      </w:r>
      <w:r w:rsidR="001C1222" w:rsidRPr="00161962">
        <w:rPr>
          <w:rFonts w:ascii="Arial" w:hAnsi="Arial" w:cs="Arial"/>
          <w:sz w:val="18"/>
          <w:szCs w:val="18"/>
          <w:u w:val="single"/>
        </w:rPr>
        <w:t>)</w:t>
      </w:r>
      <w:r w:rsidRPr="00161962">
        <w:rPr>
          <w:rFonts w:ascii="Arial" w:hAnsi="Arial" w:cs="Arial"/>
          <w:sz w:val="18"/>
          <w:szCs w:val="18"/>
          <w:u w:val="single"/>
        </w:rPr>
        <w:t xml:space="preserve"> </w:t>
      </w:r>
      <w:r w:rsidR="00EF76F7" w:rsidRPr="00161962">
        <w:rPr>
          <w:rFonts w:ascii="Arial" w:hAnsi="Arial" w:cs="Arial"/>
          <w:sz w:val="18"/>
          <w:szCs w:val="18"/>
          <w:u w:val="single"/>
        </w:rPr>
        <w:t xml:space="preserve">makes a change </w:t>
      </w:r>
      <w:r w:rsidR="00161962">
        <w:rPr>
          <w:rFonts w:ascii="Arial" w:hAnsi="Arial" w:cs="Arial"/>
          <w:sz w:val="18"/>
          <w:szCs w:val="18"/>
          <w:u w:val="single"/>
        </w:rPr>
        <w:t xml:space="preserve">in the experimental project </w:t>
      </w:r>
      <w:r w:rsidR="00EF76F7" w:rsidRPr="00161962">
        <w:rPr>
          <w:rFonts w:ascii="Arial" w:hAnsi="Arial" w:cs="Arial"/>
          <w:sz w:val="18"/>
          <w:szCs w:val="18"/>
          <w:u w:val="single"/>
        </w:rPr>
        <w:t>that c</w:t>
      </w:r>
      <w:r w:rsidR="00161962">
        <w:rPr>
          <w:rFonts w:ascii="Arial" w:hAnsi="Arial" w:cs="Arial"/>
          <w:sz w:val="18"/>
          <w:szCs w:val="18"/>
          <w:u w:val="single"/>
        </w:rPr>
        <w:t>an</w:t>
      </w:r>
      <w:r w:rsidR="00EF76F7" w:rsidRPr="00161962">
        <w:rPr>
          <w:rFonts w:ascii="Arial" w:hAnsi="Arial" w:cs="Arial"/>
          <w:sz w:val="18"/>
          <w:szCs w:val="18"/>
          <w:u w:val="single"/>
        </w:rPr>
        <w:t xml:space="preserve"> negatively affect the welfare of experimental animals</w:t>
      </w:r>
      <w:r w:rsidRPr="00161962">
        <w:rPr>
          <w:rFonts w:ascii="Arial" w:hAnsi="Arial" w:cs="Arial"/>
          <w:sz w:val="18"/>
          <w:szCs w:val="18"/>
          <w:u w:val="single"/>
        </w:rPr>
        <w:t xml:space="preserve">, </w:t>
      </w:r>
      <w:r w:rsidR="00EF76F7" w:rsidRPr="00161962">
        <w:rPr>
          <w:rFonts w:ascii="Arial" w:hAnsi="Arial" w:cs="Arial"/>
          <w:sz w:val="18"/>
          <w:szCs w:val="18"/>
          <w:u w:val="single"/>
        </w:rPr>
        <w:t>without a new decision on experimental project authorisation</w:t>
      </w:r>
      <w:r w:rsidRPr="00161962">
        <w:rPr>
          <w:rFonts w:ascii="Arial" w:hAnsi="Arial" w:cs="Arial"/>
          <w:sz w:val="18"/>
          <w:szCs w:val="18"/>
          <w:u w:val="single"/>
        </w:rPr>
        <w:t xml:space="preserve">, </w:t>
      </w:r>
    </w:p>
    <w:p w14:paraId="42711F77" w14:textId="77777777" w:rsidR="00EF76F7" w:rsidRPr="00B146C6" w:rsidRDefault="00EF76F7">
      <w:pPr>
        <w:widowControl w:val="0"/>
        <w:autoSpaceDE w:val="0"/>
        <w:autoSpaceDN w:val="0"/>
        <w:adjustRightInd w:val="0"/>
        <w:spacing w:after="0" w:line="240" w:lineRule="auto"/>
        <w:jc w:val="both"/>
        <w:rPr>
          <w:rFonts w:ascii="Arial" w:hAnsi="Arial" w:cs="Arial"/>
          <w:sz w:val="18"/>
          <w:szCs w:val="18"/>
        </w:rPr>
      </w:pPr>
    </w:p>
    <w:p w14:paraId="08D0E9E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f) </w:t>
      </w:r>
      <w:r w:rsidR="00EF76F7"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17b</w:t>
      </w:r>
      <w:r w:rsidR="0070286C" w:rsidRPr="00B146C6">
        <w:rPr>
          <w:rFonts w:ascii="Arial" w:hAnsi="Arial" w:cs="Arial"/>
          <w:sz w:val="18"/>
          <w:szCs w:val="18"/>
        </w:rPr>
        <w:t>(</w:t>
      </w:r>
      <w:r w:rsidRPr="00B146C6">
        <w:rPr>
          <w:rFonts w:ascii="Arial" w:hAnsi="Arial" w:cs="Arial"/>
          <w:sz w:val="18"/>
          <w:szCs w:val="18"/>
        </w:rPr>
        <w:t>1</w:t>
      </w:r>
      <w:r w:rsidR="0070286C" w:rsidRPr="00B146C6">
        <w:rPr>
          <w:rFonts w:ascii="Arial" w:hAnsi="Arial" w:cs="Arial"/>
          <w:sz w:val="18"/>
          <w:szCs w:val="18"/>
        </w:rPr>
        <w:t>)</w:t>
      </w:r>
      <w:r w:rsidRPr="00B146C6">
        <w:rPr>
          <w:rFonts w:ascii="Arial" w:hAnsi="Arial" w:cs="Arial"/>
          <w:sz w:val="18"/>
          <w:szCs w:val="18"/>
        </w:rPr>
        <w:t xml:space="preserve"> </w:t>
      </w:r>
      <w:r w:rsidR="0070286C" w:rsidRPr="00B146C6">
        <w:rPr>
          <w:rFonts w:ascii="Arial" w:hAnsi="Arial" w:cs="Arial"/>
          <w:sz w:val="18"/>
          <w:szCs w:val="18"/>
        </w:rPr>
        <w:t xml:space="preserve">carries out an experiment on a specimen of </w:t>
      </w:r>
      <w:r w:rsidR="00530E01" w:rsidRPr="00B146C6">
        <w:rPr>
          <w:rFonts w:ascii="Arial" w:hAnsi="Arial" w:cs="Arial"/>
          <w:sz w:val="18"/>
          <w:szCs w:val="18"/>
        </w:rPr>
        <w:t xml:space="preserve">an </w:t>
      </w:r>
      <w:r w:rsidR="0070286C" w:rsidRPr="00B146C6">
        <w:rPr>
          <w:rFonts w:ascii="Arial" w:hAnsi="Arial" w:cs="Arial"/>
          <w:sz w:val="18"/>
          <w:szCs w:val="18"/>
        </w:rPr>
        <w:t>endangered species</w:t>
      </w:r>
      <w:r w:rsidRPr="00B146C6">
        <w:rPr>
          <w:rFonts w:ascii="Arial" w:hAnsi="Arial" w:cs="Arial"/>
          <w:sz w:val="18"/>
          <w:szCs w:val="18"/>
        </w:rPr>
        <w:t xml:space="preserve">, </w:t>
      </w:r>
      <w:r w:rsidR="0070286C"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17c</w:t>
      </w:r>
      <w:r w:rsidR="0070286C" w:rsidRPr="00B146C6">
        <w:rPr>
          <w:rFonts w:ascii="Arial" w:hAnsi="Arial" w:cs="Arial"/>
          <w:sz w:val="18"/>
          <w:szCs w:val="18"/>
        </w:rPr>
        <w:t>(</w:t>
      </w:r>
      <w:r w:rsidRPr="00B146C6">
        <w:rPr>
          <w:rFonts w:ascii="Arial" w:hAnsi="Arial" w:cs="Arial"/>
          <w:sz w:val="18"/>
          <w:szCs w:val="18"/>
        </w:rPr>
        <w:t>1</w:t>
      </w:r>
      <w:r w:rsidR="0070286C" w:rsidRPr="00B146C6">
        <w:rPr>
          <w:rFonts w:ascii="Arial" w:hAnsi="Arial" w:cs="Arial"/>
          <w:sz w:val="18"/>
          <w:szCs w:val="18"/>
        </w:rPr>
        <w:t>)</w:t>
      </w:r>
      <w:r w:rsidRPr="00B146C6">
        <w:rPr>
          <w:rFonts w:ascii="Arial" w:hAnsi="Arial" w:cs="Arial"/>
          <w:sz w:val="18"/>
          <w:szCs w:val="18"/>
        </w:rPr>
        <w:t xml:space="preserve">, </w:t>
      </w:r>
      <w:r w:rsidR="0070286C" w:rsidRPr="00B146C6">
        <w:rPr>
          <w:rFonts w:ascii="Arial" w:hAnsi="Arial" w:cs="Arial"/>
          <w:sz w:val="18"/>
          <w:szCs w:val="18"/>
        </w:rPr>
        <w:t>(</w:t>
      </w:r>
      <w:r w:rsidRPr="00B146C6">
        <w:rPr>
          <w:rFonts w:ascii="Arial" w:hAnsi="Arial" w:cs="Arial"/>
          <w:sz w:val="18"/>
          <w:szCs w:val="18"/>
        </w:rPr>
        <w:t>2</w:t>
      </w:r>
      <w:r w:rsidR="0070286C" w:rsidRPr="00B146C6">
        <w:rPr>
          <w:rFonts w:ascii="Arial" w:hAnsi="Arial" w:cs="Arial"/>
          <w:sz w:val="18"/>
          <w:szCs w:val="18"/>
        </w:rPr>
        <w:t>) or (</w:t>
      </w:r>
      <w:r w:rsidRPr="00B146C6">
        <w:rPr>
          <w:rFonts w:ascii="Arial" w:hAnsi="Arial" w:cs="Arial"/>
          <w:sz w:val="18"/>
          <w:szCs w:val="18"/>
        </w:rPr>
        <w:t>3</w:t>
      </w:r>
      <w:r w:rsidR="0070286C" w:rsidRPr="00B146C6">
        <w:rPr>
          <w:rFonts w:ascii="Arial" w:hAnsi="Arial" w:cs="Arial"/>
          <w:sz w:val="18"/>
          <w:szCs w:val="18"/>
        </w:rPr>
        <w:t>)</w:t>
      </w:r>
      <w:r w:rsidRPr="00B146C6">
        <w:rPr>
          <w:rFonts w:ascii="Arial" w:hAnsi="Arial" w:cs="Arial"/>
          <w:sz w:val="18"/>
          <w:szCs w:val="18"/>
        </w:rPr>
        <w:t xml:space="preserve"> </w:t>
      </w:r>
      <w:r w:rsidR="00DF42A9" w:rsidRPr="00B146C6">
        <w:rPr>
          <w:rFonts w:ascii="Arial" w:hAnsi="Arial" w:cs="Arial"/>
          <w:sz w:val="18"/>
          <w:szCs w:val="18"/>
        </w:rPr>
        <w:t>carries out an experiment on a non-human primate</w:t>
      </w:r>
      <w:r w:rsidRPr="00B146C6">
        <w:rPr>
          <w:rFonts w:ascii="Arial" w:hAnsi="Arial" w:cs="Arial"/>
          <w:sz w:val="18"/>
          <w:szCs w:val="18"/>
        </w:rPr>
        <w:t xml:space="preserve"> </w:t>
      </w:r>
      <w:r w:rsidR="00DF42A9" w:rsidRPr="00B146C6">
        <w:rPr>
          <w:rFonts w:ascii="Arial" w:hAnsi="Arial" w:cs="Arial"/>
          <w:sz w:val="18"/>
          <w:szCs w:val="18"/>
        </w:rPr>
        <w:t>or a great ape</w:t>
      </w:r>
      <w:r w:rsidRPr="00B146C6">
        <w:rPr>
          <w:rFonts w:ascii="Arial" w:hAnsi="Arial" w:cs="Arial"/>
          <w:sz w:val="18"/>
          <w:szCs w:val="18"/>
        </w:rPr>
        <w:t xml:space="preserve">, </w:t>
      </w:r>
      <w:r w:rsidR="00DF42A9" w:rsidRPr="00B146C6">
        <w:rPr>
          <w:rFonts w:ascii="Arial" w:hAnsi="Arial" w:cs="Arial"/>
          <w:sz w:val="18"/>
          <w:szCs w:val="18"/>
        </w:rPr>
        <w:t xml:space="preserve">or in contradiction with </w:t>
      </w:r>
      <w:r w:rsidR="00316089" w:rsidRPr="00B146C6">
        <w:rPr>
          <w:rFonts w:ascii="Arial" w:hAnsi="Arial" w:cs="Arial"/>
          <w:sz w:val="18"/>
          <w:szCs w:val="18"/>
        </w:rPr>
        <w:t>Section</w:t>
      </w:r>
      <w:r w:rsidRPr="00B146C6">
        <w:rPr>
          <w:rFonts w:ascii="Arial" w:hAnsi="Arial" w:cs="Arial"/>
          <w:sz w:val="18"/>
          <w:szCs w:val="18"/>
        </w:rPr>
        <w:t xml:space="preserve"> 17d</w:t>
      </w:r>
      <w:r w:rsidR="00DF42A9" w:rsidRPr="00B146C6">
        <w:rPr>
          <w:rFonts w:ascii="Arial" w:hAnsi="Arial" w:cs="Arial"/>
          <w:sz w:val="18"/>
          <w:szCs w:val="18"/>
        </w:rPr>
        <w:t>(</w:t>
      </w:r>
      <w:r w:rsidRPr="00B146C6">
        <w:rPr>
          <w:rFonts w:ascii="Arial" w:hAnsi="Arial" w:cs="Arial"/>
          <w:sz w:val="18"/>
          <w:szCs w:val="18"/>
        </w:rPr>
        <w:t>1</w:t>
      </w:r>
      <w:r w:rsidR="00DF42A9" w:rsidRPr="00B146C6">
        <w:rPr>
          <w:rFonts w:ascii="Arial" w:hAnsi="Arial" w:cs="Arial"/>
          <w:sz w:val="18"/>
          <w:szCs w:val="18"/>
        </w:rPr>
        <w:t>)</w:t>
      </w:r>
      <w:r w:rsidRPr="00B146C6">
        <w:rPr>
          <w:rFonts w:ascii="Arial" w:hAnsi="Arial" w:cs="Arial"/>
          <w:sz w:val="18"/>
          <w:szCs w:val="18"/>
        </w:rPr>
        <w:t xml:space="preserve"> </w:t>
      </w:r>
      <w:r w:rsidR="00DF42A9" w:rsidRPr="00B146C6">
        <w:rPr>
          <w:rFonts w:ascii="Arial" w:hAnsi="Arial" w:cs="Arial"/>
          <w:sz w:val="18"/>
          <w:szCs w:val="18"/>
        </w:rPr>
        <w:t>or (</w:t>
      </w:r>
      <w:r w:rsidRPr="00B146C6">
        <w:rPr>
          <w:rFonts w:ascii="Arial" w:hAnsi="Arial" w:cs="Arial"/>
          <w:sz w:val="18"/>
          <w:szCs w:val="18"/>
        </w:rPr>
        <w:t>2</w:t>
      </w:r>
      <w:r w:rsidR="00DF42A9" w:rsidRPr="00B146C6">
        <w:rPr>
          <w:rFonts w:ascii="Arial" w:hAnsi="Arial" w:cs="Arial"/>
          <w:sz w:val="18"/>
          <w:szCs w:val="18"/>
        </w:rPr>
        <w:t>)</w:t>
      </w:r>
      <w:r w:rsidRPr="00B146C6">
        <w:rPr>
          <w:rFonts w:ascii="Arial" w:hAnsi="Arial" w:cs="Arial"/>
          <w:sz w:val="18"/>
          <w:szCs w:val="18"/>
        </w:rPr>
        <w:t xml:space="preserve"> </w:t>
      </w:r>
      <w:r w:rsidR="00DF42A9" w:rsidRPr="00B146C6">
        <w:rPr>
          <w:rFonts w:ascii="Arial" w:hAnsi="Arial" w:cs="Arial"/>
          <w:sz w:val="18"/>
          <w:szCs w:val="18"/>
        </w:rPr>
        <w:t>carries out an experiment on an animal captured in the wild</w:t>
      </w:r>
      <w:r w:rsidRPr="00B146C6">
        <w:rPr>
          <w:rFonts w:ascii="Arial" w:hAnsi="Arial" w:cs="Arial"/>
          <w:sz w:val="18"/>
          <w:szCs w:val="18"/>
        </w:rPr>
        <w:t xml:space="preserve">, </w:t>
      </w:r>
    </w:p>
    <w:p w14:paraId="51AA1C4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60CD0E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g) </w:t>
      </w:r>
      <w:r w:rsidR="00DF42A9" w:rsidRPr="00B146C6">
        <w:rPr>
          <w:rFonts w:ascii="Arial" w:hAnsi="Arial" w:cs="Arial"/>
          <w:sz w:val="18"/>
          <w:szCs w:val="18"/>
        </w:rPr>
        <w:t xml:space="preserve">fails to take actions to minimise the suffering of the experimental animal pursuant to </w:t>
      </w:r>
      <w:r w:rsidR="00316089" w:rsidRPr="00B146C6">
        <w:rPr>
          <w:rFonts w:ascii="Arial" w:hAnsi="Arial" w:cs="Arial"/>
          <w:sz w:val="18"/>
          <w:szCs w:val="18"/>
        </w:rPr>
        <w:t>Section</w:t>
      </w:r>
      <w:r w:rsidRPr="00B146C6">
        <w:rPr>
          <w:rFonts w:ascii="Arial" w:hAnsi="Arial" w:cs="Arial"/>
          <w:sz w:val="18"/>
          <w:szCs w:val="18"/>
        </w:rPr>
        <w:t xml:space="preserve"> 17d</w:t>
      </w:r>
      <w:r w:rsidR="00DF42A9" w:rsidRPr="00B146C6">
        <w:rPr>
          <w:rFonts w:ascii="Arial" w:hAnsi="Arial" w:cs="Arial"/>
          <w:sz w:val="18"/>
          <w:szCs w:val="18"/>
        </w:rPr>
        <w:t>(</w:t>
      </w:r>
      <w:r w:rsidRPr="00B146C6">
        <w:rPr>
          <w:rFonts w:ascii="Arial" w:hAnsi="Arial" w:cs="Arial"/>
          <w:sz w:val="18"/>
          <w:szCs w:val="18"/>
        </w:rPr>
        <w:t>4</w:t>
      </w:r>
      <w:r w:rsidR="00DF42A9" w:rsidRPr="00B146C6">
        <w:rPr>
          <w:rFonts w:ascii="Arial" w:hAnsi="Arial" w:cs="Arial"/>
          <w:sz w:val="18"/>
          <w:szCs w:val="18"/>
        </w:rPr>
        <w:t>)</w:t>
      </w:r>
      <w:r w:rsidRPr="00B146C6">
        <w:rPr>
          <w:rFonts w:ascii="Arial" w:hAnsi="Arial" w:cs="Arial"/>
          <w:sz w:val="18"/>
          <w:szCs w:val="18"/>
        </w:rPr>
        <w:t xml:space="preserve">, </w:t>
      </w:r>
    </w:p>
    <w:p w14:paraId="34B7DFD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D137A2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h) </w:t>
      </w:r>
      <w:r w:rsidR="00DF42A9" w:rsidRPr="00B146C6">
        <w:rPr>
          <w:rFonts w:ascii="Arial" w:hAnsi="Arial" w:cs="Arial"/>
          <w:sz w:val="18"/>
          <w:szCs w:val="18"/>
        </w:rPr>
        <w:t xml:space="preserve">in contradiction with </w:t>
      </w:r>
      <w:r w:rsidR="00316089" w:rsidRPr="00B146C6">
        <w:rPr>
          <w:rFonts w:ascii="Arial" w:hAnsi="Arial" w:cs="Arial"/>
          <w:sz w:val="18"/>
          <w:szCs w:val="18"/>
        </w:rPr>
        <w:t>Section</w:t>
      </w:r>
      <w:r w:rsidRPr="00B146C6">
        <w:rPr>
          <w:rFonts w:ascii="Arial" w:hAnsi="Arial" w:cs="Arial"/>
          <w:sz w:val="18"/>
          <w:szCs w:val="18"/>
        </w:rPr>
        <w:t xml:space="preserve"> 17e</w:t>
      </w:r>
      <w:r w:rsidR="00DF42A9" w:rsidRPr="00B146C6">
        <w:rPr>
          <w:rFonts w:ascii="Arial" w:hAnsi="Arial" w:cs="Arial"/>
          <w:sz w:val="18"/>
          <w:szCs w:val="18"/>
        </w:rPr>
        <w:t>(</w:t>
      </w:r>
      <w:r w:rsidRPr="00B146C6">
        <w:rPr>
          <w:rFonts w:ascii="Arial" w:hAnsi="Arial" w:cs="Arial"/>
          <w:sz w:val="18"/>
          <w:szCs w:val="18"/>
        </w:rPr>
        <w:t>1</w:t>
      </w:r>
      <w:r w:rsidR="00DF42A9" w:rsidRPr="00B146C6">
        <w:rPr>
          <w:rFonts w:ascii="Arial" w:hAnsi="Arial" w:cs="Arial"/>
          <w:sz w:val="18"/>
          <w:szCs w:val="18"/>
        </w:rPr>
        <w:t>) or (</w:t>
      </w:r>
      <w:r w:rsidRPr="00B146C6">
        <w:rPr>
          <w:rFonts w:ascii="Arial" w:hAnsi="Arial" w:cs="Arial"/>
          <w:sz w:val="18"/>
          <w:szCs w:val="18"/>
        </w:rPr>
        <w:t>2</w:t>
      </w:r>
      <w:r w:rsidR="00DF42A9" w:rsidRPr="00B146C6">
        <w:rPr>
          <w:rFonts w:ascii="Arial" w:hAnsi="Arial" w:cs="Arial"/>
          <w:sz w:val="18"/>
          <w:szCs w:val="18"/>
        </w:rPr>
        <w:t>)</w:t>
      </w:r>
      <w:r w:rsidRPr="00B146C6">
        <w:rPr>
          <w:rFonts w:ascii="Arial" w:hAnsi="Arial" w:cs="Arial"/>
          <w:sz w:val="18"/>
          <w:szCs w:val="18"/>
        </w:rPr>
        <w:t xml:space="preserve"> </w:t>
      </w:r>
      <w:r w:rsidR="00DF42A9" w:rsidRPr="00B146C6">
        <w:rPr>
          <w:rFonts w:ascii="Arial" w:hAnsi="Arial" w:cs="Arial"/>
          <w:sz w:val="18"/>
          <w:szCs w:val="18"/>
        </w:rPr>
        <w:t>uses an abandoned or a stray animal in an experiment</w:t>
      </w:r>
      <w:r w:rsidRPr="00B146C6">
        <w:rPr>
          <w:rFonts w:ascii="Arial" w:hAnsi="Arial" w:cs="Arial"/>
          <w:sz w:val="18"/>
          <w:szCs w:val="18"/>
        </w:rPr>
        <w:t xml:space="preserve">, </w:t>
      </w:r>
    </w:p>
    <w:p w14:paraId="3F42CAD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06D7B2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i) </w:t>
      </w:r>
      <w:r w:rsidR="00DF42A9" w:rsidRPr="00B146C6">
        <w:rPr>
          <w:rFonts w:ascii="Arial" w:hAnsi="Arial" w:cs="Arial"/>
          <w:sz w:val="18"/>
          <w:szCs w:val="18"/>
        </w:rPr>
        <w:t xml:space="preserve">uses animals in experiments in contradiction with </w:t>
      </w:r>
      <w:r w:rsidR="00316089" w:rsidRPr="00B146C6">
        <w:rPr>
          <w:rFonts w:ascii="Arial" w:hAnsi="Arial" w:cs="Arial"/>
          <w:sz w:val="18"/>
          <w:szCs w:val="18"/>
        </w:rPr>
        <w:t>Section</w:t>
      </w:r>
      <w:r w:rsidRPr="00B146C6">
        <w:rPr>
          <w:rFonts w:ascii="Arial" w:hAnsi="Arial" w:cs="Arial"/>
          <w:sz w:val="18"/>
          <w:szCs w:val="18"/>
        </w:rPr>
        <w:t xml:space="preserve"> 17f</w:t>
      </w:r>
      <w:r w:rsidR="00DF42A9" w:rsidRPr="00B146C6">
        <w:rPr>
          <w:rFonts w:ascii="Arial" w:hAnsi="Arial" w:cs="Arial"/>
          <w:sz w:val="18"/>
          <w:szCs w:val="18"/>
        </w:rPr>
        <w:t>(</w:t>
      </w:r>
      <w:r w:rsidRPr="00B146C6">
        <w:rPr>
          <w:rFonts w:ascii="Arial" w:hAnsi="Arial" w:cs="Arial"/>
          <w:sz w:val="18"/>
          <w:szCs w:val="18"/>
        </w:rPr>
        <w:t>1</w:t>
      </w:r>
      <w:r w:rsidR="00DF42A9" w:rsidRPr="00B146C6">
        <w:rPr>
          <w:rFonts w:ascii="Arial" w:hAnsi="Arial" w:cs="Arial"/>
          <w:sz w:val="18"/>
          <w:szCs w:val="18"/>
        </w:rPr>
        <w:t>) or (</w:t>
      </w:r>
      <w:r w:rsidRPr="00B146C6">
        <w:rPr>
          <w:rFonts w:ascii="Arial" w:hAnsi="Arial" w:cs="Arial"/>
          <w:sz w:val="18"/>
          <w:szCs w:val="18"/>
        </w:rPr>
        <w:t>2</w:t>
      </w:r>
      <w:r w:rsidR="00DF42A9" w:rsidRPr="00B146C6">
        <w:rPr>
          <w:rFonts w:ascii="Arial" w:hAnsi="Arial" w:cs="Arial"/>
          <w:sz w:val="18"/>
          <w:szCs w:val="18"/>
        </w:rPr>
        <w:t>)</w:t>
      </w:r>
      <w:r w:rsidRPr="00B146C6">
        <w:rPr>
          <w:rFonts w:ascii="Arial" w:hAnsi="Arial" w:cs="Arial"/>
          <w:sz w:val="18"/>
          <w:szCs w:val="18"/>
        </w:rPr>
        <w:t xml:space="preserve">, </w:t>
      </w:r>
    </w:p>
    <w:p w14:paraId="031AF64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C6659C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j) </w:t>
      </w:r>
      <w:r w:rsidR="00DF42A9" w:rsidRPr="00B146C6">
        <w:rPr>
          <w:rFonts w:ascii="Arial" w:hAnsi="Arial" w:cs="Arial"/>
          <w:sz w:val="18"/>
          <w:szCs w:val="18"/>
        </w:rPr>
        <w:t xml:space="preserve">carries out an experiment in contradiction with requirements set out in </w:t>
      </w:r>
      <w:r w:rsidR="00316089" w:rsidRPr="00B146C6">
        <w:rPr>
          <w:rFonts w:ascii="Arial" w:hAnsi="Arial" w:cs="Arial"/>
          <w:sz w:val="18"/>
          <w:szCs w:val="18"/>
        </w:rPr>
        <w:t>Section</w:t>
      </w:r>
      <w:r w:rsidRPr="00B146C6">
        <w:rPr>
          <w:rFonts w:ascii="Arial" w:hAnsi="Arial" w:cs="Arial"/>
          <w:sz w:val="18"/>
          <w:szCs w:val="18"/>
        </w:rPr>
        <w:t xml:space="preserve"> 18a, </w:t>
      </w:r>
    </w:p>
    <w:p w14:paraId="3D8F332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9A9E9B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k) </w:t>
      </w:r>
      <w:r w:rsidR="00DF42A9" w:rsidRPr="00B146C6">
        <w:rPr>
          <w:rFonts w:ascii="Arial" w:hAnsi="Arial" w:cs="Arial"/>
          <w:sz w:val="18"/>
          <w:szCs w:val="18"/>
        </w:rPr>
        <w:t xml:space="preserve">carries out an experiment on an experimental animal in contradiction with requirements set out in </w:t>
      </w:r>
      <w:r w:rsidR="00316089" w:rsidRPr="00B146C6">
        <w:rPr>
          <w:rFonts w:ascii="Arial" w:hAnsi="Arial" w:cs="Arial"/>
          <w:sz w:val="18"/>
          <w:szCs w:val="18"/>
        </w:rPr>
        <w:t>Section</w:t>
      </w:r>
      <w:r w:rsidRPr="00B146C6">
        <w:rPr>
          <w:rFonts w:ascii="Arial" w:hAnsi="Arial" w:cs="Arial"/>
          <w:sz w:val="18"/>
          <w:szCs w:val="18"/>
        </w:rPr>
        <w:t xml:space="preserve"> 18b, </w:t>
      </w:r>
    </w:p>
    <w:p w14:paraId="46789C3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C0E292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l) </w:t>
      </w:r>
      <w:r w:rsidR="00DF42A9" w:rsidRPr="00B146C6">
        <w:rPr>
          <w:rFonts w:ascii="Arial" w:hAnsi="Arial" w:cs="Arial"/>
          <w:sz w:val="18"/>
          <w:szCs w:val="18"/>
        </w:rPr>
        <w:t xml:space="preserve">carries out an experiment on an experimental animal in contradiction with </w:t>
      </w:r>
      <w:r w:rsidR="00316089" w:rsidRPr="00B146C6">
        <w:rPr>
          <w:rFonts w:ascii="Arial" w:hAnsi="Arial" w:cs="Arial"/>
          <w:sz w:val="18"/>
          <w:szCs w:val="18"/>
        </w:rPr>
        <w:t>Section</w:t>
      </w:r>
      <w:r w:rsidRPr="00B146C6">
        <w:rPr>
          <w:rFonts w:ascii="Arial" w:hAnsi="Arial" w:cs="Arial"/>
          <w:sz w:val="18"/>
          <w:szCs w:val="18"/>
        </w:rPr>
        <w:t xml:space="preserve"> 18c</w:t>
      </w:r>
      <w:r w:rsidR="00DF42A9" w:rsidRPr="00B146C6">
        <w:rPr>
          <w:rFonts w:ascii="Arial" w:hAnsi="Arial" w:cs="Arial"/>
          <w:sz w:val="18"/>
          <w:szCs w:val="18"/>
        </w:rPr>
        <w:t>(</w:t>
      </w:r>
      <w:r w:rsidRPr="00B146C6">
        <w:rPr>
          <w:rFonts w:ascii="Arial" w:hAnsi="Arial" w:cs="Arial"/>
          <w:sz w:val="18"/>
          <w:szCs w:val="18"/>
        </w:rPr>
        <w:t>3</w:t>
      </w:r>
      <w:r w:rsidR="00DF42A9" w:rsidRPr="00B146C6">
        <w:rPr>
          <w:rFonts w:ascii="Arial" w:hAnsi="Arial" w:cs="Arial"/>
          <w:sz w:val="18"/>
          <w:szCs w:val="18"/>
        </w:rPr>
        <w:t>)</w:t>
      </w:r>
      <w:r w:rsidRPr="00B146C6">
        <w:rPr>
          <w:rFonts w:ascii="Arial" w:hAnsi="Arial" w:cs="Arial"/>
          <w:sz w:val="18"/>
          <w:szCs w:val="18"/>
        </w:rPr>
        <w:t xml:space="preserve">, </w:t>
      </w:r>
    </w:p>
    <w:p w14:paraId="664C721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DC292F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m) </w:t>
      </w:r>
      <w:r w:rsidR="00DF42A9" w:rsidRPr="00B146C6">
        <w:rPr>
          <w:rFonts w:ascii="Arial" w:hAnsi="Arial" w:cs="Arial"/>
          <w:sz w:val="18"/>
          <w:szCs w:val="18"/>
        </w:rPr>
        <w:t xml:space="preserve">carries out an experiment in contradiction with </w:t>
      </w:r>
      <w:r w:rsidR="00316089" w:rsidRPr="00B146C6">
        <w:rPr>
          <w:rFonts w:ascii="Arial" w:hAnsi="Arial" w:cs="Arial"/>
          <w:sz w:val="18"/>
          <w:szCs w:val="18"/>
        </w:rPr>
        <w:t>Section</w:t>
      </w:r>
      <w:r w:rsidRPr="00B146C6">
        <w:rPr>
          <w:rFonts w:ascii="Arial" w:hAnsi="Arial" w:cs="Arial"/>
          <w:sz w:val="18"/>
          <w:szCs w:val="18"/>
        </w:rPr>
        <w:t xml:space="preserve"> 18d, </w:t>
      </w:r>
      <w:r w:rsidR="00DF42A9" w:rsidRPr="00B146C6">
        <w:rPr>
          <w:rFonts w:ascii="Arial" w:hAnsi="Arial" w:cs="Arial"/>
          <w:sz w:val="18"/>
          <w:szCs w:val="18"/>
        </w:rPr>
        <w:t>or</w:t>
      </w:r>
      <w:r w:rsidRPr="00B146C6">
        <w:rPr>
          <w:rFonts w:ascii="Arial" w:hAnsi="Arial" w:cs="Arial"/>
          <w:sz w:val="18"/>
          <w:szCs w:val="18"/>
        </w:rPr>
        <w:t xml:space="preserve"> </w:t>
      </w:r>
    </w:p>
    <w:p w14:paraId="4C8BB0D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60C1607"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n) </w:t>
      </w:r>
      <w:r w:rsidR="004B0788" w:rsidRPr="00B146C6">
        <w:rPr>
          <w:rFonts w:ascii="Arial" w:hAnsi="Arial" w:cs="Arial"/>
          <w:sz w:val="18"/>
          <w:szCs w:val="18"/>
        </w:rPr>
        <w:t xml:space="preserve">fails to fulfil any of the obligations pursuant to </w:t>
      </w:r>
      <w:r w:rsidR="00316089" w:rsidRPr="00B146C6">
        <w:rPr>
          <w:rFonts w:ascii="Arial" w:hAnsi="Arial" w:cs="Arial"/>
          <w:sz w:val="18"/>
          <w:szCs w:val="18"/>
        </w:rPr>
        <w:t>Section</w:t>
      </w:r>
      <w:r w:rsidRPr="00B146C6">
        <w:rPr>
          <w:rFonts w:ascii="Arial" w:hAnsi="Arial" w:cs="Arial"/>
          <w:sz w:val="18"/>
          <w:szCs w:val="18"/>
        </w:rPr>
        <w:t xml:space="preserve"> 18e</w:t>
      </w:r>
      <w:r w:rsidR="004B0788" w:rsidRPr="00B146C6">
        <w:rPr>
          <w:rFonts w:ascii="Arial" w:hAnsi="Arial" w:cs="Arial"/>
          <w:sz w:val="18"/>
          <w:szCs w:val="18"/>
        </w:rPr>
        <w:t>(</w:t>
      </w:r>
      <w:r w:rsidRPr="00B146C6">
        <w:rPr>
          <w:rFonts w:ascii="Arial" w:hAnsi="Arial" w:cs="Arial"/>
          <w:sz w:val="18"/>
          <w:szCs w:val="18"/>
        </w:rPr>
        <w:t>3</w:t>
      </w:r>
      <w:r w:rsidR="004B0788" w:rsidRPr="00B146C6">
        <w:rPr>
          <w:rFonts w:ascii="Arial" w:hAnsi="Arial" w:cs="Arial"/>
          <w:sz w:val="18"/>
          <w:szCs w:val="18"/>
        </w:rPr>
        <w:t>) or (</w:t>
      </w:r>
      <w:r w:rsidRPr="00B146C6">
        <w:rPr>
          <w:rFonts w:ascii="Arial" w:hAnsi="Arial" w:cs="Arial"/>
          <w:sz w:val="18"/>
          <w:szCs w:val="18"/>
        </w:rPr>
        <w:t>4</w:t>
      </w:r>
      <w:r w:rsidR="004B0788" w:rsidRPr="00B146C6">
        <w:rPr>
          <w:rFonts w:ascii="Arial" w:hAnsi="Arial" w:cs="Arial"/>
          <w:sz w:val="18"/>
          <w:szCs w:val="18"/>
        </w:rPr>
        <w:t>)</w:t>
      </w:r>
      <w:r w:rsidRPr="00B146C6">
        <w:rPr>
          <w:rFonts w:ascii="Arial" w:hAnsi="Arial" w:cs="Arial"/>
          <w:sz w:val="18"/>
          <w:szCs w:val="18"/>
        </w:rPr>
        <w:t xml:space="preserve">. </w:t>
      </w:r>
    </w:p>
    <w:p w14:paraId="38B5CFE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1F69895" w14:textId="4C130117" w:rsidR="00AB1E5B" w:rsidRPr="00161962"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161962">
        <w:rPr>
          <w:rFonts w:ascii="Arial" w:hAnsi="Arial" w:cs="Arial"/>
          <w:sz w:val="18"/>
          <w:szCs w:val="18"/>
          <w:u w:val="single"/>
        </w:rPr>
        <w:t>(1</w:t>
      </w:r>
      <w:r w:rsidR="00161962" w:rsidRPr="00161962">
        <w:rPr>
          <w:rFonts w:ascii="Arial" w:hAnsi="Arial" w:cs="Arial"/>
          <w:sz w:val="18"/>
          <w:szCs w:val="18"/>
          <w:u w:val="single"/>
        </w:rPr>
        <w:t>6</w:t>
      </w:r>
      <w:r w:rsidRPr="00161962">
        <w:rPr>
          <w:rFonts w:ascii="Arial" w:hAnsi="Arial" w:cs="Arial"/>
          <w:sz w:val="18"/>
          <w:szCs w:val="18"/>
          <w:u w:val="single"/>
        </w:rPr>
        <w:t xml:space="preserve">) </w:t>
      </w:r>
      <w:r w:rsidR="00F22B5F" w:rsidRPr="00161962">
        <w:rPr>
          <w:rFonts w:ascii="Arial" w:hAnsi="Arial" w:cs="Arial"/>
          <w:sz w:val="18"/>
          <w:szCs w:val="18"/>
          <w:u w:val="single"/>
        </w:rPr>
        <w:t xml:space="preserve">An </w:t>
      </w:r>
      <w:r w:rsidR="004B2009">
        <w:rPr>
          <w:rFonts w:ascii="Arial" w:hAnsi="Arial" w:cs="Arial"/>
          <w:sz w:val="18"/>
          <w:szCs w:val="18"/>
          <w:u w:val="single"/>
        </w:rPr>
        <w:t xml:space="preserve">administratve </w:t>
      </w:r>
      <w:r w:rsidR="00F22B5F" w:rsidRPr="00161962">
        <w:rPr>
          <w:rFonts w:ascii="Arial" w:hAnsi="Arial" w:cs="Arial"/>
          <w:sz w:val="18"/>
          <w:szCs w:val="18"/>
          <w:u w:val="single"/>
        </w:rPr>
        <w:t xml:space="preserve">infraction is committed by a legal person or a natural person doing business as </w:t>
      </w:r>
      <w:r w:rsidR="00DA56C5" w:rsidRPr="00161962">
        <w:rPr>
          <w:rFonts w:ascii="Arial" w:hAnsi="Arial" w:cs="Arial"/>
          <w:sz w:val="18"/>
          <w:szCs w:val="18"/>
          <w:u w:val="single"/>
        </w:rPr>
        <w:t>an</w:t>
      </w:r>
      <w:r w:rsidR="00F22B5F" w:rsidRPr="00161962">
        <w:rPr>
          <w:rFonts w:ascii="Arial" w:hAnsi="Arial" w:cs="Arial"/>
          <w:sz w:val="18"/>
          <w:szCs w:val="18"/>
          <w:u w:val="single"/>
        </w:rPr>
        <w:t xml:space="preserve"> operator of a shelter or a rescue station </w:t>
      </w:r>
      <w:r w:rsidR="00DA56C5" w:rsidRPr="00161962">
        <w:rPr>
          <w:rFonts w:ascii="Arial" w:hAnsi="Arial" w:cs="Arial"/>
          <w:sz w:val="18"/>
          <w:szCs w:val="18"/>
          <w:u w:val="single"/>
        </w:rPr>
        <w:t xml:space="preserve">who </w:t>
      </w:r>
      <w:r w:rsidR="00F22B5F" w:rsidRPr="00161962">
        <w:rPr>
          <w:rFonts w:ascii="Arial" w:hAnsi="Arial" w:cs="Arial"/>
          <w:sz w:val="18"/>
          <w:szCs w:val="18"/>
          <w:u w:val="single"/>
        </w:rPr>
        <w:t xml:space="preserve">fails to fulfil any of the obligations set out in </w:t>
      </w:r>
      <w:r w:rsidR="00316089" w:rsidRPr="00161962">
        <w:rPr>
          <w:rFonts w:ascii="Arial" w:hAnsi="Arial" w:cs="Arial"/>
          <w:sz w:val="18"/>
          <w:szCs w:val="18"/>
          <w:u w:val="single"/>
        </w:rPr>
        <w:t>Section</w:t>
      </w:r>
      <w:r w:rsidRPr="00161962">
        <w:rPr>
          <w:rFonts w:ascii="Arial" w:hAnsi="Arial" w:cs="Arial"/>
          <w:sz w:val="18"/>
          <w:szCs w:val="18"/>
          <w:u w:val="single"/>
        </w:rPr>
        <w:t xml:space="preserve"> 25</w:t>
      </w:r>
      <w:r w:rsidR="00F22B5F" w:rsidRPr="00161962">
        <w:rPr>
          <w:rFonts w:ascii="Arial" w:hAnsi="Arial" w:cs="Arial"/>
          <w:sz w:val="18"/>
          <w:szCs w:val="18"/>
          <w:u w:val="single"/>
        </w:rPr>
        <w:t>(</w:t>
      </w:r>
      <w:r w:rsidRPr="00161962">
        <w:rPr>
          <w:rFonts w:ascii="Arial" w:hAnsi="Arial" w:cs="Arial"/>
          <w:sz w:val="18"/>
          <w:szCs w:val="18"/>
          <w:u w:val="single"/>
        </w:rPr>
        <w:t>3</w:t>
      </w:r>
      <w:r w:rsidR="00F22B5F" w:rsidRPr="00161962">
        <w:rPr>
          <w:rFonts w:ascii="Arial" w:hAnsi="Arial" w:cs="Arial"/>
          <w:sz w:val="18"/>
          <w:szCs w:val="18"/>
          <w:u w:val="single"/>
        </w:rPr>
        <w:t>)</w:t>
      </w:r>
      <w:r w:rsidR="00161962">
        <w:rPr>
          <w:rFonts w:ascii="Arial" w:hAnsi="Arial" w:cs="Arial"/>
          <w:sz w:val="18"/>
          <w:szCs w:val="18"/>
          <w:u w:val="single"/>
        </w:rPr>
        <w:t xml:space="preserve"> or (4)</w:t>
      </w:r>
      <w:r w:rsidRPr="00161962">
        <w:rPr>
          <w:rFonts w:ascii="Arial" w:hAnsi="Arial" w:cs="Arial"/>
          <w:sz w:val="18"/>
          <w:szCs w:val="18"/>
          <w:u w:val="single"/>
        </w:rPr>
        <w:t xml:space="preserve">. </w:t>
      </w:r>
    </w:p>
    <w:p w14:paraId="5C484BA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C8BBA28" w14:textId="1E8BD2BD" w:rsidR="00AB1E5B" w:rsidRPr="004E17E7"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4E17E7">
        <w:rPr>
          <w:rFonts w:ascii="Arial" w:hAnsi="Arial" w:cs="Arial"/>
          <w:sz w:val="18"/>
          <w:szCs w:val="18"/>
          <w:u w:val="single"/>
        </w:rPr>
        <w:t>(1</w:t>
      </w:r>
      <w:r w:rsidR="004E17E7" w:rsidRPr="004E17E7">
        <w:rPr>
          <w:rFonts w:ascii="Arial" w:hAnsi="Arial" w:cs="Arial"/>
          <w:sz w:val="18"/>
          <w:szCs w:val="18"/>
          <w:u w:val="single"/>
        </w:rPr>
        <w:t>7</w:t>
      </w:r>
      <w:r w:rsidRPr="004E17E7">
        <w:rPr>
          <w:rFonts w:ascii="Arial" w:hAnsi="Arial" w:cs="Arial"/>
          <w:sz w:val="18"/>
          <w:szCs w:val="18"/>
          <w:u w:val="single"/>
        </w:rPr>
        <w:t xml:space="preserve">) </w:t>
      </w:r>
      <w:r w:rsidR="00F22B5F" w:rsidRPr="004E17E7">
        <w:rPr>
          <w:rFonts w:ascii="Arial" w:hAnsi="Arial" w:cs="Arial"/>
          <w:sz w:val="18"/>
          <w:szCs w:val="18"/>
          <w:u w:val="single"/>
        </w:rPr>
        <w:t xml:space="preserve">An </w:t>
      </w:r>
      <w:r w:rsidR="004B2009">
        <w:rPr>
          <w:rFonts w:ascii="Arial" w:hAnsi="Arial" w:cs="Arial"/>
          <w:sz w:val="18"/>
          <w:szCs w:val="18"/>
          <w:u w:val="single"/>
        </w:rPr>
        <w:t xml:space="preserve">administrative </w:t>
      </w:r>
      <w:r w:rsidR="00F22B5F" w:rsidRPr="004E17E7">
        <w:rPr>
          <w:rFonts w:ascii="Arial" w:hAnsi="Arial" w:cs="Arial"/>
          <w:sz w:val="18"/>
          <w:szCs w:val="18"/>
          <w:u w:val="single"/>
        </w:rPr>
        <w:t xml:space="preserve">infraction is committed by a legal person or a natural person doing business as a training centre </w:t>
      </w:r>
      <w:r w:rsidR="00DA56C5" w:rsidRPr="004E17E7">
        <w:rPr>
          <w:rFonts w:ascii="Arial" w:hAnsi="Arial" w:cs="Arial"/>
          <w:sz w:val="18"/>
          <w:szCs w:val="18"/>
          <w:u w:val="single"/>
        </w:rPr>
        <w:t>when</w:t>
      </w:r>
      <w:r w:rsidR="00F22B5F" w:rsidRPr="004E17E7">
        <w:rPr>
          <w:rFonts w:ascii="Arial" w:hAnsi="Arial" w:cs="Arial"/>
          <w:sz w:val="18"/>
          <w:szCs w:val="18"/>
          <w:u w:val="single"/>
        </w:rPr>
        <w:t xml:space="preserve"> holding a course in the field of protection of animals against cruelty </w:t>
      </w:r>
      <w:r w:rsidR="00DA56C5" w:rsidRPr="004E17E7">
        <w:rPr>
          <w:rFonts w:ascii="Arial" w:hAnsi="Arial" w:cs="Arial"/>
          <w:sz w:val="18"/>
          <w:szCs w:val="18"/>
          <w:u w:val="single"/>
        </w:rPr>
        <w:t xml:space="preserve">who </w:t>
      </w:r>
      <w:r w:rsidR="00F22B5F" w:rsidRPr="004E17E7">
        <w:rPr>
          <w:rFonts w:ascii="Arial" w:hAnsi="Arial" w:cs="Arial"/>
          <w:sz w:val="18"/>
          <w:szCs w:val="18"/>
          <w:u w:val="single"/>
        </w:rPr>
        <w:t>fails to comply with the conditions or fails to fulfil any of the obligations set out in</w:t>
      </w:r>
      <w:r w:rsidRPr="004E17E7">
        <w:rPr>
          <w:rFonts w:ascii="Arial" w:hAnsi="Arial" w:cs="Arial"/>
          <w:sz w:val="18"/>
          <w:szCs w:val="18"/>
          <w:u w:val="single"/>
        </w:rPr>
        <w:t xml:space="preserve"> </w:t>
      </w:r>
      <w:r w:rsidR="00316089" w:rsidRPr="004E17E7">
        <w:rPr>
          <w:rFonts w:ascii="Arial" w:hAnsi="Arial" w:cs="Arial"/>
          <w:sz w:val="18"/>
          <w:szCs w:val="18"/>
          <w:u w:val="single"/>
        </w:rPr>
        <w:t>Section</w:t>
      </w:r>
      <w:r w:rsidRPr="004E17E7">
        <w:rPr>
          <w:rFonts w:ascii="Arial" w:hAnsi="Arial" w:cs="Arial"/>
          <w:sz w:val="18"/>
          <w:szCs w:val="18"/>
          <w:u w:val="single"/>
        </w:rPr>
        <w:t xml:space="preserve"> 26c</w:t>
      </w:r>
      <w:r w:rsidR="00F22B5F" w:rsidRPr="004E17E7">
        <w:rPr>
          <w:rFonts w:ascii="Arial" w:hAnsi="Arial" w:cs="Arial"/>
          <w:sz w:val="18"/>
          <w:szCs w:val="18"/>
          <w:u w:val="single"/>
        </w:rPr>
        <w:t>(</w:t>
      </w:r>
      <w:r w:rsidRPr="004E17E7">
        <w:rPr>
          <w:rFonts w:ascii="Arial" w:hAnsi="Arial" w:cs="Arial"/>
          <w:sz w:val="18"/>
          <w:szCs w:val="18"/>
          <w:u w:val="single"/>
        </w:rPr>
        <w:t>1</w:t>
      </w:r>
      <w:r w:rsidR="00F22B5F" w:rsidRPr="004E17E7">
        <w:rPr>
          <w:rFonts w:ascii="Arial" w:hAnsi="Arial" w:cs="Arial"/>
          <w:sz w:val="18"/>
          <w:szCs w:val="18"/>
          <w:u w:val="single"/>
        </w:rPr>
        <w:t>) to</w:t>
      </w:r>
      <w:r w:rsidRPr="004E17E7">
        <w:rPr>
          <w:rFonts w:ascii="Arial" w:hAnsi="Arial" w:cs="Arial"/>
          <w:sz w:val="18"/>
          <w:szCs w:val="18"/>
          <w:u w:val="single"/>
        </w:rPr>
        <w:t xml:space="preserve"> </w:t>
      </w:r>
      <w:r w:rsidR="00F22B5F" w:rsidRPr="004E17E7">
        <w:rPr>
          <w:rFonts w:ascii="Arial" w:hAnsi="Arial" w:cs="Arial"/>
          <w:sz w:val="18"/>
          <w:szCs w:val="18"/>
          <w:u w:val="single"/>
        </w:rPr>
        <w:t>(</w:t>
      </w:r>
      <w:r w:rsidRPr="004E17E7">
        <w:rPr>
          <w:rFonts w:ascii="Arial" w:hAnsi="Arial" w:cs="Arial"/>
          <w:sz w:val="18"/>
          <w:szCs w:val="18"/>
          <w:u w:val="single"/>
        </w:rPr>
        <w:t>6</w:t>
      </w:r>
      <w:r w:rsidR="00F22B5F" w:rsidRPr="004E17E7">
        <w:rPr>
          <w:rFonts w:ascii="Arial" w:hAnsi="Arial" w:cs="Arial"/>
          <w:sz w:val="18"/>
          <w:szCs w:val="18"/>
          <w:u w:val="single"/>
        </w:rPr>
        <w:t>)</w:t>
      </w:r>
      <w:r w:rsidRPr="004E17E7">
        <w:rPr>
          <w:rFonts w:ascii="Arial" w:hAnsi="Arial" w:cs="Arial"/>
          <w:sz w:val="18"/>
          <w:szCs w:val="18"/>
          <w:u w:val="single"/>
        </w:rPr>
        <w:t xml:space="preserve"> </w:t>
      </w:r>
      <w:r w:rsidR="00F22B5F" w:rsidRPr="004E17E7">
        <w:rPr>
          <w:rFonts w:ascii="Arial" w:hAnsi="Arial" w:cs="Arial"/>
          <w:sz w:val="18"/>
          <w:szCs w:val="18"/>
          <w:u w:val="single"/>
        </w:rPr>
        <w:t>or</w:t>
      </w:r>
      <w:r w:rsidRPr="004E17E7">
        <w:rPr>
          <w:rFonts w:ascii="Arial" w:hAnsi="Arial" w:cs="Arial"/>
          <w:sz w:val="18"/>
          <w:szCs w:val="18"/>
          <w:u w:val="single"/>
        </w:rPr>
        <w:t xml:space="preserve"> </w:t>
      </w:r>
      <w:r w:rsidR="00F22B5F" w:rsidRPr="004E17E7">
        <w:rPr>
          <w:rFonts w:ascii="Arial" w:hAnsi="Arial" w:cs="Arial"/>
          <w:sz w:val="18"/>
          <w:szCs w:val="18"/>
          <w:u w:val="single"/>
        </w:rPr>
        <w:t>(8)</w:t>
      </w:r>
      <w:r w:rsidRPr="004E17E7">
        <w:rPr>
          <w:rFonts w:ascii="Arial" w:hAnsi="Arial" w:cs="Arial"/>
          <w:sz w:val="18"/>
          <w:szCs w:val="18"/>
          <w:u w:val="single"/>
        </w:rPr>
        <w:t xml:space="preserve">. </w:t>
      </w:r>
    </w:p>
    <w:p w14:paraId="777184F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9070246" w14:textId="15802BA3" w:rsidR="00AB1E5B" w:rsidRPr="004E17E7"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4E17E7">
        <w:rPr>
          <w:rFonts w:ascii="Arial" w:hAnsi="Arial" w:cs="Arial"/>
          <w:sz w:val="18"/>
          <w:szCs w:val="18"/>
          <w:u w:val="single"/>
        </w:rPr>
        <w:t>(1</w:t>
      </w:r>
      <w:r w:rsidR="004E17E7" w:rsidRPr="004E17E7">
        <w:rPr>
          <w:rFonts w:ascii="Arial" w:hAnsi="Arial" w:cs="Arial"/>
          <w:sz w:val="18"/>
          <w:szCs w:val="18"/>
          <w:u w:val="single"/>
        </w:rPr>
        <w:t>8</w:t>
      </w:r>
      <w:r w:rsidRPr="004E17E7">
        <w:rPr>
          <w:rFonts w:ascii="Arial" w:hAnsi="Arial" w:cs="Arial"/>
          <w:sz w:val="18"/>
          <w:szCs w:val="18"/>
          <w:u w:val="single"/>
        </w:rPr>
        <w:t xml:space="preserve">) </w:t>
      </w:r>
      <w:r w:rsidR="00F22B5F" w:rsidRPr="004E17E7">
        <w:rPr>
          <w:rFonts w:ascii="Arial" w:hAnsi="Arial" w:cs="Arial"/>
          <w:sz w:val="18"/>
          <w:szCs w:val="18"/>
          <w:u w:val="single"/>
        </w:rPr>
        <w:t xml:space="preserve">An </w:t>
      </w:r>
      <w:r w:rsidR="004B2009">
        <w:rPr>
          <w:rFonts w:ascii="Arial" w:hAnsi="Arial" w:cs="Arial"/>
          <w:sz w:val="18"/>
          <w:szCs w:val="18"/>
          <w:u w:val="single"/>
        </w:rPr>
        <w:t xml:space="preserve">administrative </w:t>
      </w:r>
      <w:r w:rsidR="00F22B5F" w:rsidRPr="004E17E7">
        <w:rPr>
          <w:rFonts w:ascii="Arial" w:hAnsi="Arial" w:cs="Arial"/>
          <w:sz w:val="18"/>
          <w:szCs w:val="18"/>
          <w:u w:val="single"/>
        </w:rPr>
        <w:t xml:space="preserve">infraction is committed by a natural person doing business as a designated veterinarian </w:t>
      </w:r>
      <w:r w:rsidR="00DA56C5" w:rsidRPr="004E17E7">
        <w:rPr>
          <w:rFonts w:ascii="Arial" w:hAnsi="Arial" w:cs="Arial"/>
          <w:sz w:val="18"/>
          <w:szCs w:val="18"/>
          <w:u w:val="single"/>
        </w:rPr>
        <w:t xml:space="preserve">who </w:t>
      </w:r>
      <w:r w:rsidR="00F22B5F" w:rsidRPr="004E17E7">
        <w:rPr>
          <w:rFonts w:ascii="Arial" w:hAnsi="Arial" w:cs="Arial"/>
          <w:sz w:val="18"/>
          <w:szCs w:val="18"/>
          <w:u w:val="single"/>
        </w:rPr>
        <w:t xml:space="preserve">in contradiction with </w:t>
      </w:r>
      <w:r w:rsidR="00316089" w:rsidRPr="004E17E7">
        <w:rPr>
          <w:rFonts w:ascii="Arial" w:hAnsi="Arial" w:cs="Arial"/>
          <w:sz w:val="18"/>
          <w:szCs w:val="18"/>
          <w:u w:val="single"/>
        </w:rPr>
        <w:t>Section</w:t>
      </w:r>
      <w:r w:rsidRPr="004E17E7">
        <w:rPr>
          <w:rFonts w:ascii="Arial" w:hAnsi="Arial" w:cs="Arial"/>
          <w:sz w:val="18"/>
          <w:szCs w:val="18"/>
          <w:u w:val="single"/>
        </w:rPr>
        <w:t xml:space="preserve"> 17d</w:t>
      </w:r>
      <w:r w:rsidR="00F22B5F" w:rsidRPr="004E17E7">
        <w:rPr>
          <w:rFonts w:ascii="Arial" w:hAnsi="Arial" w:cs="Arial"/>
          <w:sz w:val="18"/>
          <w:szCs w:val="18"/>
          <w:u w:val="single"/>
        </w:rPr>
        <w:t>(</w:t>
      </w:r>
      <w:r w:rsidRPr="004E17E7">
        <w:rPr>
          <w:rFonts w:ascii="Arial" w:hAnsi="Arial" w:cs="Arial"/>
          <w:sz w:val="18"/>
          <w:szCs w:val="18"/>
          <w:u w:val="single"/>
        </w:rPr>
        <w:t>4</w:t>
      </w:r>
      <w:r w:rsidR="00F22B5F" w:rsidRPr="004E17E7">
        <w:rPr>
          <w:rFonts w:ascii="Arial" w:hAnsi="Arial" w:cs="Arial"/>
          <w:sz w:val="18"/>
          <w:szCs w:val="18"/>
          <w:u w:val="single"/>
        </w:rPr>
        <w:t>)</w:t>
      </w:r>
      <w:r w:rsidRPr="004E17E7">
        <w:rPr>
          <w:rFonts w:ascii="Arial" w:hAnsi="Arial" w:cs="Arial"/>
          <w:sz w:val="18"/>
          <w:szCs w:val="18"/>
          <w:u w:val="single"/>
        </w:rPr>
        <w:t xml:space="preserve"> </w:t>
      </w:r>
      <w:r w:rsidR="00F22B5F" w:rsidRPr="004E17E7">
        <w:rPr>
          <w:rFonts w:ascii="Arial" w:hAnsi="Arial" w:cs="Arial"/>
          <w:sz w:val="18"/>
          <w:szCs w:val="18"/>
          <w:u w:val="single"/>
        </w:rPr>
        <w:t>fails to examine an experimental animal</w:t>
      </w:r>
      <w:r w:rsidR="00DA56C5" w:rsidRPr="004E17E7">
        <w:rPr>
          <w:rFonts w:ascii="Arial" w:hAnsi="Arial" w:cs="Arial"/>
          <w:sz w:val="18"/>
          <w:szCs w:val="18"/>
          <w:u w:val="single"/>
        </w:rPr>
        <w:t>,</w:t>
      </w:r>
      <w:r w:rsidR="00F22B5F" w:rsidRPr="004E17E7">
        <w:rPr>
          <w:rFonts w:ascii="Arial" w:hAnsi="Arial" w:cs="Arial"/>
          <w:sz w:val="18"/>
          <w:szCs w:val="18"/>
          <w:u w:val="single"/>
        </w:rPr>
        <w:t xml:space="preserve"> or fails to take actions to minimise the suffering of an </w:t>
      </w:r>
      <w:r w:rsidR="00F22B5F" w:rsidRPr="004E17E7">
        <w:rPr>
          <w:rFonts w:ascii="Arial" w:hAnsi="Arial" w:cs="Arial"/>
          <w:sz w:val="18"/>
          <w:szCs w:val="18"/>
          <w:u w:val="single"/>
        </w:rPr>
        <w:lastRenderedPageBreak/>
        <w:t>experimental animal</w:t>
      </w:r>
      <w:r w:rsidRPr="004E17E7">
        <w:rPr>
          <w:rFonts w:ascii="Arial" w:hAnsi="Arial" w:cs="Arial"/>
          <w:sz w:val="18"/>
          <w:szCs w:val="18"/>
          <w:u w:val="single"/>
        </w:rPr>
        <w:t xml:space="preserve">. </w:t>
      </w:r>
    </w:p>
    <w:p w14:paraId="7CEF0BB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A19F4E" w14:textId="5C6308A2" w:rsidR="00AB1E5B" w:rsidRPr="00D43645"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D43645">
        <w:rPr>
          <w:rFonts w:ascii="Arial" w:hAnsi="Arial" w:cs="Arial"/>
          <w:sz w:val="18"/>
          <w:szCs w:val="18"/>
          <w:u w:val="single"/>
        </w:rPr>
        <w:t>(</w:t>
      </w:r>
      <w:r w:rsidR="004E17E7" w:rsidRPr="00D43645">
        <w:rPr>
          <w:rFonts w:ascii="Arial" w:hAnsi="Arial" w:cs="Arial"/>
          <w:sz w:val="18"/>
          <w:szCs w:val="18"/>
          <w:u w:val="single"/>
        </w:rPr>
        <w:t>19</w:t>
      </w:r>
      <w:r w:rsidRPr="00D43645">
        <w:rPr>
          <w:rFonts w:ascii="Arial" w:hAnsi="Arial" w:cs="Arial"/>
          <w:sz w:val="18"/>
          <w:szCs w:val="18"/>
          <w:u w:val="single"/>
        </w:rPr>
        <w:t xml:space="preserve">) </w:t>
      </w:r>
      <w:r w:rsidR="00D15E4E" w:rsidRPr="00D43645">
        <w:rPr>
          <w:rFonts w:ascii="Arial" w:hAnsi="Arial" w:cs="Arial"/>
          <w:sz w:val="18"/>
          <w:szCs w:val="18"/>
          <w:u w:val="single"/>
        </w:rPr>
        <w:t xml:space="preserve">An </w:t>
      </w:r>
      <w:r w:rsidR="004B2009">
        <w:rPr>
          <w:rFonts w:ascii="Arial" w:hAnsi="Arial" w:cs="Arial"/>
          <w:sz w:val="18"/>
          <w:szCs w:val="18"/>
          <w:u w:val="single"/>
        </w:rPr>
        <w:t xml:space="preserve">administrative </w:t>
      </w:r>
      <w:r w:rsidR="00D15E4E" w:rsidRPr="00D43645">
        <w:rPr>
          <w:rFonts w:ascii="Arial" w:hAnsi="Arial" w:cs="Arial"/>
          <w:sz w:val="18"/>
          <w:szCs w:val="18"/>
          <w:u w:val="single"/>
        </w:rPr>
        <w:t xml:space="preserve">infraction may be penalised by a </w:t>
      </w:r>
      <w:r w:rsidR="00397693" w:rsidRPr="00D43645">
        <w:rPr>
          <w:rFonts w:ascii="Arial" w:hAnsi="Arial" w:cs="Arial"/>
          <w:sz w:val="18"/>
          <w:szCs w:val="18"/>
          <w:u w:val="single"/>
        </w:rPr>
        <w:t xml:space="preserve">penalty </w:t>
      </w:r>
      <w:r w:rsidRPr="00D43645">
        <w:rPr>
          <w:rFonts w:ascii="Arial" w:hAnsi="Arial" w:cs="Arial"/>
          <w:sz w:val="18"/>
          <w:szCs w:val="18"/>
          <w:u w:val="single"/>
        </w:rPr>
        <w:t xml:space="preserve"> </w:t>
      </w:r>
    </w:p>
    <w:p w14:paraId="48697124" w14:textId="13082EF6" w:rsidR="00AB1E5B" w:rsidRPr="00D43645" w:rsidRDefault="00AB1E5B">
      <w:pPr>
        <w:widowControl w:val="0"/>
        <w:autoSpaceDE w:val="0"/>
        <w:autoSpaceDN w:val="0"/>
        <w:adjustRightInd w:val="0"/>
        <w:spacing w:after="0" w:line="240" w:lineRule="auto"/>
        <w:rPr>
          <w:rFonts w:ascii="Arial" w:hAnsi="Arial" w:cs="Arial"/>
          <w:sz w:val="18"/>
          <w:szCs w:val="18"/>
          <w:u w:val="single"/>
        </w:rPr>
      </w:pPr>
    </w:p>
    <w:p w14:paraId="10264B05" w14:textId="5D4E4EA7" w:rsidR="00AB1E5B" w:rsidRPr="00D43645" w:rsidRDefault="00E3470A">
      <w:pPr>
        <w:widowControl w:val="0"/>
        <w:autoSpaceDE w:val="0"/>
        <w:autoSpaceDN w:val="0"/>
        <w:adjustRightInd w:val="0"/>
        <w:spacing w:after="0" w:line="240" w:lineRule="auto"/>
        <w:jc w:val="both"/>
        <w:rPr>
          <w:rFonts w:ascii="Arial" w:hAnsi="Arial" w:cs="Arial"/>
          <w:sz w:val="18"/>
          <w:szCs w:val="18"/>
          <w:u w:val="single"/>
        </w:rPr>
      </w:pPr>
      <w:r w:rsidRPr="00D43645">
        <w:rPr>
          <w:rFonts w:ascii="Arial" w:hAnsi="Arial" w:cs="Arial"/>
          <w:sz w:val="18"/>
          <w:szCs w:val="18"/>
          <w:u w:val="single"/>
        </w:rPr>
        <w:t xml:space="preserve">a) </w:t>
      </w:r>
      <w:r w:rsidR="00D15E4E" w:rsidRPr="00D43645">
        <w:rPr>
          <w:rFonts w:ascii="Arial" w:hAnsi="Arial" w:cs="Arial"/>
          <w:sz w:val="18"/>
          <w:szCs w:val="18"/>
          <w:u w:val="single"/>
        </w:rPr>
        <w:t xml:space="preserve">in the amount of up to CZK </w:t>
      </w:r>
      <w:r w:rsidR="00D43645">
        <w:rPr>
          <w:rFonts w:ascii="Arial" w:hAnsi="Arial" w:cs="Arial"/>
          <w:sz w:val="18"/>
          <w:szCs w:val="18"/>
          <w:u w:val="single"/>
        </w:rPr>
        <w:t>3 0</w:t>
      </w:r>
      <w:r w:rsidRPr="00D43645">
        <w:rPr>
          <w:rFonts w:ascii="Arial" w:hAnsi="Arial" w:cs="Arial"/>
          <w:sz w:val="18"/>
          <w:szCs w:val="18"/>
          <w:u w:val="single"/>
        </w:rPr>
        <w:t>00</w:t>
      </w:r>
      <w:r w:rsidR="00D15E4E" w:rsidRPr="00D43645">
        <w:rPr>
          <w:rFonts w:ascii="Arial" w:hAnsi="Arial" w:cs="Arial"/>
          <w:sz w:val="18"/>
          <w:szCs w:val="18"/>
          <w:u w:val="single"/>
        </w:rPr>
        <w:t> </w:t>
      </w:r>
      <w:r w:rsidRPr="00D43645">
        <w:rPr>
          <w:rFonts w:ascii="Arial" w:hAnsi="Arial" w:cs="Arial"/>
          <w:sz w:val="18"/>
          <w:szCs w:val="18"/>
          <w:u w:val="single"/>
        </w:rPr>
        <w:t>000</w:t>
      </w:r>
      <w:r w:rsidR="00D15E4E" w:rsidRPr="00D43645">
        <w:rPr>
          <w:rFonts w:ascii="Arial" w:hAnsi="Arial" w:cs="Arial"/>
          <w:sz w:val="18"/>
          <w:szCs w:val="18"/>
          <w:u w:val="single"/>
        </w:rPr>
        <w:t xml:space="preserve"> in case of an </w:t>
      </w:r>
      <w:r w:rsidR="004B2009">
        <w:rPr>
          <w:rFonts w:ascii="Arial" w:hAnsi="Arial" w:cs="Arial"/>
          <w:sz w:val="18"/>
          <w:szCs w:val="18"/>
          <w:u w:val="single"/>
        </w:rPr>
        <w:t xml:space="preserve">administrative </w:t>
      </w:r>
      <w:r w:rsidR="00D15E4E" w:rsidRPr="00D43645">
        <w:rPr>
          <w:rFonts w:ascii="Arial" w:hAnsi="Arial" w:cs="Arial"/>
          <w:sz w:val="18"/>
          <w:szCs w:val="18"/>
          <w:u w:val="single"/>
        </w:rPr>
        <w:t>infraction pursuant to</w:t>
      </w:r>
      <w:r w:rsidRPr="00D43645">
        <w:rPr>
          <w:rFonts w:ascii="Arial" w:hAnsi="Arial" w:cs="Arial"/>
          <w:sz w:val="18"/>
          <w:szCs w:val="18"/>
          <w:u w:val="single"/>
        </w:rPr>
        <w:t xml:space="preserve"> </w:t>
      </w:r>
      <w:r w:rsidR="00D15E4E" w:rsidRPr="00D43645">
        <w:rPr>
          <w:rFonts w:ascii="Arial" w:hAnsi="Arial" w:cs="Arial"/>
          <w:sz w:val="18"/>
          <w:szCs w:val="18"/>
          <w:u w:val="single"/>
        </w:rPr>
        <w:t>paragraph</w:t>
      </w:r>
      <w:r w:rsidRPr="00D43645">
        <w:rPr>
          <w:rFonts w:ascii="Arial" w:hAnsi="Arial" w:cs="Arial"/>
          <w:sz w:val="18"/>
          <w:szCs w:val="18"/>
          <w:u w:val="single"/>
        </w:rPr>
        <w:t xml:space="preserve"> 1</w:t>
      </w:r>
      <w:r w:rsidR="00D15E4E" w:rsidRPr="00D43645">
        <w:rPr>
          <w:rFonts w:ascii="Arial" w:hAnsi="Arial" w:cs="Arial"/>
          <w:sz w:val="18"/>
          <w:szCs w:val="18"/>
          <w:u w:val="single"/>
        </w:rPr>
        <w:t>(</w:t>
      </w:r>
      <w:r w:rsidRPr="00D43645">
        <w:rPr>
          <w:rFonts w:ascii="Arial" w:hAnsi="Arial" w:cs="Arial"/>
          <w:sz w:val="18"/>
          <w:szCs w:val="18"/>
          <w:u w:val="single"/>
        </w:rPr>
        <w:t>b)</w:t>
      </w:r>
      <w:r w:rsidR="00D43645">
        <w:rPr>
          <w:rFonts w:ascii="Arial" w:hAnsi="Arial" w:cs="Arial"/>
          <w:sz w:val="18"/>
          <w:szCs w:val="18"/>
          <w:u w:val="single"/>
        </w:rPr>
        <w:t xml:space="preserve"> to </w:t>
      </w:r>
      <w:r w:rsidR="00D15E4E" w:rsidRPr="00D43645">
        <w:rPr>
          <w:rFonts w:ascii="Arial" w:hAnsi="Arial" w:cs="Arial"/>
          <w:sz w:val="18"/>
          <w:szCs w:val="18"/>
          <w:u w:val="single"/>
        </w:rPr>
        <w:t>(</w:t>
      </w:r>
      <w:r w:rsidR="00D43645">
        <w:rPr>
          <w:rFonts w:ascii="Arial" w:hAnsi="Arial" w:cs="Arial"/>
          <w:sz w:val="18"/>
          <w:szCs w:val="18"/>
          <w:u w:val="single"/>
        </w:rPr>
        <w:t>j</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00D43645">
        <w:rPr>
          <w:rFonts w:ascii="Arial" w:hAnsi="Arial" w:cs="Arial"/>
          <w:sz w:val="18"/>
          <w:szCs w:val="18"/>
          <w:u w:val="single"/>
        </w:rPr>
        <w:t>l</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00D43645">
        <w:rPr>
          <w:rFonts w:ascii="Arial" w:hAnsi="Arial" w:cs="Arial"/>
          <w:sz w:val="18"/>
          <w:szCs w:val="18"/>
          <w:u w:val="single"/>
        </w:rPr>
        <w:t>p</w:t>
      </w:r>
      <w:r w:rsidRPr="00D43645">
        <w:rPr>
          <w:rFonts w:ascii="Arial" w:hAnsi="Arial" w:cs="Arial"/>
          <w:sz w:val="18"/>
          <w:szCs w:val="18"/>
          <w:u w:val="single"/>
        </w:rPr>
        <w:t xml:space="preserve">) </w:t>
      </w:r>
      <w:r w:rsidR="00D15E4E" w:rsidRPr="00D43645">
        <w:rPr>
          <w:rFonts w:ascii="Arial" w:hAnsi="Arial" w:cs="Arial"/>
          <w:sz w:val="18"/>
          <w:szCs w:val="18"/>
          <w:u w:val="single"/>
        </w:rPr>
        <w:t>or</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00D43645">
        <w:rPr>
          <w:rFonts w:ascii="Arial" w:hAnsi="Arial" w:cs="Arial"/>
          <w:sz w:val="18"/>
          <w:szCs w:val="18"/>
          <w:u w:val="single"/>
        </w:rPr>
        <w:t>q</w:t>
      </w:r>
      <w:r w:rsidRPr="00D43645">
        <w:rPr>
          <w:rFonts w:ascii="Arial" w:hAnsi="Arial" w:cs="Arial"/>
          <w:sz w:val="18"/>
          <w:szCs w:val="18"/>
          <w:u w:val="single"/>
        </w:rPr>
        <w:t xml:space="preserve">), </w:t>
      </w:r>
      <w:r w:rsidR="00D15E4E" w:rsidRPr="00D43645">
        <w:rPr>
          <w:rFonts w:ascii="Arial" w:hAnsi="Arial" w:cs="Arial"/>
          <w:sz w:val="18"/>
          <w:szCs w:val="18"/>
          <w:u w:val="single"/>
        </w:rPr>
        <w:t>pursuant to paragraph</w:t>
      </w:r>
      <w:r w:rsidRPr="00D43645">
        <w:rPr>
          <w:rFonts w:ascii="Arial" w:hAnsi="Arial" w:cs="Arial"/>
          <w:sz w:val="18"/>
          <w:szCs w:val="18"/>
          <w:u w:val="single"/>
        </w:rPr>
        <w:t xml:space="preserve"> 2</w:t>
      </w:r>
      <w:r w:rsidR="00D15E4E" w:rsidRPr="00D43645">
        <w:rPr>
          <w:rFonts w:ascii="Arial" w:hAnsi="Arial" w:cs="Arial"/>
          <w:sz w:val="18"/>
          <w:szCs w:val="18"/>
          <w:u w:val="single"/>
        </w:rPr>
        <w:t>(</w:t>
      </w:r>
      <w:r w:rsidRPr="00D43645">
        <w:rPr>
          <w:rFonts w:ascii="Arial" w:hAnsi="Arial" w:cs="Arial"/>
          <w:sz w:val="18"/>
          <w:szCs w:val="18"/>
          <w:u w:val="single"/>
        </w:rPr>
        <w:t xml:space="preserve">b) </w:t>
      </w:r>
      <w:r w:rsidR="00D15E4E" w:rsidRPr="00D43645">
        <w:rPr>
          <w:rFonts w:ascii="Arial" w:hAnsi="Arial" w:cs="Arial"/>
          <w:sz w:val="18"/>
          <w:szCs w:val="18"/>
          <w:u w:val="single"/>
        </w:rPr>
        <w:t>or</w:t>
      </w:r>
      <w:r w:rsidRPr="00D43645">
        <w:rPr>
          <w:rFonts w:ascii="Arial" w:hAnsi="Arial" w:cs="Arial"/>
          <w:sz w:val="18"/>
          <w:szCs w:val="18"/>
          <w:u w:val="single"/>
        </w:rPr>
        <w:t xml:space="preserve"> </w:t>
      </w:r>
      <w:r w:rsidR="00D15E4E" w:rsidRPr="00D43645">
        <w:rPr>
          <w:rFonts w:ascii="Arial" w:hAnsi="Arial" w:cs="Arial"/>
          <w:sz w:val="18"/>
          <w:szCs w:val="18"/>
          <w:u w:val="single"/>
        </w:rPr>
        <w:t>(c</w:t>
      </w:r>
      <w:r w:rsidRPr="00D43645">
        <w:rPr>
          <w:rFonts w:ascii="Arial" w:hAnsi="Arial" w:cs="Arial"/>
          <w:sz w:val="18"/>
          <w:szCs w:val="18"/>
          <w:u w:val="single"/>
        </w:rPr>
        <w:t>),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3</w:t>
      </w:r>
      <w:r w:rsidR="00D15E4E" w:rsidRPr="00D43645">
        <w:rPr>
          <w:rFonts w:ascii="Arial" w:hAnsi="Arial" w:cs="Arial"/>
          <w:sz w:val="18"/>
          <w:szCs w:val="18"/>
          <w:u w:val="single"/>
        </w:rPr>
        <w:t>(</w:t>
      </w:r>
      <w:r w:rsidR="00D43645">
        <w:rPr>
          <w:rFonts w:ascii="Arial" w:hAnsi="Arial" w:cs="Arial"/>
          <w:sz w:val="18"/>
          <w:szCs w:val="18"/>
          <w:u w:val="single"/>
        </w:rPr>
        <w:t>a</w:t>
      </w:r>
      <w:r w:rsidRPr="00D43645">
        <w:rPr>
          <w:rFonts w:ascii="Arial" w:hAnsi="Arial" w:cs="Arial"/>
          <w:sz w:val="18"/>
          <w:szCs w:val="18"/>
          <w:u w:val="single"/>
        </w:rPr>
        <w:t>)</w:t>
      </w:r>
      <w:r w:rsidR="00D43645">
        <w:rPr>
          <w:rFonts w:ascii="Arial" w:hAnsi="Arial" w:cs="Arial"/>
          <w:sz w:val="18"/>
          <w:szCs w:val="18"/>
          <w:u w:val="single"/>
        </w:rPr>
        <w:t xml:space="preserve"> or (f) to (h)</w:t>
      </w:r>
      <w:r w:rsidRPr="00D43645">
        <w:rPr>
          <w:rFonts w:ascii="Arial" w:hAnsi="Arial" w:cs="Arial"/>
          <w:sz w:val="18"/>
          <w:szCs w:val="18"/>
          <w:u w:val="single"/>
        </w:rPr>
        <w:t>,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10,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1</w:t>
      </w:r>
      <w:r w:rsidR="00D43645">
        <w:rPr>
          <w:rFonts w:ascii="Arial" w:hAnsi="Arial" w:cs="Arial"/>
          <w:sz w:val="18"/>
          <w:szCs w:val="18"/>
          <w:u w:val="single"/>
        </w:rPr>
        <w:t>2</w:t>
      </w:r>
      <w:r w:rsidR="00D15E4E" w:rsidRPr="00D43645">
        <w:rPr>
          <w:rFonts w:ascii="Arial" w:hAnsi="Arial" w:cs="Arial"/>
          <w:sz w:val="18"/>
          <w:szCs w:val="18"/>
          <w:u w:val="single"/>
        </w:rPr>
        <w:t>(</w:t>
      </w:r>
      <w:r w:rsidRPr="00D43645">
        <w:rPr>
          <w:rFonts w:ascii="Arial" w:hAnsi="Arial" w:cs="Arial"/>
          <w:sz w:val="18"/>
          <w:szCs w:val="18"/>
          <w:u w:val="single"/>
        </w:rPr>
        <w:t>c)</w:t>
      </w:r>
      <w:r w:rsidR="00D43645">
        <w:rPr>
          <w:rFonts w:ascii="Arial" w:hAnsi="Arial" w:cs="Arial"/>
          <w:sz w:val="18"/>
          <w:szCs w:val="18"/>
          <w:u w:val="single"/>
        </w:rPr>
        <w:t>, (p)</w:t>
      </w:r>
      <w:r w:rsidRPr="00D43645">
        <w:rPr>
          <w:rFonts w:ascii="Arial" w:hAnsi="Arial" w:cs="Arial"/>
          <w:sz w:val="18"/>
          <w:szCs w:val="18"/>
          <w:u w:val="single"/>
        </w:rPr>
        <w:t xml:space="preserve"> </w:t>
      </w:r>
      <w:r w:rsidR="00D15E4E" w:rsidRPr="00D43645">
        <w:rPr>
          <w:rFonts w:ascii="Arial" w:hAnsi="Arial" w:cs="Arial"/>
          <w:sz w:val="18"/>
          <w:szCs w:val="18"/>
          <w:u w:val="single"/>
        </w:rPr>
        <w:t>or (</w:t>
      </w:r>
      <w:r w:rsidR="00D43645">
        <w:rPr>
          <w:rFonts w:ascii="Arial" w:hAnsi="Arial" w:cs="Arial"/>
          <w:sz w:val="18"/>
          <w:szCs w:val="18"/>
          <w:u w:val="single"/>
        </w:rPr>
        <w:t>r</w:t>
      </w:r>
      <w:r w:rsidRPr="00D43645">
        <w:rPr>
          <w:rFonts w:ascii="Arial" w:hAnsi="Arial" w:cs="Arial"/>
          <w:sz w:val="18"/>
          <w:szCs w:val="18"/>
          <w:u w:val="single"/>
        </w:rPr>
        <w:t xml:space="preserve">) </w:t>
      </w:r>
      <w:r w:rsidR="00D15E4E" w:rsidRPr="00D43645">
        <w:rPr>
          <w:rFonts w:ascii="Arial" w:hAnsi="Arial" w:cs="Arial"/>
          <w:sz w:val="18"/>
          <w:szCs w:val="18"/>
          <w:u w:val="single"/>
        </w:rPr>
        <w:t>or pursuant to paragraph</w:t>
      </w:r>
      <w:r w:rsidRPr="00D43645">
        <w:rPr>
          <w:rFonts w:ascii="Arial" w:hAnsi="Arial" w:cs="Arial"/>
          <w:sz w:val="18"/>
          <w:szCs w:val="18"/>
          <w:u w:val="single"/>
        </w:rPr>
        <w:t xml:space="preserve"> 1</w:t>
      </w:r>
      <w:r w:rsidR="00D43645">
        <w:rPr>
          <w:rFonts w:ascii="Arial" w:hAnsi="Arial" w:cs="Arial"/>
          <w:sz w:val="18"/>
          <w:szCs w:val="18"/>
          <w:u w:val="single"/>
        </w:rPr>
        <w:t>5</w:t>
      </w:r>
      <w:r w:rsidR="00D15E4E" w:rsidRPr="00D43645">
        <w:rPr>
          <w:rFonts w:ascii="Arial" w:hAnsi="Arial" w:cs="Arial"/>
          <w:sz w:val="18"/>
          <w:szCs w:val="18"/>
          <w:u w:val="single"/>
        </w:rPr>
        <w:t>(</w:t>
      </w:r>
      <w:r w:rsidRPr="00D43645">
        <w:rPr>
          <w:rFonts w:ascii="Arial" w:hAnsi="Arial" w:cs="Arial"/>
          <w:sz w:val="18"/>
          <w:szCs w:val="18"/>
          <w:u w:val="single"/>
        </w:rPr>
        <w:t xml:space="preserve">a), </w:t>
      </w:r>
      <w:r w:rsidR="00D15E4E" w:rsidRPr="00D43645">
        <w:rPr>
          <w:rFonts w:ascii="Arial" w:hAnsi="Arial" w:cs="Arial"/>
          <w:sz w:val="18"/>
          <w:szCs w:val="18"/>
          <w:u w:val="single"/>
        </w:rPr>
        <w:t>(b</w:t>
      </w:r>
      <w:r w:rsidRPr="00D43645">
        <w:rPr>
          <w:rFonts w:ascii="Arial" w:hAnsi="Arial" w:cs="Arial"/>
          <w:sz w:val="18"/>
          <w:szCs w:val="18"/>
          <w:u w:val="single"/>
        </w:rPr>
        <w:t xml:space="preserve">), </w:t>
      </w:r>
      <w:r w:rsidR="00D15E4E" w:rsidRPr="00D43645">
        <w:rPr>
          <w:rFonts w:ascii="Arial" w:hAnsi="Arial" w:cs="Arial"/>
          <w:sz w:val="18"/>
          <w:szCs w:val="18"/>
          <w:u w:val="single"/>
        </w:rPr>
        <w:t>(e</w:t>
      </w:r>
      <w:r w:rsidRPr="00D43645">
        <w:rPr>
          <w:rFonts w:ascii="Arial" w:hAnsi="Arial" w:cs="Arial"/>
          <w:sz w:val="18"/>
          <w:szCs w:val="18"/>
          <w:u w:val="single"/>
        </w:rPr>
        <w:t>)</w:t>
      </w:r>
      <w:r w:rsidR="00D43645">
        <w:rPr>
          <w:rFonts w:ascii="Arial" w:hAnsi="Arial" w:cs="Arial"/>
          <w:sz w:val="18"/>
          <w:szCs w:val="18"/>
          <w:u w:val="single"/>
        </w:rPr>
        <w:t xml:space="preserve"> to</w:t>
      </w:r>
      <w:r w:rsidRPr="00D43645">
        <w:rPr>
          <w:rFonts w:ascii="Arial" w:hAnsi="Arial" w:cs="Arial"/>
          <w:sz w:val="18"/>
          <w:szCs w:val="18"/>
          <w:u w:val="single"/>
        </w:rPr>
        <w:t xml:space="preserve"> </w:t>
      </w:r>
      <w:r w:rsidR="00D15E4E" w:rsidRPr="00D43645">
        <w:rPr>
          <w:rFonts w:ascii="Arial" w:hAnsi="Arial" w:cs="Arial"/>
          <w:sz w:val="18"/>
          <w:szCs w:val="18"/>
          <w:u w:val="single"/>
        </w:rPr>
        <w:t>(g</w:t>
      </w:r>
      <w:r w:rsidRPr="00D43645">
        <w:rPr>
          <w:rFonts w:ascii="Arial" w:hAnsi="Arial" w:cs="Arial"/>
          <w:sz w:val="18"/>
          <w:szCs w:val="18"/>
          <w:u w:val="single"/>
        </w:rPr>
        <w:t xml:space="preserve">), </w:t>
      </w:r>
      <w:r w:rsidR="00D43645">
        <w:rPr>
          <w:rFonts w:ascii="Arial" w:hAnsi="Arial" w:cs="Arial"/>
          <w:sz w:val="18"/>
          <w:szCs w:val="18"/>
          <w:u w:val="single"/>
        </w:rPr>
        <w:t xml:space="preserve">or </w:t>
      </w:r>
      <w:r w:rsidR="00D15E4E" w:rsidRPr="00D43645">
        <w:rPr>
          <w:rFonts w:ascii="Arial" w:hAnsi="Arial" w:cs="Arial"/>
          <w:sz w:val="18"/>
          <w:szCs w:val="18"/>
          <w:u w:val="single"/>
        </w:rPr>
        <w:t>(i</w:t>
      </w:r>
      <w:r w:rsidRPr="00D43645">
        <w:rPr>
          <w:rFonts w:ascii="Arial" w:hAnsi="Arial" w:cs="Arial"/>
          <w:sz w:val="18"/>
          <w:szCs w:val="18"/>
          <w:u w:val="single"/>
        </w:rPr>
        <w:t xml:space="preserve">) </w:t>
      </w:r>
      <w:r w:rsidR="00D15E4E" w:rsidRPr="00D43645">
        <w:rPr>
          <w:rFonts w:ascii="Arial" w:hAnsi="Arial" w:cs="Arial"/>
          <w:sz w:val="18"/>
          <w:szCs w:val="18"/>
          <w:u w:val="single"/>
        </w:rPr>
        <w:t>to</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Pr="00D43645">
        <w:rPr>
          <w:rFonts w:ascii="Arial" w:hAnsi="Arial" w:cs="Arial"/>
          <w:sz w:val="18"/>
          <w:szCs w:val="18"/>
          <w:u w:val="single"/>
        </w:rPr>
        <w:t xml:space="preserve">m), </w:t>
      </w:r>
    </w:p>
    <w:p w14:paraId="2818C999" w14:textId="3A872E7B" w:rsidR="00AB1E5B" w:rsidRPr="00D43645" w:rsidRDefault="00AB1E5B">
      <w:pPr>
        <w:widowControl w:val="0"/>
        <w:autoSpaceDE w:val="0"/>
        <w:autoSpaceDN w:val="0"/>
        <w:adjustRightInd w:val="0"/>
        <w:spacing w:after="0" w:line="240" w:lineRule="auto"/>
        <w:rPr>
          <w:rFonts w:ascii="Arial" w:hAnsi="Arial" w:cs="Arial"/>
          <w:sz w:val="18"/>
          <w:szCs w:val="18"/>
          <w:u w:val="single"/>
        </w:rPr>
      </w:pPr>
    </w:p>
    <w:p w14:paraId="59FAB0B2" w14:textId="602C15CF" w:rsidR="00AB1E5B" w:rsidRPr="00D43645" w:rsidRDefault="00E3470A">
      <w:pPr>
        <w:widowControl w:val="0"/>
        <w:autoSpaceDE w:val="0"/>
        <w:autoSpaceDN w:val="0"/>
        <w:adjustRightInd w:val="0"/>
        <w:spacing w:after="0" w:line="240" w:lineRule="auto"/>
        <w:jc w:val="both"/>
        <w:rPr>
          <w:rFonts w:ascii="Arial" w:hAnsi="Arial" w:cs="Arial"/>
          <w:sz w:val="18"/>
          <w:szCs w:val="18"/>
          <w:u w:val="single"/>
        </w:rPr>
      </w:pPr>
      <w:r w:rsidRPr="00D43645">
        <w:rPr>
          <w:rFonts w:ascii="Arial" w:hAnsi="Arial" w:cs="Arial"/>
          <w:sz w:val="18"/>
          <w:szCs w:val="18"/>
          <w:u w:val="single"/>
        </w:rPr>
        <w:t xml:space="preserve">b) </w:t>
      </w:r>
      <w:r w:rsidR="00D15E4E" w:rsidRPr="00D43645">
        <w:rPr>
          <w:rFonts w:ascii="Arial" w:hAnsi="Arial" w:cs="Arial"/>
          <w:sz w:val="18"/>
          <w:szCs w:val="18"/>
          <w:u w:val="single"/>
        </w:rPr>
        <w:t xml:space="preserve">in the amount of up to CZK </w:t>
      </w:r>
      <w:r w:rsidR="00D43645">
        <w:rPr>
          <w:rFonts w:ascii="Arial" w:hAnsi="Arial" w:cs="Arial"/>
          <w:sz w:val="18"/>
          <w:szCs w:val="18"/>
          <w:u w:val="single"/>
        </w:rPr>
        <w:t>1 0</w:t>
      </w:r>
      <w:r w:rsidRPr="00D43645">
        <w:rPr>
          <w:rFonts w:ascii="Arial" w:hAnsi="Arial" w:cs="Arial"/>
          <w:sz w:val="18"/>
          <w:szCs w:val="18"/>
          <w:u w:val="single"/>
        </w:rPr>
        <w:t>00</w:t>
      </w:r>
      <w:r w:rsidR="00D15E4E" w:rsidRPr="00D43645">
        <w:rPr>
          <w:rFonts w:ascii="Arial" w:hAnsi="Arial" w:cs="Arial"/>
          <w:sz w:val="18"/>
          <w:szCs w:val="18"/>
          <w:u w:val="single"/>
        </w:rPr>
        <w:t> </w:t>
      </w:r>
      <w:r w:rsidRPr="00D43645">
        <w:rPr>
          <w:rFonts w:ascii="Arial" w:hAnsi="Arial" w:cs="Arial"/>
          <w:sz w:val="18"/>
          <w:szCs w:val="18"/>
          <w:u w:val="single"/>
        </w:rPr>
        <w:t>000</w:t>
      </w:r>
      <w:r w:rsidR="00D15E4E" w:rsidRPr="00D43645">
        <w:rPr>
          <w:rFonts w:ascii="Arial" w:hAnsi="Arial" w:cs="Arial"/>
          <w:sz w:val="18"/>
          <w:szCs w:val="18"/>
          <w:u w:val="single"/>
        </w:rPr>
        <w:t xml:space="preserve"> in case of an </w:t>
      </w:r>
      <w:r w:rsidR="004B2009">
        <w:rPr>
          <w:rFonts w:ascii="Arial" w:hAnsi="Arial" w:cs="Arial"/>
          <w:sz w:val="18"/>
          <w:szCs w:val="18"/>
          <w:u w:val="single"/>
        </w:rPr>
        <w:t>administrat</w:t>
      </w:r>
      <w:r w:rsidR="00B31933">
        <w:rPr>
          <w:rFonts w:ascii="Arial" w:hAnsi="Arial" w:cs="Arial"/>
          <w:sz w:val="18"/>
          <w:szCs w:val="18"/>
          <w:u w:val="single"/>
        </w:rPr>
        <w:t>i</w:t>
      </w:r>
      <w:r w:rsidR="004B2009">
        <w:rPr>
          <w:rFonts w:ascii="Arial" w:hAnsi="Arial" w:cs="Arial"/>
          <w:sz w:val="18"/>
          <w:szCs w:val="18"/>
          <w:u w:val="single"/>
        </w:rPr>
        <w:t xml:space="preserve">ve </w:t>
      </w:r>
      <w:r w:rsidR="00D15E4E" w:rsidRPr="00D43645">
        <w:rPr>
          <w:rFonts w:ascii="Arial" w:hAnsi="Arial" w:cs="Arial"/>
          <w:sz w:val="18"/>
          <w:szCs w:val="18"/>
          <w:u w:val="single"/>
        </w:rPr>
        <w:t>infraction pursuant to</w:t>
      </w:r>
      <w:r w:rsidRPr="00D43645">
        <w:rPr>
          <w:rFonts w:ascii="Arial" w:hAnsi="Arial" w:cs="Arial"/>
          <w:sz w:val="18"/>
          <w:szCs w:val="18"/>
          <w:u w:val="single"/>
        </w:rPr>
        <w:t xml:space="preserve"> </w:t>
      </w:r>
      <w:r w:rsidR="00D15E4E" w:rsidRPr="00D43645">
        <w:rPr>
          <w:rFonts w:ascii="Arial" w:hAnsi="Arial" w:cs="Arial"/>
          <w:sz w:val="18"/>
          <w:szCs w:val="18"/>
          <w:u w:val="single"/>
        </w:rPr>
        <w:t>paragraph</w:t>
      </w:r>
      <w:r w:rsidRPr="00D43645">
        <w:rPr>
          <w:rFonts w:ascii="Arial" w:hAnsi="Arial" w:cs="Arial"/>
          <w:sz w:val="18"/>
          <w:szCs w:val="18"/>
          <w:u w:val="single"/>
        </w:rPr>
        <w:t xml:space="preserve"> 1</w:t>
      </w:r>
      <w:r w:rsidR="00D15E4E" w:rsidRPr="00D43645">
        <w:rPr>
          <w:rFonts w:ascii="Arial" w:hAnsi="Arial" w:cs="Arial"/>
          <w:sz w:val="18"/>
          <w:szCs w:val="18"/>
          <w:u w:val="single"/>
        </w:rPr>
        <w:t>(</w:t>
      </w:r>
      <w:r w:rsidRPr="00D43645">
        <w:rPr>
          <w:rFonts w:ascii="Arial" w:hAnsi="Arial" w:cs="Arial"/>
          <w:sz w:val="18"/>
          <w:szCs w:val="18"/>
          <w:u w:val="single"/>
        </w:rPr>
        <w:t xml:space="preserve">a) </w:t>
      </w:r>
      <w:r w:rsidR="00D15E4E" w:rsidRPr="00D43645">
        <w:rPr>
          <w:rFonts w:ascii="Arial" w:hAnsi="Arial" w:cs="Arial"/>
          <w:sz w:val="18"/>
          <w:szCs w:val="18"/>
          <w:u w:val="single"/>
        </w:rPr>
        <w:t>or</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00D43645">
        <w:rPr>
          <w:rFonts w:ascii="Arial" w:hAnsi="Arial" w:cs="Arial"/>
          <w:sz w:val="18"/>
          <w:szCs w:val="18"/>
          <w:u w:val="single"/>
        </w:rPr>
        <w:t>n</w:t>
      </w:r>
      <w:r w:rsidRPr="00D43645">
        <w:rPr>
          <w:rFonts w:ascii="Arial" w:hAnsi="Arial" w:cs="Arial"/>
          <w:sz w:val="18"/>
          <w:szCs w:val="18"/>
          <w:u w:val="single"/>
        </w:rPr>
        <w:t>),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2</w:t>
      </w:r>
      <w:r w:rsidR="00D15E4E" w:rsidRPr="00D43645">
        <w:rPr>
          <w:rFonts w:ascii="Arial" w:hAnsi="Arial" w:cs="Arial"/>
          <w:sz w:val="18"/>
          <w:szCs w:val="18"/>
          <w:u w:val="single"/>
        </w:rPr>
        <w:t>(</w:t>
      </w:r>
      <w:r w:rsidRPr="00D43645">
        <w:rPr>
          <w:rFonts w:ascii="Arial" w:hAnsi="Arial" w:cs="Arial"/>
          <w:sz w:val="18"/>
          <w:szCs w:val="18"/>
          <w:u w:val="single"/>
        </w:rPr>
        <w:t>a),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3</w:t>
      </w:r>
      <w:r w:rsidR="00D15E4E" w:rsidRPr="00D43645">
        <w:rPr>
          <w:rFonts w:ascii="Arial" w:hAnsi="Arial" w:cs="Arial"/>
          <w:sz w:val="18"/>
          <w:szCs w:val="18"/>
          <w:u w:val="single"/>
        </w:rPr>
        <w:t>(</w:t>
      </w:r>
      <w:r w:rsidR="00D43645">
        <w:rPr>
          <w:rFonts w:ascii="Arial" w:hAnsi="Arial" w:cs="Arial"/>
          <w:sz w:val="18"/>
          <w:szCs w:val="18"/>
          <w:u w:val="single"/>
        </w:rPr>
        <w:t>b)</w:t>
      </w:r>
      <w:r w:rsidRPr="00D43645">
        <w:rPr>
          <w:rFonts w:ascii="Arial" w:hAnsi="Arial" w:cs="Arial"/>
          <w:sz w:val="18"/>
          <w:szCs w:val="18"/>
          <w:u w:val="single"/>
        </w:rPr>
        <w:t xml:space="preserve">, </w:t>
      </w:r>
      <w:r w:rsidR="00D43645">
        <w:rPr>
          <w:rFonts w:ascii="Arial" w:hAnsi="Arial" w:cs="Arial"/>
          <w:sz w:val="18"/>
          <w:szCs w:val="18"/>
          <w:u w:val="single"/>
        </w:rPr>
        <w:t xml:space="preserve">(c) or (j), </w:t>
      </w:r>
      <w:r w:rsidRPr="00D43645">
        <w:rPr>
          <w:rFonts w:ascii="Arial" w:hAnsi="Arial" w:cs="Arial"/>
          <w:sz w:val="18"/>
          <w:szCs w:val="18"/>
          <w:u w:val="single"/>
        </w:rPr>
        <w:t>p</w:t>
      </w:r>
      <w:r w:rsidR="00D15E4E" w:rsidRPr="00D43645">
        <w:rPr>
          <w:rFonts w:ascii="Arial" w:hAnsi="Arial" w:cs="Arial"/>
          <w:sz w:val="18"/>
          <w:szCs w:val="18"/>
          <w:u w:val="single"/>
        </w:rPr>
        <w:t>ursuant to</w:t>
      </w:r>
      <w:r w:rsidRPr="00D43645">
        <w:rPr>
          <w:rFonts w:ascii="Arial" w:hAnsi="Arial" w:cs="Arial"/>
          <w:sz w:val="18"/>
          <w:szCs w:val="18"/>
          <w:u w:val="single"/>
        </w:rPr>
        <w:t xml:space="preserve"> </w:t>
      </w:r>
      <w:r w:rsidR="00D15E4E" w:rsidRPr="00D43645">
        <w:rPr>
          <w:rFonts w:ascii="Arial" w:hAnsi="Arial" w:cs="Arial"/>
          <w:sz w:val="18"/>
          <w:szCs w:val="18"/>
          <w:u w:val="single"/>
        </w:rPr>
        <w:t xml:space="preserve">paragraph </w:t>
      </w:r>
      <w:r w:rsidRPr="00D43645">
        <w:rPr>
          <w:rFonts w:ascii="Arial" w:hAnsi="Arial" w:cs="Arial"/>
          <w:sz w:val="18"/>
          <w:szCs w:val="18"/>
          <w:u w:val="single"/>
        </w:rPr>
        <w:t>4</w:t>
      </w:r>
      <w:r w:rsidR="00D15E4E" w:rsidRPr="00D43645">
        <w:rPr>
          <w:rFonts w:ascii="Arial" w:hAnsi="Arial" w:cs="Arial"/>
          <w:sz w:val="18"/>
          <w:szCs w:val="18"/>
          <w:u w:val="single"/>
        </w:rPr>
        <w:t>(</w:t>
      </w:r>
      <w:r w:rsidRPr="00D43645">
        <w:rPr>
          <w:rFonts w:ascii="Arial" w:hAnsi="Arial" w:cs="Arial"/>
          <w:sz w:val="18"/>
          <w:szCs w:val="18"/>
          <w:u w:val="single"/>
        </w:rPr>
        <w:t xml:space="preserve">g) </w:t>
      </w:r>
      <w:r w:rsidR="00D15E4E" w:rsidRPr="00D43645">
        <w:rPr>
          <w:rFonts w:ascii="Arial" w:hAnsi="Arial" w:cs="Arial"/>
          <w:sz w:val="18"/>
          <w:szCs w:val="18"/>
          <w:u w:val="single"/>
        </w:rPr>
        <w:t>to</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Pr="00D43645">
        <w:rPr>
          <w:rFonts w:ascii="Arial" w:hAnsi="Arial" w:cs="Arial"/>
          <w:sz w:val="18"/>
          <w:szCs w:val="18"/>
          <w:u w:val="single"/>
        </w:rPr>
        <w:t>i),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6</w:t>
      </w:r>
      <w:r w:rsidR="00D43645">
        <w:rPr>
          <w:rFonts w:ascii="Arial" w:hAnsi="Arial" w:cs="Arial"/>
          <w:sz w:val="18"/>
          <w:szCs w:val="18"/>
          <w:u w:val="single"/>
        </w:rPr>
        <w:t>, pursuan</w:t>
      </w:r>
      <w:r w:rsidR="004B2009">
        <w:rPr>
          <w:rFonts w:ascii="Arial" w:hAnsi="Arial" w:cs="Arial"/>
          <w:sz w:val="18"/>
          <w:szCs w:val="18"/>
          <w:u w:val="single"/>
        </w:rPr>
        <w:t>t</w:t>
      </w:r>
      <w:r w:rsidR="00D43645">
        <w:rPr>
          <w:rFonts w:ascii="Arial" w:hAnsi="Arial" w:cs="Arial"/>
          <w:sz w:val="18"/>
          <w:szCs w:val="18"/>
          <w:u w:val="single"/>
        </w:rPr>
        <w:t xml:space="preserve"> to paragraph</w:t>
      </w:r>
      <w:r w:rsidRPr="00D43645">
        <w:rPr>
          <w:rFonts w:ascii="Arial" w:hAnsi="Arial" w:cs="Arial"/>
          <w:sz w:val="18"/>
          <w:szCs w:val="18"/>
          <w:u w:val="single"/>
        </w:rPr>
        <w:t xml:space="preserve"> 7</w:t>
      </w:r>
      <w:r w:rsidR="00D43645">
        <w:rPr>
          <w:rFonts w:ascii="Arial" w:hAnsi="Arial" w:cs="Arial"/>
          <w:sz w:val="18"/>
          <w:szCs w:val="18"/>
          <w:u w:val="single"/>
        </w:rPr>
        <w:t>(b) or (c)</w:t>
      </w:r>
      <w:r w:rsidRPr="00D43645">
        <w:rPr>
          <w:rFonts w:ascii="Arial" w:hAnsi="Arial" w:cs="Arial"/>
          <w:sz w:val="18"/>
          <w:szCs w:val="18"/>
          <w:u w:val="single"/>
        </w:rPr>
        <w:t>, p</w:t>
      </w:r>
      <w:r w:rsidR="00D15E4E" w:rsidRPr="00D43645">
        <w:rPr>
          <w:rFonts w:ascii="Arial" w:hAnsi="Arial" w:cs="Arial"/>
          <w:sz w:val="18"/>
          <w:szCs w:val="18"/>
          <w:u w:val="single"/>
        </w:rPr>
        <w:t xml:space="preserve">ursuant to paragraph </w:t>
      </w:r>
      <w:r w:rsidRPr="00D43645">
        <w:rPr>
          <w:rFonts w:ascii="Arial" w:hAnsi="Arial" w:cs="Arial"/>
          <w:sz w:val="18"/>
          <w:szCs w:val="18"/>
          <w:u w:val="single"/>
        </w:rPr>
        <w:t>8</w:t>
      </w:r>
      <w:r w:rsidR="00D43645">
        <w:rPr>
          <w:rFonts w:ascii="Arial" w:hAnsi="Arial" w:cs="Arial"/>
          <w:sz w:val="18"/>
          <w:szCs w:val="18"/>
          <w:u w:val="single"/>
        </w:rPr>
        <w:t xml:space="preserve"> or </w:t>
      </w:r>
      <w:r w:rsidRPr="00D43645">
        <w:rPr>
          <w:rFonts w:ascii="Arial" w:hAnsi="Arial" w:cs="Arial"/>
          <w:sz w:val="18"/>
          <w:szCs w:val="18"/>
          <w:u w:val="single"/>
        </w:rPr>
        <w:t>9,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11</w:t>
      </w:r>
      <w:r w:rsidR="00D15E4E" w:rsidRPr="00D43645">
        <w:rPr>
          <w:rFonts w:ascii="Arial" w:hAnsi="Arial" w:cs="Arial"/>
          <w:sz w:val="18"/>
          <w:szCs w:val="18"/>
          <w:u w:val="single"/>
        </w:rPr>
        <w:t>(</w:t>
      </w:r>
      <w:r w:rsidRPr="00D43645">
        <w:rPr>
          <w:rFonts w:ascii="Arial" w:hAnsi="Arial" w:cs="Arial"/>
          <w:sz w:val="18"/>
          <w:szCs w:val="18"/>
          <w:u w:val="single"/>
        </w:rPr>
        <w:t>a)</w:t>
      </w:r>
      <w:r w:rsidR="00D43645">
        <w:rPr>
          <w:rFonts w:ascii="Arial" w:hAnsi="Arial" w:cs="Arial"/>
          <w:sz w:val="18"/>
          <w:szCs w:val="18"/>
          <w:u w:val="single"/>
        </w:rPr>
        <w:t xml:space="preserve"> to</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00D43645">
        <w:rPr>
          <w:rFonts w:ascii="Arial" w:hAnsi="Arial" w:cs="Arial"/>
          <w:sz w:val="18"/>
          <w:szCs w:val="18"/>
          <w:u w:val="single"/>
        </w:rPr>
        <w:t>c</w:t>
      </w:r>
      <w:r w:rsidRPr="00D43645">
        <w:rPr>
          <w:rFonts w:ascii="Arial" w:hAnsi="Arial" w:cs="Arial"/>
          <w:sz w:val="18"/>
          <w:szCs w:val="18"/>
          <w:u w:val="single"/>
        </w:rPr>
        <w:t xml:space="preserve">) </w:t>
      </w:r>
      <w:r w:rsidR="00D15E4E" w:rsidRPr="00D43645">
        <w:rPr>
          <w:rFonts w:ascii="Arial" w:hAnsi="Arial" w:cs="Arial"/>
          <w:sz w:val="18"/>
          <w:szCs w:val="18"/>
          <w:u w:val="single"/>
        </w:rPr>
        <w:t>or</w:t>
      </w:r>
      <w:r w:rsidRPr="00D43645">
        <w:rPr>
          <w:rFonts w:ascii="Arial" w:hAnsi="Arial" w:cs="Arial"/>
          <w:sz w:val="18"/>
          <w:szCs w:val="18"/>
          <w:u w:val="single"/>
        </w:rPr>
        <w:t xml:space="preserve"> </w:t>
      </w:r>
      <w:r w:rsidR="00D15E4E" w:rsidRPr="00D43645">
        <w:rPr>
          <w:rFonts w:ascii="Arial" w:hAnsi="Arial" w:cs="Arial"/>
          <w:sz w:val="18"/>
          <w:szCs w:val="18"/>
          <w:u w:val="single"/>
        </w:rPr>
        <w:t>(</w:t>
      </w:r>
      <w:r w:rsidR="00D43645">
        <w:rPr>
          <w:rFonts w:ascii="Arial" w:hAnsi="Arial" w:cs="Arial"/>
          <w:sz w:val="18"/>
          <w:szCs w:val="18"/>
          <w:u w:val="single"/>
        </w:rPr>
        <w:t>e</w:t>
      </w:r>
      <w:r w:rsidRPr="00D43645">
        <w:rPr>
          <w:rFonts w:ascii="Arial" w:hAnsi="Arial" w:cs="Arial"/>
          <w:sz w:val="18"/>
          <w:szCs w:val="18"/>
          <w:u w:val="single"/>
        </w:rPr>
        <w:t>),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1</w:t>
      </w:r>
      <w:r w:rsidR="00D43645">
        <w:rPr>
          <w:rFonts w:ascii="Arial" w:hAnsi="Arial" w:cs="Arial"/>
          <w:sz w:val="18"/>
          <w:szCs w:val="18"/>
          <w:u w:val="single"/>
        </w:rPr>
        <w:t>2</w:t>
      </w:r>
      <w:r w:rsidR="00D15E4E" w:rsidRPr="00D43645">
        <w:rPr>
          <w:rFonts w:ascii="Arial" w:hAnsi="Arial" w:cs="Arial"/>
          <w:sz w:val="18"/>
          <w:szCs w:val="18"/>
          <w:u w:val="single"/>
        </w:rPr>
        <w:t>(</w:t>
      </w:r>
      <w:r w:rsidRPr="00D43645">
        <w:rPr>
          <w:rFonts w:ascii="Arial" w:hAnsi="Arial" w:cs="Arial"/>
          <w:sz w:val="18"/>
          <w:szCs w:val="18"/>
          <w:u w:val="single"/>
        </w:rPr>
        <w:t xml:space="preserve">d), </w:t>
      </w:r>
      <w:r w:rsidR="00D15E4E" w:rsidRPr="00D43645">
        <w:rPr>
          <w:rFonts w:ascii="Arial" w:hAnsi="Arial" w:cs="Arial"/>
          <w:sz w:val="18"/>
          <w:szCs w:val="18"/>
          <w:u w:val="single"/>
        </w:rPr>
        <w:t>(g</w:t>
      </w:r>
      <w:r w:rsidRPr="00D43645">
        <w:rPr>
          <w:rFonts w:ascii="Arial" w:hAnsi="Arial" w:cs="Arial"/>
          <w:sz w:val="18"/>
          <w:szCs w:val="18"/>
          <w:u w:val="single"/>
        </w:rPr>
        <w:t xml:space="preserve">), </w:t>
      </w:r>
      <w:r w:rsidR="00D15E4E" w:rsidRPr="00D43645">
        <w:rPr>
          <w:rFonts w:ascii="Arial" w:hAnsi="Arial" w:cs="Arial"/>
          <w:sz w:val="18"/>
          <w:szCs w:val="18"/>
          <w:u w:val="single"/>
        </w:rPr>
        <w:t>(k</w:t>
      </w:r>
      <w:r w:rsidRPr="00D43645">
        <w:rPr>
          <w:rFonts w:ascii="Arial" w:hAnsi="Arial" w:cs="Arial"/>
          <w:sz w:val="18"/>
          <w:szCs w:val="18"/>
          <w:u w:val="single"/>
        </w:rPr>
        <w:t xml:space="preserve">) </w:t>
      </w:r>
      <w:r w:rsidR="00D15E4E" w:rsidRPr="00D43645">
        <w:rPr>
          <w:rFonts w:ascii="Arial" w:hAnsi="Arial" w:cs="Arial"/>
          <w:sz w:val="18"/>
          <w:szCs w:val="18"/>
          <w:u w:val="single"/>
        </w:rPr>
        <w:t>or</w:t>
      </w:r>
      <w:r w:rsidRPr="00D43645">
        <w:rPr>
          <w:rFonts w:ascii="Arial" w:hAnsi="Arial" w:cs="Arial"/>
          <w:sz w:val="18"/>
          <w:szCs w:val="18"/>
          <w:u w:val="single"/>
        </w:rPr>
        <w:t xml:space="preserve"> </w:t>
      </w:r>
      <w:r w:rsidR="00D15E4E" w:rsidRPr="00D43645">
        <w:rPr>
          <w:rFonts w:ascii="Arial" w:hAnsi="Arial" w:cs="Arial"/>
          <w:sz w:val="18"/>
          <w:szCs w:val="18"/>
          <w:u w:val="single"/>
        </w:rPr>
        <w:t>(l</w:t>
      </w:r>
      <w:r w:rsidRPr="00D43645">
        <w:rPr>
          <w:rFonts w:ascii="Arial" w:hAnsi="Arial" w:cs="Arial"/>
          <w:sz w:val="18"/>
          <w:szCs w:val="18"/>
          <w:u w:val="single"/>
        </w:rPr>
        <w:t>),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1</w:t>
      </w:r>
      <w:r w:rsidR="00D43645">
        <w:rPr>
          <w:rFonts w:ascii="Arial" w:hAnsi="Arial" w:cs="Arial"/>
          <w:sz w:val="18"/>
          <w:szCs w:val="18"/>
          <w:u w:val="single"/>
        </w:rPr>
        <w:t>4</w:t>
      </w:r>
      <w:r w:rsidRPr="00D43645">
        <w:rPr>
          <w:rFonts w:ascii="Arial" w:hAnsi="Arial" w:cs="Arial"/>
          <w:sz w:val="18"/>
          <w:szCs w:val="18"/>
          <w:u w:val="single"/>
        </w:rPr>
        <w:t xml:space="preserve">, </w:t>
      </w:r>
      <w:r w:rsidR="00D15E4E" w:rsidRPr="00D43645">
        <w:rPr>
          <w:rFonts w:ascii="Arial" w:hAnsi="Arial" w:cs="Arial"/>
          <w:sz w:val="18"/>
          <w:szCs w:val="18"/>
          <w:u w:val="single"/>
        </w:rPr>
        <w:t>paragraph</w:t>
      </w:r>
      <w:r w:rsidRPr="00D43645">
        <w:rPr>
          <w:rFonts w:ascii="Arial" w:hAnsi="Arial" w:cs="Arial"/>
          <w:sz w:val="18"/>
          <w:szCs w:val="18"/>
          <w:u w:val="single"/>
        </w:rPr>
        <w:t xml:space="preserve"> 1</w:t>
      </w:r>
      <w:r w:rsidR="00D43645">
        <w:rPr>
          <w:rFonts w:ascii="Arial" w:hAnsi="Arial" w:cs="Arial"/>
          <w:sz w:val="18"/>
          <w:szCs w:val="18"/>
          <w:u w:val="single"/>
        </w:rPr>
        <w:t>5</w:t>
      </w:r>
      <w:r w:rsidR="00D15E4E" w:rsidRPr="00D43645">
        <w:rPr>
          <w:rFonts w:ascii="Arial" w:hAnsi="Arial" w:cs="Arial"/>
          <w:sz w:val="18"/>
          <w:szCs w:val="18"/>
          <w:u w:val="single"/>
        </w:rPr>
        <w:t>(</w:t>
      </w:r>
      <w:r w:rsidRPr="00D43645">
        <w:rPr>
          <w:rFonts w:ascii="Arial" w:hAnsi="Arial" w:cs="Arial"/>
          <w:sz w:val="18"/>
          <w:szCs w:val="18"/>
          <w:u w:val="single"/>
        </w:rPr>
        <w:t xml:space="preserve">h) </w:t>
      </w:r>
      <w:r w:rsidR="00D15E4E" w:rsidRPr="00D43645">
        <w:rPr>
          <w:rFonts w:ascii="Arial" w:hAnsi="Arial" w:cs="Arial"/>
          <w:sz w:val="18"/>
          <w:szCs w:val="18"/>
          <w:u w:val="single"/>
        </w:rPr>
        <w:t>or</w:t>
      </w:r>
      <w:r w:rsidRPr="00D43645">
        <w:rPr>
          <w:rFonts w:ascii="Arial" w:hAnsi="Arial" w:cs="Arial"/>
          <w:sz w:val="18"/>
          <w:szCs w:val="18"/>
          <w:u w:val="single"/>
        </w:rPr>
        <w:t xml:space="preserve"> </w:t>
      </w:r>
      <w:r w:rsidR="00D15E4E" w:rsidRPr="00D43645">
        <w:rPr>
          <w:rFonts w:ascii="Arial" w:hAnsi="Arial" w:cs="Arial"/>
          <w:sz w:val="18"/>
          <w:szCs w:val="18"/>
          <w:u w:val="single"/>
        </w:rPr>
        <w:t>(n</w:t>
      </w:r>
      <w:r w:rsidRPr="00D43645">
        <w:rPr>
          <w:rFonts w:ascii="Arial" w:hAnsi="Arial" w:cs="Arial"/>
          <w:sz w:val="18"/>
          <w:szCs w:val="18"/>
          <w:u w:val="single"/>
        </w:rPr>
        <w:t>), p</w:t>
      </w:r>
      <w:r w:rsidR="00D15E4E" w:rsidRPr="00D43645">
        <w:rPr>
          <w:rFonts w:ascii="Arial" w:hAnsi="Arial" w:cs="Arial"/>
          <w:sz w:val="18"/>
          <w:szCs w:val="18"/>
          <w:u w:val="single"/>
        </w:rPr>
        <w:t>ursuant to paragraph</w:t>
      </w:r>
      <w:r w:rsidRPr="00D43645">
        <w:rPr>
          <w:rFonts w:ascii="Arial" w:hAnsi="Arial" w:cs="Arial"/>
          <w:sz w:val="18"/>
          <w:szCs w:val="18"/>
          <w:u w:val="single"/>
        </w:rPr>
        <w:t xml:space="preserve"> 1</w:t>
      </w:r>
      <w:r w:rsidR="00D43645">
        <w:rPr>
          <w:rFonts w:ascii="Arial" w:hAnsi="Arial" w:cs="Arial"/>
          <w:sz w:val="18"/>
          <w:szCs w:val="18"/>
          <w:u w:val="single"/>
        </w:rPr>
        <w:t>7</w:t>
      </w:r>
      <w:r w:rsidRPr="00D43645">
        <w:rPr>
          <w:rFonts w:ascii="Arial" w:hAnsi="Arial" w:cs="Arial"/>
          <w:sz w:val="18"/>
          <w:szCs w:val="18"/>
          <w:u w:val="single"/>
        </w:rPr>
        <w:t xml:space="preserve"> </w:t>
      </w:r>
      <w:r w:rsidR="00D15E4E" w:rsidRPr="00D43645">
        <w:rPr>
          <w:rFonts w:ascii="Arial" w:hAnsi="Arial" w:cs="Arial"/>
          <w:sz w:val="18"/>
          <w:szCs w:val="18"/>
          <w:u w:val="single"/>
        </w:rPr>
        <w:t xml:space="preserve">or </w:t>
      </w:r>
      <w:r w:rsidRPr="00D43645">
        <w:rPr>
          <w:rFonts w:ascii="Arial" w:hAnsi="Arial" w:cs="Arial"/>
          <w:sz w:val="18"/>
          <w:szCs w:val="18"/>
          <w:u w:val="single"/>
        </w:rPr>
        <w:t>1</w:t>
      </w:r>
      <w:r w:rsidR="00D43645">
        <w:rPr>
          <w:rFonts w:ascii="Arial" w:hAnsi="Arial" w:cs="Arial"/>
          <w:sz w:val="18"/>
          <w:szCs w:val="18"/>
          <w:u w:val="single"/>
        </w:rPr>
        <w:t>8</w:t>
      </w:r>
      <w:r w:rsidRPr="00D43645">
        <w:rPr>
          <w:rFonts w:ascii="Arial" w:hAnsi="Arial" w:cs="Arial"/>
          <w:sz w:val="18"/>
          <w:szCs w:val="18"/>
          <w:u w:val="single"/>
        </w:rPr>
        <w:t xml:space="preserve">, </w:t>
      </w:r>
      <w:r w:rsidR="00D43645">
        <w:rPr>
          <w:rFonts w:ascii="Arial" w:hAnsi="Arial" w:cs="Arial"/>
          <w:sz w:val="18"/>
          <w:szCs w:val="18"/>
          <w:u w:val="single"/>
        </w:rPr>
        <w:t>or</w:t>
      </w:r>
    </w:p>
    <w:p w14:paraId="01598CC3" w14:textId="2112B515" w:rsidR="00AB1E5B" w:rsidRPr="00D43645" w:rsidRDefault="00AB1E5B">
      <w:pPr>
        <w:widowControl w:val="0"/>
        <w:autoSpaceDE w:val="0"/>
        <w:autoSpaceDN w:val="0"/>
        <w:adjustRightInd w:val="0"/>
        <w:spacing w:after="0" w:line="240" w:lineRule="auto"/>
        <w:rPr>
          <w:rFonts w:ascii="Arial" w:hAnsi="Arial" w:cs="Arial"/>
          <w:sz w:val="18"/>
          <w:szCs w:val="18"/>
          <w:u w:val="single"/>
        </w:rPr>
      </w:pPr>
    </w:p>
    <w:p w14:paraId="6379BE20" w14:textId="3BDC31C9"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D43645">
        <w:rPr>
          <w:rFonts w:ascii="Arial" w:hAnsi="Arial" w:cs="Arial"/>
          <w:sz w:val="18"/>
          <w:szCs w:val="18"/>
          <w:u w:val="single"/>
        </w:rPr>
        <w:t xml:space="preserve">c) </w:t>
      </w:r>
      <w:r w:rsidR="00065362" w:rsidRPr="00D43645">
        <w:rPr>
          <w:rFonts w:ascii="Arial" w:hAnsi="Arial" w:cs="Arial"/>
          <w:sz w:val="18"/>
          <w:szCs w:val="18"/>
          <w:u w:val="single"/>
        </w:rPr>
        <w:t xml:space="preserve">in the amount of up to CZK </w:t>
      </w:r>
      <w:r w:rsidR="00D43645">
        <w:rPr>
          <w:rFonts w:ascii="Arial" w:hAnsi="Arial" w:cs="Arial"/>
          <w:sz w:val="18"/>
          <w:szCs w:val="18"/>
          <w:u w:val="single"/>
        </w:rPr>
        <w:t>20</w:t>
      </w:r>
      <w:r w:rsidRPr="00D43645">
        <w:rPr>
          <w:rFonts w:ascii="Arial" w:hAnsi="Arial" w:cs="Arial"/>
          <w:sz w:val="18"/>
          <w:szCs w:val="18"/>
          <w:u w:val="single"/>
        </w:rPr>
        <w:t>0</w:t>
      </w:r>
      <w:r w:rsidR="00065362" w:rsidRPr="00D43645">
        <w:rPr>
          <w:rFonts w:ascii="Arial" w:hAnsi="Arial" w:cs="Arial"/>
          <w:sz w:val="18"/>
          <w:szCs w:val="18"/>
          <w:u w:val="single"/>
        </w:rPr>
        <w:t> </w:t>
      </w:r>
      <w:r w:rsidRPr="00D43645">
        <w:rPr>
          <w:rFonts w:ascii="Arial" w:hAnsi="Arial" w:cs="Arial"/>
          <w:sz w:val="18"/>
          <w:szCs w:val="18"/>
          <w:u w:val="single"/>
        </w:rPr>
        <w:t>000</w:t>
      </w:r>
      <w:r w:rsidR="00065362" w:rsidRPr="00D43645">
        <w:rPr>
          <w:rFonts w:ascii="Arial" w:hAnsi="Arial" w:cs="Arial"/>
          <w:sz w:val="18"/>
          <w:szCs w:val="18"/>
          <w:u w:val="single"/>
        </w:rPr>
        <w:t xml:space="preserve"> in case of an </w:t>
      </w:r>
      <w:r w:rsidR="004B2009">
        <w:rPr>
          <w:rFonts w:ascii="Arial" w:hAnsi="Arial" w:cs="Arial"/>
          <w:sz w:val="18"/>
          <w:szCs w:val="18"/>
          <w:u w:val="single"/>
        </w:rPr>
        <w:t xml:space="preserve">administrative </w:t>
      </w:r>
      <w:r w:rsidR="00065362" w:rsidRPr="00D43645">
        <w:rPr>
          <w:rFonts w:ascii="Arial" w:hAnsi="Arial" w:cs="Arial"/>
          <w:sz w:val="18"/>
          <w:szCs w:val="18"/>
          <w:u w:val="single"/>
        </w:rPr>
        <w:t>infraction pursuant to paragraph</w:t>
      </w:r>
      <w:r w:rsidRPr="00D43645">
        <w:rPr>
          <w:rFonts w:ascii="Arial" w:hAnsi="Arial" w:cs="Arial"/>
          <w:sz w:val="18"/>
          <w:szCs w:val="18"/>
          <w:u w:val="single"/>
        </w:rPr>
        <w:t xml:space="preserve"> 1</w:t>
      </w:r>
      <w:r w:rsidR="00065362" w:rsidRPr="00D43645">
        <w:rPr>
          <w:rFonts w:ascii="Arial" w:hAnsi="Arial" w:cs="Arial"/>
          <w:sz w:val="18"/>
          <w:szCs w:val="18"/>
          <w:u w:val="single"/>
        </w:rPr>
        <w:t>(</w:t>
      </w:r>
      <w:r w:rsidR="00D43645">
        <w:rPr>
          <w:rFonts w:ascii="Arial" w:hAnsi="Arial" w:cs="Arial"/>
          <w:sz w:val="18"/>
          <w:szCs w:val="18"/>
          <w:u w:val="single"/>
        </w:rPr>
        <w:t>k</w:t>
      </w:r>
      <w:r w:rsidRPr="00D43645">
        <w:rPr>
          <w:rFonts w:ascii="Arial" w:hAnsi="Arial" w:cs="Arial"/>
          <w:sz w:val="18"/>
          <w:szCs w:val="18"/>
          <w:u w:val="single"/>
        </w:rPr>
        <w:t xml:space="preserve">), </w:t>
      </w:r>
      <w:r w:rsidR="00065362" w:rsidRPr="00D43645">
        <w:rPr>
          <w:rFonts w:ascii="Arial" w:hAnsi="Arial" w:cs="Arial"/>
          <w:sz w:val="18"/>
          <w:szCs w:val="18"/>
          <w:u w:val="single"/>
        </w:rPr>
        <w:t>(</w:t>
      </w:r>
      <w:r w:rsidR="00D43645">
        <w:rPr>
          <w:rFonts w:ascii="Arial" w:hAnsi="Arial" w:cs="Arial"/>
          <w:sz w:val="18"/>
          <w:szCs w:val="18"/>
          <w:u w:val="single"/>
        </w:rPr>
        <w:t>m</w:t>
      </w:r>
      <w:r w:rsidRPr="00D43645">
        <w:rPr>
          <w:rFonts w:ascii="Arial" w:hAnsi="Arial" w:cs="Arial"/>
          <w:sz w:val="18"/>
          <w:szCs w:val="18"/>
          <w:u w:val="single"/>
        </w:rPr>
        <w:t xml:space="preserve">) </w:t>
      </w:r>
      <w:r w:rsidR="00065362" w:rsidRPr="00D43645">
        <w:rPr>
          <w:rFonts w:ascii="Arial" w:hAnsi="Arial" w:cs="Arial"/>
          <w:sz w:val="18"/>
          <w:szCs w:val="18"/>
          <w:u w:val="single"/>
        </w:rPr>
        <w:t>or</w:t>
      </w:r>
      <w:r w:rsidRPr="00D43645">
        <w:rPr>
          <w:rFonts w:ascii="Arial" w:hAnsi="Arial" w:cs="Arial"/>
          <w:sz w:val="18"/>
          <w:szCs w:val="18"/>
          <w:u w:val="single"/>
        </w:rPr>
        <w:t xml:space="preserve"> </w:t>
      </w:r>
      <w:r w:rsidR="00065362" w:rsidRPr="00D43645">
        <w:rPr>
          <w:rFonts w:ascii="Arial" w:hAnsi="Arial" w:cs="Arial"/>
          <w:sz w:val="18"/>
          <w:szCs w:val="18"/>
          <w:u w:val="single"/>
        </w:rPr>
        <w:t>(</w:t>
      </w:r>
      <w:r w:rsidR="00D43645">
        <w:rPr>
          <w:rFonts w:ascii="Arial" w:hAnsi="Arial" w:cs="Arial"/>
          <w:sz w:val="18"/>
          <w:szCs w:val="18"/>
          <w:u w:val="single"/>
        </w:rPr>
        <w:t>o</w:t>
      </w:r>
      <w:r w:rsidRPr="00D43645">
        <w:rPr>
          <w:rFonts w:ascii="Arial" w:hAnsi="Arial" w:cs="Arial"/>
          <w:sz w:val="18"/>
          <w:szCs w:val="18"/>
          <w:u w:val="single"/>
        </w:rPr>
        <w:t>), p</w:t>
      </w:r>
      <w:r w:rsidR="00065362" w:rsidRPr="00D43645">
        <w:rPr>
          <w:rFonts w:ascii="Arial" w:hAnsi="Arial" w:cs="Arial"/>
          <w:sz w:val="18"/>
          <w:szCs w:val="18"/>
          <w:u w:val="single"/>
        </w:rPr>
        <w:t>ursuant to paragraph</w:t>
      </w:r>
      <w:r w:rsidRPr="00D43645">
        <w:rPr>
          <w:rFonts w:ascii="Arial" w:hAnsi="Arial" w:cs="Arial"/>
          <w:sz w:val="18"/>
          <w:szCs w:val="18"/>
          <w:u w:val="single"/>
        </w:rPr>
        <w:t xml:space="preserve"> 3</w:t>
      </w:r>
      <w:r w:rsidR="00065362" w:rsidRPr="00D43645">
        <w:rPr>
          <w:rFonts w:ascii="Arial" w:hAnsi="Arial" w:cs="Arial"/>
          <w:sz w:val="18"/>
          <w:szCs w:val="18"/>
          <w:u w:val="single"/>
        </w:rPr>
        <w:t>(</w:t>
      </w:r>
      <w:r w:rsidR="00D43645">
        <w:rPr>
          <w:rFonts w:ascii="Arial" w:hAnsi="Arial" w:cs="Arial"/>
          <w:sz w:val="18"/>
          <w:szCs w:val="18"/>
          <w:u w:val="single"/>
        </w:rPr>
        <w:t>d</w:t>
      </w:r>
      <w:r w:rsidRPr="00D43645">
        <w:rPr>
          <w:rFonts w:ascii="Arial" w:hAnsi="Arial" w:cs="Arial"/>
          <w:sz w:val="18"/>
          <w:szCs w:val="18"/>
          <w:u w:val="single"/>
        </w:rPr>
        <w:t>)</w:t>
      </w:r>
      <w:r w:rsidR="00D43645">
        <w:rPr>
          <w:rFonts w:ascii="Arial" w:hAnsi="Arial" w:cs="Arial"/>
          <w:sz w:val="18"/>
          <w:szCs w:val="18"/>
          <w:u w:val="single"/>
        </w:rPr>
        <w:t>, (e)</w:t>
      </w:r>
      <w:r w:rsidRPr="00D43645">
        <w:rPr>
          <w:rFonts w:ascii="Arial" w:hAnsi="Arial" w:cs="Arial"/>
          <w:sz w:val="18"/>
          <w:szCs w:val="18"/>
          <w:u w:val="single"/>
        </w:rPr>
        <w:t xml:space="preserve"> </w:t>
      </w:r>
      <w:r w:rsidR="00065362" w:rsidRPr="00D43645">
        <w:rPr>
          <w:rFonts w:ascii="Arial" w:hAnsi="Arial" w:cs="Arial"/>
          <w:sz w:val="18"/>
          <w:szCs w:val="18"/>
          <w:u w:val="single"/>
        </w:rPr>
        <w:t>or</w:t>
      </w:r>
      <w:r w:rsidRPr="00D43645">
        <w:rPr>
          <w:rFonts w:ascii="Arial" w:hAnsi="Arial" w:cs="Arial"/>
          <w:sz w:val="18"/>
          <w:szCs w:val="18"/>
          <w:u w:val="single"/>
        </w:rPr>
        <w:t xml:space="preserve"> </w:t>
      </w:r>
      <w:r w:rsidR="00065362" w:rsidRPr="00D43645">
        <w:rPr>
          <w:rFonts w:ascii="Arial" w:hAnsi="Arial" w:cs="Arial"/>
          <w:sz w:val="18"/>
          <w:szCs w:val="18"/>
          <w:u w:val="single"/>
        </w:rPr>
        <w:t>(</w:t>
      </w:r>
      <w:r w:rsidR="003C305D">
        <w:rPr>
          <w:rFonts w:ascii="Arial" w:hAnsi="Arial" w:cs="Arial"/>
          <w:sz w:val="18"/>
          <w:szCs w:val="18"/>
          <w:u w:val="single"/>
        </w:rPr>
        <w:t>i</w:t>
      </w:r>
      <w:r w:rsidRPr="00D43645">
        <w:rPr>
          <w:rFonts w:ascii="Arial" w:hAnsi="Arial" w:cs="Arial"/>
          <w:sz w:val="18"/>
          <w:szCs w:val="18"/>
          <w:u w:val="single"/>
        </w:rPr>
        <w:t>), p</w:t>
      </w:r>
      <w:r w:rsidR="00065362" w:rsidRPr="00D43645">
        <w:rPr>
          <w:rFonts w:ascii="Arial" w:hAnsi="Arial" w:cs="Arial"/>
          <w:sz w:val="18"/>
          <w:szCs w:val="18"/>
          <w:u w:val="single"/>
        </w:rPr>
        <w:t>ursuant to</w:t>
      </w:r>
      <w:r w:rsidRPr="00D43645">
        <w:rPr>
          <w:rFonts w:ascii="Arial" w:hAnsi="Arial" w:cs="Arial"/>
          <w:sz w:val="18"/>
          <w:szCs w:val="18"/>
          <w:u w:val="single"/>
        </w:rPr>
        <w:t xml:space="preserve"> </w:t>
      </w:r>
      <w:r w:rsidR="00065362" w:rsidRPr="00D43645">
        <w:rPr>
          <w:rFonts w:ascii="Arial" w:hAnsi="Arial" w:cs="Arial"/>
          <w:sz w:val="18"/>
          <w:szCs w:val="18"/>
          <w:u w:val="single"/>
        </w:rPr>
        <w:t xml:space="preserve">paragraph </w:t>
      </w:r>
      <w:r w:rsidRPr="00D43645">
        <w:rPr>
          <w:rFonts w:ascii="Arial" w:hAnsi="Arial" w:cs="Arial"/>
          <w:sz w:val="18"/>
          <w:szCs w:val="18"/>
          <w:u w:val="single"/>
        </w:rPr>
        <w:t>4</w:t>
      </w:r>
      <w:r w:rsidR="00065362" w:rsidRPr="00D43645">
        <w:rPr>
          <w:rFonts w:ascii="Arial" w:hAnsi="Arial" w:cs="Arial"/>
          <w:sz w:val="18"/>
          <w:szCs w:val="18"/>
          <w:u w:val="single"/>
        </w:rPr>
        <w:t>(</w:t>
      </w:r>
      <w:r w:rsidRPr="00D43645">
        <w:rPr>
          <w:rFonts w:ascii="Arial" w:hAnsi="Arial" w:cs="Arial"/>
          <w:sz w:val="18"/>
          <w:szCs w:val="18"/>
          <w:u w:val="single"/>
        </w:rPr>
        <w:t xml:space="preserve">a) </w:t>
      </w:r>
      <w:r w:rsidR="00065362" w:rsidRPr="00D43645">
        <w:rPr>
          <w:rFonts w:ascii="Arial" w:hAnsi="Arial" w:cs="Arial"/>
          <w:sz w:val="18"/>
          <w:szCs w:val="18"/>
          <w:u w:val="single"/>
        </w:rPr>
        <w:t>to (</w:t>
      </w:r>
      <w:r w:rsidRPr="00D43645">
        <w:rPr>
          <w:rFonts w:ascii="Arial" w:hAnsi="Arial" w:cs="Arial"/>
          <w:sz w:val="18"/>
          <w:szCs w:val="18"/>
          <w:u w:val="single"/>
        </w:rPr>
        <w:t xml:space="preserve">f), </w:t>
      </w:r>
      <w:r w:rsidR="003C305D">
        <w:rPr>
          <w:rFonts w:ascii="Arial" w:hAnsi="Arial" w:cs="Arial"/>
          <w:sz w:val="18"/>
          <w:szCs w:val="18"/>
          <w:u w:val="single"/>
        </w:rPr>
        <w:t xml:space="preserve">or </w:t>
      </w:r>
      <w:r w:rsidR="00065362" w:rsidRPr="00D43645">
        <w:rPr>
          <w:rFonts w:ascii="Arial" w:hAnsi="Arial" w:cs="Arial"/>
          <w:sz w:val="18"/>
          <w:szCs w:val="18"/>
          <w:u w:val="single"/>
        </w:rPr>
        <w:t>(j</w:t>
      </w:r>
      <w:r w:rsidRPr="00D43645">
        <w:rPr>
          <w:rFonts w:ascii="Arial" w:hAnsi="Arial" w:cs="Arial"/>
          <w:sz w:val="18"/>
          <w:szCs w:val="18"/>
          <w:u w:val="single"/>
        </w:rPr>
        <w:t>)</w:t>
      </w:r>
      <w:r w:rsidR="003C305D">
        <w:rPr>
          <w:rFonts w:ascii="Arial" w:hAnsi="Arial" w:cs="Arial"/>
          <w:sz w:val="18"/>
          <w:szCs w:val="18"/>
          <w:u w:val="single"/>
        </w:rPr>
        <w:t xml:space="preserve"> to</w:t>
      </w:r>
      <w:r w:rsidRPr="00D43645">
        <w:rPr>
          <w:rFonts w:ascii="Arial" w:hAnsi="Arial" w:cs="Arial"/>
          <w:sz w:val="18"/>
          <w:szCs w:val="18"/>
          <w:u w:val="single"/>
        </w:rPr>
        <w:t xml:space="preserve"> </w:t>
      </w:r>
      <w:r w:rsidR="00065362" w:rsidRPr="00D43645">
        <w:rPr>
          <w:rFonts w:ascii="Arial" w:hAnsi="Arial" w:cs="Arial"/>
          <w:sz w:val="18"/>
          <w:szCs w:val="18"/>
          <w:u w:val="single"/>
        </w:rPr>
        <w:t>(l</w:t>
      </w:r>
      <w:r w:rsidRPr="00D43645">
        <w:rPr>
          <w:rFonts w:ascii="Arial" w:hAnsi="Arial" w:cs="Arial"/>
          <w:sz w:val="18"/>
          <w:szCs w:val="18"/>
          <w:u w:val="single"/>
        </w:rPr>
        <w:t>), p</w:t>
      </w:r>
      <w:r w:rsidR="00E21860" w:rsidRPr="00D43645">
        <w:rPr>
          <w:rFonts w:ascii="Arial" w:hAnsi="Arial" w:cs="Arial"/>
          <w:sz w:val="18"/>
          <w:szCs w:val="18"/>
          <w:u w:val="single"/>
        </w:rPr>
        <w:t>ursuant to paragraph</w:t>
      </w:r>
      <w:r w:rsidRPr="00D43645">
        <w:rPr>
          <w:rFonts w:ascii="Arial" w:hAnsi="Arial" w:cs="Arial"/>
          <w:sz w:val="18"/>
          <w:szCs w:val="18"/>
          <w:u w:val="single"/>
        </w:rPr>
        <w:t xml:space="preserve"> 5, p</w:t>
      </w:r>
      <w:r w:rsidR="00E21860" w:rsidRPr="00D43645">
        <w:rPr>
          <w:rFonts w:ascii="Arial" w:hAnsi="Arial" w:cs="Arial"/>
          <w:sz w:val="18"/>
          <w:szCs w:val="18"/>
          <w:u w:val="single"/>
        </w:rPr>
        <w:t>ursuant to paragraph</w:t>
      </w:r>
      <w:r w:rsidRPr="00D43645">
        <w:rPr>
          <w:rFonts w:ascii="Arial" w:hAnsi="Arial" w:cs="Arial"/>
          <w:sz w:val="18"/>
          <w:szCs w:val="18"/>
          <w:u w:val="single"/>
        </w:rPr>
        <w:t xml:space="preserve"> </w:t>
      </w:r>
      <w:r w:rsidR="003C305D">
        <w:rPr>
          <w:rFonts w:ascii="Arial" w:hAnsi="Arial" w:cs="Arial"/>
          <w:sz w:val="18"/>
          <w:szCs w:val="18"/>
          <w:u w:val="single"/>
        </w:rPr>
        <w:t xml:space="preserve">7(a), pursuant to paragraph </w:t>
      </w:r>
      <w:r w:rsidRPr="00D43645">
        <w:rPr>
          <w:rFonts w:ascii="Arial" w:hAnsi="Arial" w:cs="Arial"/>
          <w:sz w:val="18"/>
          <w:szCs w:val="18"/>
          <w:u w:val="single"/>
        </w:rPr>
        <w:t>11</w:t>
      </w:r>
      <w:r w:rsidR="00E21860" w:rsidRPr="00D43645">
        <w:rPr>
          <w:rFonts w:ascii="Arial" w:hAnsi="Arial" w:cs="Arial"/>
          <w:sz w:val="18"/>
          <w:szCs w:val="18"/>
          <w:u w:val="single"/>
        </w:rPr>
        <w:t>(</w:t>
      </w:r>
      <w:r w:rsidR="003C305D">
        <w:rPr>
          <w:rFonts w:ascii="Arial" w:hAnsi="Arial" w:cs="Arial"/>
          <w:sz w:val="18"/>
          <w:szCs w:val="18"/>
          <w:u w:val="single"/>
        </w:rPr>
        <w:t>d</w:t>
      </w:r>
      <w:r w:rsidRPr="00D43645">
        <w:rPr>
          <w:rFonts w:ascii="Arial" w:hAnsi="Arial" w:cs="Arial"/>
          <w:sz w:val="18"/>
          <w:szCs w:val="18"/>
          <w:u w:val="single"/>
        </w:rPr>
        <w:t>), p</w:t>
      </w:r>
      <w:r w:rsidR="00E21860" w:rsidRPr="00D43645">
        <w:rPr>
          <w:rFonts w:ascii="Arial" w:hAnsi="Arial" w:cs="Arial"/>
          <w:sz w:val="18"/>
          <w:szCs w:val="18"/>
          <w:u w:val="single"/>
        </w:rPr>
        <w:t>ursuant to paragraph</w:t>
      </w:r>
      <w:r w:rsidRPr="00D43645">
        <w:rPr>
          <w:rFonts w:ascii="Arial" w:hAnsi="Arial" w:cs="Arial"/>
          <w:sz w:val="18"/>
          <w:szCs w:val="18"/>
          <w:u w:val="single"/>
        </w:rPr>
        <w:t xml:space="preserve"> 12</w:t>
      </w:r>
      <w:r w:rsidR="003C305D">
        <w:rPr>
          <w:rFonts w:ascii="Arial" w:hAnsi="Arial" w:cs="Arial"/>
          <w:sz w:val="18"/>
          <w:szCs w:val="18"/>
          <w:u w:val="single"/>
        </w:rPr>
        <w:t>(a), (b), (e), (f), (h) to (j), (m) to (o), (q) or (s)</w:t>
      </w:r>
      <w:r w:rsidRPr="00D43645">
        <w:rPr>
          <w:rFonts w:ascii="Arial" w:hAnsi="Arial" w:cs="Arial"/>
          <w:sz w:val="18"/>
          <w:szCs w:val="18"/>
          <w:u w:val="single"/>
        </w:rPr>
        <w:t>, p</w:t>
      </w:r>
      <w:r w:rsidR="00E21860" w:rsidRPr="00D43645">
        <w:rPr>
          <w:rFonts w:ascii="Arial" w:hAnsi="Arial" w:cs="Arial"/>
          <w:sz w:val="18"/>
          <w:szCs w:val="18"/>
          <w:u w:val="single"/>
        </w:rPr>
        <w:t>ursuant to paragraph</w:t>
      </w:r>
      <w:r w:rsidR="004B2009">
        <w:rPr>
          <w:rFonts w:ascii="Arial" w:hAnsi="Arial" w:cs="Arial"/>
          <w:sz w:val="18"/>
          <w:szCs w:val="18"/>
          <w:u w:val="single"/>
        </w:rPr>
        <w:t xml:space="preserve"> 13</w:t>
      </w:r>
      <w:r w:rsidRPr="00D43645">
        <w:rPr>
          <w:rFonts w:ascii="Arial" w:hAnsi="Arial" w:cs="Arial"/>
          <w:sz w:val="18"/>
          <w:szCs w:val="18"/>
          <w:u w:val="single"/>
        </w:rPr>
        <w:t>, p</w:t>
      </w:r>
      <w:r w:rsidR="00E21860" w:rsidRPr="00D43645">
        <w:rPr>
          <w:rFonts w:ascii="Arial" w:hAnsi="Arial" w:cs="Arial"/>
          <w:sz w:val="18"/>
          <w:szCs w:val="18"/>
          <w:u w:val="single"/>
        </w:rPr>
        <w:t>ursuant to</w:t>
      </w:r>
      <w:r w:rsidRPr="00D43645">
        <w:rPr>
          <w:rFonts w:ascii="Arial" w:hAnsi="Arial" w:cs="Arial"/>
          <w:sz w:val="18"/>
          <w:szCs w:val="18"/>
          <w:u w:val="single"/>
        </w:rPr>
        <w:t xml:space="preserve"> </w:t>
      </w:r>
      <w:r w:rsidR="00E21860" w:rsidRPr="00D43645">
        <w:rPr>
          <w:rFonts w:ascii="Arial" w:hAnsi="Arial" w:cs="Arial"/>
          <w:sz w:val="18"/>
          <w:szCs w:val="18"/>
          <w:u w:val="single"/>
        </w:rPr>
        <w:t>paragraph</w:t>
      </w:r>
      <w:r w:rsidRPr="00D43645">
        <w:rPr>
          <w:rFonts w:ascii="Arial" w:hAnsi="Arial" w:cs="Arial"/>
          <w:sz w:val="18"/>
          <w:szCs w:val="18"/>
          <w:u w:val="single"/>
        </w:rPr>
        <w:t xml:space="preserve"> 1</w:t>
      </w:r>
      <w:r w:rsidR="003C305D">
        <w:rPr>
          <w:rFonts w:ascii="Arial" w:hAnsi="Arial" w:cs="Arial"/>
          <w:sz w:val="18"/>
          <w:szCs w:val="18"/>
          <w:u w:val="single"/>
        </w:rPr>
        <w:t xml:space="preserve">5(c) or (d) </w:t>
      </w:r>
      <w:r w:rsidR="00E21860" w:rsidRPr="00D43645">
        <w:rPr>
          <w:rFonts w:ascii="Arial" w:hAnsi="Arial" w:cs="Arial"/>
          <w:sz w:val="18"/>
          <w:szCs w:val="18"/>
          <w:u w:val="single"/>
        </w:rPr>
        <w:t>or pursuant to paragraph</w:t>
      </w:r>
      <w:r w:rsidRPr="00D43645">
        <w:rPr>
          <w:rFonts w:ascii="Arial" w:hAnsi="Arial" w:cs="Arial"/>
          <w:sz w:val="18"/>
          <w:szCs w:val="18"/>
          <w:u w:val="single"/>
        </w:rPr>
        <w:t xml:space="preserve"> 1</w:t>
      </w:r>
      <w:r w:rsidR="003C305D">
        <w:rPr>
          <w:rFonts w:ascii="Arial" w:hAnsi="Arial" w:cs="Arial"/>
          <w:sz w:val="18"/>
          <w:szCs w:val="18"/>
          <w:u w:val="single"/>
        </w:rPr>
        <w:t>6</w:t>
      </w:r>
      <w:r w:rsidRPr="00D43645">
        <w:rPr>
          <w:rFonts w:ascii="Arial" w:hAnsi="Arial" w:cs="Arial"/>
          <w:sz w:val="18"/>
          <w:szCs w:val="18"/>
          <w:u w:val="single"/>
        </w:rPr>
        <w:t>.</w:t>
      </w:r>
      <w:r w:rsidRPr="00B146C6">
        <w:rPr>
          <w:rFonts w:ascii="Arial" w:hAnsi="Arial" w:cs="Arial"/>
          <w:sz w:val="18"/>
          <w:szCs w:val="18"/>
        </w:rPr>
        <w:t xml:space="preserve"> </w:t>
      </w:r>
    </w:p>
    <w:p w14:paraId="507FAEB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D5D6BCE" w14:textId="169A89EC" w:rsidR="00AB1E5B"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D43645">
        <w:rPr>
          <w:rFonts w:ascii="Arial" w:hAnsi="Arial" w:cs="Arial"/>
          <w:sz w:val="18"/>
          <w:szCs w:val="18"/>
          <w:u w:val="single"/>
        </w:rPr>
        <w:t>(2</w:t>
      </w:r>
      <w:r w:rsidR="00D43645" w:rsidRPr="00D43645">
        <w:rPr>
          <w:rFonts w:ascii="Arial" w:hAnsi="Arial" w:cs="Arial"/>
          <w:sz w:val="18"/>
          <w:szCs w:val="18"/>
          <w:u w:val="single"/>
        </w:rPr>
        <w:t>0</w:t>
      </w:r>
      <w:r w:rsidRPr="00D43645">
        <w:rPr>
          <w:rFonts w:ascii="Arial" w:hAnsi="Arial" w:cs="Arial"/>
          <w:sz w:val="18"/>
          <w:szCs w:val="18"/>
          <w:u w:val="single"/>
        </w:rPr>
        <w:t xml:space="preserve">) </w:t>
      </w:r>
      <w:r w:rsidR="00916E13">
        <w:rPr>
          <w:rFonts w:ascii="Arial" w:hAnsi="Arial" w:cs="Arial"/>
          <w:sz w:val="18"/>
          <w:szCs w:val="18"/>
          <w:u w:val="single"/>
        </w:rPr>
        <w:t>J</w:t>
      </w:r>
      <w:r w:rsidR="00916E13" w:rsidRPr="00D43645">
        <w:rPr>
          <w:rFonts w:ascii="Arial" w:hAnsi="Arial" w:cs="Arial"/>
          <w:sz w:val="18"/>
          <w:szCs w:val="18"/>
          <w:u w:val="single"/>
        </w:rPr>
        <w:t xml:space="preserve">ointly with the penalty for an </w:t>
      </w:r>
      <w:r w:rsidR="00916E13">
        <w:rPr>
          <w:rFonts w:ascii="Arial" w:hAnsi="Arial" w:cs="Arial"/>
          <w:sz w:val="18"/>
          <w:szCs w:val="18"/>
          <w:u w:val="single"/>
        </w:rPr>
        <w:t xml:space="preserve">administrative </w:t>
      </w:r>
      <w:r w:rsidR="00916E13" w:rsidRPr="00D43645">
        <w:rPr>
          <w:rFonts w:ascii="Arial" w:hAnsi="Arial" w:cs="Arial"/>
          <w:sz w:val="18"/>
          <w:szCs w:val="18"/>
          <w:u w:val="single"/>
        </w:rPr>
        <w:t xml:space="preserve">infraction </w:t>
      </w:r>
      <w:r w:rsidR="00E21860" w:rsidRPr="00D43645">
        <w:rPr>
          <w:rFonts w:ascii="Arial" w:hAnsi="Arial" w:cs="Arial"/>
          <w:sz w:val="18"/>
          <w:szCs w:val="18"/>
          <w:u w:val="single"/>
        </w:rPr>
        <w:t>pursuant to paragraph</w:t>
      </w:r>
      <w:r w:rsidRPr="00D43645">
        <w:rPr>
          <w:rFonts w:ascii="Arial" w:hAnsi="Arial" w:cs="Arial"/>
          <w:sz w:val="18"/>
          <w:szCs w:val="18"/>
          <w:u w:val="single"/>
        </w:rPr>
        <w:t xml:space="preserve"> 1</w:t>
      </w:r>
      <w:r w:rsidR="00E21860" w:rsidRPr="00D43645">
        <w:rPr>
          <w:rFonts w:ascii="Arial" w:hAnsi="Arial" w:cs="Arial"/>
          <w:sz w:val="18"/>
          <w:szCs w:val="18"/>
          <w:u w:val="single"/>
        </w:rPr>
        <w:t>(</w:t>
      </w:r>
      <w:r w:rsidRPr="00D43645">
        <w:rPr>
          <w:rFonts w:ascii="Arial" w:hAnsi="Arial" w:cs="Arial"/>
          <w:sz w:val="18"/>
          <w:szCs w:val="18"/>
          <w:u w:val="single"/>
        </w:rPr>
        <w:t>a)</w:t>
      </w:r>
      <w:r w:rsidR="003C305D">
        <w:rPr>
          <w:rFonts w:ascii="Arial" w:hAnsi="Arial" w:cs="Arial"/>
          <w:sz w:val="18"/>
          <w:szCs w:val="18"/>
          <w:u w:val="single"/>
        </w:rPr>
        <w:t>, (b), (d), (g), (j) or (p),</w:t>
      </w:r>
      <w:r w:rsidRPr="00D43645">
        <w:rPr>
          <w:rFonts w:ascii="Arial" w:hAnsi="Arial" w:cs="Arial"/>
          <w:sz w:val="18"/>
          <w:szCs w:val="18"/>
          <w:u w:val="single"/>
        </w:rPr>
        <w:t xml:space="preserve"> p</w:t>
      </w:r>
      <w:r w:rsidR="00E21860" w:rsidRPr="00D43645">
        <w:rPr>
          <w:rFonts w:ascii="Arial" w:hAnsi="Arial" w:cs="Arial"/>
          <w:sz w:val="18"/>
          <w:szCs w:val="18"/>
          <w:u w:val="single"/>
        </w:rPr>
        <w:t>ursuant to paragraph</w:t>
      </w:r>
      <w:r w:rsidRPr="00D43645">
        <w:rPr>
          <w:rFonts w:ascii="Arial" w:hAnsi="Arial" w:cs="Arial"/>
          <w:sz w:val="18"/>
          <w:szCs w:val="18"/>
          <w:u w:val="single"/>
        </w:rPr>
        <w:t xml:space="preserve"> </w:t>
      </w:r>
      <w:r w:rsidR="003C305D">
        <w:rPr>
          <w:rFonts w:ascii="Arial" w:hAnsi="Arial" w:cs="Arial"/>
          <w:sz w:val="18"/>
          <w:szCs w:val="18"/>
          <w:u w:val="single"/>
        </w:rPr>
        <w:t xml:space="preserve">4(h), </w:t>
      </w:r>
      <w:r w:rsidR="00916E13">
        <w:rPr>
          <w:rFonts w:ascii="Arial" w:hAnsi="Arial" w:cs="Arial"/>
          <w:sz w:val="18"/>
          <w:szCs w:val="18"/>
          <w:u w:val="single"/>
        </w:rPr>
        <w:t>pursuant to</w:t>
      </w:r>
      <w:r w:rsidR="003C305D">
        <w:rPr>
          <w:rFonts w:ascii="Arial" w:hAnsi="Arial" w:cs="Arial"/>
          <w:sz w:val="18"/>
          <w:szCs w:val="18"/>
          <w:u w:val="single"/>
        </w:rPr>
        <w:t xml:space="preserve"> paragraph 6 or pursuant to paragraph 7(a) or (b), pursuant to paragraph 10(a) or (b), pursuant to paragraph 12(a) or (p) or pursuant to paragraph </w:t>
      </w:r>
      <w:r w:rsidRPr="00D43645">
        <w:rPr>
          <w:rFonts w:ascii="Arial" w:hAnsi="Arial" w:cs="Arial"/>
          <w:sz w:val="18"/>
          <w:szCs w:val="18"/>
          <w:u w:val="single"/>
        </w:rPr>
        <w:t>1</w:t>
      </w:r>
      <w:r w:rsidR="003C305D">
        <w:rPr>
          <w:rFonts w:ascii="Arial" w:hAnsi="Arial" w:cs="Arial"/>
          <w:sz w:val="18"/>
          <w:szCs w:val="18"/>
          <w:u w:val="single"/>
        </w:rPr>
        <w:t>4</w:t>
      </w:r>
      <w:r w:rsidR="00E21860" w:rsidRPr="00D43645">
        <w:rPr>
          <w:rFonts w:ascii="Arial" w:hAnsi="Arial" w:cs="Arial"/>
          <w:sz w:val="18"/>
          <w:szCs w:val="18"/>
          <w:u w:val="single"/>
        </w:rPr>
        <w:t>(</w:t>
      </w:r>
      <w:r w:rsidR="003C305D">
        <w:rPr>
          <w:rFonts w:ascii="Arial" w:hAnsi="Arial" w:cs="Arial"/>
          <w:sz w:val="18"/>
          <w:szCs w:val="18"/>
          <w:u w:val="single"/>
        </w:rPr>
        <w:t>a</w:t>
      </w:r>
      <w:r w:rsidRPr="00D43645">
        <w:rPr>
          <w:rFonts w:ascii="Arial" w:hAnsi="Arial" w:cs="Arial"/>
          <w:sz w:val="18"/>
          <w:szCs w:val="18"/>
          <w:u w:val="single"/>
        </w:rPr>
        <w:t xml:space="preserve">), </w:t>
      </w:r>
      <w:r w:rsidR="00E21860" w:rsidRPr="00D43645">
        <w:rPr>
          <w:rFonts w:ascii="Arial" w:hAnsi="Arial" w:cs="Arial"/>
          <w:sz w:val="18"/>
          <w:szCs w:val="18"/>
          <w:u w:val="single"/>
        </w:rPr>
        <w:t>(</w:t>
      </w:r>
      <w:r w:rsidR="003C305D">
        <w:rPr>
          <w:rFonts w:ascii="Arial" w:hAnsi="Arial" w:cs="Arial"/>
          <w:sz w:val="18"/>
          <w:szCs w:val="18"/>
          <w:u w:val="single"/>
        </w:rPr>
        <w:t>b</w:t>
      </w:r>
      <w:r w:rsidRPr="00D43645">
        <w:rPr>
          <w:rFonts w:ascii="Arial" w:hAnsi="Arial" w:cs="Arial"/>
          <w:sz w:val="18"/>
          <w:szCs w:val="18"/>
          <w:u w:val="single"/>
        </w:rPr>
        <w:t xml:space="preserve">), </w:t>
      </w:r>
      <w:r w:rsidR="00E21860" w:rsidRPr="00D43645">
        <w:rPr>
          <w:rFonts w:ascii="Arial" w:hAnsi="Arial" w:cs="Arial"/>
          <w:sz w:val="18"/>
          <w:szCs w:val="18"/>
          <w:u w:val="single"/>
        </w:rPr>
        <w:t>(</w:t>
      </w:r>
      <w:r w:rsidR="003C305D">
        <w:rPr>
          <w:rFonts w:ascii="Arial" w:hAnsi="Arial" w:cs="Arial"/>
          <w:sz w:val="18"/>
          <w:szCs w:val="18"/>
          <w:u w:val="single"/>
        </w:rPr>
        <w:t>e</w:t>
      </w:r>
      <w:r w:rsidRPr="00D43645">
        <w:rPr>
          <w:rFonts w:ascii="Arial" w:hAnsi="Arial" w:cs="Arial"/>
          <w:sz w:val="18"/>
          <w:szCs w:val="18"/>
          <w:u w:val="single"/>
        </w:rPr>
        <w:t>)</w:t>
      </w:r>
      <w:r w:rsidR="003C305D">
        <w:rPr>
          <w:rFonts w:ascii="Arial" w:hAnsi="Arial" w:cs="Arial"/>
          <w:sz w:val="18"/>
          <w:szCs w:val="18"/>
          <w:u w:val="single"/>
        </w:rPr>
        <w:t xml:space="preserve"> to</w:t>
      </w:r>
      <w:r w:rsidRPr="00D43645">
        <w:rPr>
          <w:rFonts w:ascii="Arial" w:hAnsi="Arial" w:cs="Arial"/>
          <w:sz w:val="18"/>
          <w:szCs w:val="18"/>
          <w:u w:val="single"/>
        </w:rPr>
        <w:t xml:space="preserve"> </w:t>
      </w:r>
      <w:r w:rsidR="00E21860" w:rsidRPr="00D43645">
        <w:rPr>
          <w:rFonts w:ascii="Arial" w:hAnsi="Arial" w:cs="Arial"/>
          <w:sz w:val="18"/>
          <w:szCs w:val="18"/>
          <w:u w:val="single"/>
        </w:rPr>
        <w:t>(g</w:t>
      </w:r>
      <w:r w:rsidRPr="00D43645">
        <w:rPr>
          <w:rFonts w:ascii="Arial" w:hAnsi="Arial" w:cs="Arial"/>
          <w:sz w:val="18"/>
          <w:szCs w:val="18"/>
          <w:u w:val="single"/>
        </w:rPr>
        <w:t>)</w:t>
      </w:r>
      <w:r w:rsidR="003C305D">
        <w:rPr>
          <w:rFonts w:ascii="Arial" w:hAnsi="Arial" w:cs="Arial"/>
          <w:sz w:val="18"/>
          <w:szCs w:val="18"/>
          <w:u w:val="single"/>
        </w:rPr>
        <w:t xml:space="preserve"> or</w:t>
      </w:r>
      <w:r w:rsidRPr="00D43645">
        <w:rPr>
          <w:rFonts w:ascii="Arial" w:hAnsi="Arial" w:cs="Arial"/>
          <w:sz w:val="18"/>
          <w:szCs w:val="18"/>
          <w:u w:val="single"/>
        </w:rPr>
        <w:t xml:space="preserve"> </w:t>
      </w:r>
      <w:r w:rsidR="00E21860" w:rsidRPr="00D43645">
        <w:rPr>
          <w:rFonts w:ascii="Arial" w:hAnsi="Arial" w:cs="Arial"/>
          <w:sz w:val="18"/>
          <w:szCs w:val="18"/>
          <w:u w:val="single"/>
        </w:rPr>
        <w:t>(i</w:t>
      </w:r>
      <w:r w:rsidRPr="00D43645">
        <w:rPr>
          <w:rFonts w:ascii="Arial" w:hAnsi="Arial" w:cs="Arial"/>
          <w:sz w:val="18"/>
          <w:szCs w:val="18"/>
          <w:u w:val="single"/>
        </w:rPr>
        <w:t>)</w:t>
      </w:r>
      <w:r w:rsidR="003C305D">
        <w:rPr>
          <w:rFonts w:ascii="Arial" w:hAnsi="Arial" w:cs="Arial"/>
          <w:sz w:val="18"/>
          <w:szCs w:val="18"/>
          <w:u w:val="single"/>
        </w:rPr>
        <w:t xml:space="preserve"> to</w:t>
      </w:r>
      <w:r w:rsidRPr="00D43645">
        <w:rPr>
          <w:rFonts w:ascii="Arial" w:hAnsi="Arial" w:cs="Arial"/>
          <w:sz w:val="18"/>
          <w:szCs w:val="18"/>
          <w:u w:val="single"/>
        </w:rPr>
        <w:t xml:space="preserve"> </w:t>
      </w:r>
      <w:r w:rsidR="00E21860" w:rsidRPr="00D43645">
        <w:rPr>
          <w:rFonts w:ascii="Arial" w:hAnsi="Arial" w:cs="Arial"/>
          <w:sz w:val="18"/>
          <w:szCs w:val="18"/>
          <w:u w:val="single"/>
        </w:rPr>
        <w:t>(m</w:t>
      </w:r>
      <w:r w:rsidRPr="00D43645">
        <w:rPr>
          <w:rFonts w:ascii="Arial" w:hAnsi="Arial" w:cs="Arial"/>
          <w:sz w:val="18"/>
          <w:szCs w:val="18"/>
          <w:u w:val="single"/>
        </w:rPr>
        <w:t>)</w:t>
      </w:r>
      <w:r w:rsidR="00987D27">
        <w:rPr>
          <w:rFonts w:ascii="Arial" w:hAnsi="Arial" w:cs="Arial"/>
          <w:sz w:val="18"/>
          <w:szCs w:val="18"/>
          <w:u w:val="single"/>
        </w:rPr>
        <w:t>,</w:t>
      </w:r>
      <w:r w:rsidR="00916E13">
        <w:rPr>
          <w:rFonts w:ascii="Arial" w:hAnsi="Arial" w:cs="Arial"/>
          <w:sz w:val="18"/>
          <w:szCs w:val="18"/>
          <w:u w:val="single"/>
        </w:rPr>
        <w:t xml:space="preserve"> p</w:t>
      </w:r>
      <w:r w:rsidR="00916E13" w:rsidRPr="00D43645">
        <w:rPr>
          <w:rFonts w:ascii="Arial" w:hAnsi="Arial" w:cs="Arial"/>
          <w:sz w:val="18"/>
          <w:szCs w:val="18"/>
          <w:u w:val="single"/>
        </w:rPr>
        <w:t>rohibition of activity</w:t>
      </w:r>
      <w:r w:rsidR="00916E13">
        <w:rPr>
          <w:rFonts w:ascii="Arial" w:hAnsi="Arial" w:cs="Arial"/>
          <w:sz w:val="18"/>
          <w:szCs w:val="18"/>
          <w:u w:val="single"/>
        </w:rPr>
        <w:t xml:space="preserve"> or publication of the decision on administrative infraction may be imposed</w:t>
      </w:r>
      <w:r w:rsidR="00987D27">
        <w:rPr>
          <w:rFonts w:ascii="Arial" w:hAnsi="Arial" w:cs="Arial"/>
          <w:sz w:val="18"/>
          <w:szCs w:val="18"/>
          <w:u w:val="single"/>
        </w:rPr>
        <w:t>,</w:t>
      </w:r>
      <w:r w:rsidR="00916E13">
        <w:rPr>
          <w:rFonts w:ascii="Arial" w:hAnsi="Arial" w:cs="Arial"/>
          <w:sz w:val="18"/>
          <w:szCs w:val="18"/>
          <w:u w:val="single"/>
        </w:rPr>
        <w:t xml:space="preserve"> </w:t>
      </w:r>
      <w:r w:rsidR="00E21860" w:rsidRPr="00D43645">
        <w:rPr>
          <w:rFonts w:ascii="Arial" w:hAnsi="Arial" w:cs="Arial"/>
          <w:sz w:val="18"/>
          <w:szCs w:val="18"/>
          <w:u w:val="single"/>
        </w:rPr>
        <w:t xml:space="preserve">and for an </w:t>
      </w:r>
      <w:r w:rsidR="00916E13">
        <w:rPr>
          <w:rFonts w:ascii="Arial" w:hAnsi="Arial" w:cs="Arial"/>
          <w:sz w:val="18"/>
          <w:szCs w:val="18"/>
          <w:u w:val="single"/>
        </w:rPr>
        <w:t xml:space="preserve">administrative </w:t>
      </w:r>
      <w:r w:rsidR="00E21860" w:rsidRPr="00D43645">
        <w:rPr>
          <w:rFonts w:ascii="Arial" w:hAnsi="Arial" w:cs="Arial"/>
          <w:sz w:val="18"/>
          <w:szCs w:val="18"/>
          <w:u w:val="single"/>
        </w:rPr>
        <w:t xml:space="preserve">infraction pursuant to paragraph </w:t>
      </w:r>
      <w:r w:rsidRPr="00D43645">
        <w:rPr>
          <w:rFonts w:ascii="Arial" w:hAnsi="Arial" w:cs="Arial"/>
          <w:sz w:val="18"/>
          <w:szCs w:val="18"/>
          <w:u w:val="single"/>
        </w:rPr>
        <w:t>1</w:t>
      </w:r>
      <w:r w:rsidR="00E21860" w:rsidRPr="00D43645">
        <w:rPr>
          <w:rFonts w:ascii="Arial" w:hAnsi="Arial" w:cs="Arial"/>
          <w:sz w:val="18"/>
          <w:szCs w:val="18"/>
          <w:u w:val="single"/>
        </w:rPr>
        <w:t>(</w:t>
      </w:r>
      <w:r w:rsidRPr="00D43645">
        <w:rPr>
          <w:rFonts w:ascii="Arial" w:hAnsi="Arial" w:cs="Arial"/>
          <w:sz w:val="18"/>
          <w:szCs w:val="18"/>
          <w:u w:val="single"/>
        </w:rPr>
        <w:t>b)</w:t>
      </w:r>
      <w:r w:rsidR="002D2138">
        <w:rPr>
          <w:rFonts w:ascii="Arial" w:hAnsi="Arial" w:cs="Arial"/>
          <w:sz w:val="18"/>
          <w:szCs w:val="18"/>
          <w:u w:val="single"/>
        </w:rPr>
        <w:t xml:space="preserve"> or (i), pursuant to paragraph 3(f) to (g</w:t>
      </w:r>
      <w:r w:rsidR="00916E13">
        <w:rPr>
          <w:rFonts w:ascii="Arial" w:hAnsi="Arial" w:cs="Arial"/>
          <w:sz w:val="18"/>
          <w:szCs w:val="18"/>
          <w:u w:val="single"/>
        </w:rPr>
        <w:t>)</w:t>
      </w:r>
      <w:r w:rsidR="002D2138">
        <w:rPr>
          <w:rFonts w:ascii="Arial" w:hAnsi="Arial" w:cs="Arial"/>
          <w:sz w:val="18"/>
          <w:szCs w:val="18"/>
          <w:u w:val="single"/>
        </w:rPr>
        <w:t>, pursuant to paragraph 4(h), pursuant to paragraph 6 or pursuant to par</w:t>
      </w:r>
      <w:r w:rsidR="00916E13">
        <w:rPr>
          <w:rFonts w:ascii="Arial" w:hAnsi="Arial" w:cs="Arial"/>
          <w:sz w:val="18"/>
          <w:szCs w:val="18"/>
          <w:u w:val="single"/>
        </w:rPr>
        <w:t>a</w:t>
      </w:r>
      <w:r w:rsidR="002D2138">
        <w:rPr>
          <w:rFonts w:ascii="Arial" w:hAnsi="Arial" w:cs="Arial"/>
          <w:sz w:val="18"/>
          <w:szCs w:val="18"/>
          <w:u w:val="single"/>
        </w:rPr>
        <w:t>graph</w:t>
      </w:r>
      <w:r w:rsidR="00571A91">
        <w:rPr>
          <w:rFonts w:ascii="Arial" w:hAnsi="Arial" w:cs="Arial"/>
          <w:sz w:val="18"/>
          <w:szCs w:val="18"/>
          <w:u w:val="single"/>
        </w:rPr>
        <w:t xml:space="preserve"> </w:t>
      </w:r>
      <w:r w:rsidR="00916E13">
        <w:rPr>
          <w:rFonts w:ascii="Arial" w:hAnsi="Arial" w:cs="Arial"/>
          <w:sz w:val="18"/>
          <w:szCs w:val="18"/>
          <w:u w:val="single"/>
        </w:rPr>
        <w:t xml:space="preserve">7(a) </w:t>
      </w:r>
      <w:r w:rsidR="00571A91">
        <w:rPr>
          <w:rFonts w:ascii="Arial" w:hAnsi="Arial" w:cs="Arial"/>
          <w:sz w:val="18"/>
          <w:szCs w:val="18"/>
          <w:u w:val="single"/>
        </w:rPr>
        <w:t xml:space="preserve">or </w:t>
      </w:r>
      <w:r w:rsidR="00916E13">
        <w:rPr>
          <w:rFonts w:ascii="Arial" w:hAnsi="Arial" w:cs="Arial"/>
          <w:sz w:val="18"/>
          <w:szCs w:val="18"/>
          <w:u w:val="single"/>
        </w:rPr>
        <w:t xml:space="preserve">(b) </w:t>
      </w:r>
      <w:r w:rsidR="00916E13" w:rsidRPr="00D43645">
        <w:rPr>
          <w:rFonts w:ascii="Arial" w:hAnsi="Arial" w:cs="Arial"/>
          <w:sz w:val="18"/>
          <w:szCs w:val="18"/>
          <w:u w:val="single"/>
        </w:rPr>
        <w:t>forfeiture of the animal or prohibition to keep animals for the period of up to 5 years</w:t>
      </w:r>
      <w:r w:rsidR="00916E13">
        <w:rPr>
          <w:rFonts w:ascii="Arial" w:hAnsi="Arial" w:cs="Arial"/>
          <w:sz w:val="18"/>
          <w:szCs w:val="18"/>
          <w:u w:val="single"/>
        </w:rPr>
        <w:t>, or publication of the decision on administrative infraction</w:t>
      </w:r>
      <w:r w:rsidR="00916E13" w:rsidRPr="00D43645">
        <w:rPr>
          <w:rFonts w:ascii="Arial" w:hAnsi="Arial" w:cs="Arial"/>
          <w:sz w:val="18"/>
          <w:szCs w:val="18"/>
          <w:u w:val="single"/>
        </w:rPr>
        <w:t xml:space="preserve"> may be imposed</w:t>
      </w:r>
      <w:r w:rsidR="00571A91">
        <w:rPr>
          <w:rFonts w:ascii="Arial" w:hAnsi="Arial" w:cs="Arial"/>
          <w:sz w:val="18"/>
          <w:szCs w:val="18"/>
          <w:u w:val="single"/>
        </w:rPr>
        <w:t>.</w:t>
      </w:r>
    </w:p>
    <w:p w14:paraId="1EEE4998" w14:textId="3689FF78" w:rsidR="00571A91" w:rsidRDefault="00571A91">
      <w:pPr>
        <w:widowControl w:val="0"/>
        <w:autoSpaceDE w:val="0"/>
        <w:autoSpaceDN w:val="0"/>
        <w:adjustRightInd w:val="0"/>
        <w:spacing w:after="0" w:line="240" w:lineRule="auto"/>
        <w:jc w:val="both"/>
        <w:rPr>
          <w:rFonts w:ascii="Arial" w:hAnsi="Arial" w:cs="Arial"/>
          <w:sz w:val="18"/>
          <w:szCs w:val="18"/>
          <w:u w:val="single"/>
        </w:rPr>
      </w:pPr>
    </w:p>
    <w:p w14:paraId="44735978" w14:textId="4E4E0109" w:rsidR="00571A91" w:rsidRPr="00571A91" w:rsidRDefault="00571A91" w:rsidP="00571A91">
      <w:pPr>
        <w:widowControl w:val="0"/>
        <w:autoSpaceDE w:val="0"/>
        <w:autoSpaceDN w:val="0"/>
        <w:adjustRightInd w:val="0"/>
        <w:spacing w:after="0" w:line="240" w:lineRule="auto"/>
        <w:ind w:firstLine="600"/>
        <w:rPr>
          <w:rFonts w:ascii="Arial" w:hAnsi="Arial" w:cs="Arial"/>
          <w:sz w:val="18"/>
          <w:szCs w:val="18"/>
          <w:u w:val="single"/>
        </w:rPr>
      </w:pPr>
      <w:r w:rsidRPr="00571A91">
        <w:rPr>
          <w:rFonts w:ascii="Arial" w:hAnsi="Arial" w:cs="Arial"/>
          <w:sz w:val="18"/>
          <w:szCs w:val="18"/>
          <w:u w:val="single"/>
        </w:rPr>
        <w:t xml:space="preserve">(21) </w:t>
      </w:r>
      <w:r>
        <w:rPr>
          <w:rFonts w:ascii="Arial" w:hAnsi="Arial" w:cs="Arial"/>
          <w:sz w:val="18"/>
          <w:szCs w:val="18"/>
          <w:u w:val="single"/>
        </w:rPr>
        <w:t xml:space="preserve">An </w:t>
      </w:r>
      <w:r w:rsidR="00916E13">
        <w:rPr>
          <w:rFonts w:ascii="Arial" w:hAnsi="Arial" w:cs="Arial"/>
          <w:sz w:val="18"/>
          <w:szCs w:val="18"/>
          <w:u w:val="single"/>
        </w:rPr>
        <w:t xml:space="preserve">administrative </w:t>
      </w:r>
      <w:r>
        <w:rPr>
          <w:rFonts w:ascii="Arial" w:hAnsi="Arial" w:cs="Arial"/>
          <w:sz w:val="18"/>
          <w:szCs w:val="18"/>
          <w:u w:val="single"/>
        </w:rPr>
        <w:t xml:space="preserve">infraction pursuant to paragraph </w:t>
      </w:r>
      <w:r w:rsidRPr="00571A91">
        <w:rPr>
          <w:rFonts w:ascii="Arial" w:hAnsi="Arial" w:cs="Arial"/>
          <w:sz w:val="18"/>
          <w:szCs w:val="18"/>
          <w:u w:val="single"/>
        </w:rPr>
        <w:t>1</w:t>
      </w:r>
      <w:r>
        <w:rPr>
          <w:rFonts w:ascii="Arial" w:hAnsi="Arial" w:cs="Arial"/>
          <w:sz w:val="18"/>
          <w:szCs w:val="18"/>
          <w:u w:val="single"/>
        </w:rPr>
        <w:t>(</w:t>
      </w:r>
      <w:r w:rsidRPr="00571A91">
        <w:rPr>
          <w:rFonts w:ascii="Arial" w:hAnsi="Arial" w:cs="Arial"/>
          <w:sz w:val="18"/>
          <w:szCs w:val="18"/>
          <w:u w:val="single"/>
        </w:rPr>
        <w:t xml:space="preserve">a) </w:t>
      </w:r>
      <w:r>
        <w:rPr>
          <w:rFonts w:ascii="Arial" w:hAnsi="Arial" w:cs="Arial"/>
          <w:sz w:val="18"/>
          <w:szCs w:val="18"/>
          <w:u w:val="single"/>
        </w:rPr>
        <w:t>or (</w:t>
      </w:r>
      <w:r w:rsidRPr="00571A91">
        <w:rPr>
          <w:rFonts w:ascii="Arial" w:hAnsi="Arial" w:cs="Arial"/>
          <w:sz w:val="18"/>
          <w:szCs w:val="18"/>
          <w:u w:val="single"/>
        </w:rPr>
        <w:t xml:space="preserve">b) </w:t>
      </w:r>
      <w:r>
        <w:rPr>
          <w:rFonts w:ascii="Arial" w:hAnsi="Arial" w:cs="Arial"/>
          <w:sz w:val="18"/>
          <w:szCs w:val="18"/>
          <w:u w:val="single"/>
        </w:rPr>
        <w:t>committed on two or more animals may be penalised by a penalty in the amount of more than CZK</w:t>
      </w:r>
      <w:r w:rsidRPr="00571A91">
        <w:rPr>
          <w:rFonts w:ascii="Arial" w:hAnsi="Arial" w:cs="Arial"/>
          <w:sz w:val="18"/>
          <w:szCs w:val="18"/>
          <w:u w:val="single"/>
        </w:rPr>
        <w:t xml:space="preserve"> 10 000.</w:t>
      </w:r>
    </w:p>
    <w:p w14:paraId="671A81B9" w14:textId="77777777" w:rsidR="00571A91" w:rsidRPr="00D43645" w:rsidRDefault="00571A91">
      <w:pPr>
        <w:widowControl w:val="0"/>
        <w:autoSpaceDE w:val="0"/>
        <w:autoSpaceDN w:val="0"/>
        <w:adjustRightInd w:val="0"/>
        <w:spacing w:after="0" w:line="240" w:lineRule="auto"/>
        <w:jc w:val="both"/>
        <w:rPr>
          <w:rFonts w:ascii="Arial" w:hAnsi="Arial" w:cs="Arial"/>
          <w:sz w:val="18"/>
          <w:szCs w:val="18"/>
          <w:u w:val="single"/>
        </w:rPr>
      </w:pPr>
    </w:p>
    <w:p w14:paraId="2A483959" w14:textId="77777777" w:rsidR="004031D8" w:rsidRDefault="004031D8">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0C43A1FD" w14:textId="77777777" w:rsidR="004031D8" w:rsidRPr="000759A7" w:rsidRDefault="004031D8" w:rsidP="004031D8">
      <w:pPr>
        <w:widowControl w:val="0"/>
        <w:autoSpaceDE w:val="0"/>
        <w:autoSpaceDN w:val="0"/>
        <w:adjustRightInd w:val="0"/>
        <w:spacing w:after="0" w:line="240" w:lineRule="auto"/>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1a) Council Regulation (EC) No 1255/97 of 25 June 1997 concerning Community criteria for staging points and amending the </w:t>
      </w:r>
    </w:p>
    <w:p w14:paraId="19AA2D58" w14:textId="77777777" w:rsidR="004031D8" w:rsidRPr="000759A7" w:rsidRDefault="004031D8" w:rsidP="004031D8">
      <w:pPr>
        <w:widowControl w:val="0"/>
        <w:autoSpaceDE w:val="0"/>
        <w:autoSpaceDN w:val="0"/>
        <w:adjustRightInd w:val="0"/>
        <w:spacing w:after="0" w:line="240" w:lineRule="auto"/>
        <w:ind w:firstLine="72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route plan referred to in the Annex to Directive 91/628/EEC.</w:t>
      </w:r>
    </w:p>
    <w:p w14:paraId="309A58EB" w14:textId="77777777" w:rsidR="004031D8" w:rsidRPr="000759A7" w:rsidRDefault="004031D8" w:rsidP="004031D8">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1040/2003 of 11 June 2003, amending Regulation (EC) No 1255/97 as regards the use of staging points.</w:t>
      </w:r>
    </w:p>
    <w:p w14:paraId="2C5201F2" w14:textId="77777777" w:rsidR="004031D8" w:rsidRPr="000759A7" w:rsidRDefault="004031D8" w:rsidP="004031D8">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1/2005 of 22 December 2004 on the protection of animals during transport and related operations and amending Directives 64/432/EEC and 93/119/EC and Regulation (EC) No 1255/97.</w:t>
      </w:r>
    </w:p>
    <w:p w14:paraId="61215AD5" w14:textId="77777777" w:rsidR="004031D8" w:rsidRPr="000759A7" w:rsidRDefault="004031D8" w:rsidP="004031D8">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Council Regulation (EC) No 1099/2009 of 24 September 2009 on the protection of animals at the time of killing.</w:t>
      </w:r>
    </w:p>
    <w:p w14:paraId="57A686E0" w14:textId="77777777" w:rsidR="004031D8" w:rsidRPr="000759A7" w:rsidRDefault="004031D8" w:rsidP="004031D8">
      <w:pPr>
        <w:widowControl w:val="0"/>
        <w:autoSpaceDE w:val="0"/>
        <w:autoSpaceDN w:val="0"/>
        <w:adjustRightInd w:val="0"/>
        <w:spacing w:after="0" w:line="240" w:lineRule="auto"/>
        <w:ind w:left="400" w:hanging="400"/>
        <w:rPr>
          <w:rFonts w:ascii="Arial" w:hAnsi="Arial" w:cs="Arial"/>
          <w:i/>
          <w:iCs/>
          <w:color w:val="000000"/>
          <w:sz w:val="16"/>
          <w:szCs w:val="16"/>
          <w:highlight w:val="white"/>
          <w:u w:val="single"/>
        </w:rPr>
      </w:pPr>
      <w:r w:rsidRPr="000759A7">
        <w:rPr>
          <w:rFonts w:ascii="Arial" w:hAnsi="Arial" w:cs="Arial"/>
          <w:i/>
          <w:iCs/>
          <w:color w:val="000000"/>
          <w:sz w:val="16"/>
          <w:szCs w:val="16"/>
          <w:highlight w:val="white"/>
          <w:u w:val="single"/>
        </w:rPr>
        <w:t xml:space="preserve">Regulation (EU) </w:t>
      </w:r>
      <w:hyperlink r:id="rId183" w:history="1">
        <w:r w:rsidRPr="000759A7">
          <w:rPr>
            <w:rFonts w:ascii="Arial" w:hAnsi="Arial" w:cs="Arial"/>
            <w:i/>
            <w:iCs/>
            <w:color w:val="000000"/>
            <w:sz w:val="16"/>
            <w:szCs w:val="16"/>
            <w:highlight w:val="white"/>
            <w:u w:val="single"/>
          </w:rPr>
          <w:t>2017/625</w:t>
        </w:r>
      </w:hyperlink>
      <w:r w:rsidRPr="000759A7">
        <w:rPr>
          <w:rFonts w:ascii="Arial" w:hAnsi="Arial" w:cs="Arial"/>
          <w:i/>
          <w:iCs/>
          <w:color w:val="000000"/>
          <w:sz w:val="16"/>
          <w:szCs w:val="16"/>
          <w:highlight w:val="white"/>
          <w:u w:val="single"/>
        </w:rPr>
        <w:t xml:space="preserve"> of the European Parliament and of the Council of 15 March 2017 on official controls and other official activities performed to ensure the application of food and feed law, rules on animal health and welfare, plant health and plant protection products, amending Regulations (EC) No </w:t>
      </w:r>
      <w:hyperlink r:id="rId184" w:history="1">
        <w:r w:rsidRPr="000759A7">
          <w:rPr>
            <w:rFonts w:ascii="Arial" w:hAnsi="Arial" w:cs="Arial"/>
            <w:i/>
            <w:iCs/>
            <w:color w:val="000000"/>
            <w:sz w:val="16"/>
            <w:szCs w:val="16"/>
            <w:highlight w:val="white"/>
            <w:u w:val="single"/>
          </w:rPr>
          <w:t>999/2001</w:t>
        </w:r>
      </w:hyperlink>
      <w:r w:rsidRPr="000759A7">
        <w:rPr>
          <w:rFonts w:ascii="Arial" w:hAnsi="Arial" w:cs="Arial"/>
          <w:i/>
          <w:iCs/>
          <w:color w:val="000000"/>
          <w:sz w:val="16"/>
          <w:szCs w:val="16"/>
          <w:highlight w:val="white"/>
          <w:u w:val="single"/>
        </w:rPr>
        <w:t xml:space="preserve">, (EC) No </w:t>
      </w:r>
      <w:hyperlink r:id="rId185" w:history="1">
        <w:r w:rsidRPr="000759A7">
          <w:rPr>
            <w:rFonts w:ascii="Arial" w:hAnsi="Arial" w:cs="Arial"/>
            <w:i/>
            <w:iCs/>
            <w:color w:val="000000"/>
            <w:sz w:val="16"/>
            <w:szCs w:val="16"/>
            <w:highlight w:val="white"/>
            <w:u w:val="single"/>
          </w:rPr>
          <w:t>396/2005</w:t>
        </w:r>
      </w:hyperlink>
      <w:r w:rsidRPr="000759A7">
        <w:rPr>
          <w:rFonts w:ascii="Arial" w:hAnsi="Arial" w:cs="Arial"/>
          <w:i/>
          <w:iCs/>
          <w:color w:val="000000"/>
          <w:sz w:val="16"/>
          <w:szCs w:val="16"/>
          <w:highlight w:val="white"/>
          <w:u w:val="single"/>
        </w:rPr>
        <w:t xml:space="preserve">, (EC) No </w:t>
      </w:r>
      <w:hyperlink r:id="rId186" w:history="1">
        <w:r w:rsidRPr="000759A7">
          <w:rPr>
            <w:rFonts w:ascii="Arial" w:hAnsi="Arial" w:cs="Arial"/>
            <w:i/>
            <w:iCs/>
            <w:color w:val="000000"/>
            <w:sz w:val="16"/>
            <w:szCs w:val="16"/>
            <w:highlight w:val="white"/>
            <w:u w:val="single"/>
          </w:rPr>
          <w:t>1069/2009</w:t>
        </w:r>
      </w:hyperlink>
      <w:r w:rsidRPr="000759A7">
        <w:rPr>
          <w:rFonts w:ascii="Arial" w:hAnsi="Arial" w:cs="Arial"/>
          <w:i/>
          <w:iCs/>
          <w:color w:val="000000"/>
          <w:sz w:val="16"/>
          <w:szCs w:val="16"/>
          <w:highlight w:val="white"/>
          <w:u w:val="single"/>
        </w:rPr>
        <w:t xml:space="preserve">, (EC) No </w:t>
      </w:r>
      <w:hyperlink r:id="rId187" w:history="1">
        <w:r w:rsidRPr="000759A7">
          <w:rPr>
            <w:rFonts w:ascii="Arial" w:hAnsi="Arial" w:cs="Arial"/>
            <w:i/>
            <w:iCs/>
            <w:color w:val="000000"/>
            <w:sz w:val="16"/>
            <w:szCs w:val="16"/>
            <w:highlight w:val="white"/>
            <w:u w:val="single"/>
          </w:rPr>
          <w:t>1107/2009</w:t>
        </w:r>
      </w:hyperlink>
      <w:r w:rsidRPr="000759A7">
        <w:rPr>
          <w:rFonts w:ascii="Arial" w:hAnsi="Arial" w:cs="Arial"/>
          <w:i/>
          <w:iCs/>
          <w:color w:val="000000"/>
          <w:sz w:val="16"/>
          <w:szCs w:val="16"/>
          <w:highlight w:val="white"/>
          <w:u w:val="single"/>
        </w:rPr>
        <w:t xml:space="preserve">, (EU) No </w:t>
      </w:r>
      <w:hyperlink r:id="rId188" w:history="1">
        <w:r w:rsidRPr="000759A7">
          <w:rPr>
            <w:rFonts w:ascii="Arial" w:hAnsi="Arial" w:cs="Arial"/>
            <w:i/>
            <w:iCs/>
            <w:color w:val="000000"/>
            <w:sz w:val="16"/>
            <w:szCs w:val="16"/>
            <w:highlight w:val="white"/>
            <w:u w:val="single"/>
          </w:rPr>
          <w:t>1151/2012</w:t>
        </w:r>
      </w:hyperlink>
      <w:r w:rsidRPr="000759A7">
        <w:rPr>
          <w:rFonts w:ascii="Arial" w:hAnsi="Arial" w:cs="Arial"/>
          <w:i/>
          <w:iCs/>
          <w:color w:val="000000"/>
          <w:sz w:val="16"/>
          <w:szCs w:val="16"/>
          <w:highlight w:val="white"/>
          <w:u w:val="single"/>
        </w:rPr>
        <w:t xml:space="preserve">, (EU) No </w:t>
      </w:r>
      <w:hyperlink r:id="rId189" w:history="1">
        <w:r w:rsidRPr="000759A7">
          <w:rPr>
            <w:rFonts w:ascii="Arial" w:hAnsi="Arial" w:cs="Arial"/>
            <w:i/>
            <w:iCs/>
            <w:color w:val="000000"/>
            <w:sz w:val="16"/>
            <w:szCs w:val="16"/>
            <w:highlight w:val="white"/>
            <w:u w:val="single"/>
          </w:rPr>
          <w:t>652/2014</w:t>
        </w:r>
      </w:hyperlink>
      <w:r w:rsidRPr="000759A7">
        <w:rPr>
          <w:rFonts w:ascii="Arial" w:hAnsi="Arial" w:cs="Arial"/>
          <w:i/>
          <w:iCs/>
          <w:color w:val="000000"/>
          <w:sz w:val="16"/>
          <w:szCs w:val="16"/>
          <w:highlight w:val="white"/>
          <w:u w:val="single"/>
        </w:rPr>
        <w:t xml:space="preserve">, (EU) </w:t>
      </w:r>
      <w:hyperlink r:id="rId190" w:history="1">
        <w:r w:rsidRPr="000759A7">
          <w:rPr>
            <w:rFonts w:ascii="Arial" w:hAnsi="Arial" w:cs="Arial"/>
            <w:i/>
            <w:iCs/>
            <w:color w:val="000000"/>
            <w:sz w:val="16"/>
            <w:szCs w:val="16"/>
            <w:highlight w:val="white"/>
            <w:u w:val="single"/>
          </w:rPr>
          <w:t>2016/429</w:t>
        </w:r>
      </w:hyperlink>
      <w:r w:rsidRPr="000759A7">
        <w:rPr>
          <w:rFonts w:ascii="Arial" w:hAnsi="Arial" w:cs="Arial"/>
          <w:i/>
          <w:iCs/>
          <w:color w:val="000000"/>
          <w:sz w:val="16"/>
          <w:szCs w:val="16"/>
          <w:highlight w:val="white"/>
          <w:u w:val="single"/>
        </w:rPr>
        <w:t xml:space="preserve"> and (EU) </w:t>
      </w:r>
      <w:hyperlink r:id="rId191" w:history="1">
        <w:r w:rsidRPr="000759A7">
          <w:rPr>
            <w:rFonts w:ascii="Arial" w:hAnsi="Arial" w:cs="Arial"/>
            <w:i/>
            <w:iCs/>
            <w:color w:val="000000"/>
            <w:sz w:val="16"/>
            <w:szCs w:val="16"/>
            <w:highlight w:val="white"/>
            <w:u w:val="single"/>
          </w:rPr>
          <w:t>2016/2031</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192" w:history="1">
        <w:r w:rsidRPr="000759A7">
          <w:rPr>
            <w:rFonts w:ascii="Arial" w:hAnsi="Arial" w:cs="Arial"/>
            <w:i/>
            <w:iCs/>
            <w:color w:val="000000"/>
            <w:sz w:val="16"/>
            <w:szCs w:val="16"/>
            <w:highlight w:val="white"/>
            <w:u w:val="single"/>
          </w:rPr>
          <w:t>1/2005</w:t>
        </w:r>
      </w:hyperlink>
      <w:r w:rsidRPr="000759A7">
        <w:rPr>
          <w:rFonts w:ascii="Arial" w:hAnsi="Arial" w:cs="Arial"/>
          <w:i/>
          <w:iCs/>
          <w:color w:val="000000"/>
          <w:sz w:val="16"/>
          <w:szCs w:val="16"/>
          <w:highlight w:val="white"/>
          <w:u w:val="single"/>
        </w:rPr>
        <w:t xml:space="preserve"> and (EC) No </w:t>
      </w:r>
      <w:hyperlink r:id="rId193" w:history="1">
        <w:r w:rsidRPr="000759A7">
          <w:rPr>
            <w:rFonts w:ascii="Arial" w:hAnsi="Arial" w:cs="Arial"/>
            <w:i/>
            <w:iCs/>
            <w:color w:val="000000"/>
            <w:sz w:val="16"/>
            <w:szCs w:val="16"/>
            <w:highlight w:val="white"/>
            <w:u w:val="single"/>
          </w:rPr>
          <w:t>1099/2009</w:t>
        </w:r>
      </w:hyperlink>
      <w:r w:rsidRPr="000759A7">
        <w:rPr>
          <w:rFonts w:ascii="Arial" w:hAnsi="Arial" w:cs="Arial"/>
          <w:i/>
          <w:iCs/>
          <w:color w:val="000000"/>
          <w:sz w:val="16"/>
          <w:szCs w:val="16"/>
          <w:highlight w:val="white"/>
          <w:u w:val="single"/>
        </w:rPr>
        <w:t xml:space="preserve"> and Council Directives </w:t>
      </w:r>
      <w:hyperlink r:id="rId194" w:history="1">
        <w:r w:rsidRPr="000759A7">
          <w:rPr>
            <w:rFonts w:ascii="Arial" w:hAnsi="Arial" w:cs="Arial"/>
            <w:i/>
            <w:iCs/>
            <w:color w:val="000000"/>
            <w:sz w:val="16"/>
            <w:szCs w:val="16"/>
            <w:highlight w:val="white"/>
            <w:u w:val="single"/>
          </w:rPr>
          <w:t>98/58/EC</w:t>
        </w:r>
      </w:hyperlink>
      <w:r w:rsidRPr="000759A7">
        <w:rPr>
          <w:rFonts w:ascii="Arial" w:hAnsi="Arial" w:cs="Arial"/>
          <w:i/>
          <w:iCs/>
          <w:color w:val="000000"/>
          <w:sz w:val="16"/>
          <w:szCs w:val="16"/>
          <w:highlight w:val="white"/>
          <w:u w:val="single"/>
        </w:rPr>
        <w:t xml:space="preserve">, </w:t>
      </w:r>
      <w:hyperlink r:id="rId195" w:history="1">
        <w:r w:rsidRPr="000759A7">
          <w:rPr>
            <w:rFonts w:ascii="Arial" w:hAnsi="Arial" w:cs="Arial"/>
            <w:i/>
            <w:iCs/>
            <w:color w:val="000000"/>
            <w:sz w:val="16"/>
            <w:szCs w:val="16"/>
            <w:highlight w:val="white"/>
            <w:u w:val="single"/>
          </w:rPr>
          <w:t>1999/74/EC</w:t>
        </w:r>
      </w:hyperlink>
      <w:r w:rsidRPr="000759A7">
        <w:rPr>
          <w:rFonts w:ascii="Arial" w:hAnsi="Arial" w:cs="Arial"/>
          <w:i/>
          <w:iCs/>
          <w:color w:val="000000"/>
          <w:sz w:val="16"/>
          <w:szCs w:val="16"/>
          <w:highlight w:val="white"/>
          <w:u w:val="single"/>
        </w:rPr>
        <w:t xml:space="preserve">, </w:t>
      </w:r>
      <w:hyperlink r:id="rId196" w:history="1">
        <w:r w:rsidRPr="000759A7">
          <w:rPr>
            <w:rFonts w:ascii="Arial" w:hAnsi="Arial" w:cs="Arial"/>
            <w:i/>
            <w:iCs/>
            <w:color w:val="000000"/>
            <w:sz w:val="16"/>
            <w:szCs w:val="16"/>
            <w:highlight w:val="white"/>
            <w:u w:val="single"/>
          </w:rPr>
          <w:t>2007/43/EC</w:t>
        </w:r>
      </w:hyperlink>
      <w:r w:rsidRPr="000759A7">
        <w:rPr>
          <w:rFonts w:ascii="Arial" w:hAnsi="Arial" w:cs="Arial"/>
          <w:i/>
          <w:iCs/>
          <w:color w:val="000000"/>
          <w:sz w:val="16"/>
          <w:szCs w:val="16"/>
          <w:highlight w:val="white"/>
          <w:u w:val="single"/>
        </w:rPr>
        <w:t xml:space="preserve">, </w:t>
      </w:r>
      <w:hyperlink r:id="rId197" w:history="1">
        <w:r w:rsidRPr="000759A7">
          <w:rPr>
            <w:rFonts w:ascii="Arial" w:hAnsi="Arial" w:cs="Arial"/>
            <w:i/>
            <w:iCs/>
            <w:color w:val="000000"/>
            <w:sz w:val="16"/>
            <w:szCs w:val="16"/>
            <w:highlight w:val="white"/>
            <w:u w:val="single"/>
          </w:rPr>
          <w:t>2008/119/EC</w:t>
        </w:r>
      </w:hyperlink>
      <w:r w:rsidRPr="000759A7">
        <w:rPr>
          <w:rFonts w:ascii="Arial" w:hAnsi="Arial" w:cs="Arial"/>
          <w:i/>
          <w:iCs/>
          <w:color w:val="000000"/>
          <w:sz w:val="16"/>
          <w:szCs w:val="16"/>
          <w:highlight w:val="white"/>
          <w:u w:val="single"/>
        </w:rPr>
        <w:t xml:space="preserve"> and </w:t>
      </w:r>
      <w:hyperlink r:id="rId198" w:history="1">
        <w:r w:rsidRPr="000759A7">
          <w:rPr>
            <w:rFonts w:ascii="Arial" w:hAnsi="Arial" w:cs="Arial"/>
            <w:i/>
            <w:iCs/>
            <w:color w:val="000000"/>
            <w:sz w:val="16"/>
            <w:szCs w:val="16"/>
            <w:highlight w:val="white"/>
            <w:u w:val="single"/>
          </w:rPr>
          <w:t>2008/120/EC</w:t>
        </w:r>
      </w:hyperlink>
      <w:r w:rsidRPr="000759A7">
        <w:rPr>
          <w:rFonts w:ascii="Arial" w:hAnsi="Arial" w:cs="Arial"/>
          <w:i/>
          <w:iCs/>
          <w:color w:val="000000"/>
          <w:sz w:val="16"/>
          <w:szCs w:val="16"/>
          <w:highlight w:val="white"/>
          <w:u w:val="single"/>
        </w:rPr>
        <w:t xml:space="preserve">, and repealing Regulations (EC) No </w:t>
      </w:r>
      <w:hyperlink r:id="rId199" w:history="1">
        <w:r w:rsidRPr="000759A7">
          <w:rPr>
            <w:rFonts w:ascii="Arial" w:hAnsi="Arial" w:cs="Arial"/>
            <w:i/>
            <w:iCs/>
            <w:color w:val="000000"/>
            <w:sz w:val="16"/>
            <w:szCs w:val="16"/>
            <w:highlight w:val="white"/>
            <w:u w:val="single"/>
          </w:rPr>
          <w:t>854/2004</w:t>
        </w:r>
      </w:hyperlink>
      <w:r w:rsidRPr="000759A7">
        <w:rPr>
          <w:rFonts w:ascii="Arial" w:hAnsi="Arial" w:cs="Arial"/>
          <w:i/>
          <w:iCs/>
          <w:color w:val="000000"/>
          <w:sz w:val="16"/>
          <w:szCs w:val="16"/>
          <w:highlight w:val="white"/>
          <w:u w:val="single"/>
        </w:rPr>
        <w:t xml:space="preserve"> and (EC) No </w:t>
      </w:r>
      <w:hyperlink r:id="rId200" w:history="1">
        <w:r w:rsidRPr="000759A7">
          <w:rPr>
            <w:rFonts w:ascii="Arial" w:hAnsi="Arial" w:cs="Arial"/>
            <w:i/>
            <w:iCs/>
            <w:color w:val="000000"/>
            <w:sz w:val="16"/>
            <w:szCs w:val="16"/>
            <w:highlight w:val="white"/>
            <w:u w:val="single"/>
          </w:rPr>
          <w:t>882/2004</w:t>
        </w:r>
      </w:hyperlink>
      <w:r w:rsidRPr="000759A7">
        <w:rPr>
          <w:rFonts w:ascii="Arial" w:hAnsi="Arial" w:cs="Arial"/>
          <w:i/>
          <w:iCs/>
          <w:color w:val="000000"/>
          <w:sz w:val="16"/>
          <w:szCs w:val="16"/>
          <w:highlight w:val="white"/>
          <w:u w:val="single"/>
        </w:rPr>
        <w:t xml:space="preserve"> of the European Parliament and of the Council, Council Directives </w:t>
      </w:r>
      <w:hyperlink r:id="rId201" w:history="1">
        <w:r w:rsidRPr="000759A7">
          <w:rPr>
            <w:rFonts w:ascii="Arial" w:hAnsi="Arial" w:cs="Arial"/>
            <w:i/>
            <w:iCs/>
            <w:color w:val="000000"/>
            <w:sz w:val="16"/>
            <w:szCs w:val="16"/>
            <w:highlight w:val="white"/>
            <w:u w:val="single"/>
          </w:rPr>
          <w:t>89/608/EEC</w:t>
        </w:r>
      </w:hyperlink>
      <w:r w:rsidRPr="000759A7">
        <w:rPr>
          <w:rFonts w:ascii="Arial" w:hAnsi="Arial" w:cs="Arial"/>
          <w:i/>
          <w:iCs/>
          <w:color w:val="000000"/>
          <w:sz w:val="16"/>
          <w:szCs w:val="16"/>
          <w:highlight w:val="white"/>
          <w:u w:val="single"/>
        </w:rPr>
        <w:t xml:space="preserve">, </w:t>
      </w:r>
      <w:hyperlink r:id="rId202" w:history="1">
        <w:r w:rsidRPr="000759A7">
          <w:rPr>
            <w:rFonts w:ascii="Arial" w:hAnsi="Arial" w:cs="Arial"/>
            <w:i/>
            <w:iCs/>
            <w:color w:val="000000"/>
            <w:sz w:val="16"/>
            <w:szCs w:val="16"/>
            <w:highlight w:val="white"/>
            <w:u w:val="single"/>
          </w:rPr>
          <w:t>89/662/EEC</w:t>
        </w:r>
      </w:hyperlink>
      <w:r w:rsidRPr="000759A7">
        <w:rPr>
          <w:rFonts w:ascii="Arial" w:hAnsi="Arial" w:cs="Arial"/>
          <w:i/>
          <w:iCs/>
          <w:color w:val="000000"/>
          <w:sz w:val="16"/>
          <w:szCs w:val="16"/>
          <w:highlight w:val="white"/>
          <w:u w:val="single"/>
        </w:rPr>
        <w:t xml:space="preserve">, </w:t>
      </w:r>
      <w:hyperlink r:id="rId203" w:history="1">
        <w:r w:rsidRPr="000759A7">
          <w:rPr>
            <w:rFonts w:ascii="Arial" w:hAnsi="Arial" w:cs="Arial"/>
            <w:i/>
            <w:iCs/>
            <w:color w:val="000000"/>
            <w:sz w:val="16"/>
            <w:szCs w:val="16"/>
            <w:highlight w:val="white"/>
            <w:u w:val="single"/>
          </w:rPr>
          <w:t>90/425/EEC</w:t>
        </w:r>
      </w:hyperlink>
      <w:r w:rsidRPr="000759A7">
        <w:rPr>
          <w:rFonts w:ascii="Arial" w:hAnsi="Arial" w:cs="Arial"/>
          <w:i/>
          <w:iCs/>
          <w:color w:val="000000"/>
          <w:sz w:val="16"/>
          <w:szCs w:val="16"/>
          <w:highlight w:val="white"/>
          <w:u w:val="single"/>
        </w:rPr>
        <w:t xml:space="preserve">, </w:t>
      </w:r>
      <w:hyperlink r:id="rId204" w:history="1">
        <w:r w:rsidRPr="000759A7">
          <w:rPr>
            <w:rFonts w:ascii="Arial" w:hAnsi="Arial" w:cs="Arial"/>
            <w:i/>
            <w:iCs/>
            <w:color w:val="000000"/>
            <w:sz w:val="16"/>
            <w:szCs w:val="16"/>
            <w:highlight w:val="white"/>
            <w:u w:val="single"/>
          </w:rPr>
          <w:t>91/496/EEC</w:t>
        </w:r>
      </w:hyperlink>
      <w:r w:rsidRPr="000759A7">
        <w:rPr>
          <w:rFonts w:ascii="Arial" w:hAnsi="Arial" w:cs="Arial"/>
          <w:i/>
          <w:iCs/>
          <w:color w:val="000000"/>
          <w:sz w:val="16"/>
          <w:szCs w:val="16"/>
          <w:highlight w:val="white"/>
          <w:u w:val="single"/>
        </w:rPr>
        <w:t xml:space="preserve">, </w:t>
      </w:r>
      <w:hyperlink r:id="rId205" w:history="1">
        <w:r w:rsidRPr="000759A7">
          <w:rPr>
            <w:rFonts w:ascii="Arial" w:hAnsi="Arial" w:cs="Arial"/>
            <w:i/>
            <w:iCs/>
            <w:color w:val="000000"/>
            <w:sz w:val="16"/>
            <w:szCs w:val="16"/>
            <w:highlight w:val="white"/>
            <w:u w:val="single"/>
          </w:rPr>
          <w:t>96/23/EC</w:t>
        </w:r>
      </w:hyperlink>
      <w:r w:rsidRPr="000759A7">
        <w:rPr>
          <w:rFonts w:ascii="Arial" w:hAnsi="Arial" w:cs="Arial"/>
          <w:i/>
          <w:iCs/>
          <w:color w:val="000000"/>
          <w:sz w:val="16"/>
          <w:szCs w:val="16"/>
          <w:highlight w:val="white"/>
          <w:u w:val="single"/>
        </w:rPr>
        <w:t xml:space="preserve">, </w:t>
      </w:r>
      <w:hyperlink r:id="rId206" w:history="1">
        <w:r w:rsidRPr="000759A7">
          <w:rPr>
            <w:rFonts w:ascii="Arial" w:hAnsi="Arial" w:cs="Arial"/>
            <w:i/>
            <w:iCs/>
            <w:color w:val="000000"/>
            <w:sz w:val="16"/>
            <w:szCs w:val="16"/>
            <w:highlight w:val="white"/>
            <w:u w:val="single"/>
          </w:rPr>
          <w:t>96/93/EC</w:t>
        </w:r>
      </w:hyperlink>
      <w:r w:rsidRPr="000759A7">
        <w:rPr>
          <w:rFonts w:ascii="Arial" w:hAnsi="Arial" w:cs="Arial"/>
          <w:i/>
          <w:iCs/>
          <w:color w:val="000000"/>
          <w:sz w:val="16"/>
          <w:szCs w:val="16"/>
          <w:highlight w:val="white"/>
          <w:u w:val="single"/>
        </w:rPr>
        <w:t xml:space="preserve"> and </w:t>
      </w:r>
      <w:hyperlink r:id="rId207" w:history="1">
        <w:r w:rsidRPr="000759A7">
          <w:rPr>
            <w:rFonts w:ascii="Arial" w:hAnsi="Arial" w:cs="Arial"/>
            <w:i/>
            <w:iCs/>
            <w:color w:val="000000"/>
            <w:sz w:val="16"/>
            <w:szCs w:val="16"/>
            <w:highlight w:val="white"/>
            <w:u w:val="single"/>
          </w:rPr>
          <w:t>97/78/EC</w:t>
        </w:r>
      </w:hyperlink>
      <w:r w:rsidRPr="000759A7">
        <w:rPr>
          <w:rFonts w:ascii="Arial" w:hAnsi="Arial" w:cs="Arial"/>
          <w:i/>
          <w:iCs/>
          <w:color w:val="000000"/>
          <w:sz w:val="16"/>
          <w:szCs w:val="16"/>
          <w:highlight w:val="white"/>
          <w:u w:val="single"/>
        </w:rPr>
        <w:t xml:space="preserve"> and Council Decision </w:t>
      </w:r>
      <w:hyperlink r:id="rId208" w:history="1">
        <w:r w:rsidRPr="000759A7">
          <w:rPr>
            <w:rFonts w:ascii="Arial" w:hAnsi="Arial" w:cs="Arial"/>
            <w:i/>
            <w:iCs/>
            <w:color w:val="000000"/>
            <w:sz w:val="16"/>
            <w:szCs w:val="16"/>
            <w:highlight w:val="white"/>
            <w:u w:val="single"/>
          </w:rPr>
          <w:t>92/438/EEC</w:t>
        </w:r>
      </w:hyperlink>
      <w:r w:rsidRPr="000759A7">
        <w:rPr>
          <w:rFonts w:ascii="Arial" w:hAnsi="Arial" w:cs="Arial"/>
          <w:i/>
          <w:iCs/>
          <w:color w:val="000000"/>
          <w:sz w:val="16"/>
          <w:szCs w:val="16"/>
          <w:highlight w:val="white"/>
          <w:u w:val="single"/>
        </w:rPr>
        <w:t xml:space="preserve"> (Official Controls Regulation). Regulation (EU) </w:t>
      </w:r>
      <w:hyperlink r:id="rId209" w:history="1">
        <w:r w:rsidRPr="000759A7">
          <w:rPr>
            <w:rFonts w:ascii="Arial" w:hAnsi="Arial" w:cs="Arial"/>
            <w:i/>
            <w:iCs/>
            <w:color w:val="000000"/>
            <w:sz w:val="16"/>
            <w:szCs w:val="16"/>
            <w:highlight w:val="white"/>
            <w:u w:val="single"/>
          </w:rPr>
          <w:t>2019/1010</w:t>
        </w:r>
      </w:hyperlink>
      <w:r w:rsidRPr="000759A7">
        <w:rPr>
          <w:rFonts w:ascii="Arial" w:hAnsi="Arial" w:cs="Arial"/>
          <w:i/>
          <w:iCs/>
          <w:color w:val="000000"/>
          <w:sz w:val="16"/>
          <w:szCs w:val="16"/>
          <w:highlight w:val="white"/>
          <w:u w:val="single"/>
        </w:rPr>
        <w:t xml:space="preserve"> of the European Parliament and of the Council of 5 June 2019 on the alignment of reporting obligations in the field of legislation related to the environment, and amending Regulations (EC) No </w:t>
      </w:r>
      <w:hyperlink r:id="rId210" w:history="1">
        <w:r w:rsidRPr="000759A7">
          <w:rPr>
            <w:rFonts w:ascii="Arial" w:hAnsi="Arial" w:cs="Arial"/>
            <w:i/>
            <w:iCs/>
            <w:color w:val="000000"/>
            <w:sz w:val="16"/>
            <w:szCs w:val="16"/>
            <w:highlight w:val="white"/>
            <w:u w:val="single"/>
          </w:rPr>
          <w:t>166/2006</w:t>
        </w:r>
      </w:hyperlink>
      <w:r w:rsidRPr="000759A7">
        <w:rPr>
          <w:rFonts w:ascii="Arial" w:hAnsi="Arial" w:cs="Arial"/>
          <w:i/>
          <w:iCs/>
          <w:color w:val="000000"/>
          <w:sz w:val="16"/>
          <w:szCs w:val="16"/>
          <w:highlight w:val="white"/>
          <w:u w:val="single"/>
        </w:rPr>
        <w:t xml:space="preserve"> and (EU) No </w:t>
      </w:r>
      <w:hyperlink r:id="rId211" w:history="1">
        <w:r w:rsidRPr="000759A7">
          <w:rPr>
            <w:rFonts w:ascii="Arial" w:hAnsi="Arial" w:cs="Arial"/>
            <w:i/>
            <w:iCs/>
            <w:color w:val="000000"/>
            <w:sz w:val="16"/>
            <w:szCs w:val="16"/>
            <w:highlight w:val="white"/>
            <w:u w:val="single"/>
          </w:rPr>
          <w:t>995/2010</w:t>
        </w:r>
      </w:hyperlink>
      <w:r w:rsidRPr="000759A7">
        <w:rPr>
          <w:rFonts w:ascii="Arial" w:hAnsi="Arial" w:cs="Arial"/>
          <w:i/>
          <w:iCs/>
          <w:color w:val="000000"/>
          <w:sz w:val="16"/>
          <w:szCs w:val="16"/>
          <w:highlight w:val="white"/>
          <w:u w:val="single"/>
        </w:rPr>
        <w:t xml:space="preserve"> of the European Parliament and of the Council, Directives </w:t>
      </w:r>
      <w:hyperlink r:id="rId212" w:history="1">
        <w:r w:rsidRPr="000759A7">
          <w:rPr>
            <w:rFonts w:ascii="Arial" w:hAnsi="Arial" w:cs="Arial"/>
            <w:i/>
            <w:iCs/>
            <w:color w:val="000000"/>
            <w:sz w:val="16"/>
            <w:szCs w:val="16"/>
            <w:highlight w:val="white"/>
            <w:u w:val="single"/>
          </w:rPr>
          <w:t>2002/49/EC</w:t>
        </w:r>
      </w:hyperlink>
      <w:r w:rsidRPr="000759A7">
        <w:rPr>
          <w:rFonts w:ascii="Arial" w:hAnsi="Arial" w:cs="Arial"/>
          <w:i/>
          <w:iCs/>
          <w:color w:val="000000"/>
          <w:sz w:val="16"/>
          <w:szCs w:val="16"/>
          <w:highlight w:val="white"/>
          <w:u w:val="single"/>
        </w:rPr>
        <w:t xml:space="preserve">, </w:t>
      </w:r>
      <w:hyperlink r:id="rId213" w:history="1">
        <w:r w:rsidRPr="000759A7">
          <w:rPr>
            <w:rFonts w:ascii="Arial" w:hAnsi="Arial" w:cs="Arial"/>
            <w:i/>
            <w:iCs/>
            <w:color w:val="000000"/>
            <w:sz w:val="16"/>
            <w:szCs w:val="16"/>
            <w:highlight w:val="white"/>
            <w:u w:val="single"/>
          </w:rPr>
          <w:t>2004/35/EC</w:t>
        </w:r>
      </w:hyperlink>
      <w:r w:rsidRPr="000759A7">
        <w:rPr>
          <w:rFonts w:ascii="Arial" w:hAnsi="Arial" w:cs="Arial"/>
          <w:i/>
          <w:iCs/>
          <w:color w:val="000000"/>
          <w:sz w:val="16"/>
          <w:szCs w:val="16"/>
          <w:highlight w:val="white"/>
          <w:u w:val="single"/>
        </w:rPr>
        <w:t xml:space="preserve">, </w:t>
      </w:r>
      <w:hyperlink r:id="rId214" w:history="1">
        <w:r w:rsidRPr="000759A7">
          <w:rPr>
            <w:rFonts w:ascii="Arial" w:hAnsi="Arial" w:cs="Arial"/>
            <w:i/>
            <w:iCs/>
            <w:color w:val="000000"/>
            <w:sz w:val="16"/>
            <w:szCs w:val="16"/>
            <w:highlight w:val="white"/>
            <w:u w:val="single"/>
          </w:rPr>
          <w:t>2007/2/EC</w:t>
        </w:r>
      </w:hyperlink>
      <w:r w:rsidRPr="000759A7">
        <w:rPr>
          <w:rFonts w:ascii="Arial" w:hAnsi="Arial" w:cs="Arial"/>
          <w:i/>
          <w:iCs/>
          <w:color w:val="000000"/>
          <w:sz w:val="16"/>
          <w:szCs w:val="16"/>
          <w:highlight w:val="white"/>
          <w:u w:val="single"/>
        </w:rPr>
        <w:t xml:space="preserve">, </w:t>
      </w:r>
      <w:hyperlink r:id="rId215" w:history="1">
        <w:r w:rsidRPr="000759A7">
          <w:rPr>
            <w:rFonts w:ascii="Arial" w:hAnsi="Arial" w:cs="Arial"/>
            <w:i/>
            <w:iCs/>
            <w:color w:val="000000"/>
            <w:sz w:val="16"/>
            <w:szCs w:val="16"/>
            <w:highlight w:val="white"/>
            <w:u w:val="single"/>
          </w:rPr>
          <w:t>2009/147/EC</w:t>
        </w:r>
      </w:hyperlink>
      <w:r w:rsidRPr="000759A7">
        <w:rPr>
          <w:rFonts w:ascii="Arial" w:hAnsi="Arial" w:cs="Arial"/>
          <w:i/>
          <w:iCs/>
          <w:color w:val="000000"/>
          <w:sz w:val="16"/>
          <w:szCs w:val="16"/>
          <w:highlight w:val="white"/>
          <w:u w:val="single"/>
        </w:rPr>
        <w:t xml:space="preserve"> and </w:t>
      </w:r>
      <w:hyperlink r:id="rId216" w:history="1">
        <w:r w:rsidRPr="000759A7">
          <w:rPr>
            <w:rFonts w:ascii="Arial" w:hAnsi="Arial" w:cs="Arial"/>
            <w:i/>
            <w:iCs/>
            <w:color w:val="000000"/>
            <w:sz w:val="16"/>
            <w:szCs w:val="16"/>
            <w:highlight w:val="white"/>
            <w:u w:val="single"/>
          </w:rPr>
          <w:t>2010/63/EU</w:t>
        </w:r>
      </w:hyperlink>
      <w:r w:rsidRPr="000759A7">
        <w:rPr>
          <w:rFonts w:ascii="Arial" w:hAnsi="Arial" w:cs="Arial"/>
          <w:i/>
          <w:iCs/>
          <w:color w:val="000000"/>
          <w:sz w:val="16"/>
          <w:szCs w:val="16"/>
          <w:highlight w:val="white"/>
          <w:u w:val="single"/>
        </w:rPr>
        <w:t xml:space="preserve"> of the European Parliament and of the Council, Council Regulations (EC) No </w:t>
      </w:r>
      <w:hyperlink r:id="rId217" w:history="1">
        <w:r w:rsidRPr="000759A7">
          <w:rPr>
            <w:rFonts w:ascii="Arial" w:hAnsi="Arial" w:cs="Arial"/>
            <w:i/>
            <w:iCs/>
            <w:color w:val="000000"/>
            <w:sz w:val="16"/>
            <w:szCs w:val="16"/>
            <w:highlight w:val="white"/>
            <w:u w:val="single"/>
          </w:rPr>
          <w:t>338/97</w:t>
        </w:r>
      </w:hyperlink>
      <w:r w:rsidRPr="000759A7">
        <w:rPr>
          <w:rFonts w:ascii="Arial" w:hAnsi="Arial" w:cs="Arial"/>
          <w:i/>
          <w:iCs/>
          <w:color w:val="000000"/>
          <w:sz w:val="16"/>
          <w:szCs w:val="16"/>
          <w:highlight w:val="white"/>
          <w:u w:val="single"/>
        </w:rPr>
        <w:t xml:space="preserve"> and (EC) No </w:t>
      </w:r>
      <w:hyperlink r:id="rId218" w:history="1">
        <w:r w:rsidRPr="000759A7">
          <w:rPr>
            <w:rFonts w:ascii="Arial" w:hAnsi="Arial" w:cs="Arial"/>
            <w:i/>
            <w:iCs/>
            <w:color w:val="000000"/>
            <w:sz w:val="16"/>
            <w:szCs w:val="16"/>
            <w:highlight w:val="white"/>
            <w:u w:val="single"/>
          </w:rPr>
          <w:t>2173/2005</w:t>
        </w:r>
      </w:hyperlink>
      <w:r w:rsidRPr="000759A7">
        <w:rPr>
          <w:rFonts w:ascii="Arial" w:hAnsi="Arial" w:cs="Arial"/>
          <w:i/>
          <w:iCs/>
          <w:color w:val="000000"/>
          <w:sz w:val="16"/>
          <w:szCs w:val="16"/>
          <w:highlight w:val="white"/>
          <w:u w:val="single"/>
        </w:rPr>
        <w:t xml:space="preserve">, and Council Directive </w:t>
      </w:r>
      <w:hyperlink r:id="rId219" w:history="1">
        <w:r w:rsidRPr="000759A7">
          <w:rPr>
            <w:rFonts w:ascii="Arial" w:hAnsi="Arial" w:cs="Arial"/>
            <w:i/>
            <w:iCs/>
            <w:color w:val="000000"/>
            <w:sz w:val="16"/>
            <w:szCs w:val="16"/>
            <w:highlight w:val="white"/>
            <w:u w:val="single"/>
          </w:rPr>
          <w:t>86/278/EEC</w:t>
        </w:r>
      </w:hyperlink>
      <w:r w:rsidRPr="000759A7">
        <w:rPr>
          <w:rFonts w:ascii="Arial" w:hAnsi="Arial" w:cs="Arial"/>
          <w:i/>
          <w:iCs/>
          <w:color w:val="000000"/>
          <w:sz w:val="16"/>
          <w:szCs w:val="16"/>
          <w:highlight w:val="white"/>
          <w:u w:val="single"/>
        </w:rPr>
        <w:t>.</w:t>
      </w:r>
    </w:p>
    <w:p w14:paraId="23C359C1" w14:textId="77777777" w:rsidR="004031D8" w:rsidRPr="000759A7" w:rsidRDefault="004031D8" w:rsidP="004031D8">
      <w:pPr>
        <w:widowControl w:val="0"/>
        <w:autoSpaceDE w:val="0"/>
        <w:autoSpaceDN w:val="0"/>
        <w:adjustRightInd w:val="0"/>
        <w:spacing w:after="0" w:line="240" w:lineRule="auto"/>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12) Article 2(l) of Council Regulation (EC) No 1099/2009. </w:t>
      </w:r>
    </w:p>
    <w:p w14:paraId="18571722" w14:textId="77777777" w:rsidR="004031D8" w:rsidRPr="000759A7" w:rsidRDefault="004031D8" w:rsidP="004031D8">
      <w:pPr>
        <w:widowControl w:val="0"/>
        <w:autoSpaceDE w:val="0"/>
        <w:autoSpaceDN w:val="0"/>
        <w:adjustRightInd w:val="0"/>
        <w:spacing w:after="0" w:line="240" w:lineRule="auto"/>
        <w:ind w:left="400" w:hanging="400"/>
        <w:rPr>
          <w:rFonts w:ascii="Arial" w:hAnsi="Arial" w:cs="Arial"/>
          <w:i/>
          <w:iCs/>
          <w:color w:val="000000"/>
          <w:sz w:val="16"/>
          <w:szCs w:val="16"/>
          <w:highlight w:val="white"/>
          <w:lang w:val="cs-CZ"/>
        </w:rPr>
      </w:pPr>
      <w:r w:rsidRPr="000759A7">
        <w:rPr>
          <w:rFonts w:ascii="Arial" w:hAnsi="Arial" w:cs="Arial"/>
          <w:i/>
          <w:iCs/>
          <w:color w:val="000000"/>
          <w:sz w:val="16"/>
          <w:szCs w:val="16"/>
          <w:highlight w:val="white"/>
          <w:lang w:val="cs-CZ"/>
        </w:rPr>
        <w:t xml:space="preserve">13) Council Regulation (EC) No 1099/2009. </w:t>
      </w:r>
    </w:p>
    <w:p w14:paraId="13FD9DD2" w14:textId="25400317" w:rsidR="00AB1E5B" w:rsidRDefault="00AB1E5B">
      <w:pPr>
        <w:widowControl w:val="0"/>
        <w:autoSpaceDE w:val="0"/>
        <w:autoSpaceDN w:val="0"/>
        <w:adjustRightInd w:val="0"/>
        <w:spacing w:after="0" w:line="240" w:lineRule="auto"/>
        <w:rPr>
          <w:rFonts w:ascii="Arial" w:hAnsi="Arial" w:cs="Arial"/>
          <w:sz w:val="18"/>
          <w:szCs w:val="18"/>
        </w:rPr>
      </w:pPr>
    </w:p>
    <w:p w14:paraId="1FD0F2FE" w14:textId="77777777" w:rsidR="004031D8" w:rsidRPr="00B146C6" w:rsidRDefault="004031D8">
      <w:pPr>
        <w:widowControl w:val="0"/>
        <w:autoSpaceDE w:val="0"/>
        <w:autoSpaceDN w:val="0"/>
        <w:adjustRightInd w:val="0"/>
        <w:spacing w:after="0" w:line="240" w:lineRule="auto"/>
        <w:rPr>
          <w:rFonts w:ascii="Arial" w:hAnsi="Arial" w:cs="Arial"/>
          <w:sz w:val="18"/>
          <w:szCs w:val="18"/>
        </w:rPr>
      </w:pPr>
    </w:p>
    <w:p w14:paraId="039C4EEB"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27b </w:t>
      </w:r>
    </w:p>
    <w:p w14:paraId="1E8C47BE"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6A90A9C" w14:textId="2A6C5A3D" w:rsidR="00AB1E5B" w:rsidRPr="00027445" w:rsidRDefault="00B7176D">
      <w:pPr>
        <w:widowControl w:val="0"/>
        <w:autoSpaceDE w:val="0"/>
        <w:autoSpaceDN w:val="0"/>
        <w:adjustRightInd w:val="0"/>
        <w:spacing w:after="0" w:line="240" w:lineRule="auto"/>
        <w:jc w:val="center"/>
        <w:rPr>
          <w:rFonts w:ascii="Arial" w:hAnsi="Arial" w:cs="Arial"/>
          <w:b/>
          <w:bCs/>
          <w:sz w:val="18"/>
          <w:szCs w:val="18"/>
          <w:u w:val="single"/>
        </w:rPr>
      </w:pPr>
      <w:r w:rsidRPr="00027445">
        <w:rPr>
          <w:rFonts w:ascii="Arial" w:hAnsi="Arial" w:cs="Arial"/>
          <w:b/>
          <w:bCs/>
          <w:sz w:val="18"/>
          <w:szCs w:val="18"/>
          <w:u w:val="single"/>
        </w:rPr>
        <w:t>Prohibition of keeping animals and forfeiture of an anima</w:t>
      </w:r>
      <w:r w:rsidR="00027445">
        <w:rPr>
          <w:rFonts w:ascii="Arial" w:hAnsi="Arial" w:cs="Arial"/>
          <w:b/>
          <w:bCs/>
          <w:sz w:val="18"/>
          <w:szCs w:val="18"/>
          <w:u w:val="single"/>
        </w:rPr>
        <w:t>l</w:t>
      </w:r>
      <w:r w:rsidR="00E3470A" w:rsidRPr="00027445">
        <w:rPr>
          <w:rFonts w:ascii="Arial" w:hAnsi="Arial" w:cs="Arial"/>
          <w:b/>
          <w:bCs/>
          <w:sz w:val="18"/>
          <w:szCs w:val="18"/>
          <w:u w:val="single"/>
        </w:rPr>
        <w:t xml:space="preserve"> </w:t>
      </w:r>
    </w:p>
    <w:p w14:paraId="1E08BA32"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FDBDA7E" w14:textId="40B47F7C"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B7176D" w:rsidRPr="00B146C6">
        <w:rPr>
          <w:rFonts w:ascii="Arial" w:hAnsi="Arial" w:cs="Arial"/>
          <w:sz w:val="18"/>
          <w:szCs w:val="18"/>
        </w:rPr>
        <w:t xml:space="preserve">The municipal authority of the municipality with extended powers may </w:t>
      </w:r>
      <w:r w:rsidR="002876D1" w:rsidRPr="00B146C6">
        <w:rPr>
          <w:rFonts w:ascii="Arial" w:hAnsi="Arial" w:cs="Arial"/>
          <w:sz w:val="18"/>
          <w:szCs w:val="18"/>
        </w:rPr>
        <w:t xml:space="preserve">decide to </w:t>
      </w:r>
      <w:r w:rsidR="00B7176D" w:rsidRPr="00B146C6">
        <w:rPr>
          <w:rFonts w:ascii="Arial" w:hAnsi="Arial" w:cs="Arial"/>
          <w:sz w:val="18"/>
          <w:szCs w:val="18"/>
        </w:rPr>
        <w:t>impos</w:t>
      </w:r>
      <w:r w:rsidR="002876D1" w:rsidRPr="00B146C6">
        <w:rPr>
          <w:rFonts w:ascii="Arial" w:hAnsi="Arial" w:cs="Arial"/>
          <w:sz w:val="18"/>
          <w:szCs w:val="18"/>
        </w:rPr>
        <w:t>e a</w:t>
      </w:r>
      <w:r w:rsidR="00B7176D" w:rsidRPr="00B146C6">
        <w:rPr>
          <w:rFonts w:ascii="Arial" w:hAnsi="Arial" w:cs="Arial"/>
          <w:sz w:val="18"/>
          <w:szCs w:val="18"/>
        </w:rPr>
        <w:t xml:space="preserve"> </w:t>
      </w:r>
      <w:r w:rsidR="002876D1" w:rsidRPr="00B146C6">
        <w:rPr>
          <w:rFonts w:ascii="Arial" w:hAnsi="Arial" w:cs="Arial"/>
          <w:sz w:val="18"/>
          <w:szCs w:val="18"/>
        </w:rPr>
        <w:t>prohibition o</w:t>
      </w:r>
      <w:r w:rsidR="00CA2593" w:rsidRPr="00B146C6">
        <w:rPr>
          <w:rFonts w:ascii="Arial" w:hAnsi="Arial" w:cs="Arial"/>
          <w:sz w:val="18"/>
          <w:szCs w:val="18"/>
        </w:rPr>
        <w:t>f</w:t>
      </w:r>
      <w:r w:rsidR="002876D1" w:rsidRPr="00B146C6">
        <w:rPr>
          <w:rFonts w:ascii="Arial" w:hAnsi="Arial" w:cs="Arial"/>
          <w:sz w:val="18"/>
          <w:szCs w:val="18"/>
        </w:rPr>
        <w:t xml:space="preserve"> keeping animals where there is a reasonable concern that the offender</w:t>
      </w:r>
      <w:r w:rsidR="005D6291">
        <w:rPr>
          <w:rFonts w:ascii="Arial" w:hAnsi="Arial" w:cs="Arial"/>
          <w:sz w:val="18"/>
          <w:szCs w:val="18"/>
        </w:rPr>
        <w:t xml:space="preserve"> </w:t>
      </w:r>
      <w:r w:rsidR="002876D1" w:rsidRPr="00B146C6">
        <w:rPr>
          <w:rFonts w:ascii="Arial" w:hAnsi="Arial" w:cs="Arial"/>
          <w:sz w:val="18"/>
          <w:szCs w:val="18"/>
        </w:rPr>
        <w:t xml:space="preserve"> </w:t>
      </w:r>
      <w:r w:rsidRPr="00B146C6">
        <w:rPr>
          <w:rFonts w:ascii="Arial" w:hAnsi="Arial" w:cs="Arial"/>
          <w:sz w:val="18"/>
          <w:szCs w:val="18"/>
        </w:rPr>
        <w:t xml:space="preserve"> </w:t>
      </w:r>
    </w:p>
    <w:p w14:paraId="4059F4C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611654A" w14:textId="242DA516"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2876D1" w:rsidRPr="00B146C6">
        <w:rPr>
          <w:rFonts w:ascii="Arial" w:hAnsi="Arial" w:cs="Arial"/>
          <w:sz w:val="18"/>
          <w:szCs w:val="18"/>
        </w:rPr>
        <w:t>will continue to abuse the animal</w:t>
      </w:r>
      <w:r w:rsidRPr="00B146C6">
        <w:rPr>
          <w:rFonts w:ascii="Arial" w:hAnsi="Arial" w:cs="Arial"/>
          <w:sz w:val="18"/>
          <w:szCs w:val="18"/>
        </w:rPr>
        <w:t xml:space="preserve">, </w:t>
      </w:r>
      <w:r w:rsidR="002876D1" w:rsidRPr="00B146C6">
        <w:rPr>
          <w:rFonts w:ascii="Arial" w:hAnsi="Arial" w:cs="Arial"/>
          <w:sz w:val="18"/>
          <w:szCs w:val="18"/>
        </w:rPr>
        <w:t xml:space="preserve">especially in the case </w:t>
      </w:r>
      <w:r w:rsidR="00CA2593" w:rsidRPr="00B146C6">
        <w:rPr>
          <w:rFonts w:ascii="Arial" w:hAnsi="Arial" w:cs="Arial"/>
          <w:sz w:val="18"/>
          <w:szCs w:val="18"/>
        </w:rPr>
        <w:t>o</w:t>
      </w:r>
      <w:r w:rsidR="002876D1" w:rsidRPr="00B146C6">
        <w:rPr>
          <w:rFonts w:ascii="Arial" w:hAnsi="Arial" w:cs="Arial"/>
          <w:sz w:val="18"/>
          <w:szCs w:val="18"/>
        </w:rPr>
        <w:t xml:space="preserve">f an offender who was </w:t>
      </w:r>
      <w:r w:rsidR="00B26286" w:rsidRPr="00B146C6">
        <w:rPr>
          <w:rFonts w:ascii="Arial" w:hAnsi="Arial" w:cs="Arial"/>
          <w:sz w:val="18"/>
          <w:szCs w:val="18"/>
        </w:rPr>
        <w:t xml:space="preserve">punished or convicted for </w:t>
      </w:r>
      <w:r w:rsidR="00CA2593" w:rsidRPr="00B146C6">
        <w:rPr>
          <w:rFonts w:ascii="Arial" w:hAnsi="Arial" w:cs="Arial"/>
          <w:sz w:val="18"/>
          <w:szCs w:val="18"/>
        </w:rPr>
        <w:t xml:space="preserve">an </w:t>
      </w:r>
      <w:r w:rsidR="007423B1">
        <w:rPr>
          <w:rFonts w:ascii="Arial" w:hAnsi="Arial" w:cs="Arial"/>
          <w:sz w:val="18"/>
          <w:szCs w:val="18"/>
        </w:rPr>
        <w:t xml:space="preserve">administrative </w:t>
      </w:r>
      <w:r w:rsidR="00CA2593" w:rsidRPr="00B146C6">
        <w:rPr>
          <w:rFonts w:ascii="Arial" w:hAnsi="Arial" w:cs="Arial"/>
          <w:sz w:val="18"/>
          <w:szCs w:val="18"/>
        </w:rPr>
        <w:t xml:space="preserve">infraction of </w:t>
      </w:r>
      <w:r w:rsidR="00B26286" w:rsidRPr="00B146C6">
        <w:rPr>
          <w:rFonts w:ascii="Arial" w:hAnsi="Arial" w:cs="Arial"/>
          <w:sz w:val="18"/>
          <w:szCs w:val="18"/>
        </w:rPr>
        <w:t xml:space="preserve">cruelty to an animal in the last </w:t>
      </w:r>
      <w:r w:rsidRPr="00B146C6">
        <w:rPr>
          <w:rFonts w:ascii="Arial" w:hAnsi="Arial" w:cs="Arial"/>
          <w:sz w:val="18"/>
          <w:szCs w:val="18"/>
        </w:rPr>
        <w:t xml:space="preserve">3 </w:t>
      </w:r>
      <w:r w:rsidR="00B26286" w:rsidRPr="00B146C6">
        <w:rPr>
          <w:rFonts w:ascii="Arial" w:hAnsi="Arial" w:cs="Arial"/>
          <w:sz w:val="18"/>
          <w:szCs w:val="18"/>
        </w:rPr>
        <w:t>years</w:t>
      </w:r>
      <w:r w:rsidRPr="00B146C6">
        <w:rPr>
          <w:rFonts w:ascii="Arial" w:hAnsi="Arial" w:cs="Arial"/>
          <w:sz w:val="18"/>
          <w:szCs w:val="18"/>
        </w:rPr>
        <w:t xml:space="preserve">, </w:t>
      </w:r>
    </w:p>
    <w:p w14:paraId="7467BBA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A969B22"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26286" w:rsidRPr="00B146C6">
        <w:rPr>
          <w:rFonts w:ascii="Arial" w:hAnsi="Arial" w:cs="Arial"/>
          <w:sz w:val="18"/>
          <w:szCs w:val="18"/>
        </w:rPr>
        <w:t>fails to provide care to an abused animal requested by its state of health</w:t>
      </w:r>
      <w:r w:rsidRPr="00B146C6">
        <w:rPr>
          <w:rFonts w:ascii="Arial" w:hAnsi="Arial" w:cs="Arial"/>
          <w:sz w:val="18"/>
          <w:szCs w:val="18"/>
        </w:rPr>
        <w:t xml:space="preserve">, </w:t>
      </w:r>
      <w:r w:rsidR="00B26286" w:rsidRPr="00B146C6">
        <w:rPr>
          <w:rFonts w:ascii="Arial" w:hAnsi="Arial" w:cs="Arial"/>
          <w:sz w:val="18"/>
          <w:szCs w:val="18"/>
        </w:rPr>
        <w:t>or</w:t>
      </w:r>
      <w:r w:rsidRPr="00B146C6">
        <w:rPr>
          <w:rFonts w:ascii="Arial" w:hAnsi="Arial" w:cs="Arial"/>
          <w:sz w:val="18"/>
          <w:szCs w:val="18"/>
        </w:rPr>
        <w:t xml:space="preserve"> </w:t>
      </w:r>
    </w:p>
    <w:p w14:paraId="0ECA3A4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F2B525E" w14:textId="4FAE22A8"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B26286" w:rsidRPr="00B146C6">
        <w:rPr>
          <w:rFonts w:ascii="Arial" w:hAnsi="Arial" w:cs="Arial"/>
          <w:sz w:val="18"/>
          <w:szCs w:val="18"/>
        </w:rPr>
        <w:t xml:space="preserve">starts keeping </w:t>
      </w:r>
      <w:r w:rsidR="00CA2593" w:rsidRPr="00B146C6">
        <w:rPr>
          <w:rFonts w:ascii="Arial" w:hAnsi="Arial" w:cs="Arial"/>
          <w:sz w:val="18"/>
          <w:szCs w:val="18"/>
        </w:rPr>
        <w:t xml:space="preserve">more </w:t>
      </w:r>
      <w:r w:rsidR="00B26286" w:rsidRPr="00B146C6">
        <w:rPr>
          <w:rFonts w:ascii="Arial" w:hAnsi="Arial" w:cs="Arial"/>
          <w:sz w:val="18"/>
          <w:szCs w:val="18"/>
        </w:rPr>
        <w:t xml:space="preserve">animals </w:t>
      </w:r>
      <w:r w:rsidR="00CA2593" w:rsidRPr="00B146C6">
        <w:rPr>
          <w:rFonts w:ascii="Arial" w:hAnsi="Arial" w:cs="Arial"/>
          <w:sz w:val="18"/>
          <w:szCs w:val="18"/>
        </w:rPr>
        <w:t xml:space="preserve">in </w:t>
      </w:r>
      <w:r w:rsidR="00B26286" w:rsidRPr="00B146C6">
        <w:rPr>
          <w:rFonts w:ascii="Arial" w:hAnsi="Arial" w:cs="Arial"/>
          <w:sz w:val="18"/>
          <w:szCs w:val="18"/>
        </w:rPr>
        <w:t xml:space="preserve">the same way which </w:t>
      </w:r>
      <w:r w:rsidR="00CA2593" w:rsidRPr="00B146C6">
        <w:rPr>
          <w:rFonts w:ascii="Arial" w:hAnsi="Arial" w:cs="Arial"/>
          <w:sz w:val="18"/>
          <w:szCs w:val="18"/>
        </w:rPr>
        <w:t xml:space="preserve">constituted an </w:t>
      </w:r>
      <w:r w:rsidR="007423B1">
        <w:rPr>
          <w:rFonts w:ascii="Arial" w:hAnsi="Arial" w:cs="Arial"/>
          <w:sz w:val="18"/>
          <w:szCs w:val="18"/>
        </w:rPr>
        <w:t xml:space="preserve">administrative </w:t>
      </w:r>
      <w:r w:rsidR="00CA2593" w:rsidRPr="00B146C6">
        <w:rPr>
          <w:rFonts w:ascii="Arial" w:hAnsi="Arial" w:cs="Arial"/>
          <w:sz w:val="18"/>
          <w:szCs w:val="18"/>
        </w:rPr>
        <w:t xml:space="preserve">infraction for which </w:t>
      </w:r>
      <w:r w:rsidR="00B26286" w:rsidRPr="00B146C6">
        <w:rPr>
          <w:rFonts w:ascii="Arial" w:hAnsi="Arial" w:cs="Arial"/>
          <w:sz w:val="18"/>
          <w:szCs w:val="18"/>
        </w:rPr>
        <w:t>he was punished or convicted in the past with respect to another animal</w:t>
      </w:r>
      <w:r w:rsidRPr="00B146C6">
        <w:rPr>
          <w:rFonts w:ascii="Arial" w:hAnsi="Arial" w:cs="Arial"/>
          <w:sz w:val="18"/>
          <w:szCs w:val="18"/>
        </w:rPr>
        <w:t xml:space="preserve">. </w:t>
      </w:r>
    </w:p>
    <w:p w14:paraId="3C03DB6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B04F6F9" w14:textId="232B4458" w:rsidR="00AB1E5B" w:rsidRPr="00027445"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027445">
        <w:rPr>
          <w:rFonts w:ascii="Arial" w:hAnsi="Arial" w:cs="Arial"/>
          <w:sz w:val="18"/>
          <w:szCs w:val="18"/>
          <w:u w:val="single"/>
        </w:rPr>
        <w:t xml:space="preserve">(2) </w:t>
      </w:r>
      <w:r w:rsidR="007423B1">
        <w:rPr>
          <w:rFonts w:ascii="Arial" w:hAnsi="Arial" w:cs="Arial"/>
          <w:sz w:val="18"/>
          <w:szCs w:val="18"/>
          <w:u w:val="single"/>
        </w:rPr>
        <w:t>Fo</w:t>
      </w:r>
      <w:r w:rsidR="00B26286" w:rsidRPr="00027445">
        <w:rPr>
          <w:rFonts w:ascii="Arial" w:hAnsi="Arial" w:cs="Arial"/>
          <w:sz w:val="18"/>
          <w:szCs w:val="18"/>
          <w:u w:val="single"/>
        </w:rPr>
        <w:t xml:space="preserve">rfeiture of an </w:t>
      </w:r>
      <w:r w:rsidR="00027445">
        <w:rPr>
          <w:rFonts w:ascii="Arial" w:hAnsi="Arial" w:cs="Arial"/>
          <w:sz w:val="18"/>
          <w:szCs w:val="18"/>
          <w:u w:val="single"/>
        </w:rPr>
        <w:t>a</w:t>
      </w:r>
      <w:r w:rsidR="00B26286" w:rsidRPr="00027445">
        <w:rPr>
          <w:rFonts w:ascii="Arial" w:hAnsi="Arial" w:cs="Arial"/>
          <w:sz w:val="18"/>
          <w:szCs w:val="18"/>
          <w:u w:val="single"/>
        </w:rPr>
        <w:t xml:space="preserve">nimal may be imposed by the municipal authority of the municipality with extended powers by a decision </w:t>
      </w:r>
      <w:r w:rsidR="00027445">
        <w:rPr>
          <w:rFonts w:ascii="Arial" w:hAnsi="Arial" w:cs="Arial"/>
          <w:sz w:val="18"/>
          <w:szCs w:val="18"/>
          <w:u w:val="single"/>
        </w:rPr>
        <w:t>if</w:t>
      </w:r>
      <w:r w:rsidR="00B26286" w:rsidRPr="00027445">
        <w:rPr>
          <w:rFonts w:ascii="Arial" w:hAnsi="Arial" w:cs="Arial"/>
          <w:sz w:val="18"/>
          <w:szCs w:val="18"/>
          <w:u w:val="single"/>
        </w:rPr>
        <w:t xml:space="preserve"> the animal </w:t>
      </w:r>
      <w:r w:rsidR="00027445">
        <w:rPr>
          <w:rFonts w:ascii="Arial" w:hAnsi="Arial" w:cs="Arial"/>
          <w:sz w:val="18"/>
          <w:szCs w:val="18"/>
          <w:u w:val="single"/>
        </w:rPr>
        <w:t xml:space="preserve">was abused and the abused animal </w:t>
      </w:r>
      <w:r w:rsidR="00B26286" w:rsidRPr="00027445">
        <w:rPr>
          <w:rFonts w:ascii="Arial" w:hAnsi="Arial" w:cs="Arial"/>
          <w:sz w:val="18"/>
          <w:szCs w:val="18"/>
          <w:u w:val="single"/>
        </w:rPr>
        <w:t xml:space="preserve">is owned by the offender and </w:t>
      </w:r>
      <w:r w:rsidR="00CA2593" w:rsidRPr="00027445">
        <w:rPr>
          <w:rFonts w:ascii="Arial" w:hAnsi="Arial" w:cs="Arial"/>
          <w:sz w:val="18"/>
          <w:szCs w:val="18"/>
          <w:u w:val="single"/>
        </w:rPr>
        <w:t xml:space="preserve">when </w:t>
      </w:r>
      <w:r w:rsidR="00B26286" w:rsidRPr="00027445">
        <w:rPr>
          <w:rFonts w:ascii="Arial" w:hAnsi="Arial" w:cs="Arial"/>
          <w:sz w:val="18"/>
          <w:szCs w:val="18"/>
          <w:u w:val="single"/>
        </w:rPr>
        <w:t xml:space="preserve">there is a reasonable concern that the offender </w:t>
      </w:r>
      <w:r w:rsidRPr="00027445">
        <w:rPr>
          <w:rFonts w:ascii="Arial" w:hAnsi="Arial" w:cs="Arial"/>
          <w:sz w:val="18"/>
          <w:szCs w:val="18"/>
          <w:u w:val="single"/>
        </w:rPr>
        <w:t xml:space="preserve"> </w:t>
      </w:r>
    </w:p>
    <w:p w14:paraId="0883B8A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04EA9DE" w14:textId="164D976B"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a) </w:t>
      </w:r>
      <w:r w:rsidR="00B26286" w:rsidRPr="00B146C6">
        <w:rPr>
          <w:rFonts w:ascii="Arial" w:hAnsi="Arial" w:cs="Arial"/>
          <w:sz w:val="18"/>
          <w:szCs w:val="18"/>
        </w:rPr>
        <w:t xml:space="preserve">will continue to abuse the animal, especially in the case </w:t>
      </w:r>
      <w:r w:rsidR="00CA2593" w:rsidRPr="00B146C6">
        <w:rPr>
          <w:rFonts w:ascii="Arial" w:hAnsi="Arial" w:cs="Arial"/>
          <w:sz w:val="18"/>
          <w:szCs w:val="18"/>
        </w:rPr>
        <w:t>o</w:t>
      </w:r>
      <w:r w:rsidR="00B26286" w:rsidRPr="00B146C6">
        <w:rPr>
          <w:rFonts w:ascii="Arial" w:hAnsi="Arial" w:cs="Arial"/>
          <w:sz w:val="18"/>
          <w:szCs w:val="18"/>
        </w:rPr>
        <w:t xml:space="preserve">f an offender who was punished or convicted for </w:t>
      </w:r>
      <w:r w:rsidR="00CA2593" w:rsidRPr="00B146C6">
        <w:rPr>
          <w:rFonts w:ascii="Arial" w:hAnsi="Arial" w:cs="Arial"/>
          <w:sz w:val="18"/>
          <w:szCs w:val="18"/>
        </w:rPr>
        <w:t xml:space="preserve">an </w:t>
      </w:r>
      <w:r w:rsidR="007423B1">
        <w:rPr>
          <w:rFonts w:ascii="Arial" w:hAnsi="Arial" w:cs="Arial"/>
          <w:sz w:val="18"/>
          <w:szCs w:val="18"/>
        </w:rPr>
        <w:t xml:space="preserve">administrative </w:t>
      </w:r>
      <w:r w:rsidR="00CA2593" w:rsidRPr="00B146C6">
        <w:rPr>
          <w:rFonts w:ascii="Arial" w:hAnsi="Arial" w:cs="Arial"/>
          <w:sz w:val="18"/>
          <w:szCs w:val="18"/>
        </w:rPr>
        <w:t xml:space="preserve">infraction of </w:t>
      </w:r>
      <w:r w:rsidR="00B26286" w:rsidRPr="00B146C6">
        <w:rPr>
          <w:rFonts w:ascii="Arial" w:hAnsi="Arial" w:cs="Arial"/>
          <w:sz w:val="18"/>
          <w:szCs w:val="18"/>
        </w:rPr>
        <w:t>cruelty to an animal in the last 3 years</w:t>
      </w:r>
      <w:r w:rsidRPr="00B146C6">
        <w:rPr>
          <w:rFonts w:ascii="Arial" w:hAnsi="Arial" w:cs="Arial"/>
          <w:sz w:val="18"/>
          <w:szCs w:val="18"/>
        </w:rPr>
        <w:t xml:space="preserve">, </w:t>
      </w:r>
      <w:r w:rsidR="00B26286" w:rsidRPr="00B146C6">
        <w:rPr>
          <w:rFonts w:ascii="Arial" w:hAnsi="Arial" w:cs="Arial"/>
          <w:sz w:val="18"/>
          <w:szCs w:val="18"/>
        </w:rPr>
        <w:t>or</w:t>
      </w:r>
      <w:r w:rsidRPr="00B146C6">
        <w:rPr>
          <w:rFonts w:ascii="Arial" w:hAnsi="Arial" w:cs="Arial"/>
          <w:sz w:val="18"/>
          <w:szCs w:val="18"/>
        </w:rPr>
        <w:t xml:space="preserve"> </w:t>
      </w:r>
    </w:p>
    <w:p w14:paraId="24D7780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92457DE"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B26286" w:rsidRPr="00B146C6">
        <w:rPr>
          <w:rFonts w:ascii="Arial" w:hAnsi="Arial" w:cs="Arial"/>
          <w:sz w:val="18"/>
          <w:szCs w:val="18"/>
        </w:rPr>
        <w:t>fails to provide care to an abused animal requested by its state of health</w:t>
      </w:r>
      <w:r w:rsidRPr="00B146C6">
        <w:rPr>
          <w:rFonts w:ascii="Arial" w:hAnsi="Arial" w:cs="Arial"/>
          <w:sz w:val="18"/>
          <w:szCs w:val="18"/>
        </w:rPr>
        <w:t xml:space="preserve">. </w:t>
      </w:r>
    </w:p>
    <w:p w14:paraId="024BC9C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FDF8588" w14:textId="5B1F1FD7" w:rsidR="00027445" w:rsidRPr="00027445" w:rsidRDefault="00E3470A" w:rsidP="00027445">
      <w:pPr>
        <w:widowControl w:val="0"/>
        <w:autoSpaceDE w:val="0"/>
        <w:autoSpaceDN w:val="0"/>
        <w:adjustRightInd w:val="0"/>
        <w:spacing w:after="0" w:line="240" w:lineRule="auto"/>
        <w:ind w:firstLine="600"/>
        <w:rPr>
          <w:rFonts w:ascii="Arial" w:hAnsi="Arial" w:cs="Arial"/>
          <w:sz w:val="18"/>
          <w:szCs w:val="18"/>
          <w:u w:val="single"/>
        </w:rPr>
      </w:pPr>
      <w:r w:rsidRPr="00B146C6">
        <w:rPr>
          <w:rFonts w:ascii="Arial" w:hAnsi="Arial" w:cs="Arial"/>
          <w:sz w:val="18"/>
          <w:szCs w:val="18"/>
        </w:rPr>
        <w:tab/>
      </w:r>
      <w:r w:rsidR="00027445" w:rsidRPr="00027445">
        <w:rPr>
          <w:rFonts w:ascii="Arial" w:hAnsi="Arial" w:cs="Arial"/>
          <w:sz w:val="18"/>
          <w:szCs w:val="18"/>
          <w:u w:val="single"/>
        </w:rPr>
        <w:t xml:space="preserve">(3) </w:t>
      </w:r>
      <w:r w:rsidR="005556B6">
        <w:rPr>
          <w:rFonts w:ascii="Arial" w:hAnsi="Arial" w:cs="Arial"/>
          <w:sz w:val="18"/>
          <w:szCs w:val="18"/>
          <w:u w:val="single"/>
        </w:rPr>
        <w:t>F</w:t>
      </w:r>
      <w:r w:rsidR="00027445" w:rsidRPr="00027445">
        <w:rPr>
          <w:rFonts w:ascii="Arial" w:hAnsi="Arial" w:cs="Arial"/>
          <w:sz w:val="18"/>
          <w:szCs w:val="18"/>
          <w:u w:val="single"/>
        </w:rPr>
        <w:t xml:space="preserve">orfeiture of an </w:t>
      </w:r>
      <w:r w:rsidR="00027445">
        <w:rPr>
          <w:rFonts w:ascii="Arial" w:hAnsi="Arial" w:cs="Arial"/>
          <w:sz w:val="18"/>
          <w:szCs w:val="18"/>
          <w:u w:val="single"/>
        </w:rPr>
        <w:t>a</w:t>
      </w:r>
      <w:r w:rsidR="00027445" w:rsidRPr="00027445">
        <w:rPr>
          <w:rFonts w:ascii="Arial" w:hAnsi="Arial" w:cs="Arial"/>
          <w:sz w:val="18"/>
          <w:szCs w:val="18"/>
          <w:u w:val="single"/>
        </w:rPr>
        <w:t>nimal may</w:t>
      </w:r>
      <w:r w:rsidR="00027445">
        <w:rPr>
          <w:rFonts w:ascii="Arial" w:hAnsi="Arial" w:cs="Arial"/>
          <w:sz w:val="18"/>
          <w:szCs w:val="18"/>
          <w:u w:val="single"/>
        </w:rPr>
        <w:t xml:space="preserve"> also </w:t>
      </w:r>
      <w:r w:rsidR="00027445" w:rsidRPr="00027445">
        <w:rPr>
          <w:rFonts w:ascii="Arial" w:hAnsi="Arial" w:cs="Arial"/>
          <w:sz w:val="18"/>
          <w:szCs w:val="18"/>
          <w:u w:val="single"/>
        </w:rPr>
        <w:t>be imposed by the municipal authority of the municipality with extended powers</w:t>
      </w:r>
      <w:r w:rsidR="00027445">
        <w:rPr>
          <w:rFonts w:ascii="Arial" w:hAnsi="Arial" w:cs="Arial"/>
          <w:sz w:val="18"/>
          <w:szCs w:val="18"/>
          <w:u w:val="single"/>
        </w:rPr>
        <w:t xml:space="preserve"> by a decision </w:t>
      </w:r>
      <w:r w:rsidR="006C4751">
        <w:rPr>
          <w:rFonts w:ascii="Arial" w:hAnsi="Arial" w:cs="Arial"/>
          <w:sz w:val="18"/>
          <w:szCs w:val="18"/>
          <w:u w:val="single"/>
        </w:rPr>
        <w:t xml:space="preserve">even </w:t>
      </w:r>
      <w:r w:rsidR="00027445">
        <w:rPr>
          <w:rFonts w:ascii="Arial" w:hAnsi="Arial" w:cs="Arial"/>
          <w:sz w:val="18"/>
          <w:szCs w:val="18"/>
          <w:u w:val="single"/>
        </w:rPr>
        <w:t xml:space="preserve">if the animal has so far not </w:t>
      </w:r>
      <w:r w:rsidR="006C4751">
        <w:rPr>
          <w:rFonts w:ascii="Arial" w:hAnsi="Arial" w:cs="Arial"/>
          <w:sz w:val="18"/>
          <w:szCs w:val="18"/>
          <w:u w:val="single"/>
        </w:rPr>
        <w:t xml:space="preserve">experienced suffering </w:t>
      </w:r>
      <w:r w:rsidR="00027445">
        <w:rPr>
          <w:rFonts w:ascii="Arial" w:hAnsi="Arial" w:cs="Arial"/>
          <w:sz w:val="18"/>
          <w:szCs w:val="18"/>
          <w:u w:val="single"/>
        </w:rPr>
        <w:t xml:space="preserve">provided the animal is owned by the offender who keeps the animal without the authorisation pursuant to Section </w:t>
      </w:r>
      <w:r w:rsidR="00027445" w:rsidRPr="00027445">
        <w:rPr>
          <w:rFonts w:ascii="Arial" w:hAnsi="Arial" w:cs="Arial"/>
          <w:sz w:val="18"/>
          <w:szCs w:val="18"/>
          <w:u w:val="single"/>
        </w:rPr>
        <w:t>13</w:t>
      </w:r>
      <w:r w:rsidR="00027445">
        <w:rPr>
          <w:rFonts w:ascii="Arial" w:hAnsi="Arial" w:cs="Arial"/>
          <w:sz w:val="18"/>
          <w:szCs w:val="18"/>
          <w:u w:val="single"/>
        </w:rPr>
        <w:t>(</w:t>
      </w:r>
      <w:r w:rsidR="00027445" w:rsidRPr="00027445">
        <w:rPr>
          <w:rFonts w:ascii="Arial" w:hAnsi="Arial" w:cs="Arial"/>
          <w:sz w:val="18"/>
          <w:szCs w:val="18"/>
          <w:u w:val="single"/>
        </w:rPr>
        <w:t>5</w:t>
      </w:r>
      <w:r w:rsidR="00027445">
        <w:rPr>
          <w:rFonts w:ascii="Arial" w:hAnsi="Arial" w:cs="Arial"/>
          <w:sz w:val="18"/>
          <w:szCs w:val="18"/>
          <w:u w:val="single"/>
        </w:rPr>
        <w:t>)</w:t>
      </w:r>
      <w:r w:rsidR="00027445" w:rsidRPr="00027445">
        <w:rPr>
          <w:rFonts w:ascii="Arial" w:hAnsi="Arial" w:cs="Arial"/>
          <w:sz w:val="18"/>
          <w:szCs w:val="18"/>
          <w:u w:val="single"/>
        </w:rPr>
        <w:t>.</w:t>
      </w:r>
    </w:p>
    <w:p w14:paraId="7C05D110" w14:textId="77777777" w:rsidR="00027445" w:rsidRDefault="00027445" w:rsidP="00027445">
      <w:pPr>
        <w:widowControl w:val="0"/>
        <w:autoSpaceDE w:val="0"/>
        <w:autoSpaceDN w:val="0"/>
        <w:adjustRightInd w:val="0"/>
        <w:spacing w:after="0" w:line="240" w:lineRule="auto"/>
        <w:ind w:firstLine="600"/>
        <w:jc w:val="both"/>
        <w:rPr>
          <w:rFonts w:ascii="Arial" w:hAnsi="Arial" w:cs="Arial"/>
          <w:sz w:val="18"/>
          <w:szCs w:val="18"/>
        </w:rPr>
      </w:pPr>
    </w:p>
    <w:p w14:paraId="30878605" w14:textId="73D1AE67" w:rsidR="00AB1E5B" w:rsidRPr="00027445" w:rsidRDefault="00E3470A" w:rsidP="00027445">
      <w:pPr>
        <w:widowControl w:val="0"/>
        <w:autoSpaceDE w:val="0"/>
        <w:autoSpaceDN w:val="0"/>
        <w:adjustRightInd w:val="0"/>
        <w:spacing w:after="0" w:line="240" w:lineRule="auto"/>
        <w:ind w:firstLine="720"/>
        <w:jc w:val="both"/>
        <w:rPr>
          <w:rFonts w:ascii="Arial" w:hAnsi="Arial" w:cs="Arial"/>
          <w:sz w:val="18"/>
          <w:szCs w:val="18"/>
          <w:u w:val="single"/>
        </w:rPr>
      </w:pPr>
      <w:r w:rsidRPr="00027445">
        <w:rPr>
          <w:rFonts w:ascii="Arial" w:hAnsi="Arial" w:cs="Arial"/>
          <w:sz w:val="18"/>
          <w:szCs w:val="18"/>
          <w:u w:val="single"/>
        </w:rPr>
        <w:t>(</w:t>
      </w:r>
      <w:r w:rsidR="00027445" w:rsidRPr="00027445">
        <w:rPr>
          <w:rFonts w:ascii="Arial" w:hAnsi="Arial" w:cs="Arial"/>
          <w:sz w:val="18"/>
          <w:szCs w:val="18"/>
          <w:u w:val="single"/>
        </w:rPr>
        <w:t>4</w:t>
      </w:r>
      <w:r w:rsidRPr="00027445">
        <w:rPr>
          <w:rFonts w:ascii="Arial" w:hAnsi="Arial" w:cs="Arial"/>
          <w:sz w:val="18"/>
          <w:szCs w:val="18"/>
          <w:u w:val="single"/>
        </w:rPr>
        <w:t xml:space="preserve">) </w:t>
      </w:r>
      <w:r w:rsidR="00B42061" w:rsidRPr="00027445">
        <w:rPr>
          <w:rFonts w:ascii="Arial" w:hAnsi="Arial" w:cs="Arial"/>
          <w:sz w:val="18"/>
          <w:szCs w:val="18"/>
          <w:u w:val="single"/>
        </w:rPr>
        <w:t>Where prohibition of keeping animals or forfeiture of an animal is imposed, the municipal authority of the municipality with extended powers shall always impose also a penalty in accordance with this Act</w:t>
      </w:r>
      <w:r w:rsidRPr="00027445">
        <w:rPr>
          <w:rFonts w:ascii="Arial" w:hAnsi="Arial" w:cs="Arial"/>
          <w:sz w:val="18"/>
          <w:szCs w:val="18"/>
          <w:u w:val="single"/>
        </w:rPr>
        <w:t xml:space="preserve">. </w:t>
      </w:r>
      <w:r w:rsidR="006C4751">
        <w:rPr>
          <w:rFonts w:ascii="Arial" w:hAnsi="Arial" w:cs="Arial"/>
          <w:sz w:val="18"/>
          <w:szCs w:val="18"/>
          <w:u w:val="single"/>
        </w:rPr>
        <w:t>P</w:t>
      </w:r>
      <w:r w:rsidR="00B42061" w:rsidRPr="00027445">
        <w:rPr>
          <w:rFonts w:ascii="Arial" w:hAnsi="Arial" w:cs="Arial"/>
          <w:sz w:val="18"/>
          <w:szCs w:val="18"/>
          <w:u w:val="single"/>
        </w:rPr>
        <w:t xml:space="preserve">rohibition of keeping animals or forfeiture of an animal cannot be imposed if the severity of the </w:t>
      </w:r>
      <w:r w:rsidR="006C4751">
        <w:rPr>
          <w:rFonts w:ascii="Arial" w:hAnsi="Arial" w:cs="Arial"/>
          <w:sz w:val="18"/>
          <w:szCs w:val="18"/>
          <w:u w:val="single"/>
        </w:rPr>
        <w:t xml:space="preserve">administrative </w:t>
      </w:r>
      <w:r w:rsidR="00B42061" w:rsidRPr="00027445">
        <w:rPr>
          <w:rFonts w:ascii="Arial" w:hAnsi="Arial" w:cs="Arial"/>
          <w:sz w:val="18"/>
          <w:szCs w:val="18"/>
          <w:u w:val="single"/>
        </w:rPr>
        <w:t xml:space="preserve">infraction is so low that the penalty, which was also imposed, is </w:t>
      </w:r>
      <w:r w:rsidR="00075B64" w:rsidRPr="00027445">
        <w:rPr>
          <w:rFonts w:ascii="Arial" w:hAnsi="Arial" w:cs="Arial"/>
          <w:sz w:val="18"/>
          <w:szCs w:val="18"/>
          <w:u w:val="single"/>
        </w:rPr>
        <w:t xml:space="preserve">set at the lower limit for </w:t>
      </w:r>
      <w:r w:rsidR="00B42061" w:rsidRPr="00027445">
        <w:rPr>
          <w:rFonts w:ascii="Arial" w:hAnsi="Arial" w:cs="Arial"/>
          <w:sz w:val="18"/>
          <w:szCs w:val="18"/>
          <w:u w:val="single"/>
        </w:rPr>
        <w:t xml:space="preserve">the given </w:t>
      </w:r>
      <w:r w:rsidR="006C4751">
        <w:rPr>
          <w:rFonts w:ascii="Arial" w:hAnsi="Arial" w:cs="Arial"/>
          <w:sz w:val="18"/>
          <w:szCs w:val="18"/>
          <w:u w:val="single"/>
        </w:rPr>
        <w:t xml:space="preserve">administrative </w:t>
      </w:r>
      <w:r w:rsidR="00B42061" w:rsidRPr="00027445">
        <w:rPr>
          <w:rFonts w:ascii="Arial" w:hAnsi="Arial" w:cs="Arial"/>
          <w:sz w:val="18"/>
          <w:szCs w:val="18"/>
          <w:u w:val="single"/>
        </w:rPr>
        <w:t>infraction</w:t>
      </w:r>
      <w:r w:rsidR="00CA2593" w:rsidRPr="00027445">
        <w:rPr>
          <w:rFonts w:ascii="Arial" w:hAnsi="Arial" w:cs="Arial"/>
          <w:sz w:val="18"/>
          <w:szCs w:val="18"/>
          <w:u w:val="single"/>
        </w:rPr>
        <w:t>.</w:t>
      </w:r>
      <w:r w:rsidRPr="00027445">
        <w:rPr>
          <w:rFonts w:ascii="Arial" w:hAnsi="Arial" w:cs="Arial"/>
          <w:sz w:val="18"/>
          <w:szCs w:val="18"/>
          <w:u w:val="single"/>
        </w:rPr>
        <w:t xml:space="preserve"> </w:t>
      </w:r>
    </w:p>
    <w:p w14:paraId="5A2D3B4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448960C" w14:textId="45E198AB" w:rsidR="00AB1E5B" w:rsidRPr="00027445"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027445">
        <w:rPr>
          <w:rFonts w:ascii="Arial" w:hAnsi="Arial" w:cs="Arial"/>
          <w:sz w:val="18"/>
          <w:szCs w:val="18"/>
          <w:u w:val="single"/>
        </w:rPr>
        <w:t>(</w:t>
      </w:r>
      <w:r w:rsidR="00027445" w:rsidRPr="00027445">
        <w:rPr>
          <w:rFonts w:ascii="Arial" w:hAnsi="Arial" w:cs="Arial"/>
          <w:sz w:val="18"/>
          <w:szCs w:val="18"/>
          <w:u w:val="single"/>
        </w:rPr>
        <w:t>5</w:t>
      </w:r>
      <w:r w:rsidRPr="00027445">
        <w:rPr>
          <w:rFonts w:ascii="Arial" w:hAnsi="Arial" w:cs="Arial"/>
          <w:sz w:val="18"/>
          <w:szCs w:val="18"/>
          <w:u w:val="single"/>
        </w:rPr>
        <w:t xml:space="preserve">) </w:t>
      </w:r>
      <w:r w:rsidR="00075B64" w:rsidRPr="00027445">
        <w:rPr>
          <w:rFonts w:ascii="Arial" w:hAnsi="Arial" w:cs="Arial"/>
          <w:sz w:val="18"/>
          <w:szCs w:val="18"/>
          <w:u w:val="single"/>
        </w:rPr>
        <w:t>A forfeited animal shall become the property of the state</w:t>
      </w:r>
      <w:r w:rsidRPr="00027445">
        <w:rPr>
          <w:rFonts w:ascii="Arial" w:hAnsi="Arial" w:cs="Arial"/>
          <w:sz w:val="18"/>
          <w:szCs w:val="18"/>
          <w:u w:val="single"/>
        </w:rPr>
        <w:t xml:space="preserve">. </w:t>
      </w:r>
    </w:p>
    <w:p w14:paraId="3FB1101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6C42CDD" w14:textId="77777777" w:rsidR="00AB1E5B" w:rsidRPr="00D00804" w:rsidRDefault="00316089">
      <w:pPr>
        <w:widowControl w:val="0"/>
        <w:autoSpaceDE w:val="0"/>
        <w:autoSpaceDN w:val="0"/>
        <w:adjustRightInd w:val="0"/>
        <w:spacing w:after="0" w:line="240" w:lineRule="auto"/>
        <w:jc w:val="center"/>
        <w:rPr>
          <w:rFonts w:ascii="Arial" w:hAnsi="Arial" w:cs="Arial"/>
          <w:b/>
          <w:bCs/>
          <w:sz w:val="18"/>
          <w:szCs w:val="18"/>
        </w:rPr>
      </w:pPr>
      <w:r w:rsidRPr="00D00804">
        <w:rPr>
          <w:rFonts w:ascii="Arial" w:hAnsi="Arial" w:cs="Arial"/>
          <w:b/>
          <w:bCs/>
          <w:sz w:val="18"/>
          <w:szCs w:val="18"/>
        </w:rPr>
        <w:t>Section</w:t>
      </w:r>
      <w:r w:rsidR="00E3470A" w:rsidRPr="00D00804">
        <w:rPr>
          <w:rFonts w:ascii="Arial" w:hAnsi="Arial" w:cs="Arial"/>
          <w:b/>
          <w:bCs/>
          <w:sz w:val="18"/>
          <w:szCs w:val="18"/>
        </w:rPr>
        <w:t xml:space="preserve"> 27c </w:t>
      </w:r>
    </w:p>
    <w:p w14:paraId="2EF9C538"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F0FD241" w14:textId="0E22F391" w:rsidR="00AB1E5B" w:rsidRPr="00B146C6" w:rsidRDefault="00075B6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Seizure of an </w:t>
      </w:r>
      <w:r w:rsidR="00116E3F">
        <w:rPr>
          <w:rFonts w:ascii="Arial" w:hAnsi="Arial" w:cs="Arial"/>
          <w:b/>
          <w:bCs/>
          <w:sz w:val="18"/>
          <w:szCs w:val="18"/>
        </w:rPr>
        <w:t xml:space="preserve">abused </w:t>
      </w:r>
      <w:r w:rsidRPr="00B146C6">
        <w:rPr>
          <w:rFonts w:ascii="Arial" w:hAnsi="Arial" w:cs="Arial"/>
          <w:b/>
          <w:bCs/>
          <w:sz w:val="18"/>
          <w:szCs w:val="18"/>
        </w:rPr>
        <w:t xml:space="preserve">animal </w:t>
      </w:r>
      <w:r w:rsidR="00E3470A" w:rsidRPr="00B146C6">
        <w:rPr>
          <w:rFonts w:ascii="Arial" w:hAnsi="Arial" w:cs="Arial"/>
          <w:b/>
          <w:bCs/>
          <w:sz w:val="18"/>
          <w:szCs w:val="18"/>
        </w:rPr>
        <w:t xml:space="preserve"> </w:t>
      </w:r>
    </w:p>
    <w:p w14:paraId="5D01EA71"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D8BE14B" w14:textId="39605D5A" w:rsidR="00AB1E5B" w:rsidRPr="00116E3F"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116E3F">
        <w:rPr>
          <w:rFonts w:ascii="Arial" w:hAnsi="Arial" w:cs="Arial"/>
          <w:sz w:val="18"/>
          <w:szCs w:val="18"/>
          <w:u w:val="single"/>
        </w:rPr>
        <w:t xml:space="preserve">(1) </w:t>
      </w:r>
      <w:r w:rsidR="00075B64" w:rsidRPr="00116E3F">
        <w:rPr>
          <w:rFonts w:ascii="Arial" w:hAnsi="Arial" w:cs="Arial"/>
          <w:sz w:val="18"/>
          <w:szCs w:val="18"/>
          <w:u w:val="single"/>
        </w:rPr>
        <w:t>Where</w:t>
      </w:r>
      <w:r w:rsidR="006C4751">
        <w:rPr>
          <w:rFonts w:ascii="Arial" w:hAnsi="Arial" w:cs="Arial"/>
          <w:sz w:val="18"/>
          <w:szCs w:val="18"/>
          <w:u w:val="single"/>
        </w:rPr>
        <w:t xml:space="preserve"> </w:t>
      </w:r>
      <w:r w:rsidR="00075B64" w:rsidRPr="00116E3F">
        <w:rPr>
          <w:rFonts w:ascii="Arial" w:hAnsi="Arial" w:cs="Arial"/>
          <w:sz w:val="18"/>
          <w:szCs w:val="18"/>
          <w:u w:val="single"/>
        </w:rPr>
        <w:t xml:space="preserve">forfeiture of an animal has not been imposed pursuant to </w:t>
      </w:r>
      <w:r w:rsidR="00316089" w:rsidRPr="00116E3F">
        <w:rPr>
          <w:rFonts w:ascii="Arial" w:hAnsi="Arial" w:cs="Arial"/>
          <w:sz w:val="18"/>
          <w:szCs w:val="18"/>
          <w:u w:val="single"/>
        </w:rPr>
        <w:t>Section</w:t>
      </w:r>
      <w:r w:rsidRPr="00116E3F">
        <w:rPr>
          <w:rFonts w:ascii="Arial" w:hAnsi="Arial" w:cs="Arial"/>
          <w:sz w:val="18"/>
          <w:szCs w:val="18"/>
          <w:u w:val="single"/>
        </w:rPr>
        <w:t xml:space="preserve"> 27b a</w:t>
      </w:r>
      <w:r w:rsidR="00075B64" w:rsidRPr="00116E3F">
        <w:rPr>
          <w:rFonts w:ascii="Arial" w:hAnsi="Arial" w:cs="Arial"/>
          <w:sz w:val="18"/>
          <w:szCs w:val="18"/>
          <w:u w:val="single"/>
        </w:rPr>
        <w:t xml:space="preserve">nd the abused animal is the property of a person who cannot be </w:t>
      </w:r>
      <w:r w:rsidR="00CA2593" w:rsidRPr="00116E3F">
        <w:rPr>
          <w:rFonts w:ascii="Arial" w:hAnsi="Arial" w:cs="Arial"/>
          <w:sz w:val="18"/>
          <w:szCs w:val="18"/>
          <w:u w:val="single"/>
        </w:rPr>
        <w:t>prosecuted</w:t>
      </w:r>
      <w:r w:rsidR="00075B64" w:rsidRPr="00116E3F">
        <w:rPr>
          <w:rFonts w:ascii="Arial" w:hAnsi="Arial" w:cs="Arial"/>
          <w:sz w:val="18"/>
          <w:szCs w:val="18"/>
          <w:u w:val="single"/>
        </w:rPr>
        <w:t xml:space="preserve"> for the </w:t>
      </w:r>
      <w:r w:rsidR="00C60F08">
        <w:rPr>
          <w:rFonts w:ascii="Arial" w:hAnsi="Arial" w:cs="Arial"/>
          <w:sz w:val="18"/>
          <w:szCs w:val="18"/>
          <w:u w:val="single"/>
        </w:rPr>
        <w:t xml:space="preserve">administrative </w:t>
      </w:r>
      <w:r w:rsidR="00075B64" w:rsidRPr="00116E3F">
        <w:rPr>
          <w:rFonts w:ascii="Arial" w:hAnsi="Arial" w:cs="Arial"/>
          <w:sz w:val="18"/>
          <w:szCs w:val="18"/>
          <w:u w:val="single"/>
        </w:rPr>
        <w:t>infraction</w:t>
      </w:r>
      <w:r w:rsidR="00116E3F" w:rsidRPr="00116E3F">
        <w:rPr>
          <w:rFonts w:ascii="Arial" w:hAnsi="Arial" w:cs="Arial"/>
          <w:sz w:val="18"/>
          <w:szCs w:val="18"/>
          <w:u w:val="single"/>
        </w:rPr>
        <w:t xml:space="preserve"> since this person is not responsible for the </w:t>
      </w:r>
      <w:r w:rsidR="006C4751">
        <w:rPr>
          <w:rFonts w:ascii="Arial" w:hAnsi="Arial" w:cs="Arial"/>
          <w:sz w:val="18"/>
          <w:szCs w:val="18"/>
          <w:u w:val="single"/>
        </w:rPr>
        <w:t xml:space="preserve">administrative </w:t>
      </w:r>
      <w:r w:rsidR="00116E3F" w:rsidRPr="00116E3F">
        <w:rPr>
          <w:rFonts w:ascii="Arial" w:hAnsi="Arial" w:cs="Arial"/>
          <w:sz w:val="18"/>
          <w:szCs w:val="18"/>
          <w:u w:val="single"/>
        </w:rPr>
        <w:t>infraction committed</w:t>
      </w:r>
      <w:r w:rsidR="00075B64" w:rsidRPr="00116E3F">
        <w:rPr>
          <w:rFonts w:ascii="Arial" w:hAnsi="Arial" w:cs="Arial"/>
          <w:sz w:val="18"/>
          <w:szCs w:val="18"/>
          <w:u w:val="single"/>
        </w:rPr>
        <w:t>, a decision may be taken to seize the abused animal</w:t>
      </w:r>
      <w:r w:rsidRPr="00116E3F">
        <w:rPr>
          <w:rFonts w:ascii="Arial" w:hAnsi="Arial" w:cs="Arial"/>
          <w:sz w:val="18"/>
          <w:szCs w:val="18"/>
          <w:u w:val="single"/>
        </w:rPr>
        <w:t xml:space="preserve">. </w:t>
      </w:r>
    </w:p>
    <w:p w14:paraId="6A4ED7D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A87D73D" w14:textId="530ACAB9" w:rsidR="00116E3F" w:rsidRPr="00116E3F" w:rsidRDefault="00E3470A" w:rsidP="00116E3F">
      <w:pPr>
        <w:widowControl w:val="0"/>
        <w:autoSpaceDE w:val="0"/>
        <w:autoSpaceDN w:val="0"/>
        <w:adjustRightInd w:val="0"/>
        <w:spacing w:after="0" w:line="240" w:lineRule="auto"/>
        <w:ind w:firstLine="600"/>
        <w:rPr>
          <w:rFonts w:ascii="Arial" w:hAnsi="Arial" w:cs="Arial"/>
          <w:sz w:val="18"/>
          <w:szCs w:val="18"/>
          <w:u w:val="single"/>
        </w:rPr>
      </w:pPr>
      <w:r w:rsidRPr="00116E3F">
        <w:rPr>
          <w:rFonts w:ascii="Arial" w:hAnsi="Arial" w:cs="Arial"/>
          <w:sz w:val="18"/>
          <w:szCs w:val="18"/>
          <w:u w:val="single"/>
        </w:rPr>
        <w:tab/>
        <w:t xml:space="preserve">(2) </w:t>
      </w:r>
      <w:r w:rsidR="00116E3F">
        <w:rPr>
          <w:rFonts w:ascii="Arial" w:hAnsi="Arial" w:cs="Arial"/>
          <w:sz w:val="18"/>
          <w:szCs w:val="18"/>
          <w:u w:val="single"/>
        </w:rPr>
        <w:t xml:space="preserve">The municipal authority of the municipality with extended powers may also decide </w:t>
      </w:r>
      <w:r w:rsidR="00116E3F" w:rsidRPr="00116E3F">
        <w:rPr>
          <w:rFonts w:ascii="Arial" w:hAnsi="Arial" w:cs="Arial"/>
          <w:sz w:val="18"/>
          <w:szCs w:val="18"/>
          <w:u w:val="single"/>
        </w:rPr>
        <w:t>t</w:t>
      </w:r>
      <w:r w:rsidR="00116E3F">
        <w:rPr>
          <w:rFonts w:ascii="Arial" w:hAnsi="Arial" w:cs="Arial"/>
          <w:sz w:val="18"/>
          <w:szCs w:val="18"/>
          <w:u w:val="single"/>
        </w:rPr>
        <w:t>o seize a</w:t>
      </w:r>
      <w:r w:rsidR="0014055A">
        <w:rPr>
          <w:rFonts w:ascii="Arial" w:hAnsi="Arial" w:cs="Arial"/>
          <w:sz w:val="18"/>
          <w:szCs w:val="18"/>
          <w:u w:val="single"/>
        </w:rPr>
        <w:t>n</w:t>
      </w:r>
      <w:r w:rsidR="00116E3F">
        <w:rPr>
          <w:rFonts w:ascii="Arial" w:hAnsi="Arial" w:cs="Arial"/>
          <w:sz w:val="18"/>
          <w:szCs w:val="18"/>
          <w:u w:val="single"/>
        </w:rPr>
        <w:t xml:space="preserve"> abused animal if</w:t>
      </w:r>
    </w:p>
    <w:p w14:paraId="685902F8" w14:textId="0C58C7FB" w:rsidR="00116E3F" w:rsidRPr="00116E3F" w:rsidRDefault="00116E3F" w:rsidP="00116E3F">
      <w:pPr>
        <w:widowControl w:val="0"/>
        <w:autoSpaceDE w:val="0"/>
        <w:autoSpaceDN w:val="0"/>
        <w:adjustRightInd w:val="0"/>
        <w:spacing w:after="0" w:line="240" w:lineRule="auto"/>
        <w:ind w:left="400" w:hanging="400"/>
        <w:rPr>
          <w:rFonts w:ascii="Arial" w:hAnsi="Arial" w:cs="Arial"/>
          <w:sz w:val="18"/>
          <w:szCs w:val="18"/>
          <w:u w:val="single"/>
        </w:rPr>
      </w:pPr>
      <w:r w:rsidRPr="00116E3F">
        <w:rPr>
          <w:rFonts w:ascii="Arial" w:hAnsi="Arial" w:cs="Arial"/>
          <w:sz w:val="18"/>
          <w:szCs w:val="18"/>
          <w:u w:val="single"/>
        </w:rPr>
        <w:t xml:space="preserve">a) </w:t>
      </w:r>
      <w:r>
        <w:rPr>
          <w:rFonts w:ascii="Arial" w:hAnsi="Arial" w:cs="Arial"/>
          <w:sz w:val="18"/>
          <w:szCs w:val="18"/>
          <w:u w:val="single"/>
        </w:rPr>
        <w:t>the animal is abused by a person who is not the owner of the animal</w:t>
      </w:r>
      <w:r w:rsidR="0014055A">
        <w:rPr>
          <w:rFonts w:ascii="Arial" w:hAnsi="Arial" w:cs="Arial"/>
          <w:sz w:val="18"/>
          <w:szCs w:val="18"/>
          <w:u w:val="single"/>
        </w:rPr>
        <w:t xml:space="preserve"> and who keeps the animal</w:t>
      </w:r>
      <w:r>
        <w:rPr>
          <w:rFonts w:ascii="Arial" w:hAnsi="Arial" w:cs="Arial"/>
          <w:sz w:val="18"/>
          <w:szCs w:val="18"/>
          <w:u w:val="single"/>
        </w:rPr>
        <w:t xml:space="preserve"> with the </w:t>
      </w:r>
      <w:r w:rsidR="0014055A">
        <w:rPr>
          <w:rFonts w:ascii="Arial" w:hAnsi="Arial" w:cs="Arial"/>
          <w:sz w:val="18"/>
          <w:szCs w:val="18"/>
          <w:u w:val="single"/>
        </w:rPr>
        <w:t xml:space="preserve">knowledge of the </w:t>
      </w:r>
      <w:r>
        <w:rPr>
          <w:rFonts w:ascii="Arial" w:hAnsi="Arial" w:cs="Arial"/>
          <w:sz w:val="18"/>
          <w:szCs w:val="18"/>
          <w:u w:val="single"/>
        </w:rPr>
        <w:t>owner of the animal</w:t>
      </w:r>
      <w:r w:rsidR="0014055A">
        <w:rPr>
          <w:rFonts w:ascii="Arial" w:hAnsi="Arial" w:cs="Arial"/>
          <w:sz w:val="18"/>
          <w:szCs w:val="18"/>
          <w:u w:val="single"/>
        </w:rPr>
        <w:t>,</w:t>
      </w:r>
      <w:r>
        <w:rPr>
          <w:rFonts w:ascii="Arial" w:hAnsi="Arial" w:cs="Arial"/>
          <w:sz w:val="18"/>
          <w:szCs w:val="18"/>
          <w:u w:val="single"/>
        </w:rPr>
        <w:t xml:space="preserve"> and the owner of the animal fails to ensure the care of the abused animal upon the formal notice pursuant to paragraph </w:t>
      </w:r>
      <w:r w:rsidRPr="00116E3F">
        <w:rPr>
          <w:rFonts w:ascii="Arial" w:hAnsi="Arial" w:cs="Arial"/>
          <w:sz w:val="18"/>
          <w:szCs w:val="18"/>
          <w:u w:val="single"/>
        </w:rPr>
        <w:t xml:space="preserve">3, </w:t>
      </w:r>
      <w:r>
        <w:rPr>
          <w:rFonts w:ascii="Arial" w:hAnsi="Arial" w:cs="Arial"/>
          <w:sz w:val="18"/>
          <w:szCs w:val="18"/>
          <w:u w:val="single"/>
        </w:rPr>
        <w:t>or</w:t>
      </w:r>
    </w:p>
    <w:p w14:paraId="39D3CCB2" w14:textId="16756F45" w:rsidR="00116E3F" w:rsidRPr="00116E3F" w:rsidRDefault="00116E3F" w:rsidP="00116E3F">
      <w:pPr>
        <w:widowControl w:val="0"/>
        <w:autoSpaceDE w:val="0"/>
        <w:autoSpaceDN w:val="0"/>
        <w:adjustRightInd w:val="0"/>
        <w:spacing w:after="0" w:line="240" w:lineRule="auto"/>
        <w:ind w:left="400" w:hanging="400"/>
        <w:rPr>
          <w:rFonts w:ascii="Arial" w:hAnsi="Arial" w:cs="Arial"/>
          <w:sz w:val="18"/>
          <w:szCs w:val="18"/>
          <w:u w:val="single"/>
        </w:rPr>
      </w:pPr>
      <w:r w:rsidRPr="00116E3F">
        <w:rPr>
          <w:rFonts w:ascii="Arial" w:hAnsi="Arial" w:cs="Arial"/>
          <w:sz w:val="18"/>
          <w:szCs w:val="18"/>
          <w:u w:val="single"/>
        </w:rPr>
        <w:t xml:space="preserve">b) </w:t>
      </w:r>
      <w:r>
        <w:rPr>
          <w:rFonts w:ascii="Arial" w:hAnsi="Arial" w:cs="Arial"/>
          <w:sz w:val="18"/>
          <w:szCs w:val="18"/>
          <w:u w:val="single"/>
        </w:rPr>
        <w:t xml:space="preserve">the person whose animal was placed in </w:t>
      </w:r>
      <w:r w:rsidR="00FA3083">
        <w:rPr>
          <w:rFonts w:ascii="Arial" w:hAnsi="Arial" w:cs="Arial"/>
          <w:sz w:val="18"/>
          <w:szCs w:val="18"/>
          <w:u w:val="single"/>
        </w:rPr>
        <w:t>foster</w:t>
      </w:r>
      <w:r>
        <w:rPr>
          <w:rFonts w:ascii="Arial" w:hAnsi="Arial" w:cs="Arial"/>
          <w:sz w:val="18"/>
          <w:szCs w:val="18"/>
          <w:u w:val="single"/>
        </w:rPr>
        <w:t xml:space="preserve"> care</w:t>
      </w:r>
      <w:r w:rsidRPr="00116E3F">
        <w:rPr>
          <w:rFonts w:ascii="Arial" w:hAnsi="Arial" w:cs="Arial"/>
          <w:sz w:val="18"/>
          <w:szCs w:val="18"/>
          <w:u w:val="single"/>
        </w:rPr>
        <w:t xml:space="preserve">, </w:t>
      </w:r>
      <w:r>
        <w:rPr>
          <w:rFonts w:ascii="Arial" w:hAnsi="Arial" w:cs="Arial"/>
          <w:sz w:val="18"/>
          <w:szCs w:val="18"/>
          <w:u w:val="single"/>
        </w:rPr>
        <w:t xml:space="preserve">fails to cover the costs pursuant to </w:t>
      </w:r>
      <w:r w:rsidR="00181397">
        <w:rPr>
          <w:rFonts w:ascii="Arial" w:hAnsi="Arial" w:cs="Arial"/>
          <w:sz w:val="18"/>
          <w:szCs w:val="18"/>
          <w:u w:val="single"/>
        </w:rPr>
        <w:t xml:space="preserve">the first sentence of </w:t>
      </w:r>
      <w:r>
        <w:rPr>
          <w:rFonts w:ascii="Arial" w:hAnsi="Arial" w:cs="Arial"/>
          <w:sz w:val="18"/>
          <w:szCs w:val="18"/>
          <w:u w:val="single"/>
        </w:rPr>
        <w:t xml:space="preserve">Section </w:t>
      </w:r>
      <w:r w:rsidRPr="00116E3F">
        <w:rPr>
          <w:rFonts w:ascii="Arial" w:hAnsi="Arial" w:cs="Arial"/>
          <w:sz w:val="18"/>
          <w:szCs w:val="18"/>
          <w:u w:val="single"/>
        </w:rPr>
        <w:t>28a</w:t>
      </w:r>
      <w:r>
        <w:rPr>
          <w:rFonts w:ascii="Arial" w:hAnsi="Arial" w:cs="Arial"/>
          <w:sz w:val="18"/>
          <w:szCs w:val="18"/>
          <w:u w:val="single"/>
        </w:rPr>
        <w:t>(</w:t>
      </w:r>
      <w:r w:rsidRPr="00116E3F">
        <w:rPr>
          <w:rFonts w:ascii="Arial" w:hAnsi="Arial" w:cs="Arial"/>
          <w:sz w:val="18"/>
          <w:szCs w:val="18"/>
          <w:u w:val="single"/>
        </w:rPr>
        <w:t>6</w:t>
      </w:r>
      <w:r>
        <w:rPr>
          <w:rFonts w:ascii="Arial" w:hAnsi="Arial" w:cs="Arial"/>
          <w:sz w:val="18"/>
          <w:szCs w:val="18"/>
          <w:u w:val="single"/>
        </w:rPr>
        <w:t>)</w:t>
      </w:r>
      <w:r w:rsidRPr="00116E3F">
        <w:rPr>
          <w:rFonts w:ascii="Arial" w:hAnsi="Arial" w:cs="Arial"/>
          <w:sz w:val="18"/>
          <w:szCs w:val="18"/>
          <w:u w:val="single"/>
        </w:rPr>
        <w:t xml:space="preserve"> </w:t>
      </w:r>
      <w:r w:rsidR="00181397">
        <w:rPr>
          <w:rFonts w:ascii="Arial" w:hAnsi="Arial" w:cs="Arial"/>
          <w:sz w:val="18"/>
          <w:szCs w:val="18"/>
          <w:u w:val="single"/>
        </w:rPr>
        <w:t xml:space="preserve">within </w:t>
      </w:r>
      <w:r w:rsidRPr="00116E3F">
        <w:rPr>
          <w:rFonts w:ascii="Arial" w:hAnsi="Arial" w:cs="Arial"/>
          <w:sz w:val="18"/>
          <w:szCs w:val="18"/>
          <w:u w:val="single"/>
        </w:rPr>
        <w:t>3 m</w:t>
      </w:r>
      <w:r w:rsidR="00181397">
        <w:rPr>
          <w:rFonts w:ascii="Arial" w:hAnsi="Arial" w:cs="Arial"/>
          <w:sz w:val="18"/>
          <w:szCs w:val="18"/>
          <w:u w:val="single"/>
        </w:rPr>
        <w:t>onths of the date of notification of the decision on costs</w:t>
      </w:r>
      <w:r w:rsidRPr="00116E3F">
        <w:rPr>
          <w:rFonts w:ascii="Arial" w:hAnsi="Arial" w:cs="Arial"/>
          <w:sz w:val="18"/>
          <w:szCs w:val="18"/>
          <w:u w:val="single"/>
        </w:rPr>
        <w:t>, a</w:t>
      </w:r>
      <w:r w:rsidR="00181397">
        <w:rPr>
          <w:rFonts w:ascii="Arial" w:hAnsi="Arial" w:cs="Arial"/>
          <w:sz w:val="18"/>
          <w:szCs w:val="18"/>
          <w:u w:val="single"/>
        </w:rPr>
        <w:t>nd the animal is not owned by this person</w:t>
      </w:r>
      <w:r w:rsidRPr="00116E3F">
        <w:rPr>
          <w:rFonts w:ascii="Arial" w:hAnsi="Arial" w:cs="Arial"/>
          <w:sz w:val="18"/>
          <w:szCs w:val="18"/>
          <w:u w:val="single"/>
        </w:rPr>
        <w:t>.</w:t>
      </w:r>
    </w:p>
    <w:p w14:paraId="0D609206" w14:textId="77777777" w:rsidR="00116E3F" w:rsidRPr="00116E3F" w:rsidRDefault="00116E3F" w:rsidP="00116E3F">
      <w:pPr>
        <w:widowControl w:val="0"/>
        <w:autoSpaceDE w:val="0"/>
        <w:autoSpaceDN w:val="0"/>
        <w:adjustRightInd w:val="0"/>
        <w:spacing w:after="0" w:line="240" w:lineRule="auto"/>
        <w:ind w:left="400" w:hanging="400"/>
        <w:rPr>
          <w:rFonts w:ascii="Arial" w:hAnsi="Arial" w:cs="Arial"/>
          <w:sz w:val="18"/>
          <w:szCs w:val="18"/>
          <w:u w:val="single"/>
        </w:rPr>
      </w:pPr>
    </w:p>
    <w:p w14:paraId="4CCE9CFD" w14:textId="1FBB8B6B" w:rsidR="00116E3F" w:rsidRP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r w:rsidRPr="00116E3F">
        <w:rPr>
          <w:rFonts w:ascii="Arial" w:hAnsi="Arial" w:cs="Arial"/>
          <w:sz w:val="18"/>
          <w:szCs w:val="18"/>
          <w:u w:val="single"/>
        </w:rPr>
        <w:t xml:space="preserve">(3) </w:t>
      </w:r>
      <w:r w:rsidR="00181397">
        <w:rPr>
          <w:rFonts w:ascii="Arial" w:hAnsi="Arial" w:cs="Arial"/>
          <w:sz w:val="18"/>
          <w:szCs w:val="18"/>
          <w:u w:val="single"/>
        </w:rPr>
        <w:t>If the person accu</w:t>
      </w:r>
      <w:r w:rsidR="0014055A">
        <w:rPr>
          <w:rFonts w:ascii="Arial" w:hAnsi="Arial" w:cs="Arial"/>
          <w:sz w:val="18"/>
          <w:szCs w:val="18"/>
          <w:u w:val="single"/>
        </w:rPr>
        <w:t>s</w:t>
      </w:r>
      <w:r w:rsidR="00181397">
        <w:rPr>
          <w:rFonts w:ascii="Arial" w:hAnsi="Arial" w:cs="Arial"/>
          <w:sz w:val="18"/>
          <w:szCs w:val="18"/>
          <w:u w:val="single"/>
        </w:rPr>
        <w:t xml:space="preserve">ed of animal abuse or the offender is not the owner of the abused animal and </w:t>
      </w:r>
      <w:r w:rsidR="0014055A">
        <w:rPr>
          <w:rFonts w:ascii="Arial" w:hAnsi="Arial" w:cs="Arial"/>
          <w:sz w:val="18"/>
          <w:szCs w:val="18"/>
          <w:u w:val="single"/>
        </w:rPr>
        <w:t xml:space="preserve">keeps the abused animal with the knowledge of the </w:t>
      </w:r>
      <w:r w:rsidR="00181397">
        <w:rPr>
          <w:rFonts w:ascii="Arial" w:hAnsi="Arial" w:cs="Arial"/>
          <w:sz w:val="18"/>
          <w:szCs w:val="18"/>
          <w:u w:val="single"/>
        </w:rPr>
        <w:t>owner of the animal</w:t>
      </w:r>
      <w:r w:rsidRPr="00116E3F">
        <w:rPr>
          <w:rFonts w:ascii="Arial" w:hAnsi="Arial" w:cs="Arial"/>
          <w:sz w:val="18"/>
          <w:szCs w:val="18"/>
          <w:u w:val="single"/>
        </w:rPr>
        <w:t xml:space="preserve">, </w:t>
      </w:r>
      <w:r w:rsidR="00181397">
        <w:rPr>
          <w:rFonts w:ascii="Arial" w:hAnsi="Arial" w:cs="Arial"/>
          <w:sz w:val="18"/>
          <w:szCs w:val="18"/>
          <w:u w:val="single"/>
        </w:rPr>
        <w:t xml:space="preserve">the municipal authority of the municipality with extended powers shall call upon the owner of the abused animal to ensure proper care of the abused animal within </w:t>
      </w:r>
      <w:r w:rsidRPr="00116E3F">
        <w:rPr>
          <w:rFonts w:ascii="Arial" w:hAnsi="Arial" w:cs="Arial"/>
          <w:sz w:val="18"/>
          <w:szCs w:val="18"/>
          <w:u w:val="single"/>
        </w:rPr>
        <w:t>7 d</w:t>
      </w:r>
      <w:r w:rsidR="00181397">
        <w:rPr>
          <w:rFonts w:ascii="Arial" w:hAnsi="Arial" w:cs="Arial"/>
          <w:sz w:val="18"/>
          <w:szCs w:val="18"/>
          <w:u w:val="single"/>
        </w:rPr>
        <w:t>ays of the delivery of this formal notice</w:t>
      </w:r>
      <w:r w:rsidRPr="00116E3F">
        <w:rPr>
          <w:rFonts w:ascii="Arial" w:hAnsi="Arial" w:cs="Arial"/>
          <w:sz w:val="18"/>
          <w:szCs w:val="18"/>
          <w:u w:val="single"/>
        </w:rPr>
        <w:t xml:space="preserve">. </w:t>
      </w:r>
      <w:r w:rsidR="00181397">
        <w:rPr>
          <w:rFonts w:ascii="Arial" w:hAnsi="Arial" w:cs="Arial"/>
          <w:sz w:val="18"/>
          <w:szCs w:val="18"/>
          <w:u w:val="single"/>
        </w:rPr>
        <w:t>Upon the formal notice of the municipal authority of municipality with extended powers</w:t>
      </w:r>
      <w:r w:rsidR="0014055A">
        <w:rPr>
          <w:rFonts w:ascii="Arial" w:hAnsi="Arial" w:cs="Arial"/>
          <w:sz w:val="18"/>
          <w:szCs w:val="18"/>
          <w:u w:val="single"/>
        </w:rPr>
        <w:t>,</w:t>
      </w:r>
      <w:r w:rsidR="00181397">
        <w:rPr>
          <w:rFonts w:ascii="Arial" w:hAnsi="Arial" w:cs="Arial"/>
          <w:sz w:val="18"/>
          <w:szCs w:val="18"/>
          <w:u w:val="single"/>
        </w:rPr>
        <w:t xml:space="preserve"> the owner of the abused animal is obliged to ensure proper care of the abused animal at his own expense</w:t>
      </w:r>
      <w:r w:rsidRPr="00116E3F">
        <w:rPr>
          <w:rFonts w:ascii="Arial" w:hAnsi="Arial" w:cs="Arial"/>
          <w:sz w:val="18"/>
          <w:szCs w:val="18"/>
          <w:u w:val="single"/>
        </w:rPr>
        <w:t>.</w:t>
      </w:r>
    </w:p>
    <w:p w14:paraId="2D696137" w14:textId="77777777" w:rsidR="00116E3F" w:rsidRP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p>
    <w:p w14:paraId="3EC34383" w14:textId="0FFE1288" w:rsid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r w:rsidRPr="00116E3F">
        <w:rPr>
          <w:rFonts w:ascii="Arial" w:hAnsi="Arial" w:cs="Arial"/>
          <w:sz w:val="18"/>
          <w:szCs w:val="18"/>
          <w:u w:val="single"/>
        </w:rPr>
        <w:t xml:space="preserve">(4) </w:t>
      </w:r>
      <w:r w:rsidR="00B15E4A">
        <w:rPr>
          <w:rFonts w:ascii="Arial" w:hAnsi="Arial" w:cs="Arial"/>
          <w:sz w:val="18"/>
          <w:szCs w:val="18"/>
          <w:u w:val="single"/>
        </w:rPr>
        <w:t xml:space="preserve">The seizure of an abused animal pursuant to paragraph </w:t>
      </w:r>
      <w:r w:rsidRPr="00116E3F">
        <w:rPr>
          <w:rFonts w:ascii="Arial" w:hAnsi="Arial" w:cs="Arial"/>
          <w:sz w:val="18"/>
          <w:szCs w:val="18"/>
          <w:u w:val="single"/>
        </w:rPr>
        <w:t xml:space="preserve">2 </w:t>
      </w:r>
      <w:r w:rsidR="00B15E4A">
        <w:rPr>
          <w:rFonts w:ascii="Arial" w:hAnsi="Arial" w:cs="Arial"/>
          <w:sz w:val="18"/>
          <w:szCs w:val="18"/>
          <w:u w:val="single"/>
        </w:rPr>
        <w:t>shall be imposed upon the owner of the animal</w:t>
      </w:r>
      <w:r w:rsidRPr="00116E3F">
        <w:rPr>
          <w:rFonts w:ascii="Arial" w:hAnsi="Arial" w:cs="Arial"/>
          <w:sz w:val="18"/>
          <w:szCs w:val="18"/>
          <w:u w:val="single"/>
        </w:rPr>
        <w:t xml:space="preserve">. </w:t>
      </w:r>
      <w:r w:rsidR="00B15E4A">
        <w:rPr>
          <w:rFonts w:ascii="Arial" w:hAnsi="Arial" w:cs="Arial"/>
          <w:sz w:val="18"/>
          <w:szCs w:val="18"/>
          <w:u w:val="single"/>
        </w:rPr>
        <w:t xml:space="preserve">The decision </w:t>
      </w:r>
      <w:r w:rsidR="000C72A1">
        <w:rPr>
          <w:rFonts w:ascii="Arial" w:hAnsi="Arial" w:cs="Arial"/>
          <w:sz w:val="18"/>
          <w:szCs w:val="18"/>
          <w:u w:val="single"/>
        </w:rPr>
        <w:t xml:space="preserve">on the seizure of the abused animal pursuant to paragraph </w:t>
      </w:r>
      <w:r w:rsidRPr="00116E3F">
        <w:rPr>
          <w:rFonts w:ascii="Arial" w:hAnsi="Arial" w:cs="Arial"/>
          <w:sz w:val="18"/>
          <w:szCs w:val="18"/>
          <w:u w:val="single"/>
        </w:rPr>
        <w:t xml:space="preserve">2 </w:t>
      </w:r>
      <w:r w:rsidR="000C72A1">
        <w:rPr>
          <w:rFonts w:ascii="Arial" w:hAnsi="Arial" w:cs="Arial"/>
          <w:sz w:val="18"/>
          <w:szCs w:val="18"/>
          <w:u w:val="single"/>
        </w:rPr>
        <w:t>cannot be issued prior to the issuance of the decision on the imposition of penalty to the offender</w:t>
      </w:r>
      <w:r w:rsidRPr="00116E3F">
        <w:rPr>
          <w:rFonts w:ascii="Arial" w:hAnsi="Arial" w:cs="Arial"/>
          <w:sz w:val="18"/>
          <w:szCs w:val="18"/>
          <w:u w:val="single"/>
        </w:rPr>
        <w:t xml:space="preserve">. </w:t>
      </w:r>
      <w:r w:rsidR="000C72A1">
        <w:rPr>
          <w:rFonts w:ascii="Arial" w:hAnsi="Arial" w:cs="Arial"/>
          <w:sz w:val="18"/>
          <w:szCs w:val="18"/>
          <w:u w:val="single"/>
        </w:rPr>
        <w:t xml:space="preserve">The seizure of the abused animal pursuant to paragraph </w:t>
      </w:r>
      <w:r w:rsidRPr="00116E3F">
        <w:rPr>
          <w:rFonts w:ascii="Arial" w:hAnsi="Arial" w:cs="Arial"/>
          <w:sz w:val="18"/>
          <w:szCs w:val="18"/>
          <w:u w:val="single"/>
        </w:rPr>
        <w:t xml:space="preserve">2 </w:t>
      </w:r>
      <w:r w:rsidR="000C72A1">
        <w:rPr>
          <w:rFonts w:ascii="Arial" w:hAnsi="Arial" w:cs="Arial"/>
          <w:sz w:val="18"/>
          <w:szCs w:val="18"/>
          <w:u w:val="single"/>
        </w:rPr>
        <w:t xml:space="preserve">cannot be imposed if the severity of </w:t>
      </w:r>
      <w:r w:rsidR="0014055A">
        <w:rPr>
          <w:rFonts w:ascii="Arial" w:hAnsi="Arial" w:cs="Arial"/>
          <w:sz w:val="18"/>
          <w:szCs w:val="18"/>
          <w:u w:val="single"/>
        </w:rPr>
        <w:t xml:space="preserve">administrative </w:t>
      </w:r>
      <w:r w:rsidR="000C72A1">
        <w:rPr>
          <w:rFonts w:ascii="Arial" w:hAnsi="Arial" w:cs="Arial"/>
          <w:sz w:val="18"/>
          <w:szCs w:val="18"/>
          <w:u w:val="single"/>
        </w:rPr>
        <w:t xml:space="preserve">infraction is low and the penalty imposed upon offender is set at the lower limit for the given </w:t>
      </w:r>
      <w:r w:rsidR="001D21A2">
        <w:rPr>
          <w:rFonts w:ascii="Arial" w:hAnsi="Arial" w:cs="Arial"/>
          <w:sz w:val="18"/>
          <w:szCs w:val="18"/>
          <w:u w:val="single"/>
        </w:rPr>
        <w:t xml:space="preserve">administrative </w:t>
      </w:r>
      <w:r w:rsidR="000C72A1">
        <w:rPr>
          <w:rFonts w:ascii="Arial" w:hAnsi="Arial" w:cs="Arial"/>
          <w:sz w:val="18"/>
          <w:szCs w:val="18"/>
          <w:u w:val="single"/>
        </w:rPr>
        <w:t>infraction.</w:t>
      </w:r>
    </w:p>
    <w:p w14:paraId="35CA6B90" w14:textId="318D5312" w:rsid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p>
    <w:p w14:paraId="6DBADB32" w14:textId="071AED37" w:rsidR="00AB1E5B" w:rsidRP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r>
        <w:rPr>
          <w:rFonts w:ascii="Arial" w:hAnsi="Arial" w:cs="Arial"/>
          <w:sz w:val="18"/>
          <w:szCs w:val="18"/>
          <w:u w:val="single"/>
        </w:rPr>
        <w:t>(5</w:t>
      </w:r>
      <w:r w:rsidRPr="00116E3F">
        <w:rPr>
          <w:rFonts w:ascii="Arial" w:hAnsi="Arial" w:cs="Arial"/>
          <w:sz w:val="18"/>
          <w:szCs w:val="18"/>
          <w:u w:val="single"/>
        </w:rPr>
        <w:t>) The</w:t>
      </w:r>
      <w:r w:rsidR="00075B64" w:rsidRPr="00116E3F">
        <w:rPr>
          <w:rFonts w:ascii="Arial" w:hAnsi="Arial" w:cs="Arial"/>
          <w:sz w:val="18"/>
          <w:szCs w:val="18"/>
          <w:u w:val="single"/>
        </w:rPr>
        <w:t xml:space="preserve"> seized animal shall become the property of the state</w:t>
      </w:r>
      <w:r w:rsidR="00E3470A" w:rsidRPr="00116E3F">
        <w:rPr>
          <w:rFonts w:ascii="Arial" w:hAnsi="Arial" w:cs="Arial"/>
          <w:sz w:val="18"/>
          <w:szCs w:val="18"/>
          <w:u w:val="single"/>
        </w:rPr>
        <w:t xml:space="preserve">. </w:t>
      </w:r>
    </w:p>
    <w:p w14:paraId="3477FEAE" w14:textId="05BC12C7" w:rsidR="00AB1E5B"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B291A43" w14:textId="12E13823" w:rsidR="00116E3F" w:rsidRDefault="00116E3F">
      <w:pPr>
        <w:widowControl w:val="0"/>
        <w:autoSpaceDE w:val="0"/>
        <w:autoSpaceDN w:val="0"/>
        <w:adjustRightInd w:val="0"/>
        <w:spacing w:after="0" w:line="240" w:lineRule="auto"/>
        <w:rPr>
          <w:rFonts w:ascii="Arial" w:hAnsi="Arial" w:cs="Arial"/>
          <w:sz w:val="18"/>
          <w:szCs w:val="18"/>
        </w:rPr>
      </w:pPr>
    </w:p>
    <w:p w14:paraId="7B674ED5" w14:textId="119705DF" w:rsidR="00116E3F" w:rsidRPr="00D774FB" w:rsidRDefault="00D774FB" w:rsidP="00116E3F">
      <w:pPr>
        <w:widowControl w:val="0"/>
        <w:autoSpaceDE w:val="0"/>
        <w:autoSpaceDN w:val="0"/>
        <w:adjustRightInd w:val="0"/>
        <w:spacing w:after="0" w:line="240" w:lineRule="auto"/>
        <w:jc w:val="center"/>
        <w:rPr>
          <w:rFonts w:ascii="Arial" w:hAnsi="Arial" w:cs="Arial"/>
          <w:b/>
          <w:bCs/>
          <w:sz w:val="18"/>
          <w:szCs w:val="18"/>
          <w:u w:val="single"/>
        </w:rPr>
      </w:pPr>
      <w:r w:rsidRPr="00D774FB">
        <w:rPr>
          <w:rFonts w:ascii="Arial" w:hAnsi="Arial" w:cs="Arial"/>
          <w:b/>
          <w:bCs/>
          <w:sz w:val="18"/>
          <w:szCs w:val="18"/>
          <w:u w:val="single"/>
        </w:rPr>
        <w:t>Section</w:t>
      </w:r>
      <w:r w:rsidR="00116E3F" w:rsidRPr="00D774FB">
        <w:rPr>
          <w:rFonts w:ascii="Arial" w:hAnsi="Arial" w:cs="Arial"/>
          <w:b/>
          <w:bCs/>
          <w:sz w:val="18"/>
          <w:szCs w:val="18"/>
          <w:u w:val="single"/>
        </w:rPr>
        <w:t xml:space="preserve"> 27d</w:t>
      </w:r>
    </w:p>
    <w:p w14:paraId="45483930" w14:textId="77777777" w:rsidR="00116E3F" w:rsidRPr="00D774FB" w:rsidRDefault="00116E3F" w:rsidP="00116E3F">
      <w:pPr>
        <w:widowControl w:val="0"/>
        <w:autoSpaceDE w:val="0"/>
        <w:autoSpaceDN w:val="0"/>
        <w:adjustRightInd w:val="0"/>
        <w:spacing w:after="0" w:line="240" w:lineRule="auto"/>
        <w:jc w:val="center"/>
        <w:rPr>
          <w:rFonts w:ascii="Arial" w:hAnsi="Arial" w:cs="Arial"/>
          <w:b/>
          <w:bCs/>
          <w:sz w:val="18"/>
          <w:szCs w:val="18"/>
          <w:u w:val="single"/>
        </w:rPr>
      </w:pPr>
    </w:p>
    <w:p w14:paraId="7EC6D15B" w14:textId="3ECA59EC" w:rsidR="00116E3F" w:rsidRPr="00D774FB" w:rsidRDefault="000C72A1" w:rsidP="00116E3F">
      <w:pPr>
        <w:widowControl w:val="0"/>
        <w:autoSpaceDE w:val="0"/>
        <w:autoSpaceDN w:val="0"/>
        <w:adjustRightInd w:val="0"/>
        <w:spacing w:after="0" w:line="240" w:lineRule="auto"/>
        <w:jc w:val="center"/>
        <w:rPr>
          <w:rFonts w:ascii="Arial" w:hAnsi="Arial" w:cs="Arial"/>
          <w:b/>
          <w:bCs/>
          <w:sz w:val="18"/>
          <w:szCs w:val="18"/>
          <w:u w:val="single"/>
        </w:rPr>
      </w:pPr>
      <w:r w:rsidRPr="00D774FB">
        <w:rPr>
          <w:rFonts w:ascii="Arial" w:hAnsi="Arial" w:cs="Arial"/>
          <w:b/>
          <w:bCs/>
          <w:sz w:val="18"/>
          <w:szCs w:val="18"/>
          <w:u w:val="single"/>
        </w:rPr>
        <w:t>Seizure of an animal</w:t>
      </w:r>
    </w:p>
    <w:p w14:paraId="2C5A97FB" w14:textId="77777777" w:rsidR="00116E3F" w:rsidRDefault="00116E3F" w:rsidP="00116E3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14:paraId="2A853ED8" w14:textId="7E90707D" w:rsidR="00116E3F" w:rsidRP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r w:rsidRPr="00116E3F">
        <w:rPr>
          <w:rFonts w:ascii="Arial" w:hAnsi="Arial" w:cs="Arial"/>
          <w:sz w:val="18"/>
          <w:szCs w:val="18"/>
          <w:u w:val="single"/>
        </w:rPr>
        <w:t xml:space="preserve">(1) </w:t>
      </w:r>
      <w:r w:rsidR="000C72A1">
        <w:rPr>
          <w:rFonts w:ascii="Arial" w:hAnsi="Arial" w:cs="Arial"/>
          <w:sz w:val="18"/>
          <w:szCs w:val="18"/>
          <w:u w:val="single"/>
        </w:rPr>
        <w:t xml:space="preserve">The municipal authority of the municipality with extended powers may decide </w:t>
      </w:r>
      <w:r w:rsidR="0048595A">
        <w:rPr>
          <w:rFonts w:ascii="Arial" w:hAnsi="Arial" w:cs="Arial"/>
          <w:sz w:val="18"/>
          <w:szCs w:val="18"/>
          <w:u w:val="single"/>
        </w:rPr>
        <w:t xml:space="preserve">to seize </w:t>
      </w:r>
      <w:r w:rsidR="000C72A1">
        <w:rPr>
          <w:rFonts w:ascii="Arial" w:hAnsi="Arial" w:cs="Arial"/>
          <w:sz w:val="18"/>
          <w:szCs w:val="18"/>
          <w:u w:val="single"/>
        </w:rPr>
        <w:t>an animal, if the animal is kept by a person upon whom the prohibition to keep animals or the prohibition of activity has been imposed by final decision or judgment.</w:t>
      </w:r>
    </w:p>
    <w:p w14:paraId="54C8A2F5" w14:textId="77777777" w:rsidR="00116E3F" w:rsidRP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p>
    <w:p w14:paraId="30207D94" w14:textId="0048EA77" w:rsidR="00116E3F" w:rsidRPr="00116E3F" w:rsidRDefault="00116E3F" w:rsidP="00116E3F">
      <w:pPr>
        <w:widowControl w:val="0"/>
        <w:autoSpaceDE w:val="0"/>
        <w:autoSpaceDN w:val="0"/>
        <w:adjustRightInd w:val="0"/>
        <w:spacing w:after="0" w:line="240" w:lineRule="auto"/>
        <w:ind w:firstLine="600"/>
        <w:rPr>
          <w:rFonts w:ascii="Arial" w:hAnsi="Arial" w:cs="Arial"/>
          <w:sz w:val="18"/>
          <w:szCs w:val="18"/>
          <w:u w:val="single"/>
        </w:rPr>
      </w:pPr>
      <w:r w:rsidRPr="00116E3F">
        <w:rPr>
          <w:rFonts w:ascii="Arial" w:hAnsi="Arial" w:cs="Arial"/>
          <w:sz w:val="18"/>
          <w:szCs w:val="18"/>
          <w:u w:val="single"/>
        </w:rPr>
        <w:t xml:space="preserve">(2) </w:t>
      </w:r>
      <w:r w:rsidR="00FA3083">
        <w:rPr>
          <w:rFonts w:ascii="Arial" w:hAnsi="Arial" w:cs="Arial"/>
          <w:sz w:val="18"/>
          <w:szCs w:val="18"/>
          <w:u w:val="single"/>
        </w:rPr>
        <w:t>The p</w:t>
      </w:r>
      <w:r w:rsidR="000C72A1">
        <w:rPr>
          <w:rFonts w:ascii="Arial" w:hAnsi="Arial" w:cs="Arial"/>
          <w:sz w:val="18"/>
          <w:szCs w:val="18"/>
          <w:u w:val="single"/>
        </w:rPr>
        <w:t xml:space="preserve">rovisions of Section </w:t>
      </w:r>
      <w:r w:rsidRPr="00116E3F">
        <w:rPr>
          <w:rFonts w:ascii="Arial" w:hAnsi="Arial" w:cs="Arial"/>
          <w:sz w:val="18"/>
          <w:szCs w:val="18"/>
          <w:u w:val="single"/>
        </w:rPr>
        <w:t>27c</w:t>
      </w:r>
      <w:r w:rsidR="000C72A1">
        <w:rPr>
          <w:rFonts w:ascii="Arial" w:hAnsi="Arial" w:cs="Arial"/>
          <w:sz w:val="18"/>
          <w:szCs w:val="18"/>
          <w:u w:val="single"/>
        </w:rPr>
        <w:t>(</w:t>
      </w:r>
      <w:r w:rsidRPr="00116E3F">
        <w:rPr>
          <w:rFonts w:ascii="Arial" w:hAnsi="Arial" w:cs="Arial"/>
          <w:sz w:val="18"/>
          <w:szCs w:val="18"/>
          <w:u w:val="single"/>
        </w:rPr>
        <w:t>3</w:t>
      </w:r>
      <w:r w:rsidR="000C72A1">
        <w:rPr>
          <w:rFonts w:ascii="Arial" w:hAnsi="Arial" w:cs="Arial"/>
          <w:sz w:val="18"/>
          <w:szCs w:val="18"/>
          <w:u w:val="single"/>
        </w:rPr>
        <w:t>) to (</w:t>
      </w:r>
      <w:r w:rsidRPr="00116E3F">
        <w:rPr>
          <w:rFonts w:ascii="Arial" w:hAnsi="Arial" w:cs="Arial"/>
          <w:sz w:val="18"/>
          <w:szCs w:val="18"/>
          <w:u w:val="single"/>
        </w:rPr>
        <w:t>5</w:t>
      </w:r>
      <w:r w:rsidR="000C72A1">
        <w:rPr>
          <w:rFonts w:ascii="Arial" w:hAnsi="Arial" w:cs="Arial"/>
          <w:sz w:val="18"/>
          <w:szCs w:val="18"/>
          <w:u w:val="single"/>
        </w:rPr>
        <w:t>)</w:t>
      </w:r>
      <w:r w:rsidR="00FA3083">
        <w:rPr>
          <w:rFonts w:ascii="Arial" w:hAnsi="Arial" w:cs="Arial"/>
          <w:sz w:val="18"/>
          <w:szCs w:val="18"/>
          <w:u w:val="single"/>
        </w:rPr>
        <w:t xml:space="preserve"> </w:t>
      </w:r>
      <w:r w:rsidR="000C72A1">
        <w:rPr>
          <w:rFonts w:ascii="Arial" w:hAnsi="Arial" w:cs="Arial"/>
          <w:sz w:val="18"/>
          <w:szCs w:val="18"/>
          <w:u w:val="single"/>
        </w:rPr>
        <w:t xml:space="preserve">shall </w:t>
      </w:r>
      <w:r w:rsidR="00FA3083">
        <w:rPr>
          <w:rFonts w:ascii="Arial" w:hAnsi="Arial" w:cs="Arial"/>
          <w:sz w:val="18"/>
          <w:szCs w:val="18"/>
          <w:u w:val="single"/>
        </w:rPr>
        <w:t xml:space="preserve">similarly </w:t>
      </w:r>
      <w:r w:rsidR="000C72A1">
        <w:rPr>
          <w:rFonts w:ascii="Arial" w:hAnsi="Arial" w:cs="Arial"/>
          <w:sz w:val="18"/>
          <w:szCs w:val="18"/>
          <w:u w:val="single"/>
        </w:rPr>
        <w:t xml:space="preserve">apply to </w:t>
      </w:r>
      <w:r w:rsidR="00FA3083">
        <w:rPr>
          <w:rFonts w:ascii="Arial" w:hAnsi="Arial" w:cs="Arial"/>
          <w:sz w:val="18"/>
          <w:szCs w:val="18"/>
          <w:u w:val="single"/>
        </w:rPr>
        <w:t>the</w:t>
      </w:r>
      <w:r w:rsidR="000C72A1">
        <w:rPr>
          <w:rFonts w:ascii="Arial" w:hAnsi="Arial" w:cs="Arial"/>
          <w:sz w:val="18"/>
          <w:szCs w:val="18"/>
          <w:u w:val="single"/>
        </w:rPr>
        <w:t xml:space="preserve"> seizure of an animal</w:t>
      </w:r>
      <w:r w:rsidRPr="00116E3F">
        <w:rPr>
          <w:rFonts w:ascii="Arial" w:hAnsi="Arial" w:cs="Arial"/>
          <w:sz w:val="18"/>
          <w:szCs w:val="18"/>
          <w:u w:val="single"/>
        </w:rPr>
        <w:t>.</w:t>
      </w:r>
    </w:p>
    <w:p w14:paraId="6533483E" w14:textId="77777777" w:rsidR="00116E3F" w:rsidRPr="00116E3F" w:rsidRDefault="00116E3F">
      <w:pPr>
        <w:widowControl w:val="0"/>
        <w:autoSpaceDE w:val="0"/>
        <w:autoSpaceDN w:val="0"/>
        <w:adjustRightInd w:val="0"/>
        <w:spacing w:after="0" w:line="240" w:lineRule="auto"/>
        <w:rPr>
          <w:rFonts w:ascii="Arial" w:hAnsi="Arial" w:cs="Arial"/>
          <w:sz w:val="18"/>
          <w:szCs w:val="18"/>
          <w:u w:val="single"/>
        </w:rPr>
      </w:pPr>
    </w:p>
    <w:p w14:paraId="5C4503D5" w14:textId="77777777" w:rsidR="00D774FB" w:rsidRDefault="00D774FB">
      <w:pPr>
        <w:widowControl w:val="0"/>
        <w:autoSpaceDE w:val="0"/>
        <w:autoSpaceDN w:val="0"/>
        <w:adjustRightInd w:val="0"/>
        <w:spacing w:after="0" w:line="240" w:lineRule="auto"/>
        <w:jc w:val="center"/>
        <w:rPr>
          <w:rFonts w:ascii="Arial" w:hAnsi="Arial" w:cs="Arial"/>
          <w:b/>
          <w:bCs/>
          <w:sz w:val="18"/>
          <w:szCs w:val="18"/>
        </w:rPr>
      </w:pPr>
    </w:p>
    <w:p w14:paraId="7A723A3D" w14:textId="69C8ED50"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28 </w:t>
      </w:r>
    </w:p>
    <w:p w14:paraId="0B313EF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7B49F0BB" w14:textId="65920AAB" w:rsidR="00AB1E5B" w:rsidRPr="00B146C6" w:rsidRDefault="00075B6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Common provisions on </w:t>
      </w:r>
      <w:r w:rsidR="005D3B08">
        <w:rPr>
          <w:rFonts w:ascii="Arial" w:hAnsi="Arial" w:cs="Arial"/>
          <w:b/>
          <w:bCs/>
          <w:sz w:val="18"/>
          <w:szCs w:val="18"/>
        </w:rPr>
        <w:t xml:space="preserve">administrative </w:t>
      </w:r>
      <w:r w:rsidRPr="00B146C6">
        <w:rPr>
          <w:rFonts w:ascii="Arial" w:hAnsi="Arial" w:cs="Arial"/>
          <w:b/>
          <w:bCs/>
          <w:sz w:val="18"/>
          <w:szCs w:val="18"/>
        </w:rPr>
        <w:t xml:space="preserve">infractions </w:t>
      </w:r>
      <w:r w:rsidR="00E3470A" w:rsidRPr="00B146C6">
        <w:rPr>
          <w:rFonts w:ascii="Arial" w:hAnsi="Arial" w:cs="Arial"/>
          <w:b/>
          <w:bCs/>
          <w:sz w:val="18"/>
          <w:szCs w:val="18"/>
        </w:rPr>
        <w:t xml:space="preserve"> </w:t>
      </w:r>
    </w:p>
    <w:p w14:paraId="5EA5360F"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317CEA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C053F1" w:rsidRPr="00B146C6">
        <w:rPr>
          <w:rFonts w:ascii="Arial" w:hAnsi="Arial" w:cs="Arial"/>
          <w:sz w:val="18"/>
          <w:szCs w:val="18"/>
        </w:rPr>
        <w:t xml:space="preserve">Prohibition of activity may be imposed upon a legal person for no longer than </w:t>
      </w:r>
      <w:r w:rsidRPr="00B146C6">
        <w:rPr>
          <w:rFonts w:ascii="Arial" w:hAnsi="Arial" w:cs="Arial"/>
          <w:sz w:val="18"/>
          <w:szCs w:val="18"/>
        </w:rPr>
        <w:t xml:space="preserve">5 </w:t>
      </w:r>
      <w:r w:rsidR="00C053F1" w:rsidRPr="00B146C6">
        <w:rPr>
          <w:rFonts w:ascii="Arial" w:hAnsi="Arial" w:cs="Arial"/>
          <w:sz w:val="18"/>
          <w:szCs w:val="18"/>
        </w:rPr>
        <w:t>years</w:t>
      </w:r>
      <w:r w:rsidRPr="00B146C6">
        <w:rPr>
          <w:rFonts w:ascii="Arial" w:hAnsi="Arial" w:cs="Arial"/>
          <w:sz w:val="18"/>
          <w:szCs w:val="18"/>
        </w:rPr>
        <w:t xml:space="preserve">. </w:t>
      </w:r>
    </w:p>
    <w:p w14:paraId="43603B3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DCC25DD" w14:textId="39B6A8F5" w:rsidR="00AB1E5B" w:rsidRPr="00FA3083"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FA3083">
        <w:rPr>
          <w:rFonts w:ascii="Arial" w:hAnsi="Arial" w:cs="Arial"/>
          <w:sz w:val="18"/>
          <w:szCs w:val="18"/>
          <w:u w:val="single"/>
        </w:rPr>
        <w:t xml:space="preserve">(2) </w:t>
      </w:r>
      <w:r w:rsidR="0048595A">
        <w:rPr>
          <w:rFonts w:ascii="Arial" w:hAnsi="Arial" w:cs="Arial"/>
          <w:sz w:val="18"/>
          <w:szCs w:val="18"/>
          <w:u w:val="single"/>
        </w:rPr>
        <w:t>Administrative i</w:t>
      </w:r>
      <w:r w:rsidR="004B1831" w:rsidRPr="00FA3083">
        <w:rPr>
          <w:rFonts w:ascii="Arial" w:hAnsi="Arial" w:cs="Arial"/>
          <w:sz w:val="18"/>
          <w:szCs w:val="18"/>
          <w:u w:val="single"/>
        </w:rPr>
        <w:t>n</w:t>
      </w:r>
      <w:r w:rsidR="00C053F1" w:rsidRPr="00FA3083">
        <w:rPr>
          <w:rFonts w:ascii="Arial" w:hAnsi="Arial" w:cs="Arial"/>
          <w:sz w:val="18"/>
          <w:szCs w:val="18"/>
          <w:u w:val="single"/>
        </w:rPr>
        <w:t xml:space="preserve">fractions pursuant to this Act shall be </w:t>
      </w:r>
      <w:r w:rsidR="00AB5072" w:rsidRPr="00FA3083">
        <w:rPr>
          <w:rFonts w:ascii="Arial" w:hAnsi="Arial" w:cs="Arial"/>
          <w:sz w:val="18"/>
          <w:szCs w:val="18"/>
          <w:u w:val="single"/>
        </w:rPr>
        <w:t>heard</w:t>
      </w:r>
      <w:r w:rsidR="00C053F1" w:rsidRPr="00FA3083">
        <w:rPr>
          <w:rFonts w:ascii="Arial" w:hAnsi="Arial" w:cs="Arial"/>
          <w:sz w:val="18"/>
          <w:szCs w:val="18"/>
          <w:u w:val="single"/>
        </w:rPr>
        <w:t xml:space="preserve"> by the municipal authority of the municipality with extended powers</w:t>
      </w:r>
      <w:r w:rsidRPr="00FA3083">
        <w:rPr>
          <w:rFonts w:ascii="Arial" w:hAnsi="Arial" w:cs="Arial"/>
          <w:sz w:val="18"/>
          <w:szCs w:val="18"/>
          <w:u w:val="single"/>
        </w:rPr>
        <w:t xml:space="preserve">, </w:t>
      </w:r>
      <w:r w:rsidR="00C053F1" w:rsidRPr="00FA3083">
        <w:rPr>
          <w:rFonts w:ascii="Arial" w:hAnsi="Arial" w:cs="Arial"/>
          <w:sz w:val="18"/>
          <w:szCs w:val="18"/>
          <w:u w:val="single"/>
        </w:rPr>
        <w:t xml:space="preserve">except for the </w:t>
      </w:r>
      <w:r w:rsidR="0048595A">
        <w:rPr>
          <w:rFonts w:ascii="Arial" w:hAnsi="Arial" w:cs="Arial"/>
          <w:sz w:val="18"/>
          <w:szCs w:val="18"/>
          <w:u w:val="single"/>
        </w:rPr>
        <w:t xml:space="preserve">administrative </w:t>
      </w:r>
      <w:r w:rsidR="00C053F1" w:rsidRPr="00FA3083">
        <w:rPr>
          <w:rFonts w:ascii="Arial" w:hAnsi="Arial" w:cs="Arial"/>
          <w:sz w:val="18"/>
          <w:szCs w:val="18"/>
          <w:u w:val="single"/>
        </w:rPr>
        <w:t xml:space="preserve">infractions pursuant to </w:t>
      </w:r>
      <w:r w:rsidR="00316089" w:rsidRPr="00FA3083">
        <w:rPr>
          <w:rFonts w:ascii="Arial" w:hAnsi="Arial" w:cs="Arial"/>
          <w:sz w:val="18"/>
          <w:szCs w:val="18"/>
          <w:u w:val="single"/>
        </w:rPr>
        <w:t>Section</w:t>
      </w:r>
      <w:r w:rsidRPr="00FA3083">
        <w:rPr>
          <w:rFonts w:ascii="Arial" w:hAnsi="Arial" w:cs="Arial"/>
          <w:sz w:val="18"/>
          <w:szCs w:val="18"/>
          <w:u w:val="single"/>
        </w:rPr>
        <w:t xml:space="preserve"> 27</w:t>
      </w:r>
      <w:r w:rsidR="00C053F1" w:rsidRPr="00FA3083">
        <w:rPr>
          <w:rFonts w:ascii="Arial" w:hAnsi="Arial" w:cs="Arial"/>
          <w:sz w:val="18"/>
          <w:szCs w:val="18"/>
          <w:u w:val="single"/>
        </w:rPr>
        <w:t>(</w:t>
      </w:r>
      <w:r w:rsidRPr="00FA3083">
        <w:rPr>
          <w:rFonts w:ascii="Arial" w:hAnsi="Arial" w:cs="Arial"/>
          <w:sz w:val="18"/>
          <w:szCs w:val="18"/>
          <w:u w:val="single"/>
        </w:rPr>
        <w:t>1</w:t>
      </w:r>
      <w:r w:rsidR="00C053F1" w:rsidRPr="00FA3083">
        <w:rPr>
          <w:rFonts w:ascii="Arial" w:hAnsi="Arial" w:cs="Arial"/>
          <w:sz w:val="18"/>
          <w:szCs w:val="18"/>
          <w:u w:val="single"/>
        </w:rPr>
        <w:t>)(</w:t>
      </w:r>
      <w:r w:rsidR="00FA3083">
        <w:rPr>
          <w:rFonts w:ascii="Arial" w:hAnsi="Arial" w:cs="Arial"/>
          <w:sz w:val="18"/>
          <w:szCs w:val="18"/>
          <w:u w:val="single"/>
        </w:rPr>
        <w:t>r</w:t>
      </w:r>
      <w:r w:rsidRPr="00FA3083">
        <w:rPr>
          <w:rFonts w:ascii="Arial" w:hAnsi="Arial" w:cs="Arial"/>
          <w:sz w:val="18"/>
          <w:szCs w:val="18"/>
          <w:u w:val="single"/>
        </w:rPr>
        <w:t>) a</w:t>
      </w:r>
      <w:r w:rsidR="00C053F1" w:rsidRPr="00FA3083">
        <w:rPr>
          <w:rFonts w:ascii="Arial" w:hAnsi="Arial" w:cs="Arial"/>
          <w:sz w:val="18"/>
          <w:szCs w:val="18"/>
          <w:u w:val="single"/>
        </w:rPr>
        <w:t xml:space="preserve">nd pursuant to </w:t>
      </w:r>
      <w:r w:rsidR="00316089" w:rsidRPr="00FA3083">
        <w:rPr>
          <w:rFonts w:ascii="Arial" w:hAnsi="Arial" w:cs="Arial"/>
          <w:sz w:val="18"/>
          <w:szCs w:val="18"/>
          <w:u w:val="single"/>
        </w:rPr>
        <w:t>Section</w:t>
      </w:r>
      <w:r w:rsidRPr="00FA3083">
        <w:rPr>
          <w:rFonts w:ascii="Arial" w:hAnsi="Arial" w:cs="Arial"/>
          <w:sz w:val="18"/>
          <w:szCs w:val="18"/>
          <w:u w:val="single"/>
        </w:rPr>
        <w:t xml:space="preserve"> 27a</w:t>
      </w:r>
      <w:r w:rsidR="00C053F1" w:rsidRPr="00FA3083">
        <w:rPr>
          <w:rFonts w:ascii="Arial" w:hAnsi="Arial" w:cs="Arial"/>
          <w:sz w:val="18"/>
          <w:szCs w:val="18"/>
          <w:u w:val="single"/>
        </w:rPr>
        <w:t>(</w:t>
      </w:r>
      <w:r w:rsidRPr="00FA3083">
        <w:rPr>
          <w:rFonts w:ascii="Arial" w:hAnsi="Arial" w:cs="Arial"/>
          <w:sz w:val="18"/>
          <w:szCs w:val="18"/>
          <w:u w:val="single"/>
        </w:rPr>
        <w:t>1</w:t>
      </w:r>
      <w:r w:rsidR="00C053F1" w:rsidRPr="00FA3083">
        <w:rPr>
          <w:rFonts w:ascii="Arial" w:hAnsi="Arial" w:cs="Arial"/>
          <w:sz w:val="18"/>
          <w:szCs w:val="18"/>
          <w:u w:val="single"/>
        </w:rPr>
        <w:t>)(</w:t>
      </w:r>
      <w:r w:rsidRPr="00FA3083">
        <w:rPr>
          <w:rFonts w:ascii="Arial" w:hAnsi="Arial" w:cs="Arial"/>
          <w:sz w:val="18"/>
          <w:szCs w:val="18"/>
          <w:u w:val="single"/>
        </w:rPr>
        <w:t xml:space="preserve"> </w:t>
      </w:r>
      <w:r w:rsidR="00FA3083">
        <w:rPr>
          <w:rFonts w:ascii="Arial" w:hAnsi="Arial" w:cs="Arial"/>
          <w:sz w:val="18"/>
          <w:szCs w:val="18"/>
          <w:u w:val="single"/>
        </w:rPr>
        <w:t>o</w:t>
      </w:r>
      <w:r w:rsidRPr="00FA3083">
        <w:rPr>
          <w:rFonts w:ascii="Arial" w:hAnsi="Arial" w:cs="Arial"/>
          <w:sz w:val="18"/>
          <w:szCs w:val="18"/>
          <w:u w:val="single"/>
        </w:rPr>
        <w:t xml:space="preserve">), </w:t>
      </w:r>
      <w:r w:rsidR="00C053F1" w:rsidRPr="00FA3083">
        <w:rPr>
          <w:rFonts w:ascii="Arial" w:hAnsi="Arial" w:cs="Arial"/>
          <w:sz w:val="18"/>
          <w:szCs w:val="18"/>
          <w:u w:val="single"/>
        </w:rPr>
        <w:t xml:space="preserve">which shall </w:t>
      </w:r>
      <w:r w:rsidR="004B1831" w:rsidRPr="00FA3083">
        <w:rPr>
          <w:rFonts w:ascii="Arial" w:hAnsi="Arial" w:cs="Arial"/>
          <w:sz w:val="18"/>
          <w:szCs w:val="18"/>
          <w:u w:val="single"/>
        </w:rPr>
        <w:t xml:space="preserve">be </w:t>
      </w:r>
      <w:r w:rsidR="00AB5072" w:rsidRPr="00FA3083">
        <w:rPr>
          <w:rFonts w:ascii="Arial" w:hAnsi="Arial" w:cs="Arial"/>
          <w:sz w:val="18"/>
          <w:szCs w:val="18"/>
          <w:u w:val="single"/>
        </w:rPr>
        <w:t>heard</w:t>
      </w:r>
      <w:r w:rsidR="004B1831" w:rsidRPr="00FA3083">
        <w:rPr>
          <w:rFonts w:ascii="Arial" w:hAnsi="Arial" w:cs="Arial"/>
          <w:sz w:val="18"/>
          <w:szCs w:val="18"/>
          <w:u w:val="single"/>
        </w:rPr>
        <w:t xml:space="preserve"> by the municipal</w:t>
      </w:r>
      <w:r w:rsidR="00FA3083">
        <w:rPr>
          <w:rFonts w:ascii="Arial" w:hAnsi="Arial" w:cs="Arial"/>
          <w:sz w:val="18"/>
          <w:szCs w:val="18"/>
          <w:u w:val="single"/>
        </w:rPr>
        <w:t xml:space="preserve"> authority</w:t>
      </w:r>
      <w:r w:rsidRPr="00FA3083">
        <w:rPr>
          <w:rFonts w:ascii="Arial" w:hAnsi="Arial" w:cs="Arial"/>
          <w:sz w:val="18"/>
          <w:szCs w:val="18"/>
          <w:u w:val="single"/>
        </w:rPr>
        <w:t xml:space="preserve">. </w:t>
      </w:r>
      <w:r w:rsidR="004B1831" w:rsidRPr="00FA3083">
        <w:rPr>
          <w:rFonts w:ascii="Arial" w:hAnsi="Arial" w:cs="Arial"/>
          <w:sz w:val="18"/>
          <w:szCs w:val="18"/>
          <w:u w:val="single"/>
        </w:rPr>
        <w:t xml:space="preserve">In the territory of the Capital of Prague, </w:t>
      </w:r>
      <w:r w:rsidR="0048595A">
        <w:rPr>
          <w:rFonts w:ascii="Arial" w:hAnsi="Arial" w:cs="Arial"/>
          <w:sz w:val="18"/>
          <w:szCs w:val="18"/>
          <w:u w:val="single"/>
        </w:rPr>
        <w:t xml:space="preserve">administrative </w:t>
      </w:r>
      <w:r w:rsidR="004B1831" w:rsidRPr="00FA3083">
        <w:rPr>
          <w:rFonts w:ascii="Arial" w:hAnsi="Arial" w:cs="Arial"/>
          <w:sz w:val="18"/>
          <w:szCs w:val="18"/>
          <w:u w:val="single"/>
        </w:rPr>
        <w:t xml:space="preserve">infractions shall, pursuant to this Act, be </w:t>
      </w:r>
      <w:r w:rsidR="00AB5072" w:rsidRPr="00FA3083">
        <w:rPr>
          <w:rFonts w:ascii="Arial" w:hAnsi="Arial" w:cs="Arial"/>
          <w:sz w:val="18"/>
          <w:szCs w:val="18"/>
          <w:u w:val="single"/>
        </w:rPr>
        <w:t>heard</w:t>
      </w:r>
      <w:r w:rsidR="004B1831" w:rsidRPr="00FA3083">
        <w:rPr>
          <w:rFonts w:ascii="Arial" w:hAnsi="Arial" w:cs="Arial"/>
          <w:sz w:val="18"/>
          <w:szCs w:val="18"/>
          <w:u w:val="single"/>
        </w:rPr>
        <w:t xml:space="preserve"> by the city district</w:t>
      </w:r>
      <w:r w:rsidR="0048595A">
        <w:rPr>
          <w:rFonts w:ascii="Arial" w:hAnsi="Arial" w:cs="Arial"/>
          <w:sz w:val="18"/>
          <w:szCs w:val="18"/>
          <w:u w:val="single"/>
        </w:rPr>
        <w:t xml:space="preserve"> authorities</w:t>
      </w:r>
      <w:r w:rsidR="004B1831" w:rsidRPr="00FA3083">
        <w:rPr>
          <w:rFonts w:ascii="Arial" w:hAnsi="Arial" w:cs="Arial"/>
          <w:sz w:val="18"/>
          <w:szCs w:val="18"/>
          <w:u w:val="single"/>
        </w:rPr>
        <w:t xml:space="preserve"> of the Capital of Prague</w:t>
      </w:r>
      <w:r w:rsidRPr="00FA3083">
        <w:rPr>
          <w:rFonts w:ascii="Arial" w:hAnsi="Arial" w:cs="Arial"/>
          <w:sz w:val="18"/>
          <w:szCs w:val="18"/>
          <w:u w:val="single"/>
        </w:rPr>
        <w:t>.</w:t>
      </w:r>
    </w:p>
    <w:p w14:paraId="7BD5764F" w14:textId="77777777" w:rsidR="004B1831" w:rsidRPr="00B146C6" w:rsidRDefault="004B1831" w:rsidP="004B1831">
      <w:pPr>
        <w:widowControl w:val="0"/>
        <w:autoSpaceDE w:val="0"/>
        <w:autoSpaceDN w:val="0"/>
        <w:adjustRightInd w:val="0"/>
        <w:spacing w:after="0" w:line="240" w:lineRule="auto"/>
        <w:jc w:val="both"/>
        <w:rPr>
          <w:rFonts w:ascii="Arial" w:hAnsi="Arial" w:cs="Arial"/>
          <w:sz w:val="18"/>
          <w:szCs w:val="18"/>
        </w:rPr>
      </w:pPr>
    </w:p>
    <w:p w14:paraId="4728AB89" w14:textId="77777777" w:rsidR="004B1831" w:rsidRPr="00B146C6" w:rsidRDefault="004B1831" w:rsidP="004B1831">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 </w:t>
      </w:r>
      <w:r w:rsidRPr="00B146C6">
        <w:rPr>
          <w:rFonts w:ascii="Arial" w:hAnsi="Arial" w:cs="Arial"/>
          <w:sz w:val="18"/>
          <w:szCs w:val="18"/>
        </w:rPr>
        <w:tab/>
        <w:t>(3) Penalties shall be collected and enforced by the authority</w:t>
      </w:r>
      <w:r w:rsidR="00AB5072" w:rsidRPr="00B146C6">
        <w:rPr>
          <w:rFonts w:ascii="Arial" w:hAnsi="Arial" w:cs="Arial"/>
          <w:sz w:val="18"/>
          <w:szCs w:val="18"/>
        </w:rPr>
        <w:t xml:space="preserve"> that has imposed them</w:t>
      </w:r>
      <w:r w:rsidRPr="00B146C6">
        <w:rPr>
          <w:rFonts w:ascii="Arial" w:hAnsi="Arial" w:cs="Arial"/>
          <w:sz w:val="18"/>
          <w:szCs w:val="18"/>
        </w:rPr>
        <w:t xml:space="preserve">. </w:t>
      </w:r>
    </w:p>
    <w:p w14:paraId="7E4983E7"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5562CA7"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28a </w:t>
      </w:r>
    </w:p>
    <w:p w14:paraId="35FBE6B3"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1BCE2750" w14:textId="77777777" w:rsidR="00AB1E5B" w:rsidRPr="00B146C6" w:rsidRDefault="004B1831">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Speci</w:t>
      </w:r>
      <w:r w:rsidR="00E82B93" w:rsidRPr="00B146C6">
        <w:rPr>
          <w:rFonts w:ascii="Arial" w:hAnsi="Arial" w:cs="Arial"/>
          <w:b/>
          <w:bCs/>
          <w:sz w:val="18"/>
          <w:szCs w:val="18"/>
        </w:rPr>
        <w:t>al</w:t>
      </w:r>
      <w:r w:rsidRPr="00B146C6">
        <w:rPr>
          <w:rFonts w:ascii="Arial" w:hAnsi="Arial" w:cs="Arial"/>
          <w:b/>
          <w:bCs/>
          <w:sz w:val="18"/>
          <w:szCs w:val="18"/>
        </w:rPr>
        <w:t xml:space="preserve"> measures </w:t>
      </w:r>
    </w:p>
    <w:p w14:paraId="4EC6EA13"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400EB5B7" w14:textId="3E977D0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4A1BBB" w:rsidRPr="00B146C6">
        <w:rPr>
          <w:rFonts w:ascii="Arial" w:hAnsi="Arial" w:cs="Arial"/>
          <w:sz w:val="18"/>
          <w:szCs w:val="18"/>
        </w:rPr>
        <w:t xml:space="preserve">Upon proposal of the Regional Veterinary Administration, the municipal authority of the municipality with extended powers may </w:t>
      </w:r>
      <w:r w:rsidR="002E137D" w:rsidRPr="00B146C6">
        <w:rPr>
          <w:rFonts w:ascii="Arial" w:hAnsi="Arial" w:cs="Arial"/>
          <w:sz w:val="18"/>
          <w:szCs w:val="18"/>
        </w:rPr>
        <w:t xml:space="preserve">through </w:t>
      </w:r>
      <w:r w:rsidR="004A1BBB" w:rsidRPr="00B146C6">
        <w:rPr>
          <w:rFonts w:ascii="Arial" w:hAnsi="Arial" w:cs="Arial"/>
          <w:sz w:val="18"/>
          <w:szCs w:val="18"/>
        </w:rPr>
        <w:t xml:space="preserve">an administrative decision </w:t>
      </w:r>
      <w:r w:rsidRPr="00B146C6">
        <w:rPr>
          <w:rFonts w:ascii="Arial" w:hAnsi="Arial" w:cs="Arial"/>
          <w:sz w:val="18"/>
          <w:szCs w:val="18"/>
        </w:rPr>
        <w:t xml:space="preserve"> </w:t>
      </w:r>
    </w:p>
    <w:p w14:paraId="0F5E0D0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6261CA2" w14:textId="54A44B1C" w:rsidR="00AB1E5B" w:rsidRPr="00FA3083" w:rsidRDefault="00E3470A">
      <w:pPr>
        <w:widowControl w:val="0"/>
        <w:autoSpaceDE w:val="0"/>
        <w:autoSpaceDN w:val="0"/>
        <w:adjustRightInd w:val="0"/>
        <w:spacing w:after="0" w:line="240" w:lineRule="auto"/>
        <w:jc w:val="both"/>
        <w:rPr>
          <w:rFonts w:ascii="Arial" w:hAnsi="Arial" w:cs="Arial"/>
          <w:sz w:val="18"/>
          <w:szCs w:val="18"/>
          <w:u w:val="single"/>
        </w:rPr>
      </w:pPr>
      <w:r w:rsidRPr="00FA3083">
        <w:rPr>
          <w:rFonts w:ascii="Arial" w:hAnsi="Arial" w:cs="Arial"/>
          <w:sz w:val="18"/>
          <w:szCs w:val="18"/>
          <w:u w:val="single"/>
        </w:rPr>
        <w:t xml:space="preserve">a) </w:t>
      </w:r>
      <w:r w:rsidR="004A1BBB" w:rsidRPr="00FA3083">
        <w:rPr>
          <w:rFonts w:ascii="Arial" w:hAnsi="Arial" w:cs="Arial"/>
          <w:sz w:val="18"/>
          <w:szCs w:val="18"/>
          <w:u w:val="single"/>
        </w:rPr>
        <w:t>order and provide for the placement of an abused animal in foster care</w:t>
      </w:r>
      <w:r w:rsidRPr="00FA3083">
        <w:rPr>
          <w:rFonts w:ascii="Arial" w:hAnsi="Arial" w:cs="Arial"/>
          <w:sz w:val="18"/>
          <w:szCs w:val="18"/>
          <w:u w:val="single"/>
        </w:rPr>
        <w:t xml:space="preserve">, </w:t>
      </w:r>
    </w:p>
    <w:p w14:paraId="1F2545F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3F93F9C"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b) </w:t>
      </w:r>
      <w:r w:rsidR="004A1BBB" w:rsidRPr="00B146C6">
        <w:rPr>
          <w:rFonts w:ascii="Arial" w:hAnsi="Arial" w:cs="Arial"/>
          <w:sz w:val="18"/>
          <w:szCs w:val="18"/>
        </w:rPr>
        <w:t>order the keeper to provide for measures to reduce the number of animals, including their killing in compliance w</w:t>
      </w:r>
      <w:r w:rsidR="002E137D" w:rsidRPr="00B146C6">
        <w:rPr>
          <w:rFonts w:ascii="Arial" w:hAnsi="Arial" w:cs="Arial"/>
          <w:sz w:val="18"/>
          <w:szCs w:val="18"/>
        </w:rPr>
        <w:t>i</w:t>
      </w:r>
      <w:r w:rsidR="004A1BBB" w:rsidRPr="00B146C6">
        <w:rPr>
          <w:rFonts w:ascii="Arial" w:hAnsi="Arial" w:cs="Arial"/>
          <w:sz w:val="18"/>
          <w:szCs w:val="18"/>
        </w:rPr>
        <w:t>th this Act, where the animals have been abused</w:t>
      </w:r>
      <w:r w:rsidRPr="00B146C6">
        <w:rPr>
          <w:rFonts w:ascii="Arial" w:hAnsi="Arial" w:cs="Arial"/>
          <w:sz w:val="18"/>
          <w:szCs w:val="18"/>
        </w:rPr>
        <w:t xml:space="preserve">, </w:t>
      </w:r>
    </w:p>
    <w:p w14:paraId="3C0A36B0"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EE0D0E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c) </w:t>
      </w:r>
      <w:r w:rsidR="004A1BBB" w:rsidRPr="00B146C6">
        <w:rPr>
          <w:rFonts w:ascii="Arial" w:hAnsi="Arial" w:cs="Arial"/>
          <w:sz w:val="18"/>
          <w:szCs w:val="18"/>
        </w:rPr>
        <w:t>order the keeper to suspend his activities during which cruelty to animals has been committe</w:t>
      </w:r>
      <w:r w:rsidR="002E137D" w:rsidRPr="00B146C6">
        <w:rPr>
          <w:rFonts w:ascii="Arial" w:hAnsi="Arial" w:cs="Arial"/>
          <w:sz w:val="18"/>
          <w:szCs w:val="18"/>
        </w:rPr>
        <w:t>d</w:t>
      </w:r>
      <w:r w:rsidRPr="00B146C6">
        <w:rPr>
          <w:rFonts w:ascii="Arial" w:hAnsi="Arial" w:cs="Arial"/>
          <w:sz w:val="18"/>
          <w:szCs w:val="18"/>
        </w:rPr>
        <w:t xml:space="preserve">, </w:t>
      </w:r>
      <w:r w:rsidR="004A1BBB" w:rsidRPr="00B146C6">
        <w:rPr>
          <w:rFonts w:ascii="Arial" w:hAnsi="Arial" w:cs="Arial"/>
          <w:sz w:val="18"/>
          <w:szCs w:val="18"/>
        </w:rPr>
        <w:t>namely pending the removal of def</w:t>
      </w:r>
      <w:r w:rsidR="002E137D" w:rsidRPr="00B146C6">
        <w:rPr>
          <w:rFonts w:ascii="Arial" w:hAnsi="Arial" w:cs="Arial"/>
          <w:sz w:val="18"/>
          <w:szCs w:val="18"/>
        </w:rPr>
        <w:t>iciencies</w:t>
      </w:r>
      <w:r w:rsidR="004A1BBB" w:rsidRPr="00B146C6">
        <w:rPr>
          <w:rFonts w:ascii="Arial" w:hAnsi="Arial" w:cs="Arial"/>
          <w:sz w:val="18"/>
          <w:szCs w:val="18"/>
        </w:rPr>
        <w:t xml:space="preserve">. Suspension of activity does not mean </w:t>
      </w:r>
      <w:r w:rsidR="002E137D" w:rsidRPr="00B146C6">
        <w:rPr>
          <w:rFonts w:ascii="Arial" w:hAnsi="Arial" w:cs="Arial"/>
          <w:sz w:val="18"/>
          <w:szCs w:val="18"/>
        </w:rPr>
        <w:t xml:space="preserve">the </w:t>
      </w:r>
      <w:r w:rsidR="004A1BBB" w:rsidRPr="00B146C6">
        <w:rPr>
          <w:rFonts w:ascii="Arial" w:hAnsi="Arial" w:cs="Arial"/>
          <w:sz w:val="18"/>
          <w:szCs w:val="18"/>
        </w:rPr>
        <w:t>prohibition of activity.</w:t>
      </w:r>
      <w:r w:rsidRPr="00B146C6">
        <w:rPr>
          <w:rFonts w:ascii="Arial" w:hAnsi="Arial" w:cs="Arial"/>
          <w:sz w:val="18"/>
          <w:szCs w:val="18"/>
        </w:rPr>
        <w:t xml:space="preserve"> </w:t>
      </w:r>
      <w:r w:rsidR="004A1BBB" w:rsidRPr="00B146C6">
        <w:rPr>
          <w:rFonts w:ascii="Arial" w:hAnsi="Arial" w:cs="Arial"/>
          <w:sz w:val="18"/>
          <w:szCs w:val="18"/>
        </w:rPr>
        <w:t>Suspension of activity shall not include the obligation of the keeper to provide for foster care of animals</w:t>
      </w:r>
      <w:r w:rsidRPr="00B146C6">
        <w:rPr>
          <w:rFonts w:ascii="Arial" w:hAnsi="Arial" w:cs="Arial"/>
          <w:sz w:val="18"/>
          <w:szCs w:val="18"/>
        </w:rPr>
        <w:t xml:space="preserve">. </w:t>
      </w:r>
      <w:r w:rsidR="004A1BBB" w:rsidRPr="00B146C6">
        <w:rPr>
          <w:rFonts w:ascii="Arial" w:hAnsi="Arial" w:cs="Arial"/>
          <w:sz w:val="18"/>
          <w:szCs w:val="18"/>
        </w:rPr>
        <w:t xml:space="preserve">The municipal authority of the municipality with extended powers shall decide on lifting the suspension of activity based on an expert </w:t>
      </w:r>
      <w:r w:rsidR="002E137D" w:rsidRPr="00B146C6">
        <w:rPr>
          <w:rFonts w:ascii="Arial" w:hAnsi="Arial" w:cs="Arial"/>
          <w:sz w:val="18"/>
          <w:szCs w:val="18"/>
        </w:rPr>
        <w:t>opinion</w:t>
      </w:r>
      <w:r w:rsidR="004A1BBB" w:rsidRPr="00B146C6">
        <w:rPr>
          <w:rFonts w:ascii="Arial" w:hAnsi="Arial" w:cs="Arial"/>
          <w:sz w:val="18"/>
          <w:szCs w:val="18"/>
        </w:rPr>
        <w:t xml:space="preserve"> of the Regional </w:t>
      </w:r>
      <w:r w:rsidR="002E137D" w:rsidRPr="00B146C6">
        <w:rPr>
          <w:rFonts w:ascii="Arial" w:hAnsi="Arial" w:cs="Arial"/>
          <w:sz w:val="18"/>
          <w:szCs w:val="18"/>
        </w:rPr>
        <w:t>V</w:t>
      </w:r>
      <w:r w:rsidR="004A1BBB" w:rsidRPr="00B146C6">
        <w:rPr>
          <w:rFonts w:ascii="Arial" w:hAnsi="Arial" w:cs="Arial"/>
          <w:sz w:val="18"/>
          <w:szCs w:val="18"/>
        </w:rPr>
        <w:t>eterinary Administration which assesses the removal of def</w:t>
      </w:r>
      <w:r w:rsidR="002E137D" w:rsidRPr="00B146C6">
        <w:rPr>
          <w:rFonts w:ascii="Arial" w:hAnsi="Arial" w:cs="Arial"/>
          <w:sz w:val="18"/>
          <w:szCs w:val="18"/>
        </w:rPr>
        <w:t>iciencies</w:t>
      </w:r>
      <w:r w:rsidRPr="00B146C6">
        <w:rPr>
          <w:rFonts w:ascii="Arial" w:hAnsi="Arial" w:cs="Arial"/>
          <w:sz w:val="18"/>
          <w:szCs w:val="18"/>
        </w:rPr>
        <w:t xml:space="preserve">, </w:t>
      </w:r>
    </w:p>
    <w:p w14:paraId="41BA4ADD"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2D6D55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d) </w:t>
      </w:r>
      <w:r w:rsidR="004A1BBB" w:rsidRPr="00B146C6">
        <w:rPr>
          <w:rFonts w:ascii="Arial" w:hAnsi="Arial" w:cs="Arial"/>
          <w:sz w:val="18"/>
          <w:szCs w:val="18"/>
        </w:rPr>
        <w:t xml:space="preserve">order the owner of </w:t>
      </w:r>
      <w:r w:rsidR="00EC5FDC" w:rsidRPr="00B146C6">
        <w:rPr>
          <w:rFonts w:ascii="Arial" w:hAnsi="Arial" w:cs="Arial"/>
          <w:sz w:val="18"/>
          <w:szCs w:val="18"/>
        </w:rPr>
        <w:t>the animal to arrange for killing of the animal by a person professionally competent pursuant to the V</w:t>
      </w:r>
      <w:r w:rsidRPr="00B146C6">
        <w:rPr>
          <w:rFonts w:ascii="Arial" w:hAnsi="Arial" w:cs="Arial"/>
          <w:sz w:val="18"/>
          <w:szCs w:val="18"/>
        </w:rPr>
        <w:t>eterin</w:t>
      </w:r>
      <w:r w:rsidR="00EC5FDC" w:rsidRPr="00B146C6">
        <w:rPr>
          <w:rFonts w:ascii="Arial" w:hAnsi="Arial" w:cs="Arial"/>
          <w:sz w:val="18"/>
          <w:szCs w:val="18"/>
        </w:rPr>
        <w:t>ary Act</w:t>
      </w:r>
      <w:r w:rsidRPr="00B146C6">
        <w:rPr>
          <w:rFonts w:ascii="Arial" w:hAnsi="Arial" w:cs="Arial"/>
          <w:sz w:val="18"/>
          <w:szCs w:val="18"/>
        </w:rPr>
        <w:t xml:space="preserve">, </w:t>
      </w:r>
      <w:r w:rsidR="00EC5FDC" w:rsidRPr="00B146C6">
        <w:rPr>
          <w:rFonts w:ascii="Arial" w:hAnsi="Arial" w:cs="Arial"/>
          <w:sz w:val="18"/>
          <w:szCs w:val="18"/>
        </w:rPr>
        <w:t xml:space="preserve">if there is a reason to kill the animal pursuant to </w:t>
      </w:r>
      <w:r w:rsidR="00316089" w:rsidRPr="00B146C6">
        <w:rPr>
          <w:rFonts w:ascii="Arial" w:hAnsi="Arial" w:cs="Arial"/>
          <w:sz w:val="18"/>
          <w:szCs w:val="18"/>
        </w:rPr>
        <w:t>Section</w:t>
      </w:r>
      <w:r w:rsidRPr="00B146C6">
        <w:rPr>
          <w:rFonts w:ascii="Arial" w:hAnsi="Arial" w:cs="Arial"/>
          <w:sz w:val="18"/>
          <w:szCs w:val="18"/>
        </w:rPr>
        <w:t xml:space="preserve"> 5</w:t>
      </w:r>
      <w:r w:rsidR="00EC5FDC" w:rsidRPr="00B146C6">
        <w:rPr>
          <w:rFonts w:ascii="Arial" w:hAnsi="Arial" w:cs="Arial"/>
          <w:sz w:val="18"/>
          <w:szCs w:val="18"/>
        </w:rPr>
        <w:t>(</w:t>
      </w:r>
      <w:r w:rsidRPr="00B146C6">
        <w:rPr>
          <w:rFonts w:ascii="Arial" w:hAnsi="Arial" w:cs="Arial"/>
          <w:sz w:val="18"/>
          <w:szCs w:val="18"/>
        </w:rPr>
        <w:t>2</w:t>
      </w:r>
      <w:r w:rsidR="00EC5FDC" w:rsidRPr="00B146C6">
        <w:rPr>
          <w:rFonts w:ascii="Arial" w:hAnsi="Arial" w:cs="Arial"/>
          <w:sz w:val="18"/>
          <w:szCs w:val="18"/>
        </w:rPr>
        <w:t>)(</w:t>
      </w:r>
      <w:r w:rsidRPr="00B146C6">
        <w:rPr>
          <w:rFonts w:ascii="Arial" w:hAnsi="Arial" w:cs="Arial"/>
          <w:sz w:val="18"/>
          <w:szCs w:val="18"/>
        </w:rPr>
        <w:t xml:space="preserve">b), </w:t>
      </w:r>
    </w:p>
    <w:p w14:paraId="26C2D79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1BD4F70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 xml:space="preserve">e) </w:t>
      </w:r>
      <w:r w:rsidR="00EC5FDC" w:rsidRPr="00B146C6">
        <w:rPr>
          <w:rFonts w:ascii="Arial" w:hAnsi="Arial" w:cs="Arial"/>
          <w:sz w:val="18"/>
          <w:szCs w:val="18"/>
        </w:rPr>
        <w:t xml:space="preserve">order the keeper to allow another person to take care of the animal </w:t>
      </w:r>
      <w:r w:rsidR="002E137D" w:rsidRPr="00B146C6">
        <w:rPr>
          <w:rFonts w:ascii="Arial" w:hAnsi="Arial" w:cs="Arial"/>
          <w:sz w:val="18"/>
          <w:szCs w:val="18"/>
        </w:rPr>
        <w:t xml:space="preserve">on the </w:t>
      </w:r>
      <w:r w:rsidR="00EC5FDC" w:rsidRPr="00B146C6">
        <w:rPr>
          <w:rFonts w:ascii="Arial" w:hAnsi="Arial" w:cs="Arial"/>
          <w:sz w:val="18"/>
          <w:szCs w:val="18"/>
        </w:rPr>
        <w:t>land</w:t>
      </w:r>
      <w:r w:rsidRPr="00B146C6">
        <w:rPr>
          <w:rFonts w:ascii="Arial" w:hAnsi="Arial" w:cs="Arial"/>
          <w:sz w:val="18"/>
          <w:szCs w:val="18"/>
        </w:rPr>
        <w:t xml:space="preserve">, </w:t>
      </w:r>
      <w:r w:rsidR="002E137D" w:rsidRPr="00B146C6">
        <w:rPr>
          <w:rFonts w:ascii="Arial" w:hAnsi="Arial" w:cs="Arial"/>
          <w:sz w:val="18"/>
          <w:szCs w:val="18"/>
        </w:rPr>
        <w:t>in the housing facility or in other premises of the keeper where the animal is placed</w:t>
      </w:r>
      <w:r w:rsidRPr="00B146C6">
        <w:rPr>
          <w:rFonts w:ascii="Arial" w:hAnsi="Arial" w:cs="Arial"/>
          <w:sz w:val="18"/>
          <w:szCs w:val="18"/>
        </w:rPr>
        <w:t xml:space="preserve">. </w:t>
      </w:r>
    </w:p>
    <w:p w14:paraId="5414713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F496B3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E037B2" w:rsidRPr="00B146C6">
        <w:rPr>
          <w:rFonts w:ascii="Arial" w:hAnsi="Arial" w:cs="Arial"/>
          <w:sz w:val="18"/>
          <w:szCs w:val="18"/>
        </w:rPr>
        <w:t>An appeal against the decision pursuant to paragraph</w:t>
      </w:r>
      <w:r w:rsidRPr="00B146C6">
        <w:rPr>
          <w:rFonts w:ascii="Arial" w:hAnsi="Arial" w:cs="Arial"/>
          <w:sz w:val="18"/>
          <w:szCs w:val="18"/>
        </w:rPr>
        <w:t xml:space="preserve"> 1</w:t>
      </w:r>
      <w:r w:rsidR="00E037B2" w:rsidRPr="00B146C6">
        <w:rPr>
          <w:rFonts w:ascii="Arial" w:hAnsi="Arial" w:cs="Arial"/>
          <w:sz w:val="18"/>
          <w:szCs w:val="18"/>
        </w:rPr>
        <w:t>(</w:t>
      </w:r>
      <w:r w:rsidRPr="00B146C6">
        <w:rPr>
          <w:rFonts w:ascii="Arial" w:hAnsi="Arial" w:cs="Arial"/>
          <w:sz w:val="18"/>
          <w:szCs w:val="18"/>
        </w:rPr>
        <w:t xml:space="preserve">a), </w:t>
      </w:r>
      <w:r w:rsidR="00E037B2" w:rsidRPr="00B146C6">
        <w:rPr>
          <w:rFonts w:ascii="Arial" w:hAnsi="Arial" w:cs="Arial"/>
          <w:sz w:val="18"/>
          <w:szCs w:val="18"/>
        </w:rPr>
        <w:t>(c</w:t>
      </w:r>
      <w:r w:rsidRPr="00B146C6">
        <w:rPr>
          <w:rFonts w:ascii="Arial" w:hAnsi="Arial" w:cs="Arial"/>
          <w:sz w:val="18"/>
          <w:szCs w:val="18"/>
        </w:rPr>
        <w:t>)</w:t>
      </w:r>
      <w:r w:rsidR="00E037B2" w:rsidRPr="00B146C6">
        <w:rPr>
          <w:rFonts w:ascii="Arial" w:hAnsi="Arial" w:cs="Arial"/>
          <w:sz w:val="18"/>
          <w:szCs w:val="18"/>
        </w:rPr>
        <w:t xml:space="preserve"> </w:t>
      </w:r>
      <w:r w:rsidR="002E137D" w:rsidRPr="00B146C6">
        <w:rPr>
          <w:rFonts w:ascii="Arial" w:hAnsi="Arial" w:cs="Arial"/>
          <w:sz w:val="18"/>
          <w:szCs w:val="18"/>
        </w:rPr>
        <w:t xml:space="preserve">and (e) </w:t>
      </w:r>
      <w:r w:rsidR="008F2165" w:rsidRPr="00B146C6">
        <w:rPr>
          <w:rFonts w:ascii="Arial" w:hAnsi="Arial" w:cs="Arial"/>
          <w:sz w:val="18"/>
          <w:szCs w:val="18"/>
        </w:rPr>
        <w:t xml:space="preserve">shall have no </w:t>
      </w:r>
      <w:r w:rsidR="00E037B2" w:rsidRPr="00B146C6">
        <w:rPr>
          <w:rFonts w:ascii="Arial" w:hAnsi="Arial" w:cs="Arial"/>
          <w:sz w:val="18"/>
          <w:szCs w:val="18"/>
        </w:rPr>
        <w:t>suspensory effect</w:t>
      </w:r>
      <w:r w:rsidRPr="00B146C6">
        <w:rPr>
          <w:rFonts w:ascii="Arial" w:hAnsi="Arial" w:cs="Arial"/>
          <w:sz w:val="18"/>
          <w:szCs w:val="18"/>
        </w:rPr>
        <w:t xml:space="preserve">. </w:t>
      </w:r>
    </w:p>
    <w:p w14:paraId="2EA2AA9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1784B7D" w14:textId="3BC7710A" w:rsidR="00AB1E5B" w:rsidRPr="00FA3083"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FA3083">
        <w:rPr>
          <w:rFonts w:ascii="Arial" w:hAnsi="Arial" w:cs="Arial"/>
          <w:sz w:val="18"/>
          <w:szCs w:val="18"/>
          <w:u w:val="single"/>
        </w:rPr>
        <w:t xml:space="preserve">(3) </w:t>
      </w:r>
      <w:r w:rsidR="002E137D" w:rsidRPr="00FA3083">
        <w:rPr>
          <w:rFonts w:ascii="Arial" w:hAnsi="Arial" w:cs="Arial"/>
          <w:sz w:val="18"/>
          <w:szCs w:val="18"/>
          <w:u w:val="single"/>
        </w:rPr>
        <w:t>The c</w:t>
      </w:r>
      <w:r w:rsidR="00E037B2" w:rsidRPr="00FA3083">
        <w:rPr>
          <w:rFonts w:ascii="Arial" w:hAnsi="Arial" w:cs="Arial"/>
          <w:sz w:val="18"/>
          <w:szCs w:val="18"/>
          <w:u w:val="single"/>
        </w:rPr>
        <w:t>osts incurred in relation to the placement of an abused animal in foster care and the follow-up care of the animal shall be covered by the person from who</w:t>
      </w:r>
      <w:r w:rsidR="002E137D" w:rsidRPr="00FA3083">
        <w:rPr>
          <w:rFonts w:ascii="Arial" w:hAnsi="Arial" w:cs="Arial"/>
          <w:sz w:val="18"/>
          <w:szCs w:val="18"/>
          <w:u w:val="single"/>
        </w:rPr>
        <w:t>se</w:t>
      </w:r>
      <w:r w:rsidR="00E037B2" w:rsidRPr="00FA3083">
        <w:rPr>
          <w:rFonts w:ascii="Arial" w:hAnsi="Arial" w:cs="Arial"/>
          <w:sz w:val="18"/>
          <w:szCs w:val="18"/>
          <w:u w:val="single"/>
        </w:rPr>
        <w:t xml:space="preserve"> care the animal has been removed</w:t>
      </w:r>
      <w:r w:rsidRPr="00FA3083">
        <w:rPr>
          <w:rFonts w:ascii="Arial" w:hAnsi="Arial" w:cs="Arial"/>
          <w:sz w:val="18"/>
          <w:szCs w:val="18"/>
          <w:u w:val="single"/>
        </w:rPr>
        <w:t>.</w:t>
      </w:r>
      <w:r w:rsidR="00FA3083">
        <w:rPr>
          <w:rFonts w:ascii="Arial" w:hAnsi="Arial" w:cs="Arial"/>
          <w:sz w:val="18"/>
          <w:szCs w:val="18"/>
          <w:u w:val="single"/>
        </w:rPr>
        <w:t xml:space="preserve"> The costs incurred in relation to </w:t>
      </w:r>
      <w:r w:rsidR="0048595A">
        <w:rPr>
          <w:rFonts w:ascii="Arial" w:hAnsi="Arial" w:cs="Arial"/>
          <w:sz w:val="18"/>
          <w:szCs w:val="18"/>
          <w:u w:val="single"/>
        </w:rPr>
        <w:t xml:space="preserve">the provision of </w:t>
      </w:r>
      <w:r w:rsidR="00FA3083">
        <w:rPr>
          <w:rFonts w:ascii="Arial" w:hAnsi="Arial" w:cs="Arial"/>
          <w:sz w:val="18"/>
          <w:szCs w:val="18"/>
          <w:u w:val="single"/>
        </w:rPr>
        <w:t>care pursuant to paragraph 1(e) shall be covered by the keeper.</w:t>
      </w:r>
    </w:p>
    <w:p w14:paraId="6EF4B6F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3D1B7F7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2E137D" w:rsidRPr="00B146C6">
        <w:rPr>
          <w:rFonts w:ascii="Arial" w:hAnsi="Arial" w:cs="Arial"/>
          <w:sz w:val="18"/>
          <w:szCs w:val="18"/>
        </w:rPr>
        <w:t>The c</w:t>
      </w:r>
      <w:r w:rsidR="00E037B2" w:rsidRPr="00B146C6">
        <w:rPr>
          <w:rFonts w:ascii="Arial" w:hAnsi="Arial" w:cs="Arial"/>
          <w:sz w:val="18"/>
          <w:szCs w:val="18"/>
        </w:rPr>
        <w:t xml:space="preserve">osts incurred in relation to treatment of the animal which </w:t>
      </w:r>
      <w:r w:rsidR="002E137D" w:rsidRPr="00B146C6">
        <w:rPr>
          <w:rFonts w:ascii="Arial" w:hAnsi="Arial" w:cs="Arial"/>
          <w:sz w:val="18"/>
          <w:szCs w:val="18"/>
        </w:rPr>
        <w:t>was</w:t>
      </w:r>
      <w:r w:rsidR="00E037B2" w:rsidRPr="00B146C6">
        <w:rPr>
          <w:rFonts w:ascii="Arial" w:hAnsi="Arial" w:cs="Arial"/>
          <w:sz w:val="18"/>
          <w:szCs w:val="18"/>
        </w:rPr>
        <w:t xml:space="preserve"> abused and the health of which </w:t>
      </w:r>
      <w:r w:rsidR="002E137D" w:rsidRPr="00B146C6">
        <w:rPr>
          <w:rFonts w:ascii="Arial" w:hAnsi="Arial" w:cs="Arial"/>
          <w:sz w:val="18"/>
          <w:szCs w:val="18"/>
        </w:rPr>
        <w:t>was</w:t>
      </w:r>
      <w:r w:rsidR="00E037B2" w:rsidRPr="00B146C6">
        <w:rPr>
          <w:rFonts w:ascii="Arial" w:hAnsi="Arial" w:cs="Arial"/>
          <w:sz w:val="18"/>
          <w:szCs w:val="18"/>
        </w:rPr>
        <w:t xml:space="preserve"> consequently damaged</w:t>
      </w:r>
      <w:r w:rsidRPr="00B146C6">
        <w:rPr>
          <w:rFonts w:ascii="Arial" w:hAnsi="Arial" w:cs="Arial"/>
          <w:sz w:val="18"/>
          <w:szCs w:val="18"/>
        </w:rPr>
        <w:t xml:space="preserve">, </w:t>
      </w:r>
      <w:r w:rsidR="00E037B2" w:rsidRPr="00B146C6">
        <w:rPr>
          <w:rFonts w:ascii="Arial" w:hAnsi="Arial" w:cs="Arial"/>
          <w:sz w:val="18"/>
          <w:szCs w:val="18"/>
        </w:rPr>
        <w:t xml:space="preserve">shall be </w:t>
      </w:r>
      <w:r w:rsidR="00FA5661" w:rsidRPr="00B146C6">
        <w:rPr>
          <w:rFonts w:ascii="Arial" w:hAnsi="Arial" w:cs="Arial"/>
          <w:sz w:val="18"/>
          <w:szCs w:val="18"/>
        </w:rPr>
        <w:t>borne</w:t>
      </w:r>
      <w:r w:rsidR="00E037B2" w:rsidRPr="00B146C6">
        <w:rPr>
          <w:rFonts w:ascii="Arial" w:hAnsi="Arial" w:cs="Arial"/>
          <w:sz w:val="18"/>
          <w:szCs w:val="18"/>
        </w:rPr>
        <w:t xml:space="preserve"> by the person that has caused </w:t>
      </w:r>
      <w:r w:rsidR="002E137D" w:rsidRPr="00B146C6">
        <w:rPr>
          <w:rFonts w:ascii="Arial" w:hAnsi="Arial" w:cs="Arial"/>
          <w:sz w:val="18"/>
          <w:szCs w:val="18"/>
        </w:rPr>
        <w:t>this</w:t>
      </w:r>
      <w:r w:rsidR="00E037B2" w:rsidRPr="00B146C6">
        <w:rPr>
          <w:rFonts w:ascii="Arial" w:hAnsi="Arial" w:cs="Arial"/>
          <w:sz w:val="18"/>
          <w:szCs w:val="18"/>
        </w:rPr>
        <w:t xml:space="preserve"> situation, even if the costs exceed the value of the animal</w:t>
      </w:r>
      <w:r w:rsidRPr="00B146C6">
        <w:rPr>
          <w:rFonts w:ascii="Arial" w:hAnsi="Arial" w:cs="Arial"/>
          <w:sz w:val="18"/>
          <w:szCs w:val="18"/>
        </w:rPr>
        <w:t xml:space="preserve">. </w:t>
      </w:r>
    </w:p>
    <w:p w14:paraId="62F6B7F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DFBC17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2E137D" w:rsidRPr="00B146C6">
        <w:rPr>
          <w:rFonts w:ascii="Arial" w:hAnsi="Arial" w:cs="Arial"/>
          <w:sz w:val="18"/>
          <w:szCs w:val="18"/>
        </w:rPr>
        <w:t>The c</w:t>
      </w:r>
      <w:r w:rsidR="00E037B2" w:rsidRPr="00B146C6">
        <w:rPr>
          <w:rFonts w:ascii="Arial" w:hAnsi="Arial" w:cs="Arial"/>
          <w:sz w:val="18"/>
          <w:szCs w:val="18"/>
        </w:rPr>
        <w:t>osts incurred in relation to the reduction of the number of animals or euthanasia of animals shall be covered by the keeper</w:t>
      </w:r>
      <w:r w:rsidRPr="00B146C6">
        <w:rPr>
          <w:rFonts w:ascii="Arial" w:hAnsi="Arial" w:cs="Arial"/>
          <w:sz w:val="18"/>
          <w:szCs w:val="18"/>
        </w:rPr>
        <w:t xml:space="preserve">. </w:t>
      </w:r>
    </w:p>
    <w:p w14:paraId="2E38CF90"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4588A29" w14:textId="2C2C2EF3" w:rsidR="000D2396" w:rsidRPr="000D2396" w:rsidRDefault="00E3470A" w:rsidP="000D2396">
      <w:pPr>
        <w:widowControl w:val="0"/>
        <w:autoSpaceDE w:val="0"/>
        <w:autoSpaceDN w:val="0"/>
        <w:adjustRightInd w:val="0"/>
        <w:spacing w:after="0" w:line="240" w:lineRule="auto"/>
        <w:ind w:firstLine="600"/>
        <w:rPr>
          <w:rFonts w:ascii="Arial" w:hAnsi="Arial" w:cs="Arial"/>
          <w:sz w:val="18"/>
          <w:szCs w:val="18"/>
          <w:u w:val="single"/>
        </w:rPr>
      </w:pPr>
      <w:r w:rsidRPr="00B146C6">
        <w:rPr>
          <w:rFonts w:ascii="Arial" w:hAnsi="Arial" w:cs="Arial"/>
          <w:sz w:val="18"/>
          <w:szCs w:val="18"/>
        </w:rPr>
        <w:tab/>
      </w:r>
      <w:r w:rsidRPr="00FA3083">
        <w:rPr>
          <w:rFonts w:ascii="Arial" w:hAnsi="Arial" w:cs="Arial"/>
          <w:sz w:val="18"/>
          <w:szCs w:val="18"/>
          <w:u w:val="single"/>
        </w:rPr>
        <w:t xml:space="preserve">(6) </w:t>
      </w:r>
      <w:r w:rsidR="00E037B2" w:rsidRPr="00FA3083">
        <w:rPr>
          <w:rFonts w:ascii="Arial" w:hAnsi="Arial" w:cs="Arial"/>
          <w:sz w:val="18"/>
          <w:szCs w:val="18"/>
          <w:u w:val="single"/>
        </w:rPr>
        <w:t>The decision on costs pursuant to paragraphs</w:t>
      </w:r>
      <w:r w:rsidRPr="00FA3083">
        <w:rPr>
          <w:rFonts w:ascii="Arial" w:hAnsi="Arial" w:cs="Arial"/>
          <w:sz w:val="18"/>
          <w:szCs w:val="18"/>
          <w:u w:val="single"/>
        </w:rPr>
        <w:t xml:space="preserve"> 3 a</w:t>
      </w:r>
      <w:r w:rsidR="00E037B2" w:rsidRPr="00FA3083">
        <w:rPr>
          <w:rFonts w:ascii="Arial" w:hAnsi="Arial" w:cs="Arial"/>
          <w:sz w:val="18"/>
          <w:szCs w:val="18"/>
          <w:u w:val="single"/>
        </w:rPr>
        <w:t>nd</w:t>
      </w:r>
      <w:r w:rsidRPr="00FA3083">
        <w:rPr>
          <w:rFonts w:ascii="Arial" w:hAnsi="Arial" w:cs="Arial"/>
          <w:sz w:val="18"/>
          <w:szCs w:val="18"/>
          <w:u w:val="single"/>
        </w:rPr>
        <w:t xml:space="preserve"> 4 </w:t>
      </w:r>
      <w:r w:rsidR="00E037B2" w:rsidRPr="00FA3083">
        <w:rPr>
          <w:rFonts w:ascii="Arial" w:hAnsi="Arial" w:cs="Arial"/>
          <w:sz w:val="18"/>
          <w:szCs w:val="18"/>
          <w:u w:val="single"/>
        </w:rPr>
        <w:t>shall be taken by the municipal authority of the municipality with extended powers in an administrative procedure</w:t>
      </w:r>
      <w:r w:rsidRPr="00FA3083">
        <w:rPr>
          <w:rFonts w:ascii="Arial" w:hAnsi="Arial" w:cs="Arial"/>
          <w:sz w:val="18"/>
          <w:szCs w:val="18"/>
          <w:u w:val="single"/>
        </w:rPr>
        <w:t xml:space="preserve">. </w:t>
      </w:r>
      <w:r w:rsidR="00E037B2" w:rsidRPr="00FA3083">
        <w:rPr>
          <w:rFonts w:ascii="Arial" w:hAnsi="Arial" w:cs="Arial"/>
          <w:sz w:val="18"/>
          <w:szCs w:val="18"/>
          <w:u w:val="single"/>
        </w:rPr>
        <w:t xml:space="preserve">Where the person, whose animal was placed in foster care, fails to cover the costs pursuant to the first sentence within </w:t>
      </w:r>
      <w:r w:rsidRPr="00FA3083">
        <w:rPr>
          <w:rFonts w:ascii="Arial" w:hAnsi="Arial" w:cs="Arial"/>
          <w:sz w:val="18"/>
          <w:szCs w:val="18"/>
          <w:u w:val="single"/>
        </w:rPr>
        <w:t>3 m</w:t>
      </w:r>
      <w:r w:rsidR="00E037B2" w:rsidRPr="00FA3083">
        <w:rPr>
          <w:rFonts w:ascii="Arial" w:hAnsi="Arial" w:cs="Arial"/>
          <w:sz w:val="18"/>
          <w:szCs w:val="18"/>
          <w:u w:val="single"/>
        </w:rPr>
        <w:t xml:space="preserve">onths from the date of </w:t>
      </w:r>
      <w:r w:rsidR="00E369AF" w:rsidRPr="00FA3083">
        <w:rPr>
          <w:rFonts w:ascii="Arial" w:hAnsi="Arial" w:cs="Arial"/>
          <w:sz w:val="18"/>
          <w:szCs w:val="18"/>
          <w:u w:val="single"/>
        </w:rPr>
        <w:t>noti</w:t>
      </w:r>
      <w:r w:rsidR="002E137D" w:rsidRPr="00FA3083">
        <w:rPr>
          <w:rFonts w:ascii="Arial" w:hAnsi="Arial" w:cs="Arial"/>
          <w:sz w:val="18"/>
          <w:szCs w:val="18"/>
          <w:u w:val="single"/>
        </w:rPr>
        <w:t xml:space="preserve">ce </w:t>
      </w:r>
      <w:r w:rsidR="00E369AF" w:rsidRPr="00FA3083">
        <w:rPr>
          <w:rFonts w:ascii="Arial" w:hAnsi="Arial" w:cs="Arial"/>
          <w:sz w:val="18"/>
          <w:szCs w:val="18"/>
          <w:u w:val="single"/>
        </w:rPr>
        <w:t>of the decision on costs</w:t>
      </w:r>
      <w:r w:rsidRPr="00FA3083">
        <w:rPr>
          <w:rFonts w:ascii="Arial" w:hAnsi="Arial" w:cs="Arial"/>
          <w:sz w:val="18"/>
          <w:szCs w:val="18"/>
          <w:u w:val="single"/>
        </w:rPr>
        <w:t>, a</w:t>
      </w:r>
      <w:r w:rsidR="00E369AF" w:rsidRPr="00FA3083">
        <w:rPr>
          <w:rFonts w:ascii="Arial" w:hAnsi="Arial" w:cs="Arial"/>
          <w:sz w:val="18"/>
          <w:szCs w:val="18"/>
          <w:u w:val="single"/>
        </w:rPr>
        <w:t xml:space="preserve">nd the animal </w:t>
      </w:r>
      <w:r w:rsidR="00080504" w:rsidRPr="00FA3083">
        <w:rPr>
          <w:rFonts w:ascii="Arial" w:hAnsi="Arial" w:cs="Arial"/>
          <w:sz w:val="18"/>
          <w:szCs w:val="18"/>
          <w:u w:val="single"/>
        </w:rPr>
        <w:t>is the property of this person</w:t>
      </w:r>
      <w:r w:rsidRPr="00FA3083">
        <w:rPr>
          <w:rFonts w:ascii="Arial" w:hAnsi="Arial" w:cs="Arial"/>
          <w:sz w:val="18"/>
          <w:szCs w:val="18"/>
          <w:u w:val="single"/>
        </w:rPr>
        <w:t xml:space="preserve">, </w:t>
      </w:r>
      <w:r w:rsidR="00080504" w:rsidRPr="00FA3083">
        <w:rPr>
          <w:rFonts w:ascii="Arial" w:hAnsi="Arial" w:cs="Arial"/>
          <w:sz w:val="18"/>
          <w:szCs w:val="18"/>
          <w:u w:val="single"/>
        </w:rPr>
        <w:t>the municipal authority of the municipality with extended powers may decide that the animal becomes the property of the state</w:t>
      </w:r>
      <w:r w:rsidRPr="00FA3083">
        <w:rPr>
          <w:rFonts w:ascii="Arial" w:hAnsi="Arial" w:cs="Arial"/>
          <w:sz w:val="18"/>
          <w:szCs w:val="18"/>
          <w:u w:val="single"/>
        </w:rPr>
        <w:t xml:space="preserve">. </w:t>
      </w:r>
      <w:r w:rsidR="008463EC" w:rsidRPr="00FA3083">
        <w:rPr>
          <w:rFonts w:ascii="Arial" w:hAnsi="Arial" w:cs="Arial"/>
          <w:sz w:val="18"/>
          <w:szCs w:val="18"/>
          <w:u w:val="single"/>
        </w:rPr>
        <w:t>The owner shal</w:t>
      </w:r>
      <w:r w:rsidR="002E137D" w:rsidRPr="00FA3083">
        <w:rPr>
          <w:rFonts w:ascii="Arial" w:hAnsi="Arial" w:cs="Arial"/>
          <w:sz w:val="18"/>
          <w:szCs w:val="18"/>
          <w:u w:val="single"/>
        </w:rPr>
        <w:t>l</w:t>
      </w:r>
      <w:r w:rsidR="008463EC" w:rsidRPr="00FA3083">
        <w:rPr>
          <w:rFonts w:ascii="Arial" w:hAnsi="Arial" w:cs="Arial"/>
          <w:sz w:val="18"/>
          <w:szCs w:val="18"/>
          <w:u w:val="single"/>
        </w:rPr>
        <w:t xml:space="preserve"> be </w:t>
      </w:r>
      <w:r w:rsidR="00080504" w:rsidRPr="00FA3083">
        <w:rPr>
          <w:rFonts w:ascii="Arial" w:hAnsi="Arial" w:cs="Arial"/>
          <w:sz w:val="18"/>
          <w:szCs w:val="18"/>
          <w:u w:val="single"/>
        </w:rPr>
        <w:t xml:space="preserve">explicitly </w:t>
      </w:r>
      <w:r w:rsidR="008463EC" w:rsidRPr="00FA3083">
        <w:rPr>
          <w:rFonts w:ascii="Arial" w:hAnsi="Arial" w:cs="Arial"/>
          <w:sz w:val="18"/>
          <w:szCs w:val="18"/>
          <w:u w:val="single"/>
        </w:rPr>
        <w:t>informed about this fact in the decision on costs</w:t>
      </w:r>
      <w:r w:rsidRPr="00FA3083">
        <w:rPr>
          <w:rFonts w:ascii="Arial" w:hAnsi="Arial" w:cs="Arial"/>
          <w:sz w:val="18"/>
          <w:szCs w:val="18"/>
          <w:u w:val="single"/>
        </w:rPr>
        <w:t>.</w:t>
      </w:r>
      <w:r w:rsidR="008463EC" w:rsidRPr="00FA3083">
        <w:rPr>
          <w:rFonts w:ascii="Arial" w:hAnsi="Arial" w:cs="Arial"/>
          <w:sz w:val="18"/>
          <w:szCs w:val="18"/>
          <w:u w:val="single"/>
        </w:rPr>
        <w:t xml:space="preserve"> The state shall ensure the care of such animal</w:t>
      </w:r>
      <w:r w:rsidRPr="00FA3083">
        <w:rPr>
          <w:rFonts w:ascii="Arial" w:hAnsi="Arial" w:cs="Arial"/>
          <w:sz w:val="18"/>
          <w:szCs w:val="18"/>
          <w:u w:val="single"/>
        </w:rPr>
        <w:t xml:space="preserve">. </w:t>
      </w:r>
      <w:r w:rsidR="000D2396">
        <w:rPr>
          <w:rFonts w:ascii="Arial" w:hAnsi="Arial" w:cs="Arial"/>
          <w:sz w:val="18"/>
          <w:szCs w:val="18"/>
          <w:u w:val="single"/>
        </w:rPr>
        <w:t xml:space="preserve">If the person whose animal has been placed in foster care fails to cover the costs pursuant to the first sentence within </w:t>
      </w:r>
      <w:r w:rsidR="000D2396" w:rsidRPr="000D2396">
        <w:rPr>
          <w:rFonts w:ascii="Arial" w:hAnsi="Arial" w:cs="Arial"/>
          <w:sz w:val="18"/>
          <w:szCs w:val="18"/>
          <w:u w:val="single"/>
        </w:rPr>
        <w:t>3 m</w:t>
      </w:r>
      <w:r w:rsidR="000D2396">
        <w:rPr>
          <w:rFonts w:ascii="Arial" w:hAnsi="Arial" w:cs="Arial"/>
          <w:sz w:val="18"/>
          <w:szCs w:val="18"/>
          <w:u w:val="single"/>
        </w:rPr>
        <w:t xml:space="preserve">onths of the date of notification of the decision on costs and the animal is not owned by this person, the municipal authority of the municipality with extended powers may decide to seize the abused animal using the procedure </w:t>
      </w:r>
      <w:r w:rsidR="0048595A">
        <w:rPr>
          <w:rFonts w:ascii="Arial" w:hAnsi="Arial" w:cs="Arial"/>
          <w:sz w:val="18"/>
          <w:szCs w:val="18"/>
          <w:u w:val="single"/>
        </w:rPr>
        <w:t xml:space="preserve">stipulated in </w:t>
      </w:r>
      <w:r w:rsidR="000D2396">
        <w:rPr>
          <w:rFonts w:ascii="Arial" w:hAnsi="Arial" w:cs="Arial"/>
          <w:sz w:val="18"/>
          <w:szCs w:val="18"/>
          <w:u w:val="single"/>
        </w:rPr>
        <w:t xml:space="preserve">Section </w:t>
      </w:r>
      <w:r w:rsidR="000D2396" w:rsidRPr="000D2396">
        <w:rPr>
          <w:rFonts w:ascii="Arial" w:hAnsi="Arial" w:cs="Arial"/>
          <w:sz w:val="18"/>
          <w:szCs w:val="18"/>
          <w:u w:val="single"/>
        </w:rPr>
        <w:t>27c</w:t>
      </w:r>
      <w:r w:rsidR="000D2396">
        <w:rPr>
          <w:rFonts w:ascii="Arial" w:hAnsi="Arial" w:cs="Arial"/>
          <w:sz w:val="18"/>
          <w:szCs w:val="18"/>
          <w:u w:val="single"/>
        </w:rPr>
        <w:t>(</w:t>
      </w:r>
      <w:r w:rsidR="000D2396" w:rsidRPr="000D2396">
        <w:rPr>
          <w:rFonts w:ascii="Arial" w:hAnsi="Arial" w:cs="Arial"/>
          <w:sz w:val="18"/>
          <w:szCs w:val="18"/>
          <w:u w:val="single"/>
        </w:rPr>
        <w:t>3</w:t>
      </w:r>
      <w:r w:rsidR="000D2396">
        <w:rPr>
          <w:rFonts w:ascii="Arial" w:hAnsi="Arial" w:cs="Arial"/>
          <w:sz w:val="18"/>
          <w:szCs w:val="18"/>
          <w:u w:val="single"/>
        </w:rPr>
        <w:t>)</w:t>
      </w:r>
      <w:r w:rsidR="000D2396" w:rsidRPr="000D2396">
        <w:rPr>
          <w:rFonts w:ascii="Arial" w:hAnsi="Arial" w:cs="Arial"/>
          <w:sz w:val="18"/>
          <w:szCs w:val="18"/>
          <w:u w:val="single"/>
        </w:rPr>
        <w:t xml:space="preserve"> </w:t>
      </w:r>
      <w:r w:rsidR="000D2396">
        <w:rPr>
          <w:rFonts w:ascii="Arial" w:hAnsi="Arial" w:cs="Arial"/>
          <w:sz w:val="18"/>
          <w:szCs w:val="18"/>
          <w:u w:val="single"/>
        </w:rPr>
        <w:t>to</w:t>
      </w:r>
      <w:r w:rsidR="000D2396" w:rsidRPr="000D2396">
        <w:rPr>
          <w:rFonts w:ascii="Arial" w:hAnsi="Arial" w:cs="Arial"/>
          <w:sz w:val="18"/>
          <w:szCs w:val="18"/>
          <w:u w:val="single"/>
        </w:rPr>
        <w:t xml:space="preserve"> </w:t>
      </w:r>
      <w:r w:rsidR="000D2396">
        <w:rPr>
          <w:rFonts w:ascii="Arial" w:hAnsi="Arial" w:cs="Arial"/>
          <w:sz w:val="18"/>
          <w:szCs w:val="18"/>
          <w:u w:val="single"/>
        </w:rPr>
        <w:t>(</w:t>
      </w:r>
      <w:r w:rsidR="000D2396" w:rsidRPr="000D2396">
        <w:rPr>
          <w:rFonts w:ascii="Arial" w:hAnsi="Arial" w:cs="Arial"/>
          <w:sz w:val="18"/>
          <w:szCs w:val="18"/>
          <w:u w:val="single"/>
        </w:rPr>
        <w:t>5</w:t>
      </w:r>
      <w:r w:rsidR="000D2396">
        <w:rPr>
          <w:rFonts w:ascii="Arial" w:hAnsi="Arial" w:cs="Arial"/>
          <w:sz w:val="18"/>
          <w:szCs w:val="18"/>
          <w:u w:val="single"/>
        </w:rPr>
        <w:t>)</w:t>
      </w:r>
      <w:r w:rsidR="000D2396" w:rsidRPr="000D2396">
        <w:rPr>
          <w:rFonts w:ascii="Arial" w:hAnsi="Arial" w:cs="Arial"/>
          <w:sz w:val="18"/>
          <w:szCs w:val="18"/>
          <w:u w:val="single"/>
        </w:rPr>
        <w:t>.</w:t>
      </w:r>
    </w:p>
    <w:p w14:paraId="547F940A" w14:textId="43B927A1" w:rsidR="00AB1E5B" w:rsidRPr="00FA3083" w:rsidRDefault="00AB1E5B">
      <w:pPr>
        <w:widowControl w:val="0"/>
        <w:autoSpaceDE w:val="0"/>
        <w:autoSpaceDN w:val="0"/>
        <w:adjustRightInd w:val="0"/>
        <w:spacing w:after="0" w:line="240" w:lineRule="auto"/>
        <w:jc w:val="both"/>
        <w:rPr>
          <w:rFonts w:ascii="Arial" w:hAnsi="Arial" w:cs="Arial"/>
          <w:sz w:val="18"/>
          <w:szCs w:val="18"/>
          <w:u w:val="single"/>
        </w:rPr>
      </w:pPr>
    </w:p>
    <w:p w14:paraId="3D5F1D79"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4FA7CA2" w14:textId="6965EA26"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(7) </w:t>
      </w:r>
      <w:r w:rsidR="008463EC" w:rsidRPr="00B146C6">
        <w:rPr>
          <w:rFonts w:ascii="Arial" w:hAnsi="Arial" w:cs="Arial"/>
          <w:sz w:val="18"/>
          <w:szCs w:val="18"/>
        </w:rPr>
        <w:t>If an administrative procedure on a special measure has been commenced</w:t>
      </w:r>
      <w:r w:rsidRPr="00B146C6">
        <w:rPr>
          <w:rFonts w:ascii="Arial" w:hAnsi="Arial" w:cs="Arial"/>
          <w:sz w:val="18"/>
          <w:szCs w:val="18"/>
        </w:rPr>
        <w:t xml:space="preserve">, </w:t>
      </w:r>
      <w:r w:rsidR="008463EC" w:rsidRPr="00B146C6">
        <w:rPr>
          <w:rFonts w:ascii="Arial" w:hAnsi="Arial" w:cs="Arial"/>
          <w:sz w:val="18"/>
          <w:szCs w:val="18"/>
        </w:rPr>
        <w:t xml:space="preserve">the municipal authority of the municipality with extended powers shall also commence </w:t>
      </w:r>
      <w:r w:rsidR="006507B6" w:rsidRPr="00B146C6">
        <w:rPr>
          <w:rFonts w:ascii="Arial" w:hAnsi="Arial" w:cs="Arial"/>
          <w:sz w:val="18"/>
          <w:szCs w:val="18"/>
        </w:rPr>
        <w:t xml:space="preserve">administrative infraction </w:t>
      </w:r>
      <w:r w:rsidR="008463EC" w:rsidRPr="00B146C6">
        <w:rPr>
          <w:rFonts w:ascii="Arial" w:hAnsi="Arial" w:cs="Arial"/>
          <w:sz w:val="18"/>
          <w:szCs w:val="18"/>
        </w:rPr>
        <w:t>proce</w:t>
      </w:r>
      <w:r w:rsidR="006507B6" w:rsidRPr="00B146C6">
        <w:rPr>
          <w:rFonts w:ascii="Arial" w:hAnsi="Arial" w:cs="Arial"/>
          <w:sz w:val="18"/>
          <w:szCs w:val="18"/>
        </w:rPr>
        <w:t>edings</w:t>
      </w:r>
      <w:r w:rsidRPr="00B146C6">
        <w:rPr>
          <w:rFonts w:ascii="Arial" w:hAnsi="Arial" w:cs="Arial"/>
          <w:sz w:val="18"/>
          <w:szCs w:val="18"/>
        </w:rPr>
        <w:t>; t</w:t>
      </w:r>
      <w:r w:rsidR="008463EC" w:rsidRPr="00B146C6">
        <w:rPr>
          <w:rFonts w:ascii="Arial" w:hAnsi="Arial" w:cs="Arial"/>
          <w:sz w:val="18"/>
          <w:szCs w:val="18"/>
        </w:rPr>
        <w:t xml:space="preserve">his shall not apply to cases </w:t>
      </w:r>
      <w:r w:rsidR="006507B6" w:rsidRPr="00B146C6">
        <w:rPr>
          <w:rFonts w:ascii="Arial" w:hAnsi="Arial" w:cs="Arial"/>
          <w:sz w:val="18"/>
          <w:szCs w:val="18"/>
        </w:rPr>
        <w:t xml:space="preserve">where </w:t>
      </w:r>
      <w:r w:rsidR="008463EC" w:rsidRPr="00B146C6">
        <w:rPr>
          <w:rFonts w:ascii="Arial" w:hAnsi="Arial" w:cs="Arial"/>
          <w:sz w:val="18"/>
          <w:szCs w:val="18"/>
        </w:rPr>
        <w:t xml:space="preserve">criminal proceedings </w:t>
      </w:r>
      <w:r w:rsidR="006507B6" w:rsidRPr="00B146C6">
        <w:rPr>
          <w:rFonts w:ascii="Arial" w:hAnsi="Arial" w:cs="Arial"/>
          <w:sz w:val="18"/>
          <w:szCs w:val="18"/>
        </w:rPr>
        <w:t>has been</w:t>
      </w:r>
      <w:r w:rsidR="008463EC" w:rsidRPr="00B146C6">
        <w:rPr>
          <w:rFonts w:ascii="Arial" w:hAnsi="Arial" w:cs="Arial"/>
          <w:sz w:val="18"/>
          <w:szCs w:val="18"/>
        </w:rPr>
        <w:t xml:space="preserve"> commenced </w:t>
      </w:r>
      <w:r w:rsidR="006507B6" w:rsidRPr="00B146C6">
        <w:rPr>
          <w:rFonts w:ascii="Arial" w:hAnsi="Arial" w:cs="Arial"/>
          <w:sz w:val="18"/>
          <w:szCs w:val="18"/>
        </w:rPr>
        <w:t>on the merits</w:t>
      </w:r>
      <w:r w:rsidRPr="00B146C6">
        <w:rPr>
          <w:rFonts w:ascii="Arial" w:hAnsi="Arial" w:cs="Arial"/>
          <w:sz w:val="18"/>
          <w:szCs w:val="18"/>
        </w:rPr>
        <w:t xml:space="preserve">. </w:t>
      </w:r>
      <w:r w:rsidR="008463EC" w:rsidRPr="00B146C6">
        <w:rPr>
          <w:rFonts w:ascii="Arial" w:hAnsi="Arial" w:cs="Arial"/>
          <w:sz w:val="18"/>
          <w:szCs w:val="18"/>
        </w:rPr>
        <w:t xml:space="preserve">The decision on </w:t>
      </w:r>
      <w:r w:rsidR="006507B6" w:rsidRPr="00B146C6">
        <w:rPr>
          <w:rFonts w:ascii="Arial" w:hAnsi="Arial" w:cs="Arial"/>
          <w:sz w:val="18"/>
          <w:szCs w:val="18"/>
        </w:rPr>
        <w:t xml:space="preserve">a </w:t>
      </w:r>
      <w:r w:rsidR="008463EC" w:rsidRPr="00B146C6">
        <w:rPr>
          <w:rFonts w:ascii="Arial" w:hAnsi="Arial" w:cs="Arial"/>
          <w:sz w:val="18"/>
          <w:szCs w:val="18"/>
        </w:rPr>
        <w:t xml:space="preserve">special measure cannot be issued if the severity of </w:t>
      </w:r>
      <w:r w:rsidR="005D3B08">
        <w:rPr>
          <w:rFonts w:ascii="Arial" w:hAnsi="Arial" w:cs="Arial"/>
          <w:sz w:val="18"/>
          <w:szCs w:val="18"/>
        </w:rPr>
        <w:t xml:space="preserve">administrative </w:t>
      </w:r>
      <w:r w:rsidR="008463EC" w:rsidRPr="00B146C6">
        <w:rPr>
          <w:rFonts w:ascii="Arial" w:hAnsi="Arial" w:cs="Arial"/>
          <w:sz w:val="18"/>
          <w:szCs w:val="18"/>
        </w:rPr>
        <w:t xml:space="preserve">infraction is so low that the penalty </w:t>
      </w:r>
      <w:r w:rsidR="006507B6" w:rsidRPr="00B146C6">
        <w:rPr>
          <w:rFonts w:ascii="Arial" w:hAnsi="Arial" w:cs="Arial"/>
          <w:sz w:val="18"/>
          <w:szCs w:val="18"/>
        </w:rPr>
        <w:t xml:space="preserve">that </w:t>
      </w:r>
      <w:r w:rsidR="008463EC" w:rsidRPr="00B146C6">
        <w:rPr>
          <w:rFonts w:ascii="Arial" w:hAnsi="Arial" w:cs="Arial"/>
          <w:sz w:val="18"/>
          <w:szCs w:val="18"/>
        </w:rPr>
        <w:t xml:space="preserve">should be imposed or has simultaneously been imposed is at the lower limit of the penalty for the respective </w:t>
      </w:r>
      <w:r w:rsidR="005D3B08">
        <w:rPr>
          <w:rFonts w:ascii="Arial" w:hAnsi="Arial" w:cs="Arial"/>
          <w:sz w:val="18"/>
          <w:szCs w:val="18"/>
        </w:rPr>
        <w:t xml:space="preserve">administrative </w:t>
      </w:r>
      <w:r w:rsidR="008463EC" w:rsidRPr="00B146C6">
        <w:rPr>
          <w:rFonts w:ascii="Arial" w:hAnsi="Arial" w:cs="Arial"/>
          <w:sz w:val="18"/>
          <w:szCs w:val="18"/>
        </w:rPr>
        <w:t>infraction</w:t>
      </w:r>
      <w:r w:rsidRPr="00B146C6">
        <w:rPr>
          <w:rFonts w:ascii="Arial" w:hAnsi="Arial" w:cs="Arial"/>
          <w:sz w:val="18"/>
          <w:szCs w:val="18"/>
        </w:rPr>
        <w:t xml:space="preserve">. </w:t>
      </w:r>
    </w:p>
    <w:p w14:paraId="188C05E1"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ECA56F6"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28b </w:t>
      </w:r>
    </w:p>
    <w:p w14:paraId="43770D7C"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494D1A06" w14:textId="77777777" w:rsidR="00AB1E5B" w:rsidRPr="00B146C6" w:rsidRDefault="008463EC">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 xml:space="preserve">Foster care of an abused animal </w:t>
      </w:r>
      <w:r w:rsidR="00E3470A" w:rsidRPr="00B146C6">
        <w:rPr>
          <w:rFonts w:ascii="Arial" w:hAnsi="Arial" w:cs="Arial"/>
          <w:b/>
          <w:bCs/>
          <w:sz w:val="18"/>
          <w:szCs w:val="18"/>
        </w:rPr>
        <w:t xml:space="preserve"> </w:t>
      </w:r>
    </w:p>
    <w:p w14:paraId="2DEC3910"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5A55EF5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AC10E6" w:rsidRPr="00B146C6">
        <w:rPr>
          <w:rFonts w:ascii="Arial" w:hAnsi="Arial" w:cs="Arial"/>
          <w:sz w:val="18"/>
          <w:szCs w:val="18"/>
        </w:rPr>
        <w:t xml:space="preserve">The decision pursuant to </w:t>
      </w:r>
      <w:r w:rsidR="00316089" w:rsidRPr="00B146C6">
        <w:rPr>
          <w:rFonts w:ascii="Arial" w:hAnsi="Arial" w:cs="Arial"/>
          <w:sz w:val="18"/>
          <w:szCs w:val="18"/>
        </w:rPr>
        <w:t>Section</w:t>
      </w:r>
      <w:r w:rsidRPr="00B146C6">
        <w:rPr>
          <w:rFonts w:ascii="Arial" w:hAnsi="Arial" w:cs="Arial"/>
          <w:sz w:val="18"/>
          <w:szCs w:val="18"/>
        </w:rPr>
        <w:t xml:space="preserve"> 28a</w:t>
      </w:r>
      <w:r w:rsidR="00AC10E6" w:rsidRPr="00B146C6">
        <w:rPr>
          <w:rFonts w:ascii="Arial" w:hAnsi="Arial" w:cs="Arial"/>
          <w:sz w:val="18"/>
          <w:szCs w:val="18"/>
        </w:rPr>
        <w:t>(</w:t>
      </w:r>
      <w:r w:rsidRPr="00B146C6">
        <w:rPr>
          <w:rFonts w:ascii="Arial" w:hAnsi="Arial" w:cs="Arial"/>
          <w:sz w:val="18"/>
          <w:szCs w:val="18"/>
        </w:rPr>
        <w:t>1</w:t>
      </w:r>
      <w:r w:rsidR="00AC10E6" w:rsidRPr="00B146C6">
        <w:rPr>
          <w:rFonts w:ascii="Arial" w:hAnsi="Arial" w:cs="Arial"/>
          <w:sz w:val="18"/>
          <w:szCs w:val="18"/>
        </w:rPr>
        <w:t>)(</w:t>
      </w:r>
      <w:r w:rsidRPr="00B146C6">
        <w:rPr>
          <w:rFonts w:ascii="Arial" w:hAnsi="Arial" w:cs="Arial"/>
          <w:sz w:val="18"/>
          <w:szCs w:val="18"/>
        </w:rPr>
        <w:t xml:space="preserve">a) </w:t>
      </w:r>
      <w:r w:rsidR="00AC10E6" w:rsidRPr="00B146C6">
        <w:rPr>
          <w:rFonts w:ascii="Arial" w:hAnsi="Arial" w:cs="Arial"/>
          <w:sz w:val="18"/>
          <w:szCs w:val="18"/>
        </w:rPr>
        <w:t>shall apart from the general requisites set out by the Rules of Administrative Procedure,</w:t>
      </w:r>
      <w:r w:rsidRPr="00B146C6">
        <w:rPr>
          <w:rFonts w:ascii="Arial" w:hAnsi="Arial" w:cs="Arial"/>
          <w:sz w:val="18"/>
          <w:szCs w:val="18"/>
        </w:rPr>
        <w:t xml:space="preserve"> </w:t>
      </w:r>
      <w:r w:rsidR="00AC10E6" w:rsidRPr="00B146C6">
        <w:rPr>
          <w:rFonts w:ascii="Arial" w:hAnsi="Arial" w:cs="Arial"/>
          <w:sz w:val="18"/>
          <w:szCs w:val="18"/>
        </w:rPr>
        <w:t>also include the conditions for ensuring protection of an animal, after the fulfilment of which the animal w</w:t>
      </w:r>
      <w:r w:rsidR="006507B6" w:rsidRPr="00B146C6">
        <w:rPr>
          <w:rFonts w:ascii="Arial" w:hAnsi="Arial" w:cs="Arial"/>
          <w:sz w:val="18"/>
          <w:szCs w:val="18"/>
        </w:rPr>
        <w:t>ill</w:t>
      </w:r>
      <w:r w:rsidR="00AC10E6" w:rsidRPr="00B146C6">
        <w:rPr>
          <w:rFonts w:ascii="Arial" w:hAnsi="Arial" w:cs="Arial"/>
          <w:sz w:val="18"/>
          <w:szCs w:val="18"/>
        </w:rPr>
        <w:t xml:space="preserve"> be returned to the owner</w:t>
      </w:r>
      <w:r w:rsidRPr="00B146C6">
        <w:rPr>
          <w:rFonts w:ascii="Arial" w:hAnsi="Arial" w:cs="Arial"/>
          <w:sz w:val="18"/>
          <w:szCs w:val="18"/>
        </w:rPr>
        <w:t xml:space="preserve">. </w:t>
      </w:r>
      <w:r w:rsidR="00AC10E6" w:rsidRPr="00B146C6">
        <w:rPr>
          <w:rFonts w:ascii="Arial" w:hAnsi="Arial" w:cs="Arial"/>
          <w:sz w:val="18"/>
          <w:szCs w:val="18"/>
        </w:rPr>
        <w:t xml:space="preserve">The municipal authority of the municipality with extended powers </w:t>
      </w:r>
      <w:r w:rsidR="006507B6" w:rsidRPr="00B146C6">
        <w:rPr>
          <w:rFonts w:ascii="Arial" w:hAnsi="Arial" w:cs="Arial"/>
          <w:sz w:val="18"/>
          <w:szCs w:val="18"/>
        </w:rPr>
        <w:t>may</w:t>
      </w:r>
      <w:r w:rsidR="00AC10E6" w:rsidRPr="00B146C6">
        <w:rPr>
          <w:rFonts w:ascii="Arial" w:hAnsi="Arial" w:cs="Arial"/>
          <w:sz w:val="18"/>
          <w:szCs w:val="18"/>
        </w:rPr>
        <w:t xml:space="preserve">, upon initiative of the owner, decide on </w:t>
      </w:r>
      <w:r w:rsidR="00220FC6" w:rsidRPr="00B146C6">
        <w:rPr>
          <w:rFonts w:ascii="Arial" w:hAnsi="Arial" w:cs="Arial"/>
          <w:sz w:val="18"/>
          <w:szCs w:val="18"/>
        </w:rPr>
        <w:t>terminating the implementation of the special measure and on returning the animal to its owner</w:t>
      </w:r>
      <w:r w:rsidRPr="00B146C6">
        <w:rPr>
          <w:rFonts w:ascii="Arial" w:hAnsi="Arial" w:cs="Arial"/>
          <w:sz w:val="18"/>
          <w:szCs w:val="18"/>
        </w:rPr>
        <w:t xml:space="preserve">. </w:t>
      </w:r>
      <w:r w:rsidR="00215749" w:rsidRPr="00B146C6">
        <w:rPr>
          <w:rFonts w:ascii="Arial" w:hAnsi="Arial" w:cs="Arial"/>
          <w:sz w:val="18"/>
          <w:szCs w:val="18"/>
        </w:rPr>
        <w:t xml:space="preserve">The municipal authority of the municipality </w:t>
      </w:r>
      <w:r w:rsidR="006507B6" w:rsidRPr="00B146C6">
        <w:rPr>
          <w:rFonts w:ascii="Arial" w:hAnsi="Arial" w:cs="Arial"/>
          <w:sz w:val="18"/>
          <w:szCs w:val="18"/>
        </w:rPr>
        <w:t>with</w:t>
      </w:r>
      <w:r w:rsidR="00215749" w:rsidRPr="00B146C6">
        <w:rPr>
          <w:rFonts w:ascii="Arial" w:hAnsi="Arial" w:cs="Arial"/>
          <w:sz w:val="18"/>
          <w:szCs w:val="18"/>
        </w:rPr>
        <w:t xml:space="preserve"> extended powers shall decide on </w:t>
      </w:r>
      <w:r w:rsidR="00FA5661" w:rsidRPr="00B146C6">
        <w:rPr>
          <w:rFonts w:ascii="Arial" w:hAnsi="Arial" w:cs="Arial"/>
          <w:sz w:val="18"/>
          <w:szCs w:val="18"/>
        </w:rPr>
        <w:t>returning</w:t>
      </w:r>
      <w:r w:rsidR="00215749" w:rsidRPr="00B146C6">
        <w:rPr>
          <w:rFonts w:ascii="Arial" w:hAnsi="Arial" w:cs="Arial"/>
          <w:sz w:val="18"/>
          <w:szCs w:val="18"/>
        </w:rPr>
        <w:t xml:space="preserve"> the animal to its owner based on the expert </w:t>
      </w:r>
      <w:r w:rsidR="006507B6" w:rsidRPr="00B146C6">
        <w:rPr>
          <w:rFonts w:ascii="Arial" w:hAnsi="Arial" w:cs="Arial"/>
          <w:sz w:val="18"/>
          <w:szCs w:val="18"/>
        </w:rPr>
        <w:t>opinion</w:t>
      </w:r>
      <w:r w:rsidR="00215749" w:rsidRPr="00B146C6">
        <w:rPr>
          <w:rFonts w:ascii="Arial" w:hAnsi="Arial" w:cs="Arial"/>
          <w:sz w:val="18"/>
          <w:szCs w:val="18"/>
        </w:rPr>
        <w:t xml:space="preserve"> of the Regional Veterinary Administration which shall asses the compliance </w:t>
      </w:r>
      <w:r w:rsidR="006507B6" w:rsidRPr="00B146C6">
        <w:rPr>
          <w:rFonts w:ascii="Arial" w:hAnsi="Arial" w:cs="Arial"/>
          <w:sz w:val="18"/>
          <w:szCs w:val="18"/>
        </w:rPr>
        <w:t>with the</w:t>
      </w:r>
      <w:r w:rsidR="00215749" w:rsidRPr="00B146C6">
        <w:rPr>
          <w:rFonts w:ascii="Arial" w:hAnsi="Arial" w:cs="Arial"/>
          <w:sz w:val="18"/>
          <w:szCs w:val="18"/>
        </w:rPr>
        <w:t xml:space="preserve"> conditions stated in the first sentence</w:t>
      </w:r>
      <w:r w:rsidRPr="00B146C6">
        <w:rPr>
          <w:rFonts w:ascii="Arial" w:hAnsi="Arial" w:cs="Arial"/>
          <w:sz w:val="18"/>
          <w:szCs w:val="18"/>
        </w:rPr>
        <w:t xml:space="preserve">. </w:t>
      </w:r>
    </w:p>
    <w:p w14:paraId="2DCB6586"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F0290C1"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153E9B" w:rsidRPr="00B146C6">
        <w:rPr>
          <w:rFonts w:ascii="Arial" w:hAnsi="Arial" w:cs="Arial"/>
          <w:sz w:val="18"/>
          <w:szCs w:val="18"/>
        </w:rPr>
        <w:t xml:space="preserve">The </w:t>
      </w:r>
      <w:r w:rsidR="00FA5661" w:rsidRPr="00B146C6">
        <w:rPr>
          <w:rFonts w:ascii="Arial" w:hAnsi="Arial" w:cs="Arial"/>
          <w:sz w:val="18"/>
          <w:szCs w:val="18"/>
        </w:rPr>
        <w:t>p</w:t>
      </w:r>
      <w:r w:rsidR="00153E9B" w:rsidRPr="00B146C6">
        <w:rPr>
          <w:rFonts w:ascii="Arial" w:hAnsi="Arial" w:cs="Arial"/>
          <w:sz w:val="18"/>
          <w:szCs w:val="18"/>
        </w:rPr>
        <w:t>rovis</w:t>
      </w:r>
      <w:r w:rsidR="00FA5661" w:rsidRPr="00B146C6">
        <w:rPr>
          <w:rFonts w:ascii="Arial" w:hAnsi="Arial" w:cs="Arial"/>
          <w:sz w:val="18"/>
          <w:szCs w:val="18"/>
        </w:rPr>
        <w:t>i</w:t>
      </w:r>
      <w:r w:rsidR="00153E9B" w:rsidRPr="00B146C6">
        <w:rPr>
          <w:rFonts w:ascii="Arial" w:hAnsi="Arial" w:cs="Arial"/>
          <w:sz w:val="18"/>
          <w:szCs w:val="18"/>
        </w:rPr>
        <w:t>on of paragraph</w:t>
      </w:r>
      <w:r w:rsidRPr="00B146C6">
        <w:rPr>
          <w:rFonts w:ascii="Arial" w:hAnsi="Arial" w:cs="Arial"/>
          <w:sz w:val="18"/>
          <w:szCs w:val="18"/>
        </w:rPr>
        <w:t xml:space="preserve"> 1 s</w:t>
      </w:r>
      <w:r w:rsidR="00153E9B" w:rsidRPr="00B146C6">
        <w:rPr>
          <w:rFonts w:ascii="Arial" w:hAnsi="Arial" w:cs="Arial"/>
          <w:sz w:val="18"/>
          <w:szCs w:val="18"/>
        </w:rPr>
        <w:t xml:space="preserve">hall not apply, </w:t>
      </w:r>
      <w:r w:rsidR="00A5028A" w:rsidRPr="00B146C6">
        <w:rPr>
          <w:rFonts w:ascii="Arial" w:hAnsi="Arial" w:cs="Arial"/>
          <w:sz w:val="18"/>
          <w:szCs w:val="18"/>
        </w:rPr>
        <w:t>where</w:t>
      </w:r>
      <w:r w:rsidR="00153E9B" w:rsidRPr="00B146C6">
        <w:rPr>
          <w:rFonts w:ascii="Arial" w:hAnsi="Arial" w:cs="Arial"/>
          <w:sz w:val="18"/>
          <w:szCs w:val="18"/>
        </w:rPr>
        <w:t xml:space="preserve"> </w:t>
      </w:r>
      <w:r w:rsidR="00A5028A" w:rsidRPr="00B146C6">
        <w:rPr>
          <w:rFonts w:ascii="Arial" w:hAnsi="Arial" w:cs="Arial"/>
          <w:sz w:val="18"/>
          <w:szCs w:val="18"/>
        </w:rPr>
        <w:t xml:space="preserve">after consideration </w:t>
      </w:r>
      <w:r w:rsidR="00153E9B" w:rsidRPr="00B146C6">
        <w:rPr>
          <w:rFonts w:ascii="Arial" w:hAnsi="Arial" w:cs="Arial"/>
          <w:sz w:val="18"/>
          <w:szCs w:val="18"/>
        </w:rPr>
        <w:t xml:space="preserve">all </w:t>
      </w:r>
      <w:r w:rsidR="00A5028A" w:rsidRPr="00B146C6">
        <w:rPr>
          <w:rFonts w:ascii="Arial" w:hAnsi="Arial" w:cs="Arial"/>
          <w:sz w:val="18"/>
          <w:szCs w:val="18"/>
        </w:rPr>
        <w:t xml:space="preserve">the </w:t>
      </w:r>
      <w:r w:rsidR="00153E9B" w:rsidRPr="00B146C6">
        <w:rPr>
          <w:rFonts w:ascii="Arial" w:hAnsi="Arial" w:cs="Arial"/>
          <w:sz w:val="18"/>
          <w:szCs w:val="18"/>
        </w:rPr>
        <w:t xml:space="preserve">circumstances of the </w:t>
      </w:r>
      <w:r w:rsidR="00A5028A" w:rsidRPr="00B146C6">
        <w:rPr>
          <w:rFonts w:ascii="Arial" w:hAnsi="Arial" w:cs="Arial"/>
          <w:sz w:val="18"/>
          <w:szCs w:val="18"/>
        </w:rPr>
        <w:t>c</w:t>
      </w:r>
      <w:r w:rsidR="00153E9B" w:rsidRPr="00B146C6">
        <w:rPr>
          <w:rFonts w:ascii="Arial" w:hAnsi="Arial" w:cs="Arial"/>
          <w:sz w:val="18"/>
          <w:szCs w:val="18"/>
        </w:rPr>
        <w:t>ase</w:t>
      </w:r>
      <w:r w:rsidR="006507B6" w:rsidRPr="00B146C6">
        <w:rPr>
          <w:rFonts w:ascii="Arial" w:hAnsi="Arial" w:cs="Arial"/>
          <w:sz w:val="18"/>
          <w:szCs w:val="18"/>
        </w:rPr>
        <w:t>,</w:t>
      </w:r>
      <w:r w:rsidR="00153E9B" w:rsidRPr="00B146C6">
        <w:rPr>
          <w:rFonts w:ascii="Arial" w:hAnsi="Arial" w:cs="Arial"/>
          <w:sz w:val="18"/>
          <w:szCs w:val="18"/>
        </w:rPr>
        <w:t xml:space="preserve"> </w:t>
      </w:r>
      <w:r w:rsidR="00F52C3F" w:rsidRPr="00B146C6">
        <w:rPr>
          <w:rFonts w:ascii="Arial" w:hAnsi="Arial" w:cs="Arial"/>
          <w:sz w:val="18"/>
          <w:szCs w:val="18"/>
        </w:rPr>
        <w:t>the</w:t>
      </w:r>
      <w:r w:rsidR="002E793C" w:rsidRPr="00B146C6">
        <w:rPr>
          <w:rFonts w:ascii="Arial" w:hAnsi="Arial" w:cs="Arial"/>
          <w:sz w:val="18"/>
          <w:szCs w:val="18"/>
        </w:rPr>
        <w:t xml:space="preserve"> </w:t>
      </w:r>
      <w:r w:rsidR="00A5028A" w:rsidRPr="00B146C6">
        <w:rPr>
          <w:rFonts w:ascii="Arial" w:hAnsi="Arial" w:cs="Arial"/>
          <w:sz w:val="18"/>
          <w:szCs w:val="18"/>
        </w:rPr>
        <w:t>correction o</w:t>
      </w:r>
      <w:r w:rsidR="002E793C" w:rsidRPr="00B146C6">
        <w:rPr>
          <w:rFonts w:ascii="Arial" w:hAnsi="Arial" w:cs="Arial"/>
          <w:sz w:val="18"/>
          <w:szCs w:val="18"/>
        </w:rPr>
        <w:t>f the</w:t>
      </w:r>
      <w:r w:rsidR="00F52C3F" w:rsidRPr="00B146C6">
        <w:rPr>
          <w:rFonts w:ascii="Arial" w:hAnsi="Arial" w:cs="Arial"/>
          <w:sz w:val="18"/>
          <w:szCs w:val="18"/>
        </w:rPr>
        <w:t xml:space="preserve"> offender</w:t>
      </w:r>
      <w:r w:rsidR="002E793C" w:rsidRPr="00B146C6">
        <w:rPr>
          <w:rFonts w:ascii="Arial" w:hAnsi="Arial" w:cs="Arial"/>
          <w:sz w:val="18"/>
          <w:szCs w:val="18"/>
        </w:rPr>
        <w:t xml:space="preserve"> cannot be </w:t>
      </w:r>
      <w:r w:rsidR="00A5028A" w:rsidRPr="00B146C6">
        <w:rPr>
          <w:rFonts w:ascii="Arial" w:hAnsi="Arial" w:cs="Arial"/>
          <w:sz w:val="18"/>
          <w:szCs w:val="18"/>
        </w:rPr>
        <w:t>foreseen</w:t>
      </w:r>
      <w:r w:rsidR="002E793C" w:rsidRPr="00B146C6">
        <w:rPr>
          <w:rFonts w:ascii="Arial" w:hAnsi="Arial" w:cs="Arial"/>
          <w:sz w:val="18"/>
          <w:szCs w:val="18"/>
        </w:rPr>
        <w:t xml:space="preserve"> and it is also beyond doubt that a proper care of the animal will not be ensured</w:t>
      </w:r>
      <w:r w:rsidRPr="00B146C6">
        <w:rPr>
          <w:rFonts w:ascii="Arial" w:hAnsi="Arial" w:cs="Arial"/>
          <w:sz w:val="18"/>
          <w:szCs w:val="18"/>
        </w:rPr>
        <w:t xml:space="preserve">. </w:t>
      </w:r>
    </w:p>
    <w:p w14:paraId="50783C77"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FB480E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CA4FCB" w:rsidRPr="00B146C6">
        <w:rPr>
          <w:rFonts w:ascii="Arial" w:hAnsi="Arial" w:cs="Arial"/>
          <w:sz w:val="18"/>
          <w:szCs w:val="18"/>
        </w:rPr>
        <w:t xml:space="preserve">The owner of the animal, who </w:t>
      </w:r>
      <w:r w:rsidR="00A5028A" w:rsidRPr="00B146C6">
        <w:rPr>
          <w:rFonts w:ascii="Arial" w:hAnsi="Arial" w:cs="Arial"/>
          <w:sz w:val="18"/>
          <w:szCs w:val="18"/>
        </w:rPr>
        <w:t>has been</w:t>
      </w:r>
      <w:r w:rsidR="00CA4FCB" w:rsidRPr="00B146C6">
        <w:rPr>
          <w:rFonts w:ascii="Arial" w:hAnsi="Arial" w:cs="Arial"/>
          <w:sz w:val="18"/>
          <w:szCs w:val="18"/>
        </w:rPr>
        <w:t xml:space="preserve"> notified of the decision on plac</w:t>
      </w:r>
      <w:r w:rsidR="00A5028A" w:rsidRPr="00B146C6">
        <w:rPr>
          <w:rFonts w:ascii="Arial" w:hAnsi="Arial" w:cs="Arial"/>
          <w:sz w:val="18"/>
          <w:szCs w:val="18"/>
        </w:rPr>
        <w:t xml:space="preserve">ing </w:t>
      </w:r>
      <w:r w:rsidR="00CA4FCB" w:rsidRPr="00B146C6">
        <w:rPr>
          <w:rFonts w:ascii="Arial" w:hAnsi="Arial" w:cs="Arial"/>
          <w:sz w:val="18"/>
          <w:szCs w:val="18"/>
        </w:rPr>
        <w:t>the animal in foster care,</w:t>
      </w:r>
      <w:r w:rsidRPr="00B146C6">
        <w:rPr>
          <w:rFonts w:ascii="Arial" w:hAnsi="Arial" w:cs="Arial"/>
          <w:sz w:val="18"/>
          <w:szCs w:val="18"/>
        </w:rPr>
        <w:t xml:space="preserve"> </w:t>
      </w:r>
      <w:r w:rsidR="00CA4FCB" w:rsidRPr="00B146C6">
        <w:rPr>
          <w:rFonts w:ascii="Arial" w:hAnsi="Arial" w:cs="Arial"/>
          <w:sz w:val="18"/>
          <w:szCs w:val="18"/>
        </w:rPr>
        <w:t>shall hand the animal over to the municipal authority</w:t>
      </w:r>
      <w:r w:rsidRPr="00B146C6">
        <w:rPr>
          <w:rFonts w:ascii="Arial" w:hAnsi="Arial" w:cs="Arial"/>
          <w:sz w:val="18"/>
          <w:szCs w:val="18"/>
        </w:rPr>
        <w:t xml:space="preserve">. </w:t>
      </w:r>
      <w:r w:rsidR="002E7585" w:rsidRPr="00B146C6">
        <w:rPr>
          <w:rFonts w:ascii="Arial" w:hAnsi="Arial" w:cs="Arial"/>
          <w:sz w:val="18"/>
          <w:szCs w:val="18"/>
        </w:rPr>
        <w:t>Where</w:t>
      </w:r>
      <w:r w:rsidR="00CA4FCB" w:rsidRPr="00B146C6">
        <w:rPr>
          <w:rFonts w:ascii="Arial" w:hAnsi="Arial" w:cs="Arial"/>
          <w:sz w:val="18"/>
          <w:szCs w:val="18"/>
        </w:rPr>
        <w:t xml:space="preserve"> the animal is not handed over to the administrative authority within the set out deadline</w:t>
      </w:r>
      <w:r w:rsidRPr="00B146C6">
        <w:rPr>
          <w:rFonts w:ascii="Arial" w:hAnsi="Arial" w:cs="Arial"/>
          <w:sz w:val="18"/>
          <w:szCs w:val="18"/>
        </w:rPr>
        <w:t xml:space="preserve">, </w:t>
      </w:r>
      <w:r w:rsidR="00CA4FCB" w:rsidRPr="00B146C6">
        <w:rPr>
          <w:rFonts w:ascii="Arial" w:hAnsi="Arial" w:cs="Arial"/>
          <w:sz w:val="18"/>
          <w:szCs w:val="18"/>
        </w:rPr>
        <w:t>the animal may be taken away from the person who possess</w:t>
      </w:r>
      <w:r w:rsidR="002E7585" w:rsidRPr="00B146C6">
        <w:rPr>
          <w:rFonts w:ascii="Arial" w:hAnsi="Arial" w:cs="Arial"/>
          <w:sz w:val="18"/>
          <w:szCs w:val="18"/>
        </w:rPr>
        <w:t>es</w:t>
      </w:r>
      <w:r w:rsidR="00CA4FCB" w:rsidRPr="00B146C6">
        <w:rPr>
          <w:rFonts w:ascii="Arial" w:hAnsi="Arial" w:cs="Arial"/>
          <w:sz w:val="18"/>
          <w:szCs w:val="18"/>
        </w:rPr>
        <w:t xml:space="preserve"> the animal</w:t>
      </w:r>
      <w:r w:rsidRPr="00B146C6">
        <w:rPr>
          <w:rFonts w:ascii="Arial" w:hAnsi="Arial" w:cs="Arial"/>
          <w:sz w:val="18"/>
          <w:szCs w:val="18"/>
        </w:rPr>
        <w:t xml:space="preserve">. </w:t>
      </w:r>
      <w:r w:rsidR="00CA4FCB" w:rsidRPr="00B146C6">
        <w:rPr>
          <w:rFonts w:ascii="Arial" w:hAnsi="Arial" w:cs="Arial"/>
          <w:sz w:val="18"/>
          <w:szCs w:val="18"/>
        </w:rPr>
        <w:t>For the sake of taking away of the abused animal, the person who is taking away the animal</w:t>
      </w:r>
      <w:r w:rsidRPr="00B146C6">
        <w:rPr>
          <w:rFonts w:ascii="Arial" w:hAnsi="Arial" w:cs="Arial"/>
          <w:sz w:val="18"/>
          <w:szCs w:val="18"/>
        </w:rPr>
        <w:t xml:space="preserve">, </w:t>
      </w:r>
      <w:r w:rsidR="00CA4FCB" w:rsidRPr="00B146C6">
        <w:rPr>
          <w:rFonts w:ascii="Arial" w:hAnsi="Arial" w:cs="Arial"/>
          <w:sz w:val="18"/>
          <w:szCs w:val="18"/>
        </w:rPr>
        <w:t>shall</w:t>
      </w:r>
      <w:r w:rsidR="00FA5661" w:rsidRPr="00B146C6">
        <w:rPr>
          <w:rFonts w:ascii="Arial" w:hAnsi="Arial" w:cs="Arial"/>
          <w:sz w:val="18"/>
          <w:szCs w:val="18"/>
        </w:rPr>
        <w:t xml:space="preserve"> </w:t>
      </w:r>
      <w:r w:rsidR="002E7585" w:rsidRPr="00B146C6">
        <w:rPr>
          <w:rFonts w:ascii="Arial" w:hAnsi="Arial" w:cs="Arial"/>
          <w:sz w:val="18"/>
          <w:szCs w:val="18"/>
        </w:rPr>
        <w:t xml:space="preserve">be entitled </w:t>
      </w:r>
      <w:r w:rsidR="00CA4FCB" w:rsidRPr="00B146C6">
        <w:rPr>
          <w:rFonts w:ascii="Arial" w:hAnsi="Arial" w:cs="Arial"/>
          <w:sz w:val="18"/>
          <w:szCs w:val="18"/>
        </w:rPr>
        <w:t>to enter all the premises where the animal is kept</w:t>
      </w:r>
      <w:r w:rsidRPr="00B146C6">
        <w:rPr>
          <w:rFonts w:ascii="Arial" w:hAnsi="Arial" w:cs="Arial"/>
          <w:sz w:val="18"/>
          <w:szCs w:val="18"/>
        </w:rPr>
        <w:t xml:space="preserve">. </w:t>
      </w:r>
      <w:r w:rsidR="00CA4FCB" w:rsidRPr="00B146C6">
        <w:rPr>
          <w:rFonts w:ascii="Arial" w:hAnsi="Arial" w:cs="Arial"/>
          <w:sz w:val="18"/>
          <w:szCs w:val="18"/>
        </w:rPr>
        <w:t>A report shall be made on handing over or taking away of the animal</w:t>
      </w:r>
      <w:r w:rsidR="002E7585" w:rsidRPr="00B146C6">
        <w:rPr>
          <w:rFonts w:ascii="Arial" w:hAnsi="Arial" w:cs="Arial"/>
          <w:sz w:val="18"/>
          <w:szCs w:val="18"/>
        </w:rPr>
        <w:t>,</w:t>
      </w:r>
      <w:r w:rsidR="00CA4FCB" w:rsidRPr="00B146C6">
        <w:rPr>
          <w:rFonts w:ascii="Arial" w:hAnsi="Arial" w:cs="Arial"/>
          <w:sz w:val="18"/>
          <w:szCs w:val="18"/>
        </w:rPr>
        <w:t xml:space="preserve"> which shall include also a description of the animal.</w:t>
      </w:r>
      <w:r w:rsidRPr="00B146C6">
        <w:rPr>
          <w:rFonts w:ascii="Arial" w:hAnsi="Arial" w:cs="Arial"/>
          <w:sz w:val="18"/>
          <w:szCs w:val="18"/>
        </w:rPr>
        <w:t xml:space="preserve"> </w:t>
      </w:r>
    </w:p>
    <w:p w14:paraId="3AC2692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F47BB7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CA4FCB" w:rsidRPr="00B146C6">
        <w:rPr>
          <w:rFonts w:ascii="Arial" w:hAnsi="Arial" w:cs="Arial"/>
          <w:sz w:val="18"/>
          <w:szCs w:val="18"/>
        </w:rPr>
        <w:t>A foster care shall be ensure</w:t>
      </w:r>
      <w:r w:rsidR="009A213A" w:rsidRPr="00B146C6">
        <w:rPr>
          <w:rFonts w:ascii="Arial" w:hAnsi="Arial" w:cs="Arial"/>
          <w:sz w:val="18"/>
          <w:szCs w:val="18"/>
        </w:rPr>
        <w:t>d</w:t>
      </w:r>
      <w:r w:rsidR="00CA4FCB" w:rsidRPr="00B146C6">
        <w:rPr>
          <w:rFonts w:ascii="Arial" w:hAnsi="Arial" w:cs="Arial"/>
          <w:sz w:val="18"/>
          <w:szCs w:val="18"/>
        </w:rPr>
        <w:t xml:space="preserve"> by a person who has had experience with</w:t>
      </w:r>
      <w:r w:rsidRPr="00B146C6">
        <w:rPr>
          <w:rFonts w:ascii="Arial" w:hAnsi="Arial" w:cs="Arial"/>
          <w:sz w:val="18"/>
          <w:szCs w:val="18"/>
        </w:rPr>
        <w:t xml:space="preserve"> </w:t>
      </w:r>
      <w:r w:rsidR="00CA4FCB" w:rsidRPr="00B146C6">
        <w:rPr>
          <w:rFonts w:ascii="Arial" w:hAnsi="Arial" w:cs="Arial"/>
          <w:sz w:val="18"/>
          <w:szCs w:val="18"/>
        </w:rPr>
        <w:t xml:space="preserve">keeping the given animal species </w:t>
      </w:r>
      <w:r w:rsidRPr="00B146C6">
        <w:rPr>
          <w:rFonts w:ascii="Arial" w:hAnsi="Arial" w:cs="Arial"/>
          <w:sz w:val="18"/>
          <w:szCs w:val="18"/>
        </w:rPr>
        <w:t>(</w:t>
      </w:r>
      <w:r w:rsidR="00CA4FCB" w:rsidRPr="00B146C6">
        <w:rPr>
          <w:rFonts w:ascii="Arial" w:hAnsi="Arial" w:cs="Arial"/>
          <w:sz w:val="18"/>
          <w:szCs w:val="18"/>
        </w:rPr>
        <w:t>hereinafter referred to as the “</w:t>
      </w:r>
      <w:r w:rsidR="009A213A" w:rsidRPr="00B146C6">
        <w:rPr>
          <w:rFonts w:ascii="Arial" w:hAnsi="Arial" w:cs="Arial"/>
          <w:sz w:val="18"/>
          <w:szCs w:val="18"/>
        </w:rPr>
        <w:t>caretaker”</w:t>
      </w:r>
      <w:r w:rsidRPr="00B146C6">
        <w:rPr>
          <w:rFonts w:ascii="Arial" w:hAnsi="Arial" w:cs="Arial"/>
          <w:sz w:val="18"/>
          <w:szCs w:val="18"/>
        </w:rPr>
        <w:t xml:space="preserve">), </w:t>
      </w:r>
      <w:r w:rsidR="009A213A" w:rsidRPr="00B146C6">
        <w:rPr>
          <w:rFonts w:ascii="Arial" w:hAnsi="Arial" w:cs="Arial"/>
          <w:sz w:val="18"/>
          <w:szCs w:val="18"/>
        </w:rPr>
        <w:t xml:space="preserve">based on the contract </w:t>
      </w:r>
      <w:r w:rsidR="00FA5661" w:rsidRPr="00B146C6">
        <w:rPr>
          <w:rFonts w:ascii="Arial" w:hAnsi="Arial" w:cs="Arial"/>
          <w:sz w:val="18"/>
          <w:szCs w:val="18"/>
        </w:rPr>
        <w:t>concluded</w:t>
      </w:r>
      <w:r w:rsidR="009A213A" w:rsidRPr="00B146C6">
        <w:rPr>
          <w:rFonts w:ascii="Arial" w:hAnsi="Arial" w:cs="Arial"/>
          <w:sz w:val="18"/>
          <w:szCs w:val="18"/>
        </w:rPr>
        <w:t xml:space="preserve"> with the municipal authority of </w:t>
      </w:r>
      <w:r w:rsidR="00D574CC" w:rsidRPr="00B146C6">
        <w:rPr>
          <w:rFonts w:ascii="Arial" w:hAnsi="Arial" w:cs="Arial"/>
          <w:sz w:val="18"/>
          <w:szCs w:val="18"/>
        </w:rPr>
        <w:t xml:space="preserve">the </w:t>
      </w:r>
      <w:r w:rsidR="009A213A" w:rsidRPr="00B146C6">
        <w:rPr>
          <w:rFonts w:ascii="Arial" w:hAnsi="Arial" w:cs="Arial"/>
          <w:sz w:val="18"/>
          <w:szCs w:val="18"/>
        </w:rPr>
        <w:t>municipality with extended powers</w:t>
      </w:r>
      <w:r w:rsidRPr="00B146C6">
        <w:rPr>
          <w:rFonts w:ascii="Arial" w:hAnsi="Arial" w:cs="Arial"/>
          <w:sz w:val="18"/>
          <w:szCs w:val="18"/>
        </w:rPr>
        <w:t xml:space="preserve">. </w:t>
      </w:r>
      <w:r w:rsidR="009A213A" w:rsidRPr="00B146C6">
        <w:rPr>
          <w:rFonts w:ascii="Arial" w:hAnsi="Arial" w:cs="Arial"/>
          <w:sz w:val="18"/>
          <w:szCs w:val="18"/>
        </w:rPr>
        <w:t>The contract comprises also an obligation of the caretaker to provide the municipal authority of the municipality with extended powers with documents on the costs associated with ensuring the foster care</w:t>
      </w:r>
      <w:r w:rsidRPr="00B146C6">
        <w:rPr>
          <w:rFonts w:ascii="Arial" w:hAnsi="Arial" w:cs="Arial"/>
          <w:sz w:val="18"/>
          <w:szCs w:val="18"/>
        </w:rPr>
        <w:t xml:space="preserve">. </w:t>
      </w:r>
      <w:r w:rsidR="009A213A" w:rsidRPr="00B146C6">
        <w:rPr>
          <w:rFonts w:ascii="Arial" w:hAnsi="Arial" w:cs="Arial"/>
          <w:sz w:val="18"/>
          <w:szCs w:val="18"/>
        </w:rPr>
        <w:t xml:space="preserve">The caretaker shall take </w:t>
      </w:r>
      <w:r w:rsidR="00D574CC" w:rsidRPr="00B146C6">
        <w:rPr>
          <w:rFonts w:ascii="Arial" w:hAnsi="Arial" w:cs="Arial"/>
          <w:sz w:val="18"/>
          <w:szCs w:val="18"/>
        </w:rPr>
        <w:t xml:space="preserve">due </w:t>
      </w:r>
      <w:r w:rsidR="009A213A" w:rsidRPr="00B146C6">
        <w:rPr>
          <w:rFonts w:ascii="Arial" w:hAnsi="Arial" w:cs="Arial"/>
          <w:sz w:val="18"/>
          <w:szCs w:val="18"/>
        </w:rPr>
        <w:t xml:space="preserve">care of the animal.  </w:t>
      </w:r>
      <w:r w:rsidRPr="00B146C6">
        <w:rPr>
          <w:rFonts w:ascii="Arial" w:hAnsi="Arial" w:cs="Arial"/>
          <w:sz w:val="18"/>
          <w:szCs w:val="18"/>
        </w:rPr>
        <w:t xml:space="preserve"> </w:t>
      </w:r>
    </w:p>
    <w:p w14:paraId="0DF022C5"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072A52D"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9A213A" w:rsidRPr="00B146C6">
        <w:rPr>
          <w:rFonts w:ascii="Arial" w:hAnsi="Arial" w:cs="Arial"/>
          <w:sz w:val="18"/>
          <w:szCs w:val="18"/>
        </w:rPr>
        <w:t xml:space="preserve">If </w:t>
      </w:r>
      <w:r w:rsidR="00E85AEE" w:rsidRPr="00B146C6">
        <w:rPr>
          <w:rFonts w:ascii="Arial" w:hAnsi="Arial" w:cs="Arial"/>
          <w:sz w:val="18"/>
          <w:szCs w:val="18"/>
        </w:rPr>
        <w:t xml:space="preserve">young animals are born </w:t>
      </w:r>
      <w:r w:rsidR="00D574CC" w:rsidRPr="00B146C6">
        <w:rPr>
          <w:rFonts w:ascii="Arial" w:hAnsi="Arial" w:cs="Arial"/>
          <w:sz w:val="18"/>
          <w:szCs w:val="18"/>
        </w:rPr>
        <w:t>in</w:t>
      </w:r>
      <w:r w:rsidR="00E85AEE" w:rsidRPr="00B146C6">
        <w:rPr>
          <w:rFonts w:ascii="Arial" w:hAnsi="Arial" w:cs="Arial"/>
          <w:sz w:val="18"/>
          <w:szCs w:val="18"/>
        </w:rPr>
        <w:t xml:space="preserve"> the foster care, the decision on the special measure shall </w:t>
      </w:r>
      <w:r w:rsidR="00D574CC" w:rsidRPr="00B146C6">
        <w:rPr>
          <w:rFonts w:ascii="Arial" w:hAnsi="Arial" w:cs="Arial"/>
          <w:sz w:val="18"/>
          <w:szCs w:val="18"/>
        </w:rPr>
        <w:t xml:space="preserve">also </w:t>
      </w:r>
      <w:r w:rsidR="00E85AEE" w:rsidRPr="00B146C6">
        <w:rPr>
          <w:rFonts w:ascii="Arial" w:hAnsi="Arial" w:cs="Arial"/>
          <w:sz w:val="18"/>
          <w:szCs w:val="18"/>
        </w:rPr>
        <w:t>apply to them</w:t>
      </w:r>
      <w:r w:rsidRPr="00B146C6">
        <w:rPr>
          <w:rFonts w:ascii="Arial" w:hAnsi="Arial" w:cs="Arial"/>
          <w:sz w:val="18"/>
          <w:szCs w:val="18"/>
        </w:rPr>
        <w:t xml:space="preserve">. </w:t>
      </w:r>
      <w:r w:rsidR="00E85AEE" w:rsidRPr="00B146C6">
        <w:rPr>
          <w:rFonts w:ascii="Arial" w:hAnsi="Arial" w:cs="Arial"/>
          <w:sz w:val="18"/>
          <w:szCs w:val="18"/>
        </w:rPr>
        <w:t>Other products or</w:t>
      </w:r>
      <w:r w:rsidRPr="00B146C6">
        <w:rPr>
          <w:rFonts w:ascii="Arial" w:hAnsi="Arial" w:cs="Arial"/>
          <w:sz w:val="18"/>
          <w:szCs w:val="18"/>
        </w:rPr>
        <w:t xml:space="preserve"> </w:t>
      </w:r>
      <w:r w:rsidR="00E85AEE" w:rsidRPr="00B146C6">
        <w:rPr>
          <w:rFonts w:ascii="Arial" w:hAnsi="Arial" w:cs="Arial"/>
          <w:sz w:val="18"/>
          <w:szCs w:val="18"/>
        </w:rPr>
        <w:t>benefits</w:t>
      </w:r>
      <w:r w:rsidR="00055F0A" w:rsidRPr="00B146C6">
        <w:rPr>
          <w:rFonts w:ascii="Arial" w:hAnsi="Arial" w:cs="Arial"/>
          <w:sz w:val="18"/>
          <w:szCs w:val="18"/>
        </w:rPr>
        <w:t xml:space="preserve"> </w:t>
      </w:r>
      <w:r w:rsidR="00E85AEE" w:rsidRPr="00B146C6">
        <w:rPr>
          <w:rFonts w:ascii="Arial" w:hAnsi="Arial" w:cs="Arial"/>
          <w:sz w:val="18"/>
          <w:szCs w:val="18"/>
        </w:rPr>
        <w:t xml:space="preserve">from the animal </w:t>
      </w:r>
      <w:r w:rsidR="00BD2D2E" w:rsidRPr="00B146C6">
        <w:rPr>
          <w:rFonts w:ascii="Arial" w:hAnsi="Arial" w:cs="Arial"/>
          <w:sz w:val="18"/>
          <w:szCs w:val="18"/>
        </w:rPr>
        <w:t xml:space="preserve">generated </w:t>
      </w:r>
      <w:r w:rsidR="00E85AEE" w:rsidRPr="00B146C6">
        <w:rPr>
          <w:rFonts w:ascii="Arial" w:hAnsi="Arial" w:cs="Arial"/>
          <w:sz w:val="18"/>
          <w:szCs w:val="18"/>
        </w:rPr>
        <w:t>at the time of foster care are the property of the caretaker</w:t>
      </w:r>
      <w:r w:rsidRPr="00B146C6">
        <w:rPr>
          <w:rFonts w:ascii="Arial" w:hAnsi="Arial" w:cs="Arial"/>
          <w:sz w:val="18"/>
          <w:szCs w:val="18"/>
        </w:rPr>
        <w:t xml:space="preserve">. </w:t>
      </w:r>
    </w:p>
    <w:p w14:paraId="59377F5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11E390D"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28c </w:t>
      </w:r>
    </w:p>
    <w:p w14:paraId="3F7F83E3" w14:textId="77777777" w:rsidR="00AB1E5B" w:rsidRPr="00D774FB" w:rsidRDefault="00AB1E5B">
      <w:pPr>
        <w:widowControl w:val="0"/>
        <w:autoSpaceDE w:val="0"/>
        <w:autoSpaceDN w:val="0"/>
        <w:adjustRightInd w:val="0"/>
        <w:spacing w:after="0" w:line="240" w:lineRule="auto"/>
        <w:rPr>
          <w:rFonts w:ascii="Arial" w:hAnsi="Arial" w:cs="Arial"/>
          <w:b/>
          <w:bCs/>
          <w:sz w:val="18"/>
          <w:szCs w:val="18"/>
        </w:rPr>
      </w:pPr>
    </w:p>
    <w:p w14:paraId="19F35EFA" w14:textId="77777777" w:rsidR="00AB1E5B" w:rsidRPr="00B146C6" w:rsidRDefault="005D5514">
      <w:pPr>
        <w:widowControl w:val="0"/>
        <w:autoSpaceDE w:val="0"/>
        <w:autoSpaceDN w:val="0"/>
        <w:adjustRightInd w:val="0"/>
        <w:spacing w:after="0" w:line="240" w:lineRule="auto"/>
        <w:jc w:val="center"/>
        <w:rPr>
          <w:rFonts w:ascii="Arial" w:hAnsi="Arial" w:cs="Arial"/>
          <w:b/>
          <w:bCs/>
          <w:sz w:val="18"/>
          <w:szCs w:val="18"/>
        </w:rPr>
      </w:pPr>
      <w:r w:rsidRPr="00B146C6">
        <w:rPr>
          <w:rFonts w:ascii="Arial" w:hAnsi="Arial" w:cs="Arial"/>
          <w:b/>
          <w:bCs/>
          <w:sz w:val="18"/>
          <w:szCs w:val="18"/>
        </w:rPr>
        <w:t>Emergency</w:t>
      </w:r>
      <w:r w:rsidR="00215749" w:rsidRPr="00B146C6">
        <w:rPr>
          <w:rFonts w:ascii="Arial" w:hAnsi="Arial" w:cs="Arial"/>
          <w:b/>
          <w:bCs/>
          <w:sz w:val="18"/>
          <w:szCs w:val="18"/>
        </w:rPr>
        <w:t xml:space="preserve"> foster care </w:t>
      </w:r>
      <w:r w:rsidR="00E3470A" w:rsidRPr="00B146C6">
        <w:rPr>
          <w:rFonts w:ascii="Arial" w:hAnsi="Arial" w:cs="Arial"/>
          <w:b/>
          <w:bCs/>
          <w:sz w:val="18"/>
          <w:szCs w:val="18"/>
        </w:rPr>
        <w:t xml:space="preserve"> </w:t>
      </w:r>
    </w:p>
    <w:p w14:paraId="288F698C"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20D0F9B3" w14:textId="7B0AFBB0" w:rsidR="00AB1E5B" w:rsidRPr="00932944"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932944">
        <w:rPr>
          <w:rFonts w:ascii="Arial" w:hAnsi="Arial" w:cs="Arial"/>
          <w:sz w:val="18"/>
          <w:szCs w:val="18"/>
          <w:u w:val="single"/>
        </w:rPr>
        <w:t xml:space="preserve">(1) </w:t>
      </w:r>
      <w:r w:rsidR="001326C4" w:rsidRPr="00932944">
        <w:rPr>
          <w:rFonts w:ascii="Arial" w:hAnsi="Arial" w:cs="Arial"/>
          <w:sz w:val="18"/>
          <w:szCs w:val="18"/>
          <w:u w:val="single"/>
        </w:rPr>
        <w:t xml:space="preserve">The municipal authority of the municipality with extended powers may </w:t>
      </w:r>
      <w:r w:rsidR="00BD2D2E" w:rsidRPr="00932944">
        <w:rPr>
          <w:rFonts w:ascii="Arial" w:hAnsi="Arial" w:cs="Arial"/>
          <w:sz w:val="18"/>
          <w:szCs w:val="18"/>
          <w:u w:val="single"/>
        </w:rPr>
        <w:t>through</w:t>
      </w:r>
      <w:r w:rsidR="001326C4" w:rsidRPr="00932944">
        <w:rPr>
          <w:rFonts w:ascii="Arial" w:hAnsi="Arial" w:cs="Arial"/>
          <w:sz w:val="18"/>
          <w:szCs w:val="18"/>
          <w:u w:val="single"/>
        </w:rPr>
        <w:t xml:space="preserve"> a decision order a</w:t>
      </w:r>
      <w:r w:rsidR="005D5514" w:rsidRPr="00932944">
        <w:rPr>
          <w:rFonts w:ascii="Arial" w:hAnsi="Arial" w:cs="Arial"/>
          <w:sz w:val="18"/>
          <w:szCs w:val="18"/>
          <w:u w:val="single"/>
        </w:rPr>
        <w:t>n emergency</w:t>
      </w:r>
      <w:r w:rsidR="001326C4" w:rsidRPr="00932944">
        <w:rPr>
          <w:rFonts w:ascii="Arial" w:hAnsi="Arial" w:cs="Arial"/>
          <w:sz w:val="18"/>
          <w:szCs w:val="18"/>
          <w:u w:val="single"/>
        </w:rPr>
        <w:t xml:space="preserve"> foster care of an abused animal</w:t>
      </w:r>
      <w:r w:rsidRPr="00932944">
        <w:rPr>
          <w:rFonts w:ascii="Arial" w:hAnsi="Arial" w:cs="Arial"/>
          <w:sz w:val="18"/>
          <w:szCs w:val="18"/>
          <w:u w:val="single"/>
        </w:rPr>
        <w:t xml:space="preserve">, </w:t>
      </w:r>
      <w:r w:rsidR="001326C4" w:rsidRPr="00932944">
        <w:rPr>
          <w:rFonts w:ascii="Arial" w:hAnsi="Arial" w:cs="Arial"/>
          <w:sz w:val="18"/>
          <w:szCs w:val="18"/>
          <w:u w:val="single"/>
        </w:rPr>
        <w:t xml:space="preserve">if </w:t>
      </w:r>
      <w:r w:rsidR="00BD2D2E" w:rsidRPr="00932944">
        <w:rPr>
          <w:rFonts w:ascii="Arial" w:hAnsi="Arial" w:cs="Arial"/>
          <w:sz w:val="18"/>
          <w:szCs w:val="18"/>
          <w:u w:val="single"/>
        </w:rPr>
        <w:t>an</w:t>
      </w:r>
      <w:r w:rsidR="001326C4" w:rsidRPr="00932944">
        <w:rPr>
          <w:rFonts w:ascii="Arial" w:hAnsi="Arial" w:cs="Arial"/>
          <w:sz w:val="18"/>
          <w:szCs w:val="18"/>
          <w:u w:val="single"/>
        </w:rPr>
        <w:t xml:space="preserve"> imposition of the forfeiture of an abused animal</w:t>
      </w:r>
      <w:r w:rsidR="00BD2D2E" w:rsidRPr="00932944">
        <w:rPr>
          <w:rFonts w:ascii="Arial" w:hAnsi="Arial" w:cs="Arial"/>
          <w:sz w:val="18"/>
          <w:szCs w:val="18"/>
          <w:u w:val="single"/>
        </w:rPr>
        <w:t xml:space="preserve">, a decision on its seizure or a decision on the placement of an abused animal in foster care </w:t>
      </w:r>
      <w:r w:rsidR="001326C4" w:rsidRPr="00932944">
        <w:rPr>
          <w:rFonts w:ascii="Arial" w:hAnsi="Arial" w:cs="Arial"/>
          <w:sz w:val="18"/>
          <w:szCs w:val="18"/>
          <w:u w:val="single"/>
        </w:rPr>
        <w:t xml:space="preserve">in the administrative procedure can be </w:t>
      </w:r>
      <w:r w:rsidR="00BD2D2E" w:rsidRPr="00932944">
        <w:rPr>
          <w:rFonts w:ascii="Arial" w:hAnsi="Arial" w:cs="Arial"/>
          <w:sz w:val="18"/>
          <w:szCs w:val="18"/>
          <w:u w:val="single"/>
        </w:rPr>
        <w:t>expected</w:t>
      </w:r>
      <w:r w:rsidR="005D1AB9" w:rsidRPr="00932944">
        <w:rPr>
          <w:rFonts w:ascii="Arial" w:hAnsi="Arial" w:cs="Arial"/>
          <w:sz w:val="18"/>
          <w:szCs w:val="18"/>
          <w:u w:val="single"/>
        </w:rPr>
        <w:t xml:space="preserve">. The first act in the </w:t>
      </w:r>
      <w:r w:rsidR="003554AB" w:rsidRPr="00932944">
        <w:rPr>
          <w:rFonts w:ascii="Arial" w:hAnsi="Arial" w:cs="Arial"/>
          <w:sz w:val="18"/>
          <w:szCs w:val="18"/>
          <w:u w:val="single"/>
        </w:rPr>
        <w:t>procedure on preliminary measure</w:t>
      </w:r>
      <w:r w:rsidR="005D1AB9" w:rsidRPr="00932944">
        <w:rPr>
          <w:rFonts w:ascii="Arial" w:hAnsi="Arial" w:cs="Arial"/>
          <w:sz w:val="18"/>
          <w:szCs w:val="18"/>
          <w:u w:val="single"/>
        </w:rPr>
        <w:t xml:space="preserve"> may be the issuance of the decision on </w:t>
      </w:r>
      <w:r w:rsidR="003554AB" w:rsidRPr="00932944">
        <w:rPr>
          <w:rFonts w:ascii="Arial" w:hAnsi="Arial" w:cs="Arial"/>
          <w:sz w:val="18"/>
          <w:szCs w:val="18"/>
          <w:u w:val="single"/>
        </w:rPr>
        <w:t xml:space="preserve">the </w:t>
      </w:r>
      <w:r w:rsidR="005D1AB9" w:rsidRPr="00932944">
        <w:rPr>
          <w:rFonts w:ascii="Arial" w:hAnsi="Arial" w:cs="Arial"/>
          <w:sz w:val="18"/>
          <w:szCs w:val="18"/>
          <w:u w:val="single"/>
        </w:rPr>
        <w:t xml:space="preserve">preliminary </w:t>
      </w:r>
      <w:r w:rsidR="003554AB" w:rsidRPr="00932944">
        <w:rPr>
          <w:rFonts w:ascii="Arial" w:hAnsi="Arial" w:cs="Arial"/>
          <w:sz w:val="18"/>
          <w:szCs w:val="18"/>
          <w:u w:val="single"/>
        </w:rPr>
        <w:t>measure</w:t>
      </w:r>
      <w:r w:rsidRPr="00932944">
        <w:rPr>
          <w:rFonts w:ascii="Arial" w:hAnsi="Arial" w:cs="Arial"/>
          <w:sz w:val="18"/>
          <w:szCs w:val="18"/>
          <w:u w:val="single"/>
        </w:rPr>
        <w:t>. T</w:t>
      </w:r>
      <w:r w:rsidR="005D1AB9" w:rsidRPr="00932944">
        <w:rPr>
          <w:rFonts w:ascii="Arial" w:hAnsi="Arial" w:cs="Arial"/>
          <w:sz w:val="18"/>
          <w:szCs w:val="18"/>
          <w:u w:val="single"/>
        </w:rPr>
        <w:t xml:space="preserve">his decision shall be enforceable </w:t>
      </w:r>
      <w:r w:rsidR="008F2165" w:rsidRPr="00932944">
        <w:rPr>
          <w:rFonts w:ascii="Arial" w:hAnsi="Arial" w:cs="Arial"/>
          <w:sz w:val="18"/>
          <w:szCs w:val="18"/>
          <w:u w:val="single"/>
        </w:rPr>
        <w:t>immediately after its announcement</w:t>
      </w:r>
      <w:r w:rsidRPr="00932944">
        <w:rPr>
          <w:rFonts w:ascii="Arial" w:hAnsi="Arial" w:cs="Arial"/>
          <w:sz w:val="18"/>
          <w:szCs w:val="18"/>
          <w:u w:val="single"/>
        </w:rPr>
        <w:t xml:space="preserve">. </w:t>
      </w:r>
      <w:r w:rsidR="008F2165" w:rsidRPr="00932944">
        <w:rPr>
          <w:rFonts w:ascii="Arial" w:hAnsi="Arial" w:cs="Arial"/>
          <w:sz w:val="18"/>
          <w:szCs w:val="18"/>
          <w:u w:val="single"/>
        </w:rPr>
        <w:t>The appeal against this decision shall have no suspensory effect.</w:t>
      </w:r>
      <w:r w:rsidR="0069675D" w:rsidRPr="00932944">
        <w:rPr>
          <w:rFonts w:ascii="Arial" w:hAnsi="Arial" w:cs="Arial"/>
          <w:sz w:val="18"/>
          <w:szCs w:val="18"/>
          <w:u w:val="single"/>
        </w:rPr>
        <w:t xml:space="preserve"> The animal</w:t>
      </w:r>
      <w:r w:rsidR="008F2165" w:rsidRPr="00932944">
        <w:rPr>
          <w:rFonts w:ascii="Arial" w:hAnsi="Arial" w:cs="Arial"/>
          <w:sz w:val="18"/>
          <w:szCs w:val="18"/>
          <w:u w:val="single"/>
        </w:rPr>
        <w:t xml:space="preserve"> </w:t>
      </w:r>
      <w:r w:rsidR="0069675D" w:rsidRPr="00932944">
        <w:rPr>
          <w:rFonts w:ascii="Arial" w:hAnsi="Arial" w:cs="Arial"/>
          <w:sz w:val="18"/>
          <w:szCs w:val="18"/>
          <w:u w:val="single"/>
        </w:rPr>
        <w:t xml:space="preserve">may be taken away and placed in </w:t>
      </w:r>
      <w:r w:rsidR="003554AB" w:rsidRPr="00932944">
        <w:rPr>
          <w:rFonts w:ascii="Arial" w:hAnsi="Arial" w:cs="Arial"/>
          <w:sz w:val="18"/>
          <w:szCs w:val="18"/>
          <w:u w:val="single"/>
        </w:rPr>
        <w:t>emergency</w:t>
      </w:r>
      <w:r w:rsidR="0069675D" w:rsidRPr="00932944">
        <w:rPr>
          <w:rFonts w:ascii="Arial" w:hAnsi="Arial" w:cs="Arial"/>
          <w:sz w:val="18"/>
          <w:szCs w:val="18"/>
          <w:u w:val="single"/>
        </w:rPr>
        <w:t xml:space="preserve"> foster care, even </w:t>
      </w:r>
      <w:r w:rsidR="003554AB" w:rsidRPr="00932944">
        <w:rPr>
          <w:rFonts w:ascii="Arial" w:hAnsi="Arial" w:cs="Arial"/>
          <w:sz w:val="18"/>
          <w:szCs w:val="18"/>
          <w:u w:val="single"/>
        </w:rPr>
        <w:t>if</w:t>
      </w:r>
      <w:r w:rsidR="0069675D" w:rsidRPr="00932944">
        <w:rPr>
          <w:rFonts w:ascii="Arial" w:hAnsi="Arial" w:cs="Arial"/>
          <w:sz w:val="18"/>
          <w:szCs w:val="18"/>
          <w:u w:val="single"/>
        </w:rPr>
        <w:t xml:space="preserve"> the keeper of the animal is not present when the decision is announced and the animal taken away</w:t>
      </w:r>
      <w:r w:rsidRPr="00932944">
        <w:rPr>
          <w:rFonts w:ascii="Arial" w:hAnsi="Arial" w:cs="Arial"/>
          <w:sz w:val="18"/>
          <w:szCs w:val="18"/>
          <w:u w:val="single"/>
        </w:rPr>
        <w:t xml:space="preserve">. </w:t>
      </w:r>
      <w:r w:rsidR="0069675D" w:rsidRPr="00932944">
        <w:rPr>
          <w:rFonts w:ascii="Arial" w:hAnsi="Arial" w:cs="Arial"/>
          <w:sz w:val="18"/>
          <w:szCs w:val="18"/>
          <w:u w:val="single"/>
        </w:rPr>
        <w:t xml:space="preserve">The provisions of </w:t>
      </w:r>
      <w:r w:rsidR="00316089" w:rsidRPr="00932944">
        <w:rPr>
          <w:rFonts w:ascii="Arial" w:hAnsi="Arial" w:cs="Arial"/>
          <w:sz w:val="18"/>
          <w:szCs w:val="18"/>
          <w:u w:val="single"/>
        </w:rPr>
        <w:t>Section</w:t>
      </w:r>
      <w:r w:rsidRPr="00932944">
        <w:rPr>
          <w:rFonts w:ascii="Arial" w:hAnsi="Arial" w:cs="Arial"/>
          <w:sz w:val="18"/>
          <w:szCs w:val="18"/>
          <w:u w:val="single"/>
        </w:rPr>
        <w:t xml:space="preserve"> 28b</w:t>
      </w:r>
      <w:r w:rsidR="0069675D" w:rsidRPr="00932944">
        <w:rPr>
          <w:rFonts w:ascii="Arial" w:hAnsi="Arial" w:cs="Arial"/>
          <w:sz w:val="18"/>
          <w:szCs w:val="18"/>
          <w:u w:val="single"/>
        </w:rPr>
        <w:t>(</w:t>
      </w:r>
      <w:r w:rsidRPr="00932944">
        <w:rPr>
          <w:rFonts w:ascii="Arial" w:hAnsi="Arial" w:cs="Arial"/>
          <w:sz w:val="18"/>
          <w:szCs w:val="18"/>
          <w:u w:val="single"/>
        </w:rPr>
        <w:t>3</w:t>
      </w:r>
      <w:r w:rsidR="0069675D" w:rsidRPr="00932944">
        <w:rPr>
          <w:rFonts w:ascii="Arial" w:hAnsi="Arial" w:cs="Arial"/>
          <w:sz w:val="18"/>
          <w:szCs w:val="18"/>
          <w:u w:val="single"/>
        </w:rPr>
        <w:t>)</w:t>
      </w:r>
      <w:r w:rsidRPr="00932944">
        <w:rPr>
          <w:rFonts w:ascii="Arial" w:hAnsi="Arial" w:cs="Arial"/>
          <w:sz w:val="18"/>
          <w:szCs w:val="18"/>
          <w:u w:val="single"/>
        </w:rPr>
        <w:t xml:space="preserve"> </w:t>
      </w:r>
      <w:r w:rsidR="0069675D" w:rsidRPr="00932944">
        <w:rPr>
          <w:rFonts w:ascii="Arial" w:hAnsi="Arial" w:cs="Arial"/>
          <w:sz w:val="18"/>
          <w:szCs w:val="18"/>
          <w:u w:val="single"/>
        </w:rPr>
        <w:t xml:space="preserve">shall be applicable </w:t>
      </w:r>
      <w:r w:rsidR="00341B05">
        <w:rPr>
          <w:rFonts w:ascii="Arial" w:hAnsi="Arial" w:cs="Arial"/>
          <w:sz w:val="18"/>
          <w:szCs w:val="18"/>
          <w:u w:val="single"/>
        </w:rPr>
        <w:t>by analogy</w:t>
      </w:r>
      <w:r w:rsidR="0069675D" w:rsidRPr="00932944">
        <w:rPr>
          <w:rFonts w:ascii="Arial" w:hAnsi="Arial" w:cs="Arial"/>
          <w:sz w:val="18"/>
          <w:szCs w:val="18"/>
          <w:u w:val="single"/>
        </w:rPr>
        <w:t xml:space="preserve"> to the </w:t>
      </w:r>
      <w:r w:rsidR="003554AB" w:rsidRPr="00932944">
        <w:rPr>
          <w:rFonts w:ascii="Arial" w:hAnsi="Arial" w:cs="Arial"/>
          <w:sz w:val="18"/>
          <w:szCs w:val="18"/>
          <w:u w:val="single"/>
        </w:rPr>
        <w:t>emergency</w:t>
      </w:r>
      <w:r w:rsidR="0069675D" w:rsidRPr="00932944">
        <w:rPr>
          <w:rFonts w:ascii="Arial" w:hAnsi="Arial" w:cs="Arial"/>
          <w:sz w:val="18"/>
          <w:szCs w:val="18"/>
          <w:u w:val="single"/>
        </w:rPr>
        <w:t xml:space="preserve"> foster care</w:t>
      </w:r>
      <w:r w:rsidRPr="00932944">
        <w:rPr>
          <w:rFonts w:ascii="Arial" w:hAnsi="Arial" w:cs="Arial"/>
          <w:sz w:val="18"/>
          <w:szCs w:val="18"/>
          <w:u w:val="single"/>
        </w:rPr>
        <w:t xml:space="preserve">. </w:t>
      </w:r>
    </w:p>
    <w:p w14:paraId="0C0819B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DCEC16B" w14:textId="19465794" w:rsidR="00AB1E5B" w:rsidRPr="00932944"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932944">
        <w:rPr>
          <w:rFonts w:ascii="Arial" w:hAnsi="Arial" w:cs="Arial"/>
          <w:sz w:val="18"/>
          <w:szCs w:val="18"/>
          <w:u w:val="single"/>
        </w:rPr>
        <w:t xml:space="preserve">(2) </w:t>
      </w:r>
      <w:r w:rsidR="0069675D" w:rsidRPr="00932944">
        <w:rPr>
          <w:rFonts w:ascii="Arial" w:hAnsi="Arial" w:cs="Arial"/>
          <w:sz w:val="18"/>
          <w:szCs w:val="18"/>
          <w:u w:val="single"/>
        </w:rPr>
        <w:t xml:space="preserve">If </w:t>
      </w:r>
      <w:r w:rsidR="00F80524" w:rsidRPr="00932944">
        <w:rPr>
          <w:rFonts w:ascii="Arial" w:hAnsi="Arial" w:cs="Arial"/>
          <w:sz w:val="18"/>
          <w:szCs w:val="18"/>
          <w:u w:val="single"/>
        </w:rPr>
        <w:t>forfeiture of the abused animal is not imposed</w:t>
      </w:r>
      <w:r w:rsidRPr="00932944">
        <w:rPr>
          <w:rFonts w:ascii="Arial" w:hAnsi="Arial" w:cs="Arial"/>
          <w:sz w:val="18"/>
          <w:szCs w:val="18"/>
          <w:u w:val="single"/>
        </w:rPr>
        <w:t xml:space="preserve">, </w:t>
      </w:r>
      <w:r w:rsidR="00F80524" w:rsidRPr="00932944">
        <w:rPr>
          <w:rFonts w:ascii="Arial" w:hAnsi="Arial" w:cs="Arial"/>
          <w:sz w:val="18"/>
          <w:szCs w:val="18"/>
          <w:u w:val="single"/>
        </w:rPr>
        <w:t xml:space="preserve">or if no decision is taken on its seizure or placement in foster care, the municipal authority of the municipality with extended power shall decide </w:t>
      </w:r>
      <w:r w:rsidR="003554AB" w:rsidRPr="00932944">
        <w:rPr>
          <w:rFonts w:ascii="Arial" w:hAnsi="Arial" w:cs="Arial"/>
          <w:sz w:val="18"/>
          <w:szCs w:val="18"/>
          <w:u w:val="single"/>
        </w:rPr>
        <w:t>o</w:t>
      </w:r>
      <w:r w:rsidR="00F80524" w:rsidRPr="00932944">
        <w:rPr>
          <w:rFonts w:ascii="Arial" w:hAnsi="Arial" w:cs="Arial"/>
          <w:sz w:val="18"/>
          <w:szCs w:val="18"/>
          <w:u w:val="single"/>
        </w:rPr>
        <w:t xml:space="preserve">n </w:t>
      </w:r>
      <w:r w:rsidR="00461A19" w:rsidRPr="00932944">
        <w:rPr>
          <w:rFonts w:ascii="Arial" w:hAnsi="Arial" w:cs="Arial"/>
          <w:sz w:val="18"/>
          <w:szCs w:val="18"/>
          <w:u w:val="single"/>
        </w:rPr>
        <w:t xml:space="preserve">removing </w:t>
      </w:r>
      <w:r w:rsidR="003554AB" w:rsidRPr="00932944">
        <w:rPr>
          <w:rFonts w:ascii="Arial" w:hAnsi="Arial" w:cs="Arial"/>
          <w:sz w:val="18"/>
          <w:szCs w:val="18"/>
          <w:u w:val="single"/>
        </w:rPr>
        <w:t>t</w:t>
      </w:r>
      <w:r w:rsidR="00461A19" w:rsidRPr="00932944">
        <w:rPr>
          <w:rFonts w:ascii="Arial" w:hAnsi="Arial" w:cs="Arial"/>
          <w:sz w:val="18"/>
          <w:szCs w:val="18"/>
          <w:u w:val="single"/>
        </w:rPr>
        <w:t xml:space="preserve">he animal from the </w:t>
      </w:r>
      <w:r w:rsidR="003554AB" w:rsidRPr="00932944">
        <w:rPr>
          <w:rFonts w:ascii="Arial" w:hAnsi="Arial" w:cs="Arial"/>
          <w:sz w:val="18"/>
          <w:szCs w:val="18"/>
          <w:u w:val="single"/>
        </w:rPr>
        <w:t>emergency</w:t>
      </w:r>
      <w:r w:rsidR="00461A19" w:rsidRPr="00932944">
        <w:rPr>
          <w:rFonts w:ascii="Arial" w:hAnsi="Arial" w:cs="Arial"/>
          <w:sz w:val="18"/>
          <w:szCs w:val="18"/>
          <w:u w:val="single"/>
        </w:rPr>
        <w:t xml:space="preserve"> </w:t>
      </w:r>
      <w:r w:rsidR="003554AB" w:rsidRPr="00932944">
        <w:rPr>
          <w:rFonts w:ascii="Arial" w:hAnsi="Arial" w:cs="Arial"/>
          <w:sz w:val="18"/>
          <w:szCs w:val="18"/>
          <w:u w:val="single"/>
        </w:rPr>
        <w:t>f</w:t>
      </w:r>
      <w:r w:rsidR="00461A19" w:rsidRPr="00932944">
        <w:rPr>
          <w:rFonts w:ascii="Arial" w:hAnsi="Arial" w:cs="Arial"/>
          <w:sz w:val="18"/>
          <w:szCs w:val="18"/>
          <w:u w:val="single"/>
        </w:rPr>
        <w:t>oster care upon request of the keeper</w:t>
      </w:r>
      <w:r w:rsidRPr="00932944">
        <w:rPr>
          <w:rFonts w:ascii="Arial" w:hAnsi="Arial" w:cs="Arial"/>
          <w:sz w:val="18"/>
          <w:szCs w:val="18"/>
          <w:u w:val="single"/>
        </w:rPr>
        <w:t xml:space="preserve">. </w:t>
      </w:r>
      <w:r w:rsidR="00932944">
        <w:rPr>
          <w:rFonts w:ascii="Arial" w:hAnsi="Arial" w:cs="Arial"/>
          <w:sz w:val="18"/>
          <w:szCs w:val="18"/>
          <w:u w:val="single"/>
        </w:rPr>
        <w:t xml:space="preserve">Prior to the termination of the procedure referred to in the first sentence, the </w:t>
      </w:r>
      <w:r w:rsidR="004426C2">
        <w:rPr>
          <w:rFonts w:ascii="Arial" w:hAnsi="Arial" w:cs="Arial"/>
          <w:sz w:val="18"/>
          <w:szCs w:val="18"/>
          <w:u w:val="single"/>
        </w:rPr>
        <w:t xml:space="preserve">animal shall not be handed over </w:t>
      </w:r>
      <w:r w:rsidR="0048595A">
        <w:rPr>
          <w:rFonts w:ascii="Arial" w:hAnsi="Arial" w:cs="Arial"/>
          <w:sz w:val="18"/>
          <w:szCs w:val="18"/>
          <w:u w:val="single"/>
        </w:rPr>
        <w:t xml:space="preserve">from the emergency foster care </w:t>
      </w:r>
      <w:r w:rsidR="004426C2">
        <w:rPr>
          <w:rFonts w:ascii="Arial" w:hAnsi="Arial" w:cs="Arial"/>
          <w:sz w:val="18"/>
          <w:szCs w:val="18"/>
          <w:u w:val="single"/>
        </w:rPr>
        <w:t xml:space="preserve">by the </w:t>
      </w:r>
      <w:r w:rsidR="00932944">
        <w:rPr>
          <w:rFonts w:ascii="Arial" w:hAnsi="Arial" w:cs="Arial"/>
          <w:sz w:val="18"/>
          <w:szCs w:val="18"/>
          <w:u w:val="single"/>
        </w:rPr>
        <w:t>municipal authority of the municipality with extended powers to the accused</w:t>
      </w:r>
      <w:r w:rsidR="004426C2">
        <w:rPr>
          <w:rFonts w:ascii="Arial" w:hAnsi="Arial" w:cs="Arial"/>
          <w:sz w:val="18"/>
          <w:szCs w:val="18"/>
          <w:u w:val="single"/>
        </w:rPr>
        <w:t xml:space="preserve"> person</w:t>
      </w:r>
      <w:r w:rsidR="00932944">
        <w:rPr>
          <w:rFonts w:ascii="Arial" w:hAnsi="Arial" w:cs="Arial"/>
          <w:sz w:val="18"/>
          <w:szCs w:val="18"/>
          <w:u w:val="single"/>
        </w:rPr>
        <w:t>.</w:t>
      </w:r>
    </w:p>
    <w:p w14:paraId="6FDEF41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7472ED5" w14:textId="773DC25D"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(3) </w:t>
      </w:r>
      <w:r w:rsidR="00461A19" w:rsidRPr="00B146C6">
        <w:rPr>
          <w:rFonts w:ascii="Arial" w:hAnsi="Arial" w:cs="Arial"/>
          <w:sz w:val="18"/>
          <w:szCs w:val="18"/>
        </w:rPr>
        <w:t xml:space="preserve">In order to ensure the </w:t>
      </w:r>
      <w:r w:rsidR="003554AB" w:rsidRPr="00B146C6">
        <w:rPr>
          <w:rFonts w:ascii="Arial" w:hAnsi="Arial" w:cs="Arial"/>
          <w:sz w:val="18"/>
          <w:szCs w:val="18"/>
        </w:rPr>
        <w:t>emergency</w:t>
      </w:r>
      <w:r w:rsidR="00461A19" w:rsidRPr="00B146C6">
        <w:rPr>
          <w:rFonts w:ascii="Arial" w:hAnsi="Arial" w:cs="Arial"/>
          <w:sz w:val="18"/>
          <w:szCs w:val="18"/>
        </w:rPr>
        <w:t xml:space="preserve"> foster care of an abused animal, the municipal authority of the municipality </w:t>
      </w:r>
      <w:r w:rsidR="003554AB" w:rsidRPr="00B146C6">
        <w:rPr>
          <w:rFonts w:ascii="Arial" w:hAnsi="Arial" w:cs="Arial"/>
          <w:sz w:val="18"/>
          <w:szCs w:val="18"/>
        </w:rPr>
        <w:t>with</w:t>
      </w:r>
      <w:r w:rsidR="00461A19" w:rsidRPr="00B146C6">
        <w:rPr>
          <w:rFonts w:ascii="Arial" w:hAnsi="Arial" w:cs="Arial"/>
          <w:sz w:val="18"/>
          <w:szCs w:val="18"/>
        </w:rPr>
        <w:t xml:space="preserve"> extended powers may conclude a contract on the implementation of </w:t>
      </w:r>
      <w:r w:rsidR="003554AB" w:rsidRPr="00B146C6">
        <w:rPr>
          <w:rFonts w:ascii="Arial" w:hAnsi="Arial" w:cs="Arial"/>
          <w:sz w:val="18"/>
          <w:szCs w:val="18"/>
        </w:rPr>
        <w:t xml:space="preserve">the emergency </w:t>
      </w:r>
      <w:r w:rsidR="00461A19" w:rsidRPr="00B146C6">
        <w:rPr>
          <w:rFonts w:ascii="Arial" w:hAnsi="Arial" w:cs="Arial"/>
          <w:sz w:val="18"/>
          <w:szCs w:val="18"/>
        </w:rPr>
        <w:t>foster care with the caretaker</w:t>
      </w:r>
      <w:r w:rsidRPr="00B146C6">
        <w:rPr>
          <w:rFonts w:ascii="Arial" w:hAnsi="Arial" w:cs="Arial"/>
          <w:sz w:val="18"/>
          <w:szCs w:val="18"/>
        </w:rPr>
        <w:t xml:space="preserve">. </w:t>
      </w:r>
      <w:r w:rsidR="00461A19" w:rsidRPr="00B146C6">
        <w:rPr>
          <w:rFonts w:ascii="Arial" w:hAnsi="Arial" w:cs="Arial"/>
          <w:sz w:val="18"/>
          <w:szCs w:val="18"/>
        </w:rPr>
        <w:t xml:space="preserve">The provisions of </w:t>
      </w:r>
      <w:r w:rsidR="00316089" w:rsidRPr="00B146C6">
        <w:rPr>
          <w:rFonts w:ascii="Arial" w:hAnsi="Arial" w:cs="Arial"/>
          <w:sz w:val="18"/>
          <w:szCs w:val="18"/>
        </w:rPr>
        <w:t>Section</w:t>
      </w:r>
      <w:r w:rsidRPr="00B146C6">
        <w:rPr>
          <w:rFonts w:ascii="Arial" w:hAnsi="Arial" w:cs="Arial"/>
          <w:sz w:val="18"/>
          <w:szCs w:val="18"/>
        </w:rPr>
        <w:t xml:space="preserve"> 28b</w:t>
      </w:r>
      <w:r w:rsidR="00461A19" w:rsidRPr="00B146C6">
        <w:rPr>
          <w:rFonts w:ascii="Arial" w:hAnsi="Arial" w:cs="Arial"/>
          <w:sz w:val="18"/>
          <w:szCs w:val="18"/>
        </w:rPr>
        <w:t>(</w:t>
      </w:r>
      <w:r w:rsidRPr="00B146C6">
        <w:rPr>
          <w:rFonts w:ascii="Arial" w:hAnsi="Arial" w:cs="Arial"/>
          <w:sz w:val="18"/>
          <w:szCs w:val="18"/>
        </w:rPr>
        <w:t>4</w:t>
      </w:r>
      <w:r w:rsidR="00461A19" w:rsidRPr="00B146C6">
        <w:rPr>
          <w:rFonts w:ascii="Arial" w:hAnsi="Arial" w:cs="Arial"/>
          <w:sz w:val="18"/>
          <w:szCs w:val="18"/>
        </w:rPr>
        <w:t>) and (</w:t>
      </w:r>
      <w:r w:rsidRPr="00B146C6">
        <w:rPr>
          <w:rFonts w:ascii="Arial" w:hAnsi="Arial" w:cs="Arial"/>
          <w:sz w:val="18"/>
          <w:szCs w:val="18"/>
        </w:rPr>
        <w:t>5</w:t>
      </w:r>
      <w:r w:rsidR="00461A19" w:rsidRPr="00B146C6">
        <w:rPr>
          <w:rFonts w:ascii="Arial" w:hAnsi="Arial" w:cs="Arial"/>
          <w:sz w:val="18"/>
          <w:szCs w:val="18"/>
        </w:rPr>
        <w:t>)</w:t>
      </w:r>
      <w:r w:rsidRPr="00B146C6">
        <w:rPr>
          <w:rFonts w:ascii="Arial" w:hAnsi="Arial" w:cs="Arial"/>
          <w:sz w:val="18"/>
          <w:szCs w:val="18"/>
        </w:rPr>
        <w:t xml:space="preserve"> </w:t>
      </w:r>
      <w:r w:rsidR="00461A19" w:rsidRPr="00B146C6">
        <w:rPr>
          <w:rFonts w:ascii="Arial" w:hAnsi="Arial" w:cs="Arial"/>
          <w:sz w:val="18"/>
          <w:szCs w:val="18"/>
        </w:rPr>
        <w:t xml:space="preserve">shall be applicable </w:t>
      </w:r>
      <w:r w:rsidR="00341B05">
        <w:rPr>
          <w:rFonts w:ascii="Arial" w:hAnsi="Arial" w:cs="Arial"/>
          <w:sz w:val="18"/>
          <w:szCs w:val="18"/>
        </w:rPr>
        <w:t xml:space="preserve">by analogy </w:t>
      </w:r>
      <w:r w:rsidR="00461A19" w:rsidRPr="00B146C6">
        <w:rPr>
          <w:rFonts w:ascii="Arial" w:hAnsi="Arial" w:cs="Arial"/>
          <w:sz w:val="18"/>
          <w:szCs w:val="18"/>
        </w:rPr>
        <w:t xml:space="preserve">to the </w:t>
      </w:r>
      <w:r w:rsidR="003554AB" w:rsidRPr="00B146C6">
        <w:rPr>
          <w:rFonts w:ascii="Arial" w:hAnsi="Arial" w:cs="Arial"/>
          <w:sz w:val="18"/>
          <w:szCs w:val="18"/>
        </w:rPr>
        <w:t>emergency</w:t>
      </w:r>
      <w:r w:rsidR="00461A19" w:rsidRPr="00B146C6">
        <w:rPr>
          <w:rFonts w:ascii="Arial" w:hAnsi="Arial" w:cs="Arial"/>
          <w:sz w:val="18"/>
          <w:szCs w:val="18"/>
        </w:rPr>
        <w:t xml:space="preserve"> foster care.</w:t>
      </w:r>
      <w:r w:rsidRPr="00B146C6">
        <w:rPr>
          <w:rFonts w:ascii="Arial" w:hAnsi="Arial" w:cs="Arial"/>
          <w:sz w:val="18"/>
          <w:szCs w:val="18"/>
        </w:rPr>
        <w:t xml:space="preserve"> </w:t>
      </w:r>
    </w:p>
    <w:p w14:paraId="60DC93CB"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91EBA9A"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5971C7" w:rsidRPr="00B146C6">
        <w:rPr>
          <w:rFonts w:ascii="Arial" w:hAnsi="Arial" w:cs="Arial"/>
          <w:sz w:val="18"/>
          <w:szCs w:val="18"/>
        </w:rPr>
        <w:t>Until the animal is taken from the p</w:t>
      </w:r>
      <w:r w:rsidR="007012CA" w:rsidRPr="00B146C6">
        <w:rPr>
          <w:rFonts w:ascii="Arial" w:hAnsi="Arial" w:cs="Arial"/>
          <w:sz w:val="18"/>
          <w:szCs w:val="18"/>
        </w:rPr>
        <w:t>remises</w:t>
      </w:r>
      <w:r w:rsidR="005971C7" w:rsidRPr="00B146C6">
        <w:rPr>
          <w:rFonts w:ascii="Arial" w:hAnsi="Arial" w:cs="Arial"/>
          <w:sz w:val="18"/>
          <w:szCs w:val="18"/>
        </w:rPr>
        <w:t xml:space="preserve"> where it </w:t>
      </w:r>
      <w:r w:rsidR="007012CA" w:rsidRPr="00B146C6">
        <w:rPr>
          <w:rFonts w:ascii="Arial" w:hAnsi="Arial" w:cs="Arial"/>
          <w:sz w:val="18"/>
          <w:szCs w:val="18"/>
        </w:rPr>
        <w:t>has been</w:t>
      </w:r>
      <w:r w:rsidR="005971C7" w:rsidRPr="00B146C6">
        <w:rPr>
          <w:rFonts w:ascii="Arial" w:hAnsi="Arial" w:cs="Arial"/>
          <w:sz w:val="18"/>
          <w:szCs w:val="18"/>
        </w:rPr>
        <w:t xml:space="preserve"> kept to the </w:t>
      </w:r>
      <w:r w:rsidR="007012CA" w:rsidRPr="00B146C6">
        <w:rPr>
          <w:rFonts w:ascii="Arial" w:hAnsi="Arial" w:cs="Arial"/>
          <w:sz w:val="18"/>
          <w:szCs w:val="18"/>
        </w:rPr>
        <w:t>emergency</w:t>
      </w:r>
      <w:r w:rsidR="005971C7" w:rsidRPr="00B146C6">
        <w:rPr>
          <w:rFonts w:ascii="Arial" w:hAnsi="Arial" w:cs="Arial"/>
          <w:sz w:val="18"/>
          <w:szCs w:val="18"/>
        </w:rPr>
        <w:t xml:space="preserve"> foster care</w:t>
      </w:r>
      <w:r w:rsidRPr="00B146C6">
        <w:rPr>
          <w:rFonts w:ascii="Arial" w:hAnsi="Arial" w:cs="Arial"/>
          <w:sz w:val="18"/>
          <w:szCs w:val="18"/>
        </w:rPr>
        <w:t>,</w:t>
      </w:r>
      <w:r w:rsidR="005971C7" w:rsidRPr="00B146C6">
        <w:rPr>
          <w:rFonts w:ascii="Arial" w:hAnsi="Arial" w:cs="Arial"/>
          <w:sz w:val="18"/>
          <w:szCs w:val="18"/>
        </w:rPr>
        <w:t xml:space="preserve"> the user of these premises shall tolerate</w:t>
      </w:r>
      <w:r w:rsidR="007012CA" w:rsidRPr="00B146C6">
        <w:rPr>
          <w:rFonts w:ascii="Arial" w:hAnsi="Arial" w:cs="Arial"/>
          <w:sz w:val="18"/>
          <w:szCs w:val="18"/>
        </w:rPr>
        <w:t xml:space="preserve"> therein the performance of </w:t>
      </w:r>
      <w:r w:rsidR="005971C7" w:rsidRPr="00B146C6">
        <w:rPr>
          <w:rFonts w:ascii="Arial" w:hAnsi="Arial" w:cs="Arial"/>
          <w:sz w:val="18"/>
          <w:szCs w:val="18"/>
        </w:rPr>
        <w:t xml:space="preserve">activities </w:t>
      </w:r>
      <w:r w:rsidR="007012CA" w:rsidRPr="00B146C6">
        <w:rPr>
          <w:rFonts w:ascii="Arial" w:hAnsi="Arial" w:cs="Arial"/>
          <w:sz w:val="18"/>
          <w:szCs w:val="18"/>
        </w:rPr>
        <w:t xml:space="preserve">common </w:t>
      </w:r>
      <w:r w:rsidR="0082261E" w:rsidRPr="00B146C6">
        <w:rPr>
          <w:rFonts w:ascii="Arial" w:hAnsi="Arial" w:cs="Arial"/>
          <w:sz w:val="18"/>
          <w:szCs w:val="18"/>
        </w:rPr>
        <w:t>in</w:t>
      </w:r>
      <w:r w:rsidR="007012CA" w:rsidRPr="00B146C6">
        <w:rPr>
          <w:rFonts w:ascii="Arial" w:hAnsi="Arial" w:cs="Arial"/>
          <w:sz w:val="18"/>
          <w:szCs w:val="18"/>
        </w:rPr>
        <w:t xml:space="preserve"> </w:t>
      </w:r>
      <w:r w:rsidR="005971C7" w:rsidRPr="00B146C6">
        <w:rPr>
          <w:rFonts w:ascii="Arial" w:hAnsi="Arial" w:cs="Arial"/>
          <w:sz w:val="18"/>
          <w:szCs w:val="18"/>
        </w:rPr>
        <w:t>taking care of the animal</w:t>
      </w:r>
      <w:r w:rsidRPr="00B146C6">
        <w:rPr>
          <w:rFonts w:ascii="Arial" w:hAnsi="Arial" w:cs="Arial"/>
          <w:sz w:val="18"/>
          <w:szCs w:val="18"/>
        </w:rPr>
        <w:t>. T</w:t>
      </w:r>
      <w:r w:rsidR="005971C7" w:rsidRPr="00B146C6">
        <w:rPr>
          <w:rFonts w:ascii="Arial" w:hAnsi="Arial" w:cs="Arial"/>
          <w:sz w:val="18"/>
          <w:szCs w:val="18"/>
        </w:rPr>
        <w:t>his shall apply also to cases when the already forfeited or seized animal is to be taken away</w:t>
      </w:r>
      <w:r w:rsidRPr="00B146C6">
        <w:rPr>
          <w:rFonts w:ascii="Arial" w:hAnsi="Arial" w:cs="Arial"/>
          <w:sz w:val="18"/>
          <w:szCs w:val="18"/>
        </w:rPr>
        <w:t xml:space="preserve">. </w:t>
      </w:r>
    </w:p>
    <w:p w14:paraId="7AE94FFA"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3AE2633" w14:textId="47A76430" w:rsidR="00AB1E5B" w:rsidRPr="004426C2" w:rsidRDefault="00E3470A">
      <w:pPr>
        <w:widowControl w:val="0"/>
        <w:autoSpaceDE w:val="0"/>
        <w:autoSpaceDN w:val="0"/>
        <w:adjustRightInd w:val="0"/>
        <w:spacing w:after="0" w:line="240" w:lineRule="auto"/>
        <w:jc w:val="both"/>
        <w:rPr>
          <w:rFonts w:ascii="Arial" w:hAnsi="Arial" w:cs="Arial"/>
          <w:sz w:val="18"/>
          <w:szCs w:val="18"/>
          <w:u w:val="single"/>
        </w:rPr>
      </w:pPr>
      <w:r w:rsidRPr="004426C2">
        <w:rPr>
          <w:rFonts w:ascii="Arial" w:hAnsi="Arial" w:cs="Arial"/>
          <w:sz w:val="18"/>
          <w:szCs w:val="18"/>
        </w:rPr>
        <w:tab/>
      </w:r>
      <w:r w:rsidRPr="004426C2">
        <w:rPr>
          <w:rFonts w:ascii="Arial" w:hAnsi="Arial" w:cs="Arial"/>
          <w:sz w:val="18"/>
          <w:szCs w:val="18"/>
          <w:u w:val="single"/>
        </w:rPr>
        <w:t xml:space="preserve">(5) </w:t>
      </w:r>
      <w:r w:rsidR="005971C7" w:rsidRPr="004426C2">
        <w:rPr>
          <w:rFonts w:ascii="Arial" w:hAnsi="Arial" w:cs="Arial"/>
          <w:sz w:val="18"/>
          <w:szCs w:val="18"/>
          <w:u w:val="single"/>
        </w:rPr>
        <w:t>The municipal authority of the municipali</w:t>
      </w:r>
      <w:r w:rsidR="0082261E" w:rsidRPr="004426C2">
        <w:rPr>
          <w:rFonts w:ascii="Arial" w:hAnsi="Arial" w:cs="Arial"/>
          <w:sz w:val="18"/>
          <w:szCs w:val="18"/>
          <w:u w:val="single"/>
        </w:rPr>
        <w:t>t</w:t>
      </w:r>
      <w:r w:rsidR="005971C7" w:rsidRPr="004426C2">
        <w:rPr>
          <w:rFonts w:ascii="Arial" w:hAnsi="Arial" w:cs="Arial"/>
          <w:sz w:val="18"/>
          <w:szCs w:val="18"/>
          <w:u w:val="single"/>
        </w:rPr>
        <w:t xml:space="preserve">y with extended powers </w:t>
      </w:r>
      <w:r w:rsidR="00E505A8" w:rsidRPr="004426C2">
        <w:rPr>
          <w:rFonts w:ascii="Arial" w:hAnsi="Arial" w:cs="Arial"/>
          <w:sz w:val="18"/>
          <w:szCs w:val="18"/>
          <w:u w:val="single"/>
        </w:rPr>
        <w:t xml:space="preserve">ensuring the </w:t>
      </w:r>
      <w:r w:rsidR="0082261E" w:rsidRPr="004426C2">
        <w:rPr>
          <w:rFonts w:ascii="Arial" w:hAnsi="Arial" w:cs="Arial"/>
          <w:sz w:val="18"/>
          <w:szCs w:val="18"/>
          <w:u w:val="single"/>
        </w:rPr>
        <w:t xml:space="preserve">emergency </w:t>
      </w:r>
      <w:r w:rsidR="005971C7" w:rsidRPr="004426C2">
        <w:rPr>
          <w:rFonts w:ascii="Arial" w:hAnsi="Arial" w:cs="Arial"/>
          <w:sz w:val="18"/>
          <w:szCs w:val="18"/>
          <w:u w:val="single"/>
        </w:rPr>
        <w:t xml:space="preserve">foster care </w:t>
      </w:r>
      <w:r w:rsidR="00E505A8" w:rsidRPr="004426C2">
        <w:rPr>
          <w:rFonts w:ascii="Arial" w:hAnsi="Arial" w:cs="Arial"/>
          <w:sz w:val="18"/>
          <w:szCs w:val="18"/>
          <w:u w:val="single"/>
        </w:rPr>
        <w:t xml:space="preserve">of an animal shall get the costs reimbursed which were efficiently spent on ensuring the </w:t>
      </w:r>
      <w:r w:rsidR="0082261E" w:rsidRPr="004426C2">
        <w:rPr>
          <w:rFonts w:ascii="Arial" w:hAnsi="Arial" w:cs="Arial"/>
          <w:sz w:val="18"/>
          <w:szCs w:val="18"/>
          <w:u w:val="single"/>
        </w:rPr>
        <w:t>emergency</w:t>
      </w:r>
      <w:r w:rsidR="00E505A8" w:rsidRPr="004426C2">
        <w:rPr>
          <w:rFonts w:ascii="Arial" w:hAnsi="Arial" w:cs="Arial"/>
          <w:sz w:val="18"/>
          <w:szCs w:val="18"/>
          <w:u w:val="single"/>
        </w:rPr>
        <w:t xml:space="preserve"> foster care and the veterinary care in order to reduce and alleviate the damage to health of the animal caused by</w:t>
      </w:r>
      <w:r w:rsidR="0082261E" w:rsidRPr="004426C2">
        <w:rPr>
          <w:rFonts w:ascii="Arial" w:hAnsi="Arial" w:cs="Arial"/>
          <w:sz w:val="18"/>
          <w:szCs w:val="18"/>
          <w:u w:val="single"/>
        </w:rPr>
        <w:t xml:space="preserve"> its abuse</w:t>
      </w:r>
      <w:r w:rsidRPr="004426C2">
        <w:rPr>
          <w:rFonts w:ascii="Arial" w:hAnsi="Arial" w:cs="Arial"/>
          <w:sz w:val="18"/>
          <w:szCs w:val="18"/>
          <w:u w:val="single"/>
        </w:rPr>
        <w:t xml:space="preserve">. </w:t>
      </w:r>
      <w:r w:rsidR="00341B05">
        <w:rPr>
          <w:rFonts w:ascii="Arial" w:hAnsi="Arial" w:cs="Arial"/>
          <w:sz w:val="18"/>
          <w:szCs w:val="18"/>
          <w:u w:val="single"/>
        </w:rPr>
        <w:t xml:space="preserve">The costs </w:t>
      </w:r>
      <w:r w:rsidR="0048595A">
        <w:rPr>
          <w:rFonts w:ascii="Arial" w:hAnsi="Arial" w:cs="Arial"/>
          <w:sz w:val="18"/>
          <w:szCs w:val="18"/>
          <w:u w:val="single"/>
        </w:rPr>
        <w:t>referred to in</w:t>
      </w:r>
      <w:r w:rsidR="00341B05">
        <w:rPr>
          <w:rFonts w:ascii="Arial" w:hAnsi="Arial" w:cs="Arial"/>
          <w:sz w:val="18"/>
          <w:szCs w:val="18"/>
          <w:u w:val="single"/>
        </w:rPr>
        <w:t xml:space="preserve"> the first sentence are subject to the decision of the </w:t>
      </w:r>
      <w:r w:rsidR="00DC1A46">
        <w:rPr>
          <w:rFonts w:ascii="Arial" w:hAnsi="Arial" w:cs="Arial"/>
          <w:sz w:val="18"/>
          <w:szCs w:val="18"/>
          <w:u w:val="single"/>
        </w:rPr>
        <w:t>municipal authority of the municipality with extended powers in the administrative procedure</w:t>
      </w:r>
      <w:r w:rsidR="004426C2" w:rsidRPr="004426C2">
        <w:rPr>
          <w:rFonts w:ascii="Arial" w:hAnsi="Arial" w:cs="Arial"/>
          <w:sz w:val="18"/>
          <w:szCs w:val="18"/>
          <w:u w:val="single"/>
        </w:rPr>
        <w:t>.</w:t>
      </w:r>
      <w:r w:rsidR="0048595A">
        <w:rPr>
          <w:rFonts w:ascii="Arial" w:hAnsi="Arial" w:cs="Arial"/>
          <w:sz w:val="18"/>
          <w:szCs w:val="18"/>
          <w:u w:val="single"/>
        </w:rPr>
        <w:t xml:space="preserve"> </w:t>
      </w:r>
      <w:r w:rsidR="00E505A8" w:rsidRPr="004426C2">
        <w:rPr>
          <w:rFonts w:ascii="Arial" w:hAnsi="Arial" w:cs="Arial"/>
          <w:sz w:val="18"/>
          <w:szCs w:val="18"/>
          <w:u w:val="single"/>
        </w:rPr>
        <w:t>The referred to costs shall be reimbursed by the offender</w:t>
      </w:r>
      <w:r w:rsidR="0082261E" w:rsidRPr="004426C2">
        <w:rPr>
          <w:rFonts w:ascii="Arial" w:hAnsi="Arial" w:cs="Arial"/>
          <w:sz w:val="18"/>
          <w:szCs w:val="18"/>
          <w:u w:val="single"/>
        </w:rPr>
        <w:t>,</w:t>
      </w:r>
      <w:r w:rsidR="00E505A8" w:rsidRPr="004426C2">
        <w:rPr>
          <w:rFonts w:ascii="Arial" w:hAnsi="Arial" w:cs="Arial"/>
          <w:sz w:val="18"/>
          <w:szCs w:val="18"/>
          <w:u w:val="single"/>
        </w:rPr>
        <w:t xml:space="preserve"> where forfeiture of the abused animal </w:t>
      </w:r>
      <w:r w:rsidR="0082261E" w:rsidRPr="004426C2">
        <w:rPr>
          <w:rFonts w:ascii="Arial" w:hAnsi="Arial" w:cs="Arial"/>
          <w:sz w:val="18"/>
          <w:szCs w:val="18"/>
          <w:u w:val="single"/>
        </w:rPr>
        <w:t>has been</w:t>
      </w:r>
      <w:r w:rsidR="00E505A8" w:rsidRPr="004426C2">
        <w:rPr>
          <w:rFonts w:ascii="Arial" w:hAnsi="Arial" w:cs="Arial"/>
          <w:sz w:val="18"/>
          <w:szCs w:val="18"/>
          <w:u w:val="single"/>
        </w:rPr>
        <w:t xml:space="preserve"> imposed or where a decision </w:t>
      </w:r>
      <w:r w:rsidR="0082261E" w:rsidRPr="004426C2">
        <w:rPr>
          <w:rFonts w:ascii="Arial" w:hAnsi="Arial" w:cs="Arial"/>
          <w:sz w:val="18"/>
          <w:szCs w:val="18"/>
          <w:u w:val="single"/>
        </w:rPr>
        <w:t>has been</w:t>
      </w:r>
      <w:r w:rsidR="00E505A8" w:rsidRPr="004426C2">
        <w:rPr>
          <w:rFonts w:ascii="Arial" w:hAnsi="Arial" w:cs="Arial"/>
          <w:sz w:val="18"/>
          <w:szCs w:val="18"/>
          <w:u w:val="single"/>
        </w:rPr>
        <w:t xml:space="preserve"> taken to place the abused animal in foster care</w:t>
      </w:r>
      <w:r w:rsidRPr="004426C2">
        <w:rPr>
          <w:rFonts w:ascii="Arial" w:hAnsi="Arial" w:cs="Arial"/>
          <w:sz w:val="18"/>
          <w:szCs w:val="18"/>
          <w:u w:val="single"/>
        </w:rPr>
        <w:t xml:space="preserve">, </w:t>
      </w:r>
      <w:r w:rsidR="00E505A8" w:rsidRPr="004426C2">
        <w:rPr>
          <w:rFonts w:ascii="Arial" w:hAnsi="Arial" w:cs="Arial"/>
          <w:sz w:val="18"/>
          <w:szCs w:val="18"/>
          <w:u w:val="single"/>
        </w:rPr>
        <w:t xml:space="preserve">or </w:t>
      </w:r>
      <w:r w:rsidR="0082261E" w:rsidRPr="004426C2">
        <w:rPr>
          <w:rFonts w:ascii="Arial" w:hAnsi="Arial" w:cs="Arial"/>
          <w:sz w:val="18"/>
          <w:szCs w:val="18"/>
          <w:u w:val="single"/>
        </w:rPr>
        <w:t xml:space="preserve">by </w:t>
      </w:r>
      <w:r w:rsidR="00E505A8" w:rsidRPr="004426C2">
        <w:rPr>
          <w:rFonts w:ascii="Arial" w:hAnsi="Arial" w:cs="Arial"/>
          <w:sz w:val="18"/>
          <w:szCs w:val="18"/>
          <w:u w:val="single"/>
        </w:rPr>
        <w:t xml:space="preserve">the person who cannot be prosecuted for the </w:t>
      </w:r>
      <w:r w:rsidR="000C5B44">
        <w:rPr>
          <w:rFonts w:ascii="Arial" w:hAnsi="Arial" w:cs="Arial"/>
          <w:sz w:val="18"/>
          <w:szCs w:val="18"/>
          <w:u w:val="single"/>
        </w:rPr>
        <w:t xml:space="preserve">administrative </w:t>
      </w:r>
      <w:r w:rsidR="0082261E" w:rsidRPr="004426C2">
        <w:rPr>
          <w:rFonts w:ascii="Arial" w:hAnsi="Arial" w:cs="Arial"/>
          <w:sz w:val="18"/>
          <w:szCs w:val="18"/>
          <w:u w:val="single"/>
        </w:rPr>
        <w:t>infraction,</w:t>
      </w:r>
      <w:r w:rsidRPr="004426C2">
        <w:rPr>
          <w:rFonts w:ascii="Arial" w:hAnsi="Arial" w:cs="Arial"/>
          <w:sz w:val="18"/>
          <w:szCs w:val="18"/>
          <w:u w:val="single"/>
        </w:rPr>
        <w:t xml:space="preserve"> </w:t>
      </w:r>
      <w:r w:rsidR="0082261E" w:rsidRPr="004426C2">
        <w:rPr>
          <w:rFonts w:ascii="Arial" w:hAnsi="Arial" w:cs="Arial"/>
          <w:sz w:val="18"/>
          <w:szCs w:val="18"/>
          <w:u w:val="single"/>
        </w:rPr>
        <w:t>where a decision has been taken to seize the abused animal</w:t>
      </w:r>
      <w:r w:rsidRPr="004426C2">
        <w:rPr>
          <w:rFonts w:ascii="Arial" w:hAnsi="Arial" w:cs="Arial"/>
          <w:sz w:val="18"/>
          <w:szCs w:val="18"/>
          <w:u w:val="single"/>
        </w:rPr>
        <w:t xml:space="preserve">. </w:t>
      </w:r>
      <w:r w:rsidR="00DC1A46">
        <w:rPr>
          <w:rFonts w:ascii="Arial" w:hAnsi="Arial" w:cs="Arial"/>
          <w:sz w:val="18"/>
          <w:szCs w:val="18"/>
          <w:u w:val="single"/>
        </w:rPr>
        <w:t>The person referred to in the third sentence shall reimburse also the costs incurred in relation to the animals born in the emergenc</w:t>
      </w:r>
      <w:r w:rsidR="000C5B44">
        <w:rPr>
          <w:rFonts w:ascii="Arial" w:hAnsi="Arial" w:cs="Arial"/>
          <w:sz w:val="18"/>
          <w:szCs w:val="18"/>
          <w:u w:val="single"/>
        </w:rPr>
        <w:t>y</w:t>
      </w:r>
      <w:r w:rsidR="00DC1A46">
        <w:rPr>
          <w:rFonts w:ascii="Arial" w:hAnsi="Arial" w:cs="Arial"/>
          <w:sz w:val="18"/>
          <w:szCs w:val="18"/>
          <w:u w:val="single"/>
        </w:rPr>
        <w:t xml:space="preserve"> foster care, or in relation to the animals who died during this period or had to be killed, including the costs associated with the killing of animals</w:t>
      </w:r>
      <w:r w:rsidR="004426C2" w:rsidRPr="004426C2">
        <w:rPr>
          <w:rFonts w:ascii="Arial" w:hAnsi="Arial" w:cs="Arial"/>
          <w:sz w:val="18"/>
          <w:szCs w:val="18"/>
          <w:u w:val="single"/>
        </w:rPr>
        <w:t>.</w:t>
      </w:r>
    </w:p>
    <w:p w14:paraId="2AFC607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A1FF039" w14:textId="5BEB9FAD" w:rsidR="004426C2" w:rsidRPr="004426C2" w:rsidRDefault="00E3470A" w:rsidP="004426C2">
      <w:pPr>
        <w:widowControl w:val="0"/>
        <w:autoSpaceDE w:val="0"/>
        <w:autoSpaceDN w:val="0"/>
        <w:adjustRightInd w:val="0"/>
        <w:spacing w:after="0" w:line="240" w:lineRule="auto"/>
        <w:ind w:firstLine="600"/>
        <w:rPr>
          <w:rFonts w:ascii="Arial" w:hAnsi="Arial" w:cs="Arial"/>
          <w:sz w:val="18"/>
          <w:szCs w:val="18"/>
          <w:u w:val="single"/>
        </w:rPr>
      </w:pPr>
      <w:r w:rsidRPr="004426C2">
        <w:rPr>
          <w:rFonts w:ascii="Arial" w:hAnsi="Arial" w:cs="Arial"/>
          <w:sz w:val="18"/>
          <w:szCs w:val="18"/>
        </w:rPr>
        <w:tab/>
      </w:r>
      <w:r w:rsidRPr="004426C2">
        <w:rPr>
          <w:rFonts w:ascii="Arial" w:hAnsi="Arial" w:cs="Arial"/>
          <w:sz w:val="18"/>
          <w:szCs w:val="18"/>
          <w:u w:val="single"/>
        </w:rPr>
        <w:t xml:space="preserve">(6) </w:t>
      </w:r>
      <w:r w:rsidR="00DC1A46">
        <w:rPr>
          <w:rFonts w:ascii="Arial" w:hAnsi="Arial" w:cs="Arial"/>
          <w:sz w:val="18"/>
          <w:szCs w:val="18"/>
          <w:u w:val="single"/>
        </w:rPr>
        <w:t xml:space="preserve">The decision on emergency foster care can be issued prior to the commencement of the </w:t>
      </w:r>
      <w:r w:rsidR="00F766ED">
        <w:rPr>
          <w:rFonts w:ascii="Arial" w:hAnsi="Arial" w:cs="Arial"/>
          <w:sz w:val="18"/>
          <w:szCs w:val="18"/>
          <w:u w:val="single"/>
        </w:rPr>
        <w:t xml:space="preserve">administrative </w:t>
      </w:r>
      <w:r w:rsidR="00DC1A46">
        <w:rPr>
          <w:rFonts w:ascii="Arial" w:hAnsi="Arial" w:cs="Arial"/>
          <w:sz w:val="18"/>
          <w:szCs w:val="18"/>
          <w:u w:val="single"/>
        </w:rPr>
        <w:t>infraction proceedings</w:t>
      </w:r>
      <w:r w:rsidR="004426C2" w:rsidRPr="004426C2">
        <w:rPr>
          <w:rFonts w:ascii="Arial" w:hAnsi="Arial" w:cs="Arial"/>
          <w:sz w:val="18"/>
          <w:szCs w:val="18"/>
          <w:u w:val="single"/>
        </w:rPr>
        <w:t xml:space="preserve">. </w:t>
      </w:r>
      <w:r w:rsidR="00DC1A46">
        <w:rPr>
          <w:rFonts w:ascii="Arial" w:hAnsi="Arial" w:cs="Arial"/>
          <w:sz w:val="18"/>
          <w:szCs w:val="18"/>
          <w:u w:val="single"/>
        </w:rPr>
        <w:t xml:space="preserve">If the procedure referred to in the first sentence is followed, the municipal authority of the municipality with extended powers shall initiate the </w:t>
      </w:r>
      <w:r w:rsidR="00F766ED">
        <w:rPr>
          <w:rFonts w:ascii="Arial" w:hAnsi="Arial" w:cs="Arial"/>
          <w:sz w:val="18"/>
          <w:szCs w:val="18"/>
          <w:u w:val="single"/>
        </w:rPr>
        <w:t xml:space="preserve">administrative </w:t>
      </w:r>
      <w:r w:rsidR="00DC1A46">
        <w:rPr>
          <w:rFonts w:ascii="Arial" w:hAnsi="Arial" w:cs="Arial"/>
          <w:sz w:val="18"/>
          <w:szCs w:val="18"/>
          <w:u w:val="single"/>
        </w:rPr>
        <w:t xml:space="preserve">infraction proceedings within </w:t>
      </w:r>
      <w:r w:rsidR="004426C2" w:rsidRPr="004426C2">
        <w:rPr>
          <w:rFonts w:ascii="Arial" w:hAnsi="Arial" w:cs="Arial"/>
          <w:sz w:val="18"/>
          <w:szCs w:val="18"/>
          <w:u w:val="single"/>
        </w:rPr>
        <w:t>20 d</w:t>
      </w:r>
      <w:r w:rsidR="00C67419">
        <w:rPr>
          <w:rFonts w:ascii="Arial" w:hAnsi="Arial" w:cs="Arial"/>
          <w:sz w:val="18"/>
          <w:szCs w:val="18"/>
          <w:u w:val="single"/>
        </w:rPr>
        <w:t>ays of the date of issue of the decision on emergency foster care.</w:t>
      </w:r>
    </w:p>
    <w:p w14:paraId="36C8C884" w14:textId="77777777" w:rsidR="004426C2" w:rsidRDefault="004426C2">
      <w:pPr>
        <w:widowControl w:val="0"/>
        <w:autoSpaceDE w:val="0"/>
        <w:autoSpaceDN w:val="0"/>
        <w:adjustRightInd w:val="0"/>
        <w:spacing w:after="0" w:line="240" w:lineRule="auto"/>
        <w:jc w:val="both"/>
        <w:rPr>
          <w:rFonts w:ascii="Arial" w:hAnsi="Arial" w:cs="Arial"/>
          <w:sz w:val="18"/>
          <w:szCs w:val="18"/>
          <w:u w:val="single"/>
        </w:rPr>
      </w:pPr>
    </w:p>
    <w:p w14:paraId="2F0CE12A" w14:textId="6BFC9EA1" w:rsidR="00AB1E5B" w:rsidRPr="004426C2" w:rsidRDefault="004426C2" w:rsidP="004426C2">
      <w:pPr>
        <w:widowControl w:val="0"/>
        <w:autoSpaceDE w:val="0"/>
        <w:autoSpaceDN w:val="0"/>
        <w:adjustRightInd w:val="0"/>
        <w:spacing w:after="0" w:line="240" w:lineRule="auto"/>
        <w:ind w:firstLine="600"/>
        <w:jc w:val="both"/>
        <w:rPr>
          <w:rFonts w:ascii="Arial" w:hAnsi="Arial" w:cs="Arial"/>
          <w:sz w:val="18"/>
          <w:szCs w:val="18"/>
          <w:u w:val="single"/>
        </w:rPr>
      </w:pPr>
      <w:r>
        <w:rPr>
          <w:rFonts w:ascii="Arial" w:hAnsi="Arial" w:cs="Arial"/>
          <w:sz w:val="18"/>
          <w:szCs w:val="18"/>
          <w:u w:val="single"/>
        </w:rPr>
        <w:t xml:space="preserve">(7) </w:t>
      </w:r>
      <w:r w:rsidR="005971C7" w:rsidRPr="004426C2">
        <w:rPr>
          <w:rFonts w:ascii="Arial" w:hAnsi="Arial" w:cs="Arial"/>
          <w:sz w:val="18"/>
          <w:szCs w:val="18"/>
          <w:u w:val="single"/>
        </w:rPr>
        <w:t>The provisions o</w:t>
      </w:r>
      <w:r w:rsidR="0082261E" w:rsidRPr="004426C2">
        <w:rPr>
          <w:rFonts w:ascii="Arial" w:hAnsi="Arial" w:cs="Arial"/>
          <w:sz w:val="18"/>
          <w:szCs w:val="18"/>
          <w:u w:val="single"/>
        </w:rPr>
        <w:t>f</w:t>
      </w:r>
      <w:r w:rsidR="005971C7" w:rsidRPr="004426C2">
        <w:rPr>
          <w:rFonts w:ascii="Arial" w:hAnsi="Arial" w:cs="Arial"/>
          <w:sz w:val="18"/>
          <w:szCs w:val="18"/>
          <w:u w:val="single"/>
        </w:rPr>
        <w:t xml:space="preserve"> the</w:t>
      </w:r>
      <w:r w:rsidR="00E3470A" w:rsidRPr="004426C2">
        <w:rPr>
          <w:rFonts w:ascii="Arial" w:hAnsi="Arial" w:cs="Arial"/>
          <w:sz w:val="18"/>
          <w:szCs w:val="18"/>
          <w:u w:val="single"/>
        </w:rPr>
        <w:t xml:space="preserve"> </w:t>
      </w:r>
      <w:r w:rsidR="005971C7" w:rsidRPr="004426C2">
        <w:rPr>
          <w:rFonts w:ascii="Arial" w:hAnsi="Arial" w:cs="Arial"/>
          <w:sz w:val="18"/>
          <w:szCs w:val="18"/>
          <w:u w:val="single"/>
        </w:rPr>
        <w:t xml:space="preserve">Rules of Administrative Procedure </w:t>
      </w:r>
      <w:r w:rsidR="0082261E" w:rsidRPr="004426C2">
        <w:rPr>
          <w:rFonts w:ascii="Arial" w:hAnsi="Arial" w:cs="Arial"/>
          <w:sz w:val="18"/>
          <w:szCs w:val="18"/>
          <w:u w:val="single"/>
        </w:rPr>
        <w:t>on a preliminary measure s</w:t>
      </w:r>
      <w:r w:rsidR="005971C7" w:rsidRPr="004426C2">
        <w:rPr>
          <w:rFonts w:ascii="Arial" w:hAnsi="Arial" w:cs="Arial"/>
          <w:sz w:val="18"/>
          <w:szCs w:val="18"/>
          <w:u w:val="single"/>
        </w:rPr>
        <w:t xml:space="preserve">hall apply </w:t>
      </w:r>
      <w:r w:rsidR="00341B05">
        <w:rPr>
          <w:rFonts w:ascii="Arial" w:hAnsi="Arial" w:cs="Arial"/>
          <w:sz w:val="18"/>
          <w:szCs w:val="18"/>
          <w:u w:val="single"/>
        </w:rPr>
        <w:t>by analogy</w:t>
      </w:r>
      <w:r w:rsidR="005971C7" w:rsidRPr="004426C2">
        <w:rPr>
          <w:rFonts w:ascii="Arial" w:hAnsi="Arial" w:cs="Arial"/>
          <w:sz w:val="18"/>
          <w:szCs w:val="18"/>
          <w:u w:val="single"/>
        </w:rPr>
        <w:t xml:space="preserve"> to the </w:t>
      </w:r>
      <w:r w:rsidR="0082261E" w:rsidRPr="004426C2">
        <w:rPr>
          <w:rFonts w:ascii="Arial" w:hAnsi="Arial" w:cs="Arial"/>
          <w:sz w:val="18"/>
          <w:szCs w:val="18"/>
          <w:u w:val="single"/>
        </w:rPr>
        <w:t>emergency</w:t>
      </w:r>
      <w:r w:rsidR="005971C7" w:rsidRPr="004426C2">
        <w:rPr>
          <w:rFonts w:ascii="Arial" w:hAnsi="Arial" w:cs="Arial"/>
          <w:sz w:val="18"/>
          <w:szCs w:val="18"/>
          <w:u w:val="single"/>
        </w:rPr>
        <w:t xml:space="preserve"> foster care</w:t>
      </w:r>
      <w:r w:rsidR="00E3470A" w:rsidRPr="004426C2">
        <w:rPr>
          <w:rFonts w:ascii="Arial" w:hAnsi="Arial" w:cs="Arial"/>
          <w:sz w:val="18"/>
          <w:szCs w:val="18"/>
          <w:u w:val="single"/>
        </w:rPr>
        <w:t xml:space="preserve">. </w:t>
      </w:r>
    </w:p>
    <w:p w14:paraId="1C26C361" w14:textId="064BDF9C" w:rsidR="00AB1E5B"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9D92D47" w14:textId="53F2A320" w:rsidR="00226451" w:rsidRPr="00D774FB" w:rsidRDefault="00D774FB" w:rsidP="00226451">
      <w:pPr>
        <w:widowControl w:val="0"/>
        <w:autoSpaceDE w:val="0"/>
        <w:autoSpaceDN w:val="0"/>
        <w:adjustRightInd w:val="0"/>
        <w:spacing w:after="0" w:line="240" w:lineRule="auto"/>
        <w:jc w:val="center"/>
        <w:rPr>
          <w:rFonts w:ascii="Arial" w:hAnsi="Arial" w:cs="Arial"/>
          <w:b/>
          <w:bCs/>
          <w:sz w:val="18"/>
          <w:szCs w:val="18"/>
          <w:u w:val="single"/>
        </w:rPr>
      </w:pPr>
      <w:r w:rsidRPr="00D774FB">
        <w:rPr>
          <w:rFonts w:ascii="Arial" w:hAnsi="Arial" w:cs="Arial"/>
          <w:b/>
          <w:bCs/>
          <w:sz w:val="18"/>
          <w:szCs w:val="18"/>
          <w:u w:val="single"/>
        </w:rPr>
        <w:t>Section</w:t>
      </w:r>
      <w:r w:rsidR="00226451" w:rsidRPr="00D774FB">
        <w:rPr>
          <w:rFonts w:ascii="Arial" w:hAnsi="Arial" w:cs="Arial"/>
          <w:b/>
          <w:bCs/>
          <w:sz w:val="18"/>
          <w:szCs w:val="18"/>
          <w:u w:val="single"/>
        </w:rPr>
        <w:t xml:space="preserve"> 28d</w:t>
      </w:r>
    </w:p>
    <w:p w14:paraId="0BAACB2C" w14:textId="77777777" w:rsidR="00226451" w:rsidRPr="00D774FB" w:rsidRDefault="00226451" w:rsidP="00226451">
      <w:pPr>
        <w:widowControl w:val="0"/>
        <w:autoSpaceDE w:val="0"/>
        <w:autoSpaceDN w:val="0"/>
        <w:adjustRightInd w:val="0"/>
        <w:spacing w:after="0" w:line="240" w:lineRule="auto"/>
        <w:jc w:val="center"/>
        <w:rPr>
          <w:rFonts w:ascii="Arial" w:hAnsi="Arial" w:cs="Arial"/>
          <w:b/>
          <w:bCs/>
          <w:sz w:val="18"/>
          <w:szCs w:val="18"/>
          <w:u w:val="single"/>
        </w:rPr>
      </w:pPr>
    </w:p>
    <w:p w14:paraId="32410A50" w14:textId="570FF6DF" w:rsidR="00226451" w:rsidRPr="00D774FB" w:rsidRDefault="00B2788A" w:rsidP="00226451">
      <w:pPr>
        <w:widowControl w:val="0"/>
        <w:autoSpaceDE w:val="0"/>
        <w:autoSpaceDN w:val="0"/>
        <w:adjustRightInd w:val="0"/>
        <w:spacing w:after="0" w:line="240" w:lineRule="auto"/>
        <w:ind w:firstLine="600"/>
        <w:rPr>
          <w:rFonts w:ascii="Arial" w:hAnsi="Arial" w:cs="Arial"/>
          <w:b/>
          <w:bCs/>
          <w:sz w:val="18"/>
          <w:szCs w:val="18"/>
          <w:u w:val="single"/>
        </w:rPr>
      </w:pPr>
      <w:r w:rsidRPr="00D774FB">
        <w:rPr>
          <w:rFonts w:ascii="Arial" w:hAnsi="Arial" w:cs="Arial"/>
          <w:b/>
          <w:bCs/>
          <w:sz w:val="18"/>
          <w:szCs w:val="18"/>
          <w:u w:val="single"/>
        </w:rPr>
        <w:t xml:space="preserve">Reimbursement of costs incurred in relation to the provision of </w:t>
      </w:r>
      <w:r w:rsidR="00341B05" w:rsidRPr="00D774FB">
        <w:rPr>
          <w:rFonts w:ascii="Arial" w:hAnsi="Arial" w:cs="Arial"/>
          <w:b/>
          <w:bCs/>
          <w:sz w:val="18"/>
          <w:szCs w:val="18"/>
          <w:u w:val="single"/>
        </w:rPr>
        <w:t>emergency</w:t>
      </w:r>
      <w:r w:rsidRPr="00D774FB">
        <w:rPr>
          <w:rFonts w:ascii="Arial" w:hAnsi="Arial" w:cs="Arial"/>
          <w:b/>
          <w:bCs/>
          <w:sz w:val="18"/>
          <w:szCs w:val="18"/>
          <w:u w:val="single"/>
        </w:rPr>
        <w:t xml:space="preserve"> foster care </w:t>
      </w:r>
      <w:r w:rsidR="00226451" w:rsidRPr="00D774FB">
        <w:rPr>
          <w:rFonts w:ascii="Arial" w:hAnsi="Arial" w:cs="Arial"/>
          <w:b/>
          <w:bCs/>
          <w:sz w:val="18"/>
          <w:szCs w:val="18"/>
          <w:u w:val="single"/>
        </w:rPr>
        <w:t>a</w:t>
      </w:r>
      <w:r w:rsidR="00341B05" w:rsidRPr="00D774FB">
        <w:rPr>
          <w:rFonts w:ascii="Arial" w:hAnsi="Arial" w:cs="Arial"/>
          <w:b/>
          <w:bCs/>
          <w:sz w:val="18"/>
          <w:szCs w:val="18"/>
          <w:u w:val="single"/>
        </w:rPr>
        <w:t>nd</w:t>
      </w:r>
      <w:r w:rsidR="00226451" w:rsidRPr="00D774FB">
        <w:rPr>
          <w:rFonts w:ascii="Arial" w:hAnsi="Arial" w:cs="Arial"/>
          <w:b/>
          <w:bCs/>
          <w:sz w:val="18"/>
          <w:szCs w:val="18"/>
          <w:u w:val="single"/>
        </w:rPr>
        <w:t xml:space="preserve"> </w:t>
      </w:r>
      <w:r w:rsidRPr="00D774FB">
        <w:rPr>
          <w:rFonts w:ascii="Arial" w:hAnsi="Arial" w:cs="Arial"/>
          <w:b/>
          <w:bCs/>
          <w:sz w:val="18"/>
          <w:szCs w:val="18"/>
          <w:u w:val="single"/>
        </w:rPr>
        <w:t xml:space="preserve">special measure by the Ministry </w:t>
      </w:r>
    </w:p>
    <w:p w14:paraId="043562CD" w14:textId="77777777"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p>
    <w:p w14:paraId="0F1C0DBF" w14:textId="3198642A"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r w:rsidRPr="00226451">
        <w:rPr>
          <w:rFonts w:ascii="Arial" w:hAnsi="Arial" w:cs="Arial"/>
          <w:sz w:val="18"/>
          <w:szCs w:val="18"/>
          <w:u w:val="single"/>
        </w:rPr>
        <w:t xml:space="preserve">(1) </w:t>
      </w:r>
      <w:r w:rsidR="00341B05">
        <w:rPr>
          <w:rFonts w:ascii="Arial" w:hAnsi="Arial" w:cs="Arial"/>
          <w:sz w:val="18"/>
          <w:szCs w:val="18"/>
          <w:u w:val="single"/>
        </w:rPr>
        <w:t xml:space="preserve">Efficiently incurred costs associated with the provision of emergency foster care </w:t>
      </w:r>
      <w:r w:rsidRPr="00226451">
        <w:rPr>
          <w:rFonts w:ascii="Arial" w:hAnsi="Arial" w:cs="Arial"/>
          <w:sz w:val="18"/>
          <w:szCs w:val="18"/>
          <w:u w:val="single"/>
        </w:rPr>
        <w:t>p</w:t>
      </w:r>
      <w:r w:rsidR="00C67419">
        <w:rPr>
          <w:rFonts w:ascii="Arial" w:hAnsi="Arial" w:cs="Arial"/>
          <w:sz w:val="18"/>
          <w:szCs w:val="18"/>
          <w:u w:val="single"/>
        </w:rPr>
        <w:t>ursuant to Section</w:t>
      </w:r>
      <w:r w:rsidRPr="00226451">
        <w:rPr>
          <w:rFonts w:ascii="Arial" w:hAnsi="Arial" w:cs="Arial"/>
          <w:sz w:val="18"/>
          <w:szCs w:val="18"/>
          <w:u w:val="single"/>
        </w:rPr>
        <w:t xml:space="preserve"> 28c </w:t>
      </w:r>
      <w:r w:rsidR="00C67419">
        <w:rPr>
          <w:rFonts w:ascii="Arial" w:hAnsi="Arial" w:cs="Arial"/>
          <w:sz w:val="18"/>
          <w:szCs w:val="18"/>
          <w:u w:val="single"/>
        </w:rPr>
        <w:t xml:space="preserve">shall be reimbursed by the Ministry based on the </w:t>
      </w:r>
      <w:r w:rsidR="00A50748">
        <w:rPr>
          <w:rFonts w:ascii="Arial" w:hAnsi="Arial" w:cs="Arial"/>
          <w:sz w:val="18"/>
          <w:szCs w:val="18"/>
          <w:u w:val="single"/>
        </w:rPr>
        <w:t>application</w:t>
      </w:r>
      <w:r w:rsidR="00C67419">
        <w:rPr>
          <w:rFonts w:ascii="Arial" w:hAnsi="Arial" w:cs="Arial"/>
          <w:sz w:val="18"/>
          <w:szCs w:val="18"/>
          <w:u w:val="single"/>
        </w:rPr>
        <w:t xml:space="preserve"> s</w:t>
      </w:r>
      <w:r w:rsidR="00AA0670">
        <w:rPr>
          <w:rFonts w:ascii="Arial" w:hAnsi="Arial" w:cs="Arial"/>
          <w:sz w:val="18"/>
          <w:szCs w:val="18"/>
          <w:u w:val="single"/>
        </w:rPr>
        <w:t xml:space="preserve">ubmitted </w:t>
      </w:r>
      <w:r w:rsidR="00C67419">
        <w:rPr>
          <w:rFonts w:ascii="Arial" w:hAnsi="Arial" w:cs="Arial"/>
          <w:sz w:val="18"/>
          <w:szCs w:val="18"/>
          <w:u w:val="single"/>
        </w:rPr>
        <w:t>by the municipal authority of the municipality with extended powers provided the costs incurred in relation to a single keeper exceed the amount of CZK</w:t>
      </w:r>
      <w:r w:rsidRPr="00226451">
        <w:rPr>
          <w:rFonts w:ascii="Arial" w:hAnsi="Arial" w:cs="Arial"/>
          <w:sz w:val="18"/>
          <w:szCs w:val="18"/>
          <w:u w:val="single"/>
        </w:rPr>
        <w:t xml:space="preserve"> 200 000. </w:t>
      </w:r>
      <w:r w:rsidR="00C67419">
        <w:rPr>
          <w:rFonts w:ascii="Arial" w:hAnsi="Arial" w:cs="Arial"/>
          <w:sz w:val="18"/>
          <w:szCs w:val="18"/>
          <w:u w:val="single"/>
        </w:rPr>
        <w:t>The municipal authority of t</w:t>
      </w:r>
      <w:r w:rsidR="00AA0670">
        <w:rPr>
          <w:rFonts w:ascii="Arial" w:hAnsi="Arial" w:cs="Arial"/>
          <w:sz w:val="18"/>
          <w:szCs w:val="18"/>
          <w:u w:val="single"/>
        </w:rPr>
        <w:t xml:space="preserve">he </w:t>
      </w:r>
      <w:r w:rsidR="00C67419">
        <w:rPr>
          <w:rFonts w:ascii="Arial" w:hAnsi="Arial" w:cs="Arial"/>
          <w:sz w:val="18"/>
          <w:szCs w:val="18"/>
          <w:u w:val="single"/>
        </w:rPr>
        <w:t>municipality with extended powers can apply for an advance to cover the efficiently incurred costs of the past period</w:t>
      </w:r>
      <w:r w:rsidRPr="00226451">
        <w:rPr>
          <w:rFonts w:ascii="Arial" w:hAnsi="Arial" w:cs="Arial"/>
          <w:sz w:val="18"/>
          <w:szCs w:val="18"/>
          <w:u w:val="single"/>
        </w:rPr>
        <w:t xml:space="preserve">. </w:t>
      </w:r>
      <w:r w:rsidR="00C67419">
        <w:rPr>
          <w:rFonts w:ascii="Arial" w:hAnsi="Arial" w:cs="Arial"/>
          <w:sz w:val="18"/>
          <w:szCs w:val="18"/>
          <w:u w:val="single"/>
        </w:rPr>
        <w:t xml:space="preserve">The Ministry can provide an adequate advance </w:t>
      </w:r>
      <w:r w:rsidR="00CD6CAD">
        <w:rPr>
          <w:rFonts w:ascii="Arial" w:hAnsi="Arial" w:cs="Arial"/>
          <w:sz w:val="18"/>
          <w:szCs w:val="18"/>
          <w:u w:val="single"/>
        </w:rPr>
        <w:t xml:space="preserve">to cover </w:t>
      </w:r>
      <w:r w:rsidR="00C67419">
        <w:rPr>
          <w:rFonts w:ascii="Arial" w:hAnsi="Arial" w:cs="Arial"/>
          <w:sz w:val="18"/>
          <w:szCs w:val="18"/>
          <w:u w:val="single"/>
        </w:rPr>
        <w:t xml:space="preserve">the documented efficiently incurred costs. The </w:t>
      </w:r>
      <w:r w:rsidR="00A50748">
        <w:rPr>
          <w:rFonts w:ascii="Arial" w:hAnsi="Arial" w:cs="Arial"/>
          <w:sz w:val="18"/>
          <w:szCs w:val="18"/>
          <w:u w:val="single"/>
        </w:rPr>
        <w:t>application</w:t>
      </w:r>
      <w:r w:rsidR="00C67419">
        <w:rPr>
          <w:rFonts w:ascii="Arial" w:hAnsi="Arial" w:cs="Arial"/>
          <w:sz w:val="18"/>
          <w:szCs w:val="18"/>
          <w:u w:val="single"/>
        </w:rPr>
        <w:t xml:space="preserve"> shall be submitted to the Ministry </w:t>
      </w:r>
      <w:r w:rsidR="00CD6CAD">
        <w:rPr>
          <w:rFonts w:ascii="Arial" w:hAnsi="Arial" w:cs="Arial"/>
          <w:sz w:val="18"/>
          <w:szCs w:val="18"/>
          <w:u w:val="single"/>
        </w:rPr>
        <w:t xml:space="preserve">always no later than </w:t>
      </w:r>
      <w:r w:rsidRPr="00226451">
        <w:rPr>
          <w:rFonts w:ascii="Arial" w:hAnsi="Arial" w:cs="Arial"/>
          <w:sz w:val="18"/>
          <w:szCs w:val="18"/>
          <w:u w:val="single"/>
        </w:rPr>
        <w:t>3 m</w:t>
      </w:r>
      <w:r w:rsidR="00C67419">
        <w:rPr>
          <w:rFonts w:ascii="Arial" w:hAnsi="Arial" w:cs="Arial"/>
          <w:sz w:val="18"/>
          <w:szCs w:val="18"/>
          <w:u w:val="single"/>
        </w:rPr>
        <w:t>onths from the tim</w:t>
      </w:r>
      <w:r w:rsidR="00CD6CAD">
        <w:rPr>
          <w:rFonts w:ascii="Arial" w:hAnsi="Arial" w:cs="Arial"/>
          <w:sz w:val="18"/>
          <w:szCs w:val="18"/>
          <w:u w:val="single"/>
        </w:rPr>
        <w:t>e</w:t>
      </w:r>
      <w:r w:rsidR="00C67419">
        <w:rPr>
          <w:rFonts w:ascii="Arial" w:hAnsi="Arial" w:cs="Arial"/>
          <w:sz w:val="18"/>
          <w:szCs w:val="18"/>
          <w:u w:val="single"/>
        </w:rPr>
        <w:t xml:space="preserve"> when the costs efficiently incurred and reimbursed by the municipal authority of the municipality with extended powers exceeded the amount of CZK </w:t>
      </w:r>
      <w:r w:rsidRPr="00226451">
        <w:rPr>
          <w:rFonts w:ascii="Arial" w:hAnsi="Arial" w:cs="Arial"/>
          <w:sz w:val="18"/>
          <w:szCs w:val="18"/>
          <w:u w:val="single"/>
        </w:rPr>
        <w:t>200 000.</w:t>
      </w:r>
    </w:p>
    <w:p w14:paraId="4247FF80" w14:textId="77777777"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p>
    <w:p w14:paraId="5F21A44B" w14:textId="50458C94"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r w:rsidRPr="00226451">
        <w:rPr>
          <w:rFonts w:ascii="Arial" w:hAnsi="Arial" w:cs="Arial"/>
          <w:sz w:val="18"/>
          <w:szCs w:val="18"/>
          <w:u w:val="single"/>
        </w:rPr>
        <w:t xml:space="preserve">(2) </w:t>
      </w:r>
      <w:r w:rsidR="00AB036A">
        <w:rPr>
          <w:rFonts w:ascii="Arial" w:hAnsi="Arial" w:cs="Arial"/>
          <w:sz w:val="18"/>
          <w:szCs w:val="18"/>
          <w:u w:val="single"/>
        </w:rPr>
        <w:t>Efficient</w:t>
      </w:r>
      <w:r w:rsidR="00425B45">
        <w:rPr>
          <w:rFonts w:ascii="Arial" w:hAnsi="Arial" w:cs="Arial"/>
          <w:sz w:val="18"/>
          <w:szCs w:val="18"/>
          <w:u w:val="single"/>
        </w:rPr>
        <w:t>l</w:t>
      </w:r>
      <w:r w:rsidR="00AB036A">
        <w:rPr>
          <w:rFonts w:ascii="Arial" w:hAnsi="Arial" w:cs="Arial"/>
          <w:sz w:val="18"/>
          <w:szCs w:val="18"/>
          <w:u w:val="single"/>
        </w:rPr>
        <w:t>y incurred costs associated with the provision of specia</w:t>
      </w:r>
      <w:r w:rsidR="00425B45">
        <w:rPr>
          <w:rFonts w:ascii="Arial" w:hAnsi="Arial" w:cs="Arial"/>
          <w:sz w:val="18"/>
          <w:szCs w:val="18"/>
          <w:u w:val="single"/>
        </w:rPr>
        <w:t>l</w:t>
      </w:r>
      <w:r w:rsidR="00AB036A">
        <w:rPr>
          <w:rFonts w:ascii="Arial" w:hAnsi="Arial" w:cs="Arial"/>
          <w:sz w:val="18"/>
          <w:szCs w:val="18"/>
          <w:u w:val="single"/>
        </w:rPr>
        <w:t xml:space="preserve"> measure pursuant to Section </w:t>
      </w:r>
      <w:r w:rsidRPr="00226451">
        <w:rPr>
          <w:rFonts w:ascii="Arial" w:hAnsi="Arial" w:cs="Arial"/>
          <w:sz w:val="18"/>
          <w:szCs w:val="18"/>
          <w:u w:val="single"/>
        </w:rPr>
        <w:t>28a</w:t>
      </w:r>
      <w:r w:rsidR="00AB036A">
        <w:rPr>
          <w:rFonts w:ascii="Arial" w:hAnsi="Arial" w:cs="Arial"/>
          <w:sz w:val="18"/>
          <w:szCs w:val="18"/>
          <w:u w:val="single"/>
        </w:rPr>
        <w:t>(</w:t>
      </w:r>
      <w:r w:rsidRPr="00226451">
        <w:rPr>
          <w:rFonts w:ascii="Arial" w:hAnsi="Arial" w:cs="Arial"/>
          <w:sz w:val="18"/>
          <w:szCs w:val="18"/>
          <w:u w:val="single"/>
        </w:rPr>
        <w:t>1</w:t>
      </w:r>
      <w:r w:rsidR="00AB036A">
        <w:rPr>
          <w:rFonts w:ascii="Arial" w:hAnsi="Arial" w:cs="Arial"/>
          <w:sz w:val="18"/>
          <w:szCs w:val="18"/>
          <w:u w:val="single"/>
        </w:rPr>
        <w:t>)(</w:t>
      </w:r>
      <w:r w:rsidRPr="00226451">
        <w:rPr>
          <w:rFonts w:ascii="Arial" w:hAnsi="Arial" w:cs="Arial"/>
          <w:sz w:val="18"/>
          <w:szCs w:val="18"/>
          <w:u w:val="single"/>
        </w:rPr>
        <w:t>a) a</w:t>
      </w:r>
      <w:r w:rsidR="00AB036A">
        <w:rPr>
          <w:rFonts w:ascii="Arial" w:hAnsi="Arial" w:cs="Arial"/>
          <w:sz w:val="18"/>
          <w:szCs w:val="18"/>
          <w:u w:val="single"/>
        </w:rPr>
        <w:t>nd</w:t>
      </w:r>
      <w:r w:rsidRPr="00226451">
        <w:rPr>
          <w:rFonts w:ascii="Arial" w:hAnsi="Arial" w:cs="Arial"/>
          <w:sz w:val="18"/>
          <w:szCs w:val="18"/>
          <w:u w:val="single"/>
        </w:rPr>
        <w:t xml:space="preserve"> </w:t>
      </w:r>
      <w:r w:rsidR="00AB036A">
        <w:rPr>
          <w:rFonts w:ascii="Arial" w:hAnsi="Arial" w:cs="Arial"/>
          <w:sz w:val="18"/>
          <w:szCs w:val="18"/>
          <w:u w:val="single"/>
        </w:rPr>
        <w:t>(</w:t>
      </w:r>
      <w:r w:rsidRPr="00226451">
        <w:rPr>
          <w:rFonts w:ascii="Arial" w:hAnsi="Arial" w:cs="Arial"/>
          <w:sz w:val="18"/>
          <w:szCs w:val="18"/>
          <w:u w:val="single"/>
        </w:rPr>
        <w:t xml:space="preserve">e) </w:t>
      </w:r>
      <w:r w:rsidR="00AB036A">
        <w:rPr>
          <w:rFonts w:ascii="Arial" w:hAnsi="Arial" w:cs="Arial"/>
          <w:sz w:val="18"/>
          <w:szCs w:val="18"/>
          <w:u w:val="single"/>
        </w:rPr>
        <w:t xml:space="preserve">shall be reimbursed by the </w:t>
      </w:r>
      <w:r w:rsidR="00CD6CAD">
        <w:rPr>
          <w:rFonts w:ascii="Arial" w:hAnsi="Arial" w:cs="Arial"/>
          <w:sz w:val="18"/>
          <w:szCs w:val="18"/>
          <w:u w:val="single"/>
        </w:rPr>
        <w:t>M</w:t>
      </w:r>
      <w:r w:rsidR="00AB036A">
        <w:rPr>
          <w:rFonts w:ascii="Arial" w:hAnsi="Arial" w:cs="Arial"/>
          <w:sz w:val="18"/>
          <w:szCs w:val="18"/>
          <w:u w:val="single"/>
        </w:rPr>
        <w:t xml:space="preserve">inistry based on the </w:t>
      </w:r>
      <w:r w:rsidR="00A50748">
        <w:rPr>
          <w:rFonts w:ascii="Arial" w:hAnsi="Arial" w:cs="Arial"/>
          <w:sz w:val="18"/>
          <w:szCs w:val="18"/>
          <w:u w:val="single"/>
        </w:rPr>
        <w:t>application</w:t>
      </w:r>
      <w:r w:rsidR="00AB036A">
        <w:rPr>
          <w:rFonts w:ascii="Arial" w:hAnsi="Arial" w:cs="Arial"/>
          <w:sz w:val="18"/>
          <w:szCs w:val="18"/>
          <w:u w:val="single"/>
        </w:rPr>
        <w:t xml:space="preserve"> submitted by the municipal authority of the municipality with extended powers</w:t>
      </w:r>
      <w:r w:rsidRPr="00226451">
        <w:rPr>
          <w:rFonts w:ascii="Arial" w:hAnsi="Arial" w:cs="Arial"/>
          <w:sz w:val="18"/>
          <w:szCs w:val="18"/>
          <w:u w:val="single"/>
        </w:rPr>
        <w:t xml:space="preserve">, </w:t>
      </w:r>
      <w:r w:rsidR="00AB036A">
        <w:rPr>
          <w:rFonts w:ascii="Arial" w:hAnsi="Arial" w:cs="Arial"/>
          <w:sz w:val="18"/>
          <w:szCs w:val="18"/>
          <w:u w:val="single"/>
        </w:rPr>
        <w:t xml:space="preserve">if the special measure lasts more than </w:t>
      </w:r>
      <w:r w:rsidRPr="00226451">
        <w:rPr>
          <w:rFonts w:ascii="Arial" w:hAnsi="Arial" w:cs="Arial"/>
          <w:sz w:val="18"/>
          <w:szCs w:val="18"/>
          <w:u w:val="single"/>
        </w:rPr>
        <w:t>3 m</w:t>
      </w:r>
      <w:r w:rsidR="00AB036A">
        <w:rPr>
          <w:rFonts w:ascii="Arial" w:hAnsi="Arial" w:cs="Arial"/>
          <w:sz w:val="18"/>
          <w:szCs w:val="18"/>
          <w:u w:val="single"/>
        </w:rPr>
        <w:t>onths, the costs incurred in relation to a single keep</w:t>
      </w:r>
      <w:r w:rsidR="00A50748">
        <w:rPr>
          <w:rFonts w:ascii="Arial" w:hAnsi="Arial" w:cs="Arial"/>
          <w:sz w:val="18"/>
          <w:szCs w:val="18"/>
          <w:u w:val="single"/>
        </w:rPr>
        <w:t>e</w:t>
      </w:r>
      <w:r w:rsidR="00AB036A">
        <w:rPr>
          <w:rFonts w:ascii="Arial" w:hAnsi="Arial" w:cs="Arial"/>
          <w:sz w:val="18"/>
          <w:szCs w:val="18"/>
          <w:u w:val="single"/>
        </w:rPr>
        <w:t xml:space="preserve">r exceed the amount of CZK </w:t>
      </w:r>
      <w:r w:rsidRPr="00226451">
        <w:rPr>
          <w:rFonts w:ascii="Arial" w:hAnsi="Arial" w:cs="Arial"/>
          <w:sz w:val="18"/>
          <w:szCs w:val="18"/>
          <w:u w:val="single"/>
        </w:rPr>
        <w:t xml:space="preserve">200 000 </w:t>
      </w:r>
      <w:r w:rsidR="00AB036A">
        <w:rPr>
          <w:rFonts w:ascii="Arial" w:hAnsi="Arial" w:cs="Arial"/>
          <w:sz w:val="18"/>
          <w:szCs w:val="18"/>
          <w:u w:val="single"/>
        </w:rPr>
        <w:t>and the keeper fail</w:t>
      </w:r>
      <w:r w:rsidR="00CD6CAD">
        <w:rPr>
          <w:rFonts w:ascii="Arial" w:hAnsi="Arial" w:cs="Arial"/>
          <w:sz w:val="18"/>
          <w:szCs w:val="18"/>
          <w:u w:val="single"/>
        </w:rPr>
        <w:t>ed</w:t>
      </w:r>
      <w:r w:rsidR="00AB036A">
        <w:rPr>
          <w:rFonts w:ascii="Arial" w:hAnsi="Arial" w:cs="Arial"/>
          <w:sz w:val="18"/>
          <w:szCs w:val="18"/>
          <w:u w:val="single"/>
        </w:rPr>
        <w:t xml:space="preserve"> to reimburse the costs associated with the special measure </w:t>
      </w:r>
      <w:r w:rsidR="006B28D0">
        <w:rPr>
          <w:rFonts w:ascii="Arial" w:hAnsi="Arial" w:cs="Arial"/>
          <w:sz w:val="18"/>
          <w:szCs w:val="18"/>
          <w:u w:val="single"/>
        </w:rPr>
        <w:t xml:space="preserve">within the deadline stipulated in Section </w:t>
      </w:r>
      <w:r w:rsidRPr="00226451">
        <w:rPr>
          <w:rFonts w:ascii="Arial" w:hAnsi="Arial" w:cs="Arial"/>
          <w:sz w:val="18"/>
          <w:szCs w:val="18"/>
          <w:u w:val="single"/>
        </w:rPr>
        <w:t>28a</w:t>
      </w:r>
      <w:r w:rsidR="006B28D0">
        <w:rPr>
          <w:rFonts w:ascii="Arial" w:hAnsi="Arial" w:cs="Arial"/>
          <w:sz w:val="18"/>
          <w:szCs w:val="18"/>
          <w:u w:val="single"/>
        </w:rPr>
        <w:t>(</w:t>
      </w:r>
      <w:r w:rsidRPr="00226451">
        <w:rPr>
          <w:rFonts w:ascii="Arial" w:hAnsi="Arial" w:cs="Arial"/>
          <w:sz w:val="18"/>
          <w:szCs w:val="18"/>
          <w:u w:val="single"/>
        </w:rPr>
        <w:t>6</w:t>
      </w:r>
      <w:r w:rsidR="006B28D0">
        <w:rPr>
          <w:rFonts w:ascii="Arial" w:hAnsi="Arial" w:cs="Arial"/>
          <w:sz w:val="18"/>
          <w:szCs w:val="18"/>
          <w:u w:val="single"/>
        </w:rPr>
        <w:t>)</w:t>
      </w:r>
      <w:r w:rsidRPr="00226451">
        <w:rPr>
          <w:rFonts w:ascii="Arial" w:hAnsi="Arial" w:cs="Arial"/>
          <w:sz w:val="18"/>
          <w:szCs w:val="18"/>
          <w:u w:val="single"/>
        </w:rPr>
        <w:t xml:space="preserve"> </w:t>
      </w:r>
      <w:r w:rsidR="006B28D0">
        <w:rPr>
          <w:rFonts w:ascii="Arial" w:hAnsi="Arial" w:cs="Arial"/>
          <w:sz w:val="18"/>
          <w:szCs w:val="18"/>
          <w:u w:val="single"/>
        </w:rPr>
        <w:t>or by destraint</w:t>
      </w:r>
      <w:r w:rsidRPr="00226451">
        <w:rPr>
          <w:rFonts w:ascii="Arial" w:hAnsi="Arial" w:cs="Arial"/>
          <w:sz w:val="18"/>
          <w:szCs w:val="18"/>
          <w:u w:val="single"/>
        </w:rPr>
        <w:t xml:space="preserve">. </w:t>
      </w:r>
      <w:r w:rsidR="006B28D0">
        <w:rPr>
          <w:rFonts w:ascii="Arial" w:hAnsi="Arial" w:cs="Arial"/>
          <w:sz w:val="18"/>
          <w:szCs w:val="18"/>
          <w:u w:val="single"/>
        </w:rPr>
        <w:t xml:space="preserve">The </w:t>
      </w:r>
      <w:r w:rsidR="00A50748">
        <w:rPr>
          <w:rFonts w:ascii="Arial" w:hAnsi="Arial" w:cs="Arial"/>
          <w:sz w:val="18"/>
          <w:szCs w:val="18"/>
          <w:u w:val="single"/>
        </w:rPr>
        <w:t xml:space="preserve">application </w:t>
      </w:r>
      <w:r w:rsidR="006B28D0">
        <w:rPr>
          <w:rFonts w:ascii="Arial" w:hAnsi="Arial" w:cs="Arial"/>
          <w:sz w:val="18"/>
          <w:szCs w:val="18"/>
          <w:u w:val="single"/>
        </w:rPr>
        <w:t xml:space="preserve">shall be submitted to the Ministry always </w:t>
      </w:r>
      <w:r w:rsidR="00CD6CAD">
        <w:rPr>
          <w:rFonts w:ascii="Arial" w:hAnsi="Arial" w:cs="Arial"/>
          <w:sz w:val="18"/>
          <w:szCs w:val="18"/>
          <w:u w:val="single"/>
        </w:rPr>
        <w:t xml:space="preserve">no later than </w:t>
      </w:r>
      <w:r w:rsidRPr="00226451">
        <w:rPr>
          <w:rFonts w:ascii="Arial" w:hAnsi="Arial" w:cs="Arial"/>
          <w:sz w:val="18"/>
          <w:szCs w:val="18"/>
          <w:u w:val="single"/>
        </w:rPr>
        <w:t>3 m</w:t>
      </w:r>
      <w:r w:rsidR="006B28D0">
        <w:rPr>
          <w:rFonts w:ascii="Arial" w:hAnsi="Arial" w:cs="Arial"/>
          <w:sz w:val="18"/>
          <w:szCs w:val="18"/>
          <w:u w:val="single"/>
        </w:rPr>
        <w:t xml:space="preserve">onths </w:t>
      </w:r>
      <w:r w:rsidR="00AE42DF">
        <w:rPr>
          <w:rFonts w:ascii="Arial" w:hAnsi="Arial" w:cs="Arial"/>
          <w:sz w:val="18"/>
          <w:szCs w:val="18"/>
          <w:u w:val="single"/>
        </w:rPr>
        <w:t xml:space="preserve">of </w:t>
      </w:r>
      <w:r w:rsidR="006B28D0">
        <w:rPr>
          <w:rFonts w:ascii="Arial" w:hAnsi="Arial" w:cs="Arial"/>
          <w:sz w:val="18"/>
          <w:szCs w:val="18"/>
          <w:u w:val="single"/>
        </w:rPr>
        <w:t xml:space="preserve">the receipt of information </w:t>
      </w:r>
      <w:r w:rsidR="00AE42DF">
        <w:rPr>
          <w:rFonts w:ascii="Arial" w:hAnsi="Arial" w:cs="Arial"/>
          <w:sz w:val="18"/>
          <w:szCs w:val="18"/>
          <w:u w:val="single"/>
        </w:rPr>
        <w:t xml:space="preserve">by the </w:t>
      </w:r>
      <w:r w:rsidR="006B28D0">
        <w:rPr>
          <w:rFonts w:ascii="Arial" w:hAnsi="Arial" w:cs="Arial"/>
          <w:sz w:val="18"/>
          <w:szCs w:val="18"/>
          <w:u w:val="single"/>
        </w:rPr>
        <w:t xml:space="preserve">municipal authority </w:t>
      </w:r>
      <w:r w:rsidR="00AE42DF">
        <w:rPr>
          <w:rFonts w:ascii="Arial" w:hAnsi="Arial" w:cs="Arial"/>
          <w:sz w:val="18"/>
          <w:szCs w:val="18"/>
          <w:u w:val="single"/>
        </w:rPr>
        <w:t xml:space="preserve">of the municipality with extended powers from the distrainor regarding the reasons </w:t>
      </w:r>
      <w:r w:rsidR="00CD6CAD">
        <w:rPr>
          <w:rFonts w:ascii="Arial" w:hAnsi="Arial" w:cs="Arial"/>
          <w:sz w:val="18"/>
          <w:szCs w:val="18"/>
          <w:u w:val="single"/>
        </w:rPr>
        <w:t>of the</w:t>
      </w:r>
      <w:r w:rsidR="00AE42DF">
        <w:rPr>
          <w:rFonts w:ascii="Arial" w:hAnsi="Arial" w:cs="Arial"/>
          <w:sz w:val="18"/>
          <w:szCs w:val="18"/>
          <w:u w:val="single"/>
        </w:rPr>
        <w:t xml:space="preserve"> unsuccessfull destrain</w:t>
      </w:r>
      <w:r w:rsidR="00CD6CAD">
        <w:rPr>
          <w:rFonts w:ascii="Arial" w:hAnsi="Arial" w:cs="Arial"/>
          <w:sz w:val="18"/>
          <w:szCs w:val="18"/>
          <w:u w:val="single"/>
        </w:rPr>
        <w:t>t</w:t>
      </w:r>
      <w:r w:rsidRPr="00226451">
        <w:rPr>
          <w:rFonts w:ascii="Arial" w:hAnsi="Arial" w:cs="Arial"/>
          <w:sz w:val="18"/>
          <w:szCs w:val="18"/>
          <w:u w:val="single"/>
        </w:rPr>
        <w:t xml:space="preserve">, </w:t>
      </w:r>
      <w:r w:rsidR="00AE42DF">
        <w:rPr>
          <w:rFonts w:ascii="Arial" w:hAnsi="Arial" w:cs="Arial"/>
          <w:sz w:val="18"/>
          <w:szCs w:val="18"/>
          <w:u w:val="single"/>
        </w:rPr>
        <w:t>however</w:t>
      </w:r>
      <w:r w:rsidR="00CD6CAD">
        <w:rPr>
          <w:rFonts w:ascii="Arial" w:hAnsi="Arial" w:cs="Arial"/>
          <w:sz w:val="18"/>
          <w:szCs w:val="18"/>
          <w:u w:val="single"/>
        </w:rPr>
        <w:t>,</w:t>
      </w:r>
      <w:r w:rsidR="00AE42DF">
        <w:rPr>
          <w:rFonts w:ascii="Arial" w:hAnsi="Arial" w:cs="Arial"/>
          <w:sz w:val="18"/>
          <w:szCs w:val="18"/>
          <w:u w:val="single"/>
        </w:rPr>
        <w:t xml:space="preserve"> no later than 2 years after the commencement of </w:t>
      </w:r>
      <w:r w:rsidR="00CD6CAD">
        <w:rPr>
          <w:rFonts w:ascii="Arial" w:hAnsi="Arial" w:cs="Arial"/>
          <w:sz w:val="18"/>
          <w:szCs w:val="18"/>
          <w:u w:val="single"/>
        </w:rPr>
        <w:t xml:space="preserve">the </w:t>
      </w:r>
      <w:r w:rsidR="00AE42DF">
        <w:rPr>
          <w:rFonts w:ascii="Arial" w:hAnsi="Arial" w:cs="Arial"/>
          <w:sz w:val="18"/>
          <w:szCs w:val="18"/>
          <w:u w:val="single"/>
        </w:rPr>
        <w:t>unsuccessful distraint</w:t>
      </w:r>
      <w:r w:rsidRPr="00226451">
        <w:rPr>
          <w:rFonts w:ascii="Arial" w:hAnsi="Arial" w:cs="Arial"/>
          <w:sz w:val="18"/>
          <w:szCs w:val="18"/>
          <w:u w:val="single"/>
        </w:rPr>
        <w:t>.</w:t>
      </w:r>
    </w:p>
    <w:p w14:paraId="28A8C670" w14:textId="77777777"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p>
    <w:p w14:paraId="6DD16D75" w14:textId="3524CE22"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r w:rsidRPr="00226451">
        <w:rPr>
          <w:rFonts w:ascii="Arial" w:hAnsi="Arial" w:cs="Arial"/>
          <w:sz w:val="18"/>
          <w:szCs w:val="18"/>
          <w:u w:val="single"/>
        </w:rPr>
        <w:t xml:space="preserve">(3) </w:t>
      </w:r>
      <w:r w:rsidR="002F0C5E">
        <w:rPr>
          <w:rFonts w:ascii="Arial" w:hAnsi="Arial" w:cs="Arial"/>
          <w:sz w:val="18"/>
          <w:szCs w:val="18"/>
          <w:u w:val="single"/>
        </w:rPr>
        <w:t xml:space="preserve">The person who has been </w:t>
      </w:r>
      <w:r w:rsidR="00175A61">
        <w:rPr>
          <w:rFonts w:ascii="Arial" w:hAnsi="Arial" w:cs="Arial"/>
          <w:sz w:val="18"/>
          <w:szCs w:val="18"/>
          <w:u w:val="single"/>
        </w:rPr>
        <w:t xml:space="preserve">lawfully </w:t>
      </w:r>
      <w:r w:rsidR="009F52DA">
        <w:rPr>
          <w:rFonts w:ascii="Arial" w:hAnsi="Arial" w:cs="Arial"/>
          <w:sz w:val="18"/>
          <w:szCs w:val="18"/>
          <w:u w:val="single"/>
        </w:rPr>
        <w:t xml:space="preserve">convicted of </w:t>
      </w:r>
      <w:r w:rsidR="00175A61">
        <w:rPr>
          <w:rFonts w:ascii="Arial" w:hAnsi="Arial" w:cs="Arial"/>
          <w:sz w:val="18"/>
          <w:szCs w:val="18"/>
          <w:u w:val="single"/>
        </w:rPr>
        <w:t xml:space="preserve">an </w:t>
      </w:r>
      <w:r w:rsidR="00CD6CAD">
        <w:rPr>
          <w:rFonts w:ascii="Arial" w:hAnsi="Arial" w:cs="Arial"/>
          <w:sz w:val="18"/>
          <w:szCs w:val="18"/>
          <w:u w:val="single"/>
        </w:rPr>
        <w:t xml:space="preserve">administrative </w:t>
      </w:r>
      <w:r w:rsidR="009F52DA">
        <w:rPr>
          <w:rFonts w:ascii="Arial" w:hAnsi="Arial" w:cs="Arial"/>
          <w:sz w:val="18"/>
          <w:szCs w:val="18"/>
          <w:u w:val="single"/>
        </w:rPr>
        <w:t xml:space="preserve">infraction pursuant to Section </w:t>
      </w:r>
      <w:r w:rsidRPr="00226451">
        <w:rPr>
          <w:rFonts w:ascii="Arial" w:hAnsi="Arial" w:cs="Arial"/>
          <w:sz w:val="18"/>
          <w:szCs w:val="18"/>
          <w:u w:val="single"/>
        </w:rPr>
        <w:t xml:space="preserve">27 </w:t>
      </w:r>
      <w:r w:rsidR="009F52DA">
        <w:rPr>
          <w:rFonts w:ascii="Arial" w:hAnsi="Arial" w:cs="Arial"/>
          <w:sz w:val="18"/>
          <w:szCs w:val="18"/>
          <w:u w:val="single"/>
        </w:rPr>
        <w:t>or</w:t>
      </w:r>
      <w:r w:rsidRPr="00226451">
        <w:rPr>
          <w:rFonts w:ascii="Arial" w:hAnsi="Arial" w:cs="Arial"/>
          <w:sz w:val="18"/>
          <w:szCs w:val="18"/>
          <w:u w:val="single"/>
        </w:rPr>
        <w:t xml:space="preserve"> 27a, </w:t>
      </w:r>
      <w:r w:rsidR="009F52DA">
        <w:rPr>
          <w:rFonts w:ascii="Arial" w:hAnsi="Arial" w:cs="Arial"/>
          <w:sz w:val="18"/>
          <w:szCs w:val="18"/>
          <w:u w:val="single"/>
        </w:rPr>
        <w:t xml:space="preserve">shall reimburse the costs </w:t>
      </w:r>
      <w:r w:rsidR="00175A61">
        <w:rPr>
          <w:rFonts w:ascii="Arial" w:hAnsi="Arial" w:cs="Arial"/>
          <w:sz w:val="18"/>
          <w:szCs w:val="18"/>
          <w:u w:val="single"/>
        </w:rPr>
        <w:t xml:space="preserve">covered </w:t>
      </w:r>
      <w:r w:rsidR="009F52DA">
        <w:rPr>
          <w:rFonts w:ascii="Arial" w:hAnsi="Arial" w:cs="Arial"/>
          <w:sz w:val="18"/>
          <w:szCs w:val="18"/>
          <w:u w:val="single"/>
        </w:rPr>
        <w:t>by the Ministry pursuant to paragraph 1 or 2 to the Ministry</w:t>
      </w:r>
      <w:r w:rsidRPr="00226451">
        <w:rPr>
          <w:rFonts w:ascii="Arial" w:hAnsi="Arial" w:cs="Arial"/>
          <w:sz w:val="18"/>
          <w:szCs w:val="18"/>
          <w:u w:val="single"/>
        </w:rPr>
        <w:t>.</w:t>
      </w:r>
    </w:p>
    <w:p w14:paraId="1661193E" w14:textId="77777777"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p>
    <w:p w14:paraId="26121D31" w14:textId="7BA0B5E0"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r w:rsidRPr="00226451">
        <w:rPr>
          <w:rFonts w:ascii="Arial" w:hAnsi="Arial" w:cs="Arial"/>
          <w:sz w:val="18"/>
          <w:szCs w:val="18"/>
          <w:u w:val="single"/>
        </w:rPr>
        <w:t xml:space="preserve">(4) </w:t>
      </w:r>
      <w:r w:rsidR="009F52DA">
        <w:rPr>
          <w:rFonts w:ascii="Arial" w:hAnsi="Arial" w:cs="Arial"/>
          <w:sz w:val="18"/>
          <w:szCs w:val="18"/>
          <w:u w:val="single"/>
        </w:rPr>
        <w:t>Efficiently incurred costs mean the costs of transport of the animal</w:t>
      </w:r>
      <w:r w:rsidRPr="00226451">
        <w:rPr>
          <w:rFonts w:ascii="Arial" w:hAnsi="Arial" w:cs="Arial"/>
          <w:sz w:val="18"/>
          <w:szCs w:val="18"/>
          <w:u w:val="single"/>
        </w:rPr>
        <w:t xml:space="preserve">, </w:t>
      </w:r>
      <w:r w:rsidR="009F52DA">
        <w:rPr>
          <w:rFonts w:ascii="Arial" w:hAnsi="Arial" w:cs="Arial"/>
          <w:sz w:val="18"/>
          <w:szCs w:val="18"/>
          <w:u w:val="single"/>
        </w:rPr>
        <w:t>placement of the animal</w:t>
      </w:r>
      <w:r w:rsidRPr="00226451">
        <w:rPr>
          <w:rFonts w:ascii="Arial" w:hAnsi="Arial" w:cs="Arial"/>
          <w:sz w:val="18"/>
          <w:szCs w:val="18"/>
          <w:u w:val="single"/>
        </w:rPr>
        <w:t xml:space="preserve">, </w:t>
      </w:r>
      <w:r w:rsidR="009F52DA">
        <w:rPr>
          <w:rFonts w:ascii="Arial" w:hAnsi="Arial" w:cs="Arial"/>
          <w:sz w:val="18"/>
          <w:szCs w:val="18"/>
          <w:u w:val="single"/>
        </w:rPr>
        <w:t>feed, veterinary care, medicinal products and medical supplies</w:t>
      </w:r>
      <w:r w:rsidRPr="00226451">
        <w:rPr>
          <w:rFonts w:ascii="Arial" w:hAnsi="Arial" w:cs="Arial"/>
          <w:sz w:val="18"/>
          <w:szCs w:val="18"/>
          <w:u w:val="single"/>
        </w:rPr>
        <w:t>, o</w:t>
      </w:r>
      <w:r w:rsidR="009F52DA">
        <w:rPr>
          <w:rFonts w:ascii="Arial" w:hAnsi="Arial" w:cs="Arial"/>
          <w:sz w:val="18"/>
          <w:szCs w:val="18"/>
          <w:u w:val="single"/>
        </w:rPr>
        <w:t xml:space="preserve">ther costs depending on the health condition of the animal and the labour and similar costs </w:t>
      </w:r>
      <w:r w:rsidR="00175A61">
        <w:rPr>
          <w:rFonts w:ascii="Arial" w:hAnsi="Arial" w:cs="Arial"/>
          <w:sz w:val="18"/>
          <w:szCs w:val="18"/>
          <w:u w:val="single"/>
        </w:rPr>
        <w:t>associated with the</w:t>
      </w:r>
      <w:r w:rsidR="009F52DA">
        <w:rPr>
          <w:rFonts w:ascii="Arial" w:hAnsi="Arial" w:cs="Arial"/>
          <w:sz w:val="18"/>
          <w:szCs w:val="18"/>
          <w:u w:val="single"/>
        </w:rPr>
        <w:t xml:space="preserve"> provision of emergency foster care or special measure</w:t>
      </w:r>
      <w:r w:rsidRPr="00226451">
        <w:rPr>
          <w:rFonts w:ascii="Arial" w:hAnsi="Arial" w:cs="Arial"/>
          <w:sz w:val="18"/>
          <w:szCs w:val="18"/>
          <w:u w:val="single"/>
        </w:rPr>
        <w:t xml:space="preserve">. </w:t>
      </w:r>
      <w:r w:rsidR="00FC2E55">
        <w:rPr>
          <w:rFonts w:ascii="Arial" w:hAnsi="Arial" w:cs="Arial"/>
          <w:sz w:val="18"/>
          <w:szCs w:val="18"/>
          <w:u w:val="single"/>
        </w:rPr>
        <w:t xml:space="preserve">The costs incurred at the time of delays in administrative procedure on the imposition of administrative penalty </w:t>
      </w:r>
      <w:r w:rsidR="00175A61">
        <w:rPr>
          <w:rFonts w:ascii="Arial" w:hAnsi="Arial" w:cs="Arial"/>
          <w:sz w:val="18"/>
          <w:szCs w:val="18"/>
          <w:u w:val="single"/>
        </w:rPr>
        <w:t>o</w:t>
      </w:r>
      <w:r w:rsidR="00FC2E55">
        <w:rPr>
          <w:rFonts w:ascii="Arial" w:hAnsi="Arial" w:cs="Arial"/>
          <w:sz w:val="18"/>
          <w:szCs w:val="18"/>
          <w:u w:val="single"/>
        </w:rPr>
        <w:t>r placement of the abused animal in emergency foster care or during the provision of special measure caused by the municipal authority of the municipality with extended powers s</w:t>
      </w:r>
      <w:r w:rsidR="00175A61">
        <w:rPr>
          <w:rFonts w:ascii="Arial" w:hAnsi="Arial" w:cs="Arial"/>
          <w:sz w:val="18"/>
          <w:szCs w:val="18"/>
          <w:u w:val="single"/>
        </w:rPr>
        <w:t>h</w:t>
      </w:r>
      <w:r w:rsidR="00FC2E55">
        <w:rPr>
          <w:rFonts w:ascii="Arial" w:hAnsi="Arial" w:cs="Arial"/>
          <w:sz w:val="18"/>
          <w:szCs w:val="18"/>
          <w:u w:val="single"/>
        </w:rPr>
        <w:t>all not be considered efficiently incurred costs</w:t>
      </w:r>
      <w:r w:rsidRPr="00226451">
        <w:rPr>
          <w:rFonts w:ascii="Arial" w:hAnsi="Arial" w:cs="Arial"/>
          <w:sz w:val="18"/>
          <w:szCs w:val="18"/>
          <w:u w:val="single"/>
        </w:rPr>
        <w:t>.</w:t>
      </w:r>
    </w:p>
    <w:p w14:paraId="1FF6A716" w14:textId="77777777"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p>
    <w:p w14:paraId="5474B901" w14:textId="059F75D0"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r w:rsidRPr="00226451">
        <w:rPr>
          <w:rFonts w:ascii="Arial" w:hAnsi="Arial" w:cs="Arial"/>
          <w:sz w:val="18"/>
          <w:szCs w:val="18"/>
          <w:u w:val="single"/>
        </w:rPr>
        <w:t xml:space="preserve">(5) </w:t>
      </w:r>
      <w:r w:rsidR="00A50748">
        <w:rPr>
          <w:rFonts w:ascii="Arial" w:hAnsi="Arial" w:cs="Arial"/>
          <w:sz w:val="18"/>
          <w:szCs w:val="18"/>
          <w:u w:val="single"/>
        </w:rPr>
        <w:t xml:space="preserve">The application for reimbursement of efficiently incurred costs pursuant to paragraphs </w:t>
      </w:r>
      <w:r w:rsidRPr="00226451">
        <w:rPr>
          <w:rFonts w:ascii="Arial" w:hAnsi="Arial" w:cs="Arial"/>
          <w:sz w:val="18"/>
          <w:szCs w:val="18"/>
          <w:u w:val="single"/>
        </w:rPr>
        <w:t>1 a</w:t>
      </w:r>
      <w:r w:rsidR="00A50748">
        <w:rPr>
          <w:rFonts w:ascii="Arial" w:hAnsi="Arial" w:cs="Arial"/>
          <w:sz w:val="18"/>
          <w:szCs w:val="18"/>
          <w:u w:val="single"/>
        </w:rPr>
        <w:t>nd</w:t>
      </w:r>
      <w:r w:rsidRPr="00226451">
        <w:rPr>
          <w:rFonts w:ascii="Arial" w:hAnsi="Arial" w:cs="Arial"/>
          <w:sz w:val="18"/>
          <w:szCs w:val="18"/>
          <w:u w:val="single"/>
        </w:rPr>
        <w:t xml:space="preserve"> 2 </w:t>
      </w:r>
      <w:r w:rsidR="00A50748">
        <w:rPr>
          <w:rFonts w:ascii="Arial" w:hAnsi="Arial" w:cs="Arial"/>
          <w:sz w:val="18"/>
          <w:szCs w:val="18"/>
          <w:u w:val="single"/>
        </w:rPr>
        <w:t xml:space="preserve">shall be submitted by the municipal authority of the municipality with extended powers on a form </w:t>
      </w:r>
      <w:r w:rsidR="00A50748" w:rsidRPr="006D02BA">
        <w:rPr>
          <w:rFonts w:ascii="Arial" w:hAnsi="Arial" w:cs="Arial"/>
          <w:sz w:val="18"/>
          <w:szCs w:val="18"/>
          <w:u w:val="single"/>
        </w:rPr>
        <w:t>whose binding model shall be published by the Ministry on its website.</w:t>
      </w:r>
    </w:p>
    <w:p w14:paraId="1CEA362E" w14:textId="77777777"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p>
    <w:p w14:paraId="602D3BE1" w14:textId="1C0738BE" w:rsidR="00226451" w:rsidRPr="00226451" w:rsidRDefault="00226451" w:rsidP="00226451">
      <w:pPr>
        <w:widowControl w:val="0"/>
        <w:autoSpaceDE w:val="0"/>
        <w:autoSpaceDN w:val="0"/>
        <w:adjustRightInd w:val="0"/>
        <w:spacing w:after="0" w:line="240" w:lineRule="auto"/>
        <w:ind w:firstLine="600"/>
        <w:rPr>
          <w:rFonts w:ascii="Arial" w:hAnsi="Arial" w:cs="Arial"/>
          <w:sz w:val="18"/>
          <w:szCs w:val="18"/>
          <w:u w:val="single"/>
        </w:rPr>
      </w:pPr>
      <w:r w:rsidRPr="00226451">
        <w:rPr>
          <w:rFonts w:ascii="Arial" w:hAnsi="Arial" w:cs="Arial"/>
          <w:sz w:val="18"/>
          <w:szCs w:val="18"/>
          <w:u w:val="single"/>
        </w:rPr>
        <w:t xml:space="preserve">(6) </w:t>
      </w:r>
      <w:r w:rsidR="00A50748" w:rsidRPr="006D02BA">
        <w:rPr>
          <w:rFonts w:ascii="Arial" w:hAnsi="Arial" w:cs="Arial"/>
          <w:sz w:val="18"/>
          <w:szCs w:val="18"/>
          <w:u w:val="single"/>
        </w:rPr>
        <w:t>Apart from the general requisites laid down in the Rules of Administrative Procedure</w:t>
      </w:r>
      <w:r w:rsidR="00A50748">
        <w:rPr>
          <w:rFonts w:ascii="Arial" w:hAnsi="Arial" w:cs="Arial"/>
          <w:sz w:val="18"/>
          <w:szCs w:val="18"/>
          <w:u w:val="single"/>
        </w:rPr>
        <w:t xml:space="preserve">, the application for reimbursement of efficiently incurred costs pursuant to paragraphs </w:t>
      </w:r>
      <w:r w:rsidRPr="00226451">
        <w:rPr>
          <w:rFonts w:ascii="Arial" w:hAnsi="Arial" w:cs="Arial"/>
          <w:sz w:val="18"/>
          <w:szCs w:val="18"/>
          <w:u w:val="single"/>
        </w:rPr>
        <w:t>1 a</w:t>
      </w:r>
      <w:r w:rsidR="00A50748">
        <w:rPr>
          <w:rFonts w:ascii="Arial" w:hAnsi="Arial" w:cs="Arial"/>
          <w:sz w:val="18"/>
          <w:szCs w:val="18"/>
          <w:u w:val="single"/>
        </w:rPr>
        <w:t>nd</w:t>
      </w:r>
      <w:r w:rsidRPr="00226451">
        <w:rPr>
          <w:rFonts w:ascii="Arial" w:hAnsi="Arial" w:cs="Arial"/>
          <w:sz w:val="18"/>
          <w:szCs w:val="18"/>
          <w:u w:val="single"/>
        </w:rPr>
        <w:t xml:space="preserve"> 2 </w:t>
      </w:r>
      <w:r w:rsidR="00A50748">
        <w:rPr>
          <w:rFonts w:ascii="Arial" w:hAnsi="Arial" w:cs="Arial"/>
          <w:sz w:val="18"/>
          <w:szCs w:val="18"/>
          <w:u w:val="single"/>
        </w:rPr>
        <w:t>shall contain also</w:t>
      </w:r>
    </w:p>
    <w:p w14:paraId="5B1FD682" w14:textId="084B0EE1" w:rsidR="00A50748" w:rsidRPr="00A50748" w:rsidRDefault="00A50748" w:rsidP="00A50748">
      <w:pPr>
        <w:widowControl w:val="0"/>
        <w:autoSpaceDE w:val="0"/>
        <w:autoSpaceDN w:val="0"/>
        <w:adjustRightInd w:val="0"/>
        <w:spacing w:after="0" w:line="240" w:lineRule="auto"/>
        <w:ind w:left="400" w:hanging="400"/>
        <w:rPr>
          <w:rFonts w:ascii="Arial" w:hAnsi="Arial" w:cs="Arial"/>
          <w:sz w:val="18"/>
          <w:szCs w:val="18"/>
          <w:u w:val="single"/>
        </w:rPr>
      </w:pPr>
      <w:r w:rsidRPr="00A50748">
        <w:rPr>
          <w:rFonts w:ascii="Arial" w:hAnsi="Arial" w:cs="Arial"/>
          <w:sz w:val="18"/>
          <w:szCs w:val="18"/>
          <w:u w:val="single"/>
        </w:rPr>
        <w:t xml:space="preserve">a) </w:t>
      </w:r>
      <w:r w:rsidR="00663568">
        <w:rPr>
          <w:rFonts w:ascii="Arial" w:hAnsi="Arial" w:cs="Arial"/>
          <w:sz w:val="18"/>
          <w:szCs w:val="18"/>
          <w:u w:val="single"/>
        </w:rPr>
        <w:t xml:space="preserve">the </w:t>
      </w:r>
      <w:r w:rsidRPr="00A50748">
        <w:rPr>
          <w:rFonts w:ascii="Arial" w:hAnsi="Arial" w:cs="Arial"/>
          <w:sz w:val="18"/>
          <w:szCs w:val="18"/>
          <w:u w:val="single"/>
        </w:rPr>
        <w:t xml:space="preserve">total amount of efficiently incurred costs, </w:t>
      </w:r>
    </w:p>
    <w:p w14:paraId="7C3DA441" w14:textId="1D397BF6" w:rsidR="00A50748" w:rsidRPr="00A50748" w:rsidRDefault="00A50748" w:rsidP="00A50748">
      <w:pPr>
        <w:widowControl w:val="0"/>
        <w:autoSpaceDE w:val="0"/>
        <w:autoSpaceDN w:val="0"/>
        <w:adjustRightInd w:val="0"/>
        <w:spacing w:after="0" w:line="240" w:lineRule="auto"/>
        <w:ind w:left="400" w:hanging="400"/>
        <w:rPr>
          <w:rFonts w:ascii="Arial" w:hAnsi="Arial" w:cs="Arial"/>
          <w:sz w:val="18"/>
          <w:szCs w:val="18"/>
          <w:u w:val="single"/>
        </w:rPr>
      </w:pPr>
      <w:r w:rsidRPr="00A50748">
        <w:rPr>
          <w:rFonts w:ascii="Arial" w:hAnsi="Arial" w:cs="Arial"/>
          <w:sz w:val="18"/>
          <w:szCs w:val="18"/>
          <w:u w:val="single"/>
        </w:rPr>
        <w:t xml:space="preserve">b) </w:t>
      </w:r>
      <w:r w:rsidR="00663568">
        <w:rPr>
          <w:rFonts w:ascii="Arial" w:hAnsi="Arial" w:cs="Arial"/>
          <w:sz w:val="18"/>
          <w:szCs w:val="18"/>
          <w:u w:val="single"/>
        </w:rPr>
        <w:t>the p</w:t>
      </w:r>
      <w:r w:rsidRPr="00A50748">
        <w:rPr>
          <w:rFonts w:ascii="Arial" w:hAnsi="Arial" w:cs="Arial"/>
          <w:sz w:val="18"/>
          <w:szCs w:val="18"/>
          <w:u w:val="single"/>
        </w:rPr>
        <w:t xml:space="preserve">ersonal data and the address of residence or identification data of the owner of the animal, or also the personal data and the place of residence </w:t>
      </w:r>
      <w:r w:rsidR="00663568">
        <w:rPr>
          <w:rFonts w:ascii="Arial" w:hAnsi="Arial" w:cs="Arial"/>
          <w:sz w:val="18"/>
          <w:szCs w:val="18"/>
          <w:u w:val="single"/>
        </w:rPr>
        <w:t xml:space="preserve">or identification data </w:t>
      </w:r>
      <w:r w:rsidRPr="00A50748">
        <w:rPr>
          <w:rFonts w:ascii="Arial" w:hAnsi="Arial" w:cs="Arial"/>
          <w:sz w:val="18"/>
          <w:szCs w:val="18"/>
          <w:u w:val="single"/>
        </w:rPr>
        <w:t xml:space="preserve">of the animal keeper, if the animal is kept by a person other than the owner of the animal, and </w:t>
      </w:r>
    </w:p>
    <w:p w14:paraId="3C8395D9" w14:textId="77777777" w:rsidR="00A50748" w:rsidRPr="00A50748" w:rsidRDefault="00A50748" w:rsidP="00A50748">
      <w:pPr>
        <w:widowControl w:val="0"/>
        <w:autoSpaceDE w:val="0"/>
        <w:autoSpaceDN w:val="0"/>
        <w:adjustRightInd w:val="0"/>
        <w:spacing w:after="0" w:line="240" w:lineRule="auto"/>
        <w:ind w:left="400" w:hanging="400"/>
        <w:rPr>
          <w:rFonts w:ascii="Arial" w:hAnsi="Arial" w:cs="Arial"/>
          <w:sz w:val="18"/>
          <w:szCs w:val="18"/>
          <w:u w:val="single"/>
        </w:rPr>
      </w:pPr>
      <w:r w:rsidRPr="00A50748">
        <w:rPr>
          <w:rFonts w:ascii="Arial" w:hAnsi="Arial" w:cs="Arial"/>
          <w:sz w:val="18"/>
          <w:szCs w:val="18"/>
          <w:u w:val="single"/>
        </w:rPr>
        <w:t xml:space="preserve">c) the personal data and the place of residence or identification data of the person providing the care of the animal. </w:t>
      </w:r>
    </w:p>
    <w:p w14:paraId="4FBB2FA6" w14:textId="77777777" w:rsidR="00A50748" w:rsidRPr="00226451" w:rsidRDefault="00A50748" w:rsidP="00226451">
      <w:pPr>
        <w:widowControl w:val="0"/>
        <w:autoSpaceDE w:val="0"/>
        <w:autoSpaceDN w:val="0"/>
        <w:adjustRightInd w:val="0"/>
        <w:spacing w:after="0" w:line="240" w:lineRule="auto"/>
        <w:ind w:left="400" w:hanging="400"/>
        <w:rPr>
          <w:rFonts w:ascii="Arial" w:hAnsi="Arial" w:cs="Arial"/>
          <w:sz w:val="18"/>
          <w:szCs w:val="18"/>
          <w:u w:val="single"/>
        </w:rPr>
      </w:pPr>
    </w:p>
    <w:p w14:paraId="0661B60C" w14:textId="01DA30F7" w:rsidR="004B2CAF" w:rsidRPr="006D02BA" w:rsidRDefault="004B2CAF" w:rsidP="00F668DD">
      <w:pPr>
        <w:widowControl w:val="0"/>
        <w:autoSpaceDE w:val="0"/>
        <w:autoSpaceDN w:val="0"/>
        <w:adjustRightInd w:val="0"/>
        <w:spacing w:after="0" w:line="240" w:lineRule="auto"/>
        <w:ind w:left="400" w:hanging="400"/>
        <w:rPr>
          <w:rFonts w:ascii="Arial" w:hAnsi="Arial" w:cs="Arial"/>
          <w:sz w:val="18"/>
          <w:szCs w:val="18"/>
          <w:u w:val="single"/>
        </w:rPr>
      </w:pPr>
      <w:r w:rsidRPr="00F668DD">
        <w:rPr>
          <w:rFonts w:ascii="Arial" w:hAnsi="Arial" w:cs="Arial"/>
          <w:sz w:val="18"/>
          <w:szCs w:val="18"/>
        </w:rPr>
        <w:tab/>
        <w:t>(</w:t>
      </w:r>
      <w:r>
        <w:rPr>
          <w:rFonts w:ascii="Arial" w:hAnsi="Arial" w:cs="Arial"/>
          <w:sz w:val="18"/>
          <w:szCs w:val="18"/>
          <w:u w:val="single"/>
        </w:rPr>
        <w:t>7</w:t>
      </w:r>
      <w:r w:rsidRPr="006D02BA">
        <w:rPr>
          <w:rFonts w:ascii="Arial" w:hAnsi="Arial" w:cs="Arial"/>
          <w:sz w:val="18"/>
          <w:szCs w:val="18"/>
          <w:u w:val="single"/>
        </w:rPr>
        <w:t>) Attached as an annex to the application</w:t>
      </w:r>
      <w:r w:rsidR="00F668DD">
        <w:rPr>
          <w:rFonts w:ascii="Arial" w:hAnsi="Arial" w:cs="Arial"/>
          <w:sz w:val="18"/>
          <w:szCs w:val="18"/>
          <w:u w:val="single"/>
        </w:rPr>
        <w:t xml:space="preserve"> </w:t>
      </w:r>
      <w:r w:rsidRPr="006D02BA">
        <w:rPr>
          <w:rFonts w:ascii="Arial" w:hAnsi="Arial" w:cs="Arial"/>
          <w:sz w:val="18"/>
          <w:szCs w:val="18"/>
          <w:u w:val="single"/>
        </w:rPr>
        <w:t xml:space="preserve">pursuant to paragraph </w:t>
      </w:r>
      <w:r w:rsidR="00F668DD">
        <w:rPr>
          <w:rFonts w:ascii="Arial" w:hAnsi="Arial" w:cs="Arial"/>
          <w:sz w:val="18"/>
          <w:szCs w:val="18"/>
          <w:u w:val="single"/>
        </w:rPr>
        <w:t>6</w:t>
      </w:r>
      <w:r w:rsidRPr="006D02BA">
        <w:rPr>
          <w:rFonts w:ascii="Arial" w:hAnsi="Arial" w:cs="Arial"/>
          <w:sz w:val="18"/>
          <w:szCs w:val="18"/>
          <w:u w:val="single"/>
        </w:rPr>
        <w:t xml:space="preserve"> shall be  </w:t>
      </w:r>
    </w:p>
    <w:p w14:paraId="3DF0DBE8" w14:textId="23357B64" w:rsidR="00F668DD" w:rsidRPr="00F668DD" w:rsidRDefault="004B2CAF" w:rsidP="00F668DD">
      <w:pPr>
        <w:widowControl w:val="0"/>
        <w:autoSpaceDE w:val="0"/>
        <w:autoSpaceDN w:val="0"/>
        <w:adjustRightInd w:val="0"/>
        <w:spacing w:after="0" w:line="240" w:lineRule="auto"/>
        <w:jc w:val="both"/>
        <w:rPr>
          <w:rFonts w:ascii="Arial" w:hAnsi="Arial" w:cs="Arial"/>
          <w:sz w:val="18"/>
          <w:szCs w:val="18"/>
          <w:u w:val="single"/>
        </w:rPr>
      </w:pPr>
      <w:r w:rsidRPr="00F668DD">
        <w:rPr>
          <w:rFonts w:ascii="Arial" w:hAnsi="Arial" w:cs="Arial"/>
          <w:sz w:val="18"/>
          <w:szCs w:val="18"/>
          <w:u w:val="single"/>
        </w:rPr>
        <w:t xml:space="preserve">a) </w:t>
      </w:r>
      <w:r w:rsidR="00F668DD" w:rsidRPr="00F668DD">
        <w:rPr>
          <w:rFonts w:ascii="Arial" w:hAnsi="Arial" w:cs="Arial"/>
          <w:sz w:val="18"/>
          <w:szCs w:val="18"/>
          <w:u w:val="single"/>
        </w:rPr>
        <w:t>a document on the authorisation to act on behalf of the applicant</w:t>
      </w:r>
      <w:r w:rsidR="00F668DD">
        <w:rPr>
          <w:rFonts w:ascii="Arial" w:hAnsi="Arial" w:cs="Arial"/>
          <w:sz w:val="18"/>
          <w:szCs w:val="18"/>
          <w:u w:val="single"/>
        </w:rPr>
        <w:t>,</w:t>
      </w:r>
      <w:r w:rsidR="00F668DD" w:rsidRPr="00F668DD">
        <w:rPr>
          <w:rFonts w:ascii="Arial" w:hAnsi="Arial" w:cs="Arial"/>
          <w:sz w:val="18"/>
          <w:szCs w:val="18"/>
          <w:u w:val="single"/>
        </w:rPr>
        <w:t xml:space="preserve"> </w:t>
      </w:r>
    </w:p>
    <w:p w14:paraId="01DDF98E" w14:textId="2A42DCA5" w:rsidR="00F668DD" w:rsidRDefault="00F668DD" w:rsidP="00F668DD">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 xml:space="preserve">b) a document proving the opening of a bank account of the applicant, particularly the bank statement or the bank account agreement, </w:t>
      </w:r>
    </w:p>
    <w:p w14:paraId="076F2043" w14:textId="028EE6B0" w:rsidR="004B2CAF" w:rsidRPr="00F668DD" w:rsidRDefault="00F668DD" w:rsidP="00F668DD">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 xml:space="preserve">c) </w:t>
      </w:r>
      <w:r w:rsidR="004B2CAF" w:rsidRPr="00F668DD">
        <w:rPr>
          <w:rFonts w:ascii="Arial" w:hAnsi="Arial" w:cs="Arial"/>
          <w:sz w:val="18"/>
          <w:szCs w:val="18"/>
          <w:u w:val="single"/>
        </w:rPr>
        <w:t xml:space="preserve">identification of the animal or animals with respect to which the reimbursement of efficiently incurred costs is applied for, </w:t>
      </w:r>
    </w:p>
    <w:p w14:paraId="12BBF3D8" w14:textId="74C57EBA" w:rsidR="004B2CAF" w:rsidRPr="00F668DD" w:rsidRDefault="00F668DD" w:rsidP="00F668DD">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d</w:t>
      </w:r>
      <w:r w:rsidR="004B2CAF" w:rsidRPr="00F668DD">
        <w:rPr>
          <w:rFonts w:ascii="Arial" w:hAnsi="Arial" w:cs="Arial"/>
          <w:sz w:val="18"/>
          <w:szCs w:val="18"/>
          <w:u w:val="single"/>
        </w:rPr>
        <w:t xml:space="preserve">) justification of the application, including the information as to what authority has provided the care of the animal and for what reasons, </w:t>
      </w:r>
    </w:p>
    <w:p w14:paraId="5853D47C" w14:textId="77777777" w:rsidR="00F668DD" w:rsidRDefault="00F668DD" w:rsidP="00F668DD">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e</w:t>
      </w:r>
      <w:r w:rsidR="004B2CAF" w:rsidRPr="00F668DD">
        <w:rPr>
          <w:rFonts w:ascii="Arial" w:hAnsi="Arial" w:cs="Arial"/>
          <w:sz w:val="18"/>
          <w:szCs w:val="18"/>
          <w:u w:val="single"/>
        </w:rPr>
        <w:t xml:space="preserve">) </w:t>
      </w:r>
      <w:r w:rsidRPr="00F668DD">
        <w:rPr>
          <w:rFonts w:ascii="Arial" w:hAnsi="Arial" w:cs="Arial"/>
          <w:sz w:val="18"/>
          <w:szCs w:val="18"/>
          <w:u w:val="single"/>
        </w:rPr>
        <w:t xml:space="preserve">a report on handing the animal over to care, </w:t>
      </w:r>
    </w:p>
    <w:p w14:paraId="442EF901" w14:textId="77777777" w:rsidR="00F668DD" w:rsidRDefault="00F668DD" w:rsidP="00F668DD">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 xml:space="preserve">f) </w:t>
      </w:r>
      <w:r w:rsidRPr="00F668DD">
        <w:rPr>
          <w:rFonts w:ascii="Arial" w:hAnsi="Arial" w:cs="Arial"/>
          <w:sz w:val="18"/>
          <w:szCs w:val="18"/>
          <w:u w:val="single"/>
        </w:rPr>
        <w:t xml:space="preserve">a contract on provision of care of the animal, if concluded, </w:t>
      </w:r>
    </w:p>
    <w:p w14:paraId="5F085D70" w14:textId="5198A0D8" w:rsidR="00F668DD" w:rsidRDefault="00F668DD" w:rsidP="00F668DD">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g)</w:t>
      </w:r>
      <w:r w:rsidRPr="00F668DD">
        <w:rPr>
          <w:rFonts w:ascii="Arial" w:hAnsi="Arial" w:cs="Arial"/>
          <w:sz w:val="18"/>
          <w:szCs w:val="18"/>
          <w:u w:val="single"/>
        </w:rPr>
        <w:t xml:space="preserve"> document</w:t>
      </w:r>
      <w:r w:rsidR="00663568">
        <w:rPr>
          <w:rFonts w:ascii="Arial" w:hAnsi="Arial" w:cs="Arial"/>
          <w:sz w:val="18"/>
          <w:szCs w:val="18"/>
          <w:u w:val="single"/>
        </w:rPr>
        <w:t>s</w:t>
      </w:r>
      <w:r w:rsidRPr="00F668DD">
        <w:rPr>
          <w:rFonts w:ascii="Arial" w:hAnsi="Arial" w:cs="Arial"/>
          <w:sz w:val="18"/>
          <w:szCs w:val="18"/>
          <w:u w:val="single"/>
        </w:rPr>
        <w:t xml:space="preserve"> on </w:t>
      </w:r>
      <w:r w:rsidR="00663568">
        <w:rPr>
          <w:rFonts w:ascii="Arial" w:hAnsi="Arial" w:cs="Arial"/>
          <w:sz w:val="18"/>
          <w:szCs w:val="18"/>
          <w:u w:val="single"/>
        </w:rPr>
        <w:t xml:space="preserve">the reimbursed </w:t>
      </w:r>
      <w:r w:rsidRPr="00F668DD">
        <w:rPr>
          <w:rFonts w:ascii="Arial" w:hAnsi="Arial" w:cs="Arial"/>
          <w:sz w:val="18"/>
          <w:szCs w:val="18"/>
          <w:u w:val="single"/>
        </w:rPr>
        <w:t>efficiently incurred costs</w:t>
      </w:r>
      <w:r w:rsidR="00663568">
        <w:rPr>
          <w:rFonts w:ascii="Arial" w:hAnsi="Arial" w:cs="Arial"/>
          <w:sz w:val="18"/>
          <w:szCs w:val="18"/>
          <w:u w:val="single"/>
        </w:rPr>
        <w:t xml:space="preserve"> and their summary</w:t>
      </w:r>
      <w:r w:rsidRPr="00F668DD">
        <w:rPr>
          <w:rFonts w:ascii="Arial" w:hAnsi="Arial" w:cs="Arial"/>
          <w:sz w:val="18"/>
          <w:szCs w:val="18"/>
          <w:u w:val="single"/>
        </w:rPr>
        <w:t>,</w:t>
      </w:r>
    </w:p>
    <w:p w14:paraId="4E6ACAA7" w14:textId="7ABC19D7" w:rsidR="00226451" w:rsidRPr="00226451" w:rsidRDefault="00F668DD" w:rsidP="00226451">
      <w:pPr>
        <w:widowControl w:val="0"/>
        <w:autoSpaceDE w:val="0"/>
        <w:autoSpaceDN w:val="0"/>
        <w:adjustRightInd w:val="0"/>
        <w:spacing w:after="0" w:line="240" w:lineRule="auto"/>
        <w:ind w:left="400" w:hanging="400"/>
        <w:rPr>
          <w:rFonts w:ascii="Arial" w:hAnsi="Arial" w:cs="Arial"/>
          <w:sz w:val="18"/>
          <w:szCs w:val="18"/>
          <w:u w:val="single"/>
        </w:rPr>
      </w:pPr>
      <w:r>
        <w:rPr>
          <w:rFonts w:ascii="Arial" w:hAnsi="Arial" w:cs="Arial"/>
          <w:sz w:val="18"/>
          <w:szCs w:val="18"/>
          <w:u w:val="single"/>
        </w:rPr>
        <w:t>h) a proposal of the competent Regional Veterinary Administration to impose a special measure</w:t>
      </w:r>
      <w:r w:rsidR="00226451" w:rsidRPr="00226451">
        <w:rPr>
          <w:rFonts w:ascii="Arial" w:hAnsi="Arial" w:cs="Arial"/>
          <w:sz w:val="18"/>
          <w:szCs w:val="18"/>
          <w:u w:val="single"/>
        </w:rPr>
        <w:t xml:space="preserve">, </w:t>
      </w:r>
      <w:r>
        <w:rPr>
          <w:rFonts w:ascii="Arial" w:hAnsi="Arial" w:cs="Arial"/>
          <w:sz w:val="18"/>
          <w:szCs w:val="18"/>
          <w:u w:val="single"/>
        </w:rPr>
        <w:t>the decision on the imposition of a special measure</w:t>
      </w:r>
      <w:r w:rsidR="00226451" w:rsidRPr="00226451">
        <w:rPr>
          <w:rFonts w:ascii="Arial" w:hAnsi="Arial" w:cs="Arial"/>
          <w:sz w:val="18"/>
          <w:szCs w:val="18"/>
          <w:u w:val="single"/>
        </w:rPr>
        <w:t xml:space="preserve">, </w:t>
      </w:r>
      <w:r>
        <w:rPr>
          <w:rFonts w:ascii="Arial" w:hAnsi="Arial" w:cs="Arial"/>
          <w:sz w:val="18"/>
          <w:szCs w:val="18"/>
          <w:u w:val="single"/>
        </w:rPr>
        <w:t>the decision on the reimbursement of costs incurred in relation to the imposition of a special measure</w:t>
      </w:r>
      <w:r w:rsidR="00226451" w:rsidRPr="00226451">
        <w:rPr>
          <w:rFonts w:ascii="Arial" w:hAnsi="Arial" w:cs="Arial"/>
          <w:sz w:val="18"/>
          <w:szCs w:val="18"/>
          <w:u w:val="single"/>
        </w:rPr>
        <w:t xml:space="preserve">, </w:t>
      </w:r>
      <w:r w:rsidR="00802C85">
        <w:rPr>
          <w:rFonts w:ascii="Arial" w:hAnsi="Arial" w:cs="Arial"/>
          <w:sz w:val="18"/>
          <w:szCs w:val="18"/>
          <w:u w:val="single"/>
        </w:rPr>
        <w:t>distraint notice or distraint order in relation to the costs associated with the imposition of a special measure</w:t>
      </w:r>
      <w:r w:rsidR="00226451" w:rsidRPr="00226451">
        <w:rPr>
          <w:rFonts w:ascii="Arial" w:hAnsi="Arial" w:cs="Arial"/>
          <w:sz w:val="18"/>
          <w:szCs w:val="18"/>
          <w:u w:val="single"/>
        </w:rPr>
        <w:t>, a</w:t>
      </w:r>
      <w:r w:rsidR="00802C85">
        <w:rPr>
          <w:rFonts w:ascii="Arial" w:hAnsi="Arial" w:cs="Arial"/>
          <w:sz w:val="18"/>
          <w:szCs w:val="18"/>
          <w:u w:val="single"/>
        </w:rPr>
        <w:t>nd</w:t>
      </w:r>
      <w:r w:rsidR="00226451" w:rsidRPr="00226451">
        <w:rPr>
          <w:rFonts w:ascii="Arial" w:hAnsi="Arial" w:cs="Arial"/>
          <w:sz w:val="18"/>
          <w:szCs w:val="18"/>
          <w:u w:val="single"/>
        </w:rPr>
        <w:t xml:space="preserve"> informa</w:t>
      </w:r>
      <w:r w:rsidR="00802C85">
        <w:rPr>
          <w:rFonts w:ascii="Arial" w:hAnsi="Arial" w:cs="Arial"/>
          <w:sz w:val="18"/>
          <w:szCs w:val="18"/>
          <w:u w:val="single"/>
        </w:rPr>
        <w:t>tion on the reasons of unsuccessful distraint</w:t>
      </w:r>
      <w:r w:rsidR="00226451" w:rsidRPr="00226451">
        <w:rPr>
          <w:rFonts w:ascii="Arial" w:hAnsi="Arial" w:cs="Arial"/>
          <w:sz w:val="18"/>
          <w:szCs w:val="18"/>
          <w:u w:val="single"/>
        </w:rPr>
        <w:t xml:space="preserve">, </w:t>
      </w:r>
      <w:r w:rsidR="00802C85">
        <w:rPr>
          <w:rFonts w:ascii="Arial" w:hAnsi="Arial" w:cs="Arial"/>
          <w:sz w:val="18"/>
          <w:szCs w:val="18"/>
          <w:u w:val="single"/>
        </w:rPr>
        <w:t xml:space="preserve">or </w:t>
      </w:r>
      <w:r w:rsidR="00663568">
        <w:rPr>
          <w:rFonts w:ascii="Arial" w:hAnsi="Arial" w:cs="Arial"/>
          <w:sz w:val="18"/>
          <w:szCs w:val="18"/>
          <w:u w:val="single"/>
        </w:rPr>
        <w:t xml:space="preserve">the </w:t>
      </w:r>
      <w:r w:rsidR="00802C85">
        <w:rPr>
          <w:rFonts w:ascii="Arial" w:hAnsi="Arial" w:cs="Arial"/>
          <w:sz w:val="18"/>
          <w:szCs w:val="18"/>
          <w:u w:val="single"/>
        </w:rPr>
        <w:t xml:space="preserve">decision on the imposition of emergency foster care and notice on </w:t>
      </w:r>
      <w:r w:rsidR="00FD2F4A">
        <w:rPr>
          <w:rFonts w:ascii="Arial" w:hAnsi="Arial" w:cs="Arial"/>
          <w:sz w:val="18"/>
          <w:szCs w:val="18"/>
          <w:u w:val="single"/>
        </w:rPr>
        <w:t>initiation o</w:t>
      </w:r>
      <w:r w:rsidR="00802C85">
        <w:rPr>
          <w:rFonts w:ascii="Arial" w:hAnsi="Arial" w:cs="Arial"/>
          <w:sz w:val="18"/>
          <w:szCs w:val="18"/>
          <w:u w:val="single"/>
        </w:rPr>
        <w:t xml:space="preserve">f </w:t>
      </w:r>
      <w:r w:rsidR="00663568">
        <w:rPr>
          <w:rFonts w:ascii="Arial" w:hAnsi="Arial" w:cs="Arial"/>
          <w:sz w:val="18"/>
          <w:szCs w:val="18"/>
          <w:u w:val="single"/>
        </w:rPr>
        <w:t xml:space="preserve">administrative </w:t>
      </w:r>
      <w:r w:rsidR="00802C85">
        <w:rPr>
          <w:rFonts w:ascii="Arial" w:hAnsi="Arial" w:cs="Arial"/>
          <w:sz w:val="18"/>
          <w:szCs w:val="18"/>
          <w:u w:val="single"/>
        </w:rPr>
        <w:t>infraction proce</w:t>
      </w:r>
      <w:r w:rsidR="00663568">
        <w:rPr>
          <w:rFonts w:ascii="Arial" w:hAnsi="Arial" w:cs="Arial"/>
          <w:sz w:val="18"/>
          <w:szCs w:val="18"/>
          <w:u w:val="single"/>
        </w:rPr>
        <w:t>edings</w:t>
      </w:r>
      <w:r w:rsidR="00226451" w:rsidRPr="00226451">
        <w:rPr>
          <w:rFonts w:ascii="Arial" w:hAnsi="Arial" w:cs="Arial"/>
          <w:sz w:val="18"/>
          <w:szCs w:val="18"/>
          <w:u w:val="single"/>
        </w:rPr>
        <w:t xml:space="preserve">, </w:t>
      </w:r>
      <w:r w:rsidR="00802C85">
        <w:rPr>
          <w:rFonts w:ascii="Arial" w:hAnsi="Arial" w:cs="Arial"/>
          <w:sz w:val="18"/>
          <w:szCs w:val="18"/>
          <w:u w:val="single"/>
        </w:rPr>
        <w:t>unless the procedure has been terminated</w:t>
      </w:r>
      <w:r w:rsidR="00663568">
        <w:rPr>
          <w:rFonts w:ascii="Arial" w:hAnsi="Arial" w:cs="Arial"/>
          <w:sz w:val="18"/>
          <w:szCs w:val="18"/>
          <w:u w:val="single"/>
        </w:rPr>
        <w:t>,</w:t>
      </w:r>
      <w:r w:rsidR="00226451" w:rsidRPr="00226451">
        <w:rPr>
          <w:rFonts w:ascii="Arial" w:hAnsi="Arial" w:cs="Arial"/>
          <w:sz w:val="18"/>
          <w:szCs w:val="18"/>
          <w:u w:val="single"/>
        </w:rPr>
        <w:t xml:space="preserve"> </w:t>
      </w:r>
      <w:r w:rsidR="00663568">
        <w:rPr>
          <w:rFonts w:ascii="Arial" w:hAnsi="Arial" w:cs="Arial"/>
          <w:sz w:val="18"/>
          <w:szCs w:val="18"/>
          <w:u w:val="single"/>
        </w:rPr>
        <w:t xml:space="preserve">the </w:t>
      </w:r>
      <w:r w:rsidR="00FD2F4A">
        <w:rPr>
          <w:rFonts w:ascii="Arial" w:hAnsi="Arial" w:cs="Arial"/>
          <w:sz w:val="18"/>
          <w:szCs w:val="18"/>
          <w:u w:val="single"/>
        </w:rPr>
        <w:t xml:space="preserve">decision on reimbursement of efficiently incurred costs on the provision of </w:t>
      </w:r>
      <w:r w:rsidR="00663568">
        <w:rPr>
          <w:rFonts w:ascii="Arial" w:hAnsi="Arial" w:cs="Arial"/>
          <w:sz w:val="18"/>
          <w:szCs w:val="18"/>
          <w:u w:val="single"/>
        </w:rPr>
        <w:t xml:space="preserve">emergency </w:t>
      </w:r>
      <w:r w:rsidR="00FD2F4A">
        <w:rPr>
          <w:rFonts w:ascii="Arial" w:hAnsi="Arial" w:cs="Arial"/>
          <w:sz w:val="18"/>
          <w:szCs w:val="18"/>
          <w:u w:val="single"/>
        </w:rPr>
        <w:t xml:space="preserve">foster care </w:t>
      </w:r>
      <w:r w:rsidR="00663568">
        <w:rPr>
          <w:rFonts w:ascii="Arial" w:hAnsi="Arial" w:cs="Arial"/>
          <w:sz w:val="18"/>
          <w:szCs w:val="18"/>
          <w:u w:val="single"/>
        </w:rPr>
        <w:t>if</w:t>
      </w:r>
      <w:r w:rsidR="00FD2F4A">
        <w:rPr>
          <w:rFonts w:ascii="Arial" w:hAnsi="Arial" w:cs="Arial"/>
          <w:sz w:val="18"/>
          <w:szCs w:val="18"/>
          <w:u w:val="single"/>
        </w:rPr>
        <w:t xml:space="preserve"> the emergency foster care has already been terminated</w:t>
      </w:r>
      <w:r w:rsidR="00226451" w:rsidRPr="00226451">
        <w:rPr>
          <w:rFonts w:ascii="Arial" w:hAnsi="Arial" w:cs="Arial"/>
          <w:sz w:val="18"/>
          <w:szCs w:val="18"/>
          <w:u w:val="single"/>
        </w:rPr>
        <w:t>, a</w:t>
      </w:r>
      <w:r w:rsidR="00FD2F4A">
        <w:rPr>
          <w:rFonts w:ascii="Arial" w:hAnsi="Arial" w:cs="Arial"/>
          <w:sz w:val="18"/>
          <w:szCs w:val="18"/>
          <w:u w:val="single"/>
        </w:rPr>
        <w:t>nd</w:t>
      </w:r>
    </w:p>
    <w:p w14:paraId="71ED44E7" w14:textId="70BA171E" w:rsidR="00226451" w:rsidRPr="00226451" w:rsidRDefault="00226451" w:rsidP="00226451">
      <w:pPr>
        <w:widowControl w:val="0"/>
        <w:autoSpaceDE w:val="0"/>
        <w:autoSpaceDN w:val="0"/>
        <w:adjustRightInd w:val="0"/>
        <w:spacing w:after="0" w:line="240" w:lineRule="auto"/>
        <w:ind w:left="400" w:hanging="400"/>
        <w:rPr>
          <w:rFonts w:ascii="Arial" w:hAnsi="Arial" w:cs="Arial"/>
          <w:sz w:val="18"/>
          <w:szCs w:val="18"/>
          <w:u w:val="single"/>
        </w:rPr>
      </w:pPr>
      <w:r w:rsidRPr="00226451">
        <w:rPr>
          <w:rFonts w:ascii="Arial" w:hAnsi="Arial" w:cs="Arial"/>
          <w:sz w:val="18"/>
          <w:szCs w:val="18"/>
          <w:u w:val="single"/>
        </w:rPr>
        <w:t xml:space="preserve">i) </w:t>
      </w:r>
      <w:r w:rsidR="00F668DD">
        <w:rPr>
          <w:rFonts w:ascii="Arial" w:hAnsi="Arial" w:cs="Arial"/>
          <w:sz w:val="18"/>
          <w:szCs w:val="18"/>
          <w:u w:val="single"/>
        </w:rPr>
        <w:t>the decision on the imposition of administrative penal</w:t>
      </w:r>
      <w:r w:rsidR="00663568">
        <w:rPr>
          <w:rFonts w:ascii="Arial" w:hAnsi="Arial" w:cs="Arial"/>
          <w:sz w:val="18"/>
          <w:szCs w:val="18"/>
          <w:u w:val="single"/>
        </w:rPr>
        <w:t>t</w:t>
      </w:r>
      <w:r w:rsidR="00F668DD">
        <w:rPr>
          <w:rFonts w:ascii="Arial" w:hAnsi="Arial" w:cs="Arial"/>
          <w:sz w:val="18"/>
          <w:szCs w:val="18"/>
          <w:u w:val="single"/>
        </w:rPr>
        <w:t>y in the field of animal protection, or information on the reasons wh</w:t>
      </w:r>
      <w:r w:rsidR="00663568">
        <w:rPr>
          <w:rFonts w:ascii="Arial" w:hAnsi="Arial" w:cs="Arial"/>
          <w:sz w:val="18"/>
          <w:szCs w:val="18"/>
          <w:u w:val="single"/>
        </w:rPr>
        <w:t>y</w:t>
      </w:r>
      <w:r w:rsidR="00F668DD">
        <w:rPr>
          <w:rFonts w:ascii="Arial" w:hAnsi="Arial" w:cs="Arial"/>
          <w:sz w:val="18"/>
          <w:szCs w:val="18"/>
          <w:u w:val="single"/>
        </w:rPr>
        <w:t xml:space="preserve"> such a decision has not been issued as yet</w:t>
      </w:r>
      <w:r w:rsidRPr="00226451">
        <w:rPr>
          <w:rFonts w:ascii="Arial" w:hAnsi="Arial" w:cs="Arial"/>
          <w:sz w:val="18"/>
          <w:szCs w:val="18"/>
          <w:u w:val="single"/>
        </w:rPr>
        <w:t>.</w:t>
      </w:r>
    </w:p>
    <w:p w14:paraId="27CE211D" w14:textId="1AA12323" w:rsidR="00226451" w:rsidRPr="00226451" w:rsidRDefault="00226451">
      <w:pPr>
        <w:widowControl w:val="0"/>
        <w:autoSpaceDE w:val="0"/>
        <w:autoSpaceDN w:val="0"/>
        <w:adjustRightInd w:val="0"/>
        <w:spacing w:after="0" w:line="240" w:lineRule="auto"/>
        <w:rPr>
          <w:rFonts w:ascii="Arial" w:hAnsi="Arial" w:cs="Arial"/>
          <w:sz w:val="18"/>
          <w:szCs w:val="18"/>
          <w:u w:val="single"/>
        </w:rPr>
      </w:pPr>
    </w:p>
    <w:p w14:paraId="30EB9D4B" w14:textId="4E3E6045" w:rsidR="00226451" w:rsidRPr="00D774FB" w:rsidRDefault="00D774FB" w:rsidP="00226451">
      <w:pPr>
        <w:widowControl w:val="0"/>
        <w:autoSpaceDE w:val="0"/>
        <w:autoSpaceDN w:val="0"/>
        <w:adjustRightInd w:val="0"/>
        <w:spacing w:after="0" w:line="240" w:lineRule="auto"/>
        <w:jc w:val="center"/>
        <w:rPr>
          <w:rFonts w:ascii="Arial" w:hAnsi="Arial" w:cs="Arial"/>
          <w:b/>
          <w:bCs/>
          <w:sz w:val="18"/>
          <w:szCs w:val="18"/>
          <w:u w:val="single"/>
        </w:rPr>
      </w:pPr>
      <w:r w:rsidRPr="00D774FB">
        <w:rPr>
          <w:rFonts w:ascii="Arial" w:hAnsi="Arial" w:cs="Arial"/>
          <w:b/>
          <w:bCs/>
          <w:sz w:val="18"/>
          <w:szCs w:val="18"/>
          <w:u w:val="single"/>
        </w:rPr>
        <w:t>Section</w:t>
      </w:r>
      <w:r w:rsidR="00226451" w:rsidRPr="00D774FB">
        <w:rPr>
          <w:rFonts w:ascii="Arial" w:hAnsi="Arial" w:cs="Arial"/>
          <w:b/>
          <w:bCs/>
          <w:sz w:val="18"/>
          <w:szCs w:val="18"/>
          <w:u w:val="single"/>
        </w:rPr>
        <w:t xml:space="preserve"> 28e </w:t>
      </w:r>
    </w:p>
    <w:p w14:paraId="59FE1538" w14:textId="77777777" w:rsidR="00226451" w:rsidRPr="00D774FB" w:rsidRDefault="00226451" w:rsidP="00226451">
      <w:pPr>
        <w:widowControl w:val="0"/>
        <w:autoSpaceDE w:val="0"/>
        <w:autoSpaceDN w:val="0"/>
        <w:adjustRightInd w:val="0"/>
        <w:spacing w:after="0" w:line="240" w:lineRule="auto"/>
        <w:rPr>
          <w:rFonts w:ascii="Arial" w:hAnsi="Arial" w:cs="Arial"/>
          <w:b/>
          <w:bCs/>
          <w:sz w:val="18"/>
          <w:szCs w:val="18"/>
          <w:u w:val="single"/>
        </w:rPr>
      </w:pPr>
    </w:p>
    <w:p w14:paraId="0380F06C" w14:textId="221F80A8" w:rsidR="00226451" w:rsidRPr="00D774FB" w:rsidRDefault="00802C85" w:rsidP="00226451">
      <w:pPr>
        <w:widowControl w:val="0"/>
        <w:autoSpaceDE w:val="0"/>
        <w:autoSpaceDN w:val="0"/>
        <w:adjustRightInd w:val="0"/>
        <w:spacing w:after="0" w:line="240" w:lineRule="auto"/>
        <w:jc w:val="center"/>
        <w:rPr>
          <w:rFonts w:ascii="Arial" w:hAnsi="Arial" w:cs="Arial"/>
          <w:b/>
          <w:bCs/>
          <w:sz w:val="18"/>
          <w:szCs w:val="18"/>
          <w:u w:val="single"/>
        </w:rPr>
      </w:pPr>
      <w:r w:rsidRPr="00D774FB">
        <w:rPr>
          <w:rFonts w:ascii="Arial" w:hAnsi="Arial" w:cs="Arial"/>
          <w:b/>
          <w:bCs/>
          <w:sz w:val="18"/>
          <w:szCs w:val="18"/>
          <w:u w:val="single"/>
        </w:rPr>
        <w:t>Provision of care of an animal in a rescue centre</w:t>
      </w:r>
    </w:p>
    <w:p w14:paraId="04940201" w14:textId="77777777" w:rsidR="00226451" w:rsidRPr="00226451" w:rsidRDefault="00226451" w:rsidP="00226451">
      <w:pPr>
        <w:widowControl w:val="0"/>
        <w:autoSpaceDE w:val="0"/>
        <w:autoSpaceDN w:val="0"/>
        <w:adjustRightInd w:val="0"/>
        <w:spacing w:after="0" w:line="240" w:lineRule="auto"/>
        <w:rPr>
          <w:rFonts w:ascii="Arial" w:hAnsi="Arial" w:cs="Arial"/>
          <w:sz w:val="18"/>
          <w:szCs w:val="18"/>
          <w:u w:val="single"/>
        </w:rPr>
      </w:pPr>
    </w:p>
    <w:p w14:paraId="3D1D9EA1" w14:textId="670D6424" w:rsidR="00226451" w:rsidRPr="00226451" w:rsidRDefault="00226451" w:rsidP="00FD2F4A">
      <w:pPr>
        <w:widowControl w:val="0"/>
        <w:autoSpaceDE w:val="0"/>
        <w:autoSpaceDN w:val="0"/>
        <w:adjustRightInd w:val="0"/>
        <w:spacing w:after="0" w:line="240" w:lineRule="auto"/>
        <w:ind w:firstLine="400"/>
        <w:rPr>
          <w:rFonts w:ascii="Arial" w:hAnsi="Arial" w:cs="Arial"/>
          <w:sz w:val="18"/>
          <w:szCs w:val="18"/>
          <w:u w:val="single"/>
        </w:rPr>
      </w:pPr>
      <w:r w:rsidRPr="00226451">
        <w:rPr>
          <w:rFonts w:ascii="Arial" w:hAnsi="Arial" w:cs="Arial"/>
          <w:sz w:val="18"/>
          <w:szCs w:val="18"/>
          <w:u w:val="single"/>
        </w:rPr>
        <w:t xml:space="preserve">(1) </w:t>
      </w:r>
      <w:r w:rsidR="00FD2F4A">
        <w:rPr>
          <w:rFonts w:ascii="Arial" w:hAnsi="Arial" w:cs="Arial"/>
          <w:sz w:val="18"/>
          <w:szCs w:val="18"/>
          <w:u w:val="single"/>
        </w:rPr>
        <w:t xml:space="preserve">An animal to which the </w:t>
      </w:r>
      <w:r w:rsidR="006E6DD8">
        <w:rPr>
          <w:rFonts w:ascii="Arial" w:hAnsi="Arial" w:cs="Arial"/>
          <w:sz w:val="18"/>
          <w:szCs w:val="18"/>
          <w:u w:val="single"/>
        </w:rPr>
        <w:t>A</w:t>
      </w:r>
      <w:r w:rsidR="00FD2F4A">
        <w:rPr>
          <w:rFonts w:ascii="Arial" w:hAnsi="Arial" w:cs="Arial"/>
          <w:sz w:val="18"/>
          <w:szCs w:val="18"/>
          <w:u w:val="single"/>
        </w:rPr>
        <w:t>ct governing the trad</w:t>
      </w:r>
      <w:r w:rsidR="00425B45">
        <w:rPr>
          <w:rFonts w:ascii="Arial" w:hAnsi="Arial" w:cs="Arial"/>
          <w:sz w:val="18"/>
          <w:szCs w:val="18"/>
          <w:u w:val="single"/>
        </w:rPr>
        <w:t>e</w:t>
      </w:r>
      <w:r w:rsidR="00FD2F4A">
        <w:rPr>
          <w:rFonts w:ascii="Arial" w:hAnsi="Arial" w:cs="Arial"/>
          <w:sz w:val="18"/>
          <w:szCs w:val="18"/>
          <w:u w:val="single"/>
        </w:rPr>
        <w:t xml:space="preserve"> in endangered species</w:t>
      </w:r>
      <w:r w:rsidRPr="00FD2F4A">
        <w:rPr>
          <w:rFonts w:ascii="Arial" w:hAnsi="Arial" w:cs="Arial"/>
          <w:sz w:val="18"/>
          <w:szCs w:val="18"/>
          <w:u w:val="single"/>
          <w:vertAlign w:val="superscript"/>
        </w:rPr>
        <w:t>28)</w:t>
      </w:r>
      <w:r w:rsidR="00FD2F4A">
        <w:rPr>
          <w:rFonts w:ascii="Arial" w:hAnsi="Arial" w:cs="Arial"/>
          <w:sz w:val="18"/>
          <w:szCs w:val="18"/>
          <w:u w:val="single"/>
          <w:vertAlign w:val="superscript"/>
        </w:rPr>
        <w:t xml:space="preserve"> </w:t>
      </w:r>
      <w:r w:rsidR="00FD2F4A">
        <w:rPr>
          <w:rFonts w:ascii="Arial" w:hAnsi="Arial" w:cs="Arial"/>
          <w:sz w:val="18"/>
          <w:szCs w:val="18"/>
          <w:u w:val="single"/>
        </w:rPr>
        <w:t>applies</w:t>
      </w:r>
      <w:r w:rsidR="006E6DD8">
        <w:rPr>
          <w:rFonts w:ascii="Arial" w:hAnsi="Arial" w:cs="Arial"/>
          <w:sz w:val="18"/>
          <w:szCs w:val="18"/>
          <w:u w:val="single"/>
        </w:rPr>
        <w:t>,</w:t>
      </w:r>
      <w:r w:rsidR="00FD2F4A">
        <w:rPr>
          <w:rFonts w:ascii="Arial" w:hAnsi="Arial" w:cs="Arial"/>
          <w:sz w:val="18"/>
          <w:szCs w:val="18"/>
          <w:u w:val="single"/>
        </w:rPr>
        <w:t xml:space="preserve"> in case of foster care pursuant to Section</w:t>
      </w:r>
      <w:r w:rsidRPr="00226451">
        <w:rPr>
          <w:rFonts w:ascii="Arial" w:hAnsi="Arial" w:cs="Arial"/>
          <w:sz w:val="18"/>
          <w:szCs w:val="18"/>
          <w:u w:val="single"/>
        </w:rPr>
        <w:t xml:space="preserve"> </w:t>
      </w:r>
      <w:hyperlink r:id="rId220" w:history="1">
        <w:r w:rsidRPr="00FD2F4A">
          <w:rPr>
            <w:rFonts w:ascii="Arial" w:hAnsi="Arial" w:cs="Arial"/>
            <w:sz w:val="18"/>
            <w:szCs w:val="18"/>
            <w:u w:val="single"/>
          </w:rPr>
          <w:t>25</w:t>
        </w:r>
        <w:r w:rsidR="00FD2F4A">
          <w:rPr>
            <w:rFonts w:ascii="Arial" w:hAnsi="Arial" w:cs="Arial"/>
            <w:sz w:val="18"/>
            <w:szCs w:val="18"/>
            <w:u w:val="single"/>
          </w:rPr>
          <w:t>(</w:t>
        </w:r>
        <w:r w:rsidRPr="00FD2F4A">
          <w:rPr>
            <w:rFonts w:ascii="Arial" w:hAnsi="Arial" w:cs="Arial"/>
            <w:sz w:val="18"/>
            <w:szCs w:val="18"/>
            <w:u w:val="single"/>
          </w:rPr>
          <w:t>7</w:t>
        </w:r>
      </w:hyperlink>
      <w:r w:rsidR="00FD2F4A">
        <w:rPr>
          <w:rFonts w:ascii="Arial" w:hAnsi="Arial" w:cs="Arial"/>
          <w:sz w:val="18"/>
          <w:szCs w:val="18"/>
          <w:u w:val="single"/>
        </w:rPr>
        <w:t>)</w:t>
      </w:r>
      <w:r w:rsidRPr="00226451">
        <w:rPr>
          <w:rFonts w:ascii="Arial" w:hAnsi="Arial" w:cs="Arial"/>
          <w:sz w:val="18"/>
          <w:szCs w:val="18"/>
          <w:u w:val="single"/>
        </w:rPr>
        <w:t xml:space="preserve">, </w:t>
      </w:r>
      <w:r w:rsidR="00FD2F4A">
        <w:rPr>
          <w:rFonts w:ascii="Arial" w:hAnsi="Arial" w:cs="Arial"/>
          <w:sz w:val="18"/>
          <w:szCs w:val="18"/>
          <w:u w:val="single"/>
        </w:rPr>
        <w:t>forfeiture of an animal pursuant to Section</w:t>
      </w:r>
      <w:hyperlink r:id="rId221" w:history="1">
        <w:r w:rsidRPr="00FD2F4A">
          <w:rPr>
            <w:rFonts w:ascii="Arial" w:hAnsi="Arial" w:cs="Arial"/>
            <w:sz w:val="18"/>
            <w:szCs w:val="18"/>
            <w:u w:val="single"/>
          </w:rPr>
          <w:t xml:space="preserve"> 27b</w:t>
        </w:r>
        <w:r w:rsidR="00FD2F4A">
          <w:rPr>
            <w:rFonts w:ascii="Arial" w:hAnsi="Arial" w:cs="Arial"/>
            <w:sz w:val="18"/>
            <w:szCs w:val="18"/>
            <w:u w:val="single"/>
          </w:rPr>
          <w:t>(</w:t>
        </w:r>
        <w:r w:rsidRPr="00FD2F4A">
          <w:rPr>
            <w:rFonts w:ascii="Arial" w:hAnsi="Arial" w:cs="Arial"/>
            <w:sz w:val="18"/>
            <w:szCs w:val="18"/>
            <w:u w:val="single"/>
          </w:rPr>
          <w:t>2</w:t>
        </w:r>
      </w:hyperlink>
      <w:r w:rsidR="00FD2F4A">
        <w:rPr>
          <w:rFonts w:ascii="Arial" w:hAnsi="Arial" w:cs="Arial"/>
          <w:sz w:val="18"/>
          <w:szCs w:val="18"/>
          <w:u w:val="single"/>
        </w:rPr>
        <w:t>) or (</w:t>
      </w:r>
      <w:hyperlink r:id="rId222" w:history="1">
        <w:r w:rsidRPr="00FD2F4A">
          <w:rPr>
            <w:rFonts w:ascii="Arial" w:hAnsi="Arial" w:cs="Arial"/>
            <w:sz w:val="18"/>
            <w:szCs w:val="18"/>
            <w:u w:val="single"/>
          </w:rPr>
          <w:t>3</w:t>
        </w:r>
      </w:hyperlink>
      <w:r w:rsidR="00FD2F4A">
        <w:rPr>
          <w:rFonts w:ascii="Arial" w:hAnsi="Arial" w:cs="Arial"/>
          <w:sz w:val="18"/>
          <w:szCs w:val="18"/>
          <w:u w:val="single"/>
        </w:rPr>
        <w:t>)</w:t>
      </w:r>
      <w:r w:rsidRPr="00226451">
        <w:rPr>
          <w:rFonts w:ascii="Arial" w:hAnsi="Arial" w:cs="Arial"/>
          <w:sz w:val="18"/>
          <w:szCs w:val="18"/>
          <w:u w:val="single"/>
        </w:rPr>
        <w:t xml:space="preserve">, </w:t>
      </w:r>
      <w:r w:rsidR="00FD2F4A">
        <w:rPr>
          <w:rFonts w:ascii="Arial" w:hAnsi="Arial" w:cs="Arial"/>
          <w:sz w:val="18"/>
          <w:szCs w:val="18"/>
          <w:u w:val="single"/>
        </w:rPr>
        <w:t xml:space="preserve">seizure of an abused animal pursuant to Section </w:t>
      </w:r>
      <w:hyperlink r:id="rId223" w:history="1">
        <w:r w:rsidRPr="00FD2F4A">
          <w:rPr>
            <w:rFonts w:ascii="Arial" w:hAnsi="Arial" w:cs="Arial"/>
            <w:sz w:val="18"/>
            <w:szCs w:val="18"/>
            <w:u w:val="single"/>
          </w:rPr>
          <w:t>27c</w:t>
        </w:r>
      </w:hyperlink>
      <w:r w:rsidRPr="00226451">
        <w:rPr>
          <w:rFonts w:ascii="Arial" w:hAnsi="Arial" w:cs="Arial"/>
          <w:sz w:val="18"/>
          <w:szCs w:val="18"/>
          <w:u w:val="single"/>
        </w:rPr>
        <w:t xml:space="preserve">, </w:t>
      </w:r>
      <w:r w:rsidR="00FD2F4A">
        <w:rPr>
          <w:rFonts w:ascii="Arial" w:hAnsi="Arial" w:cs="Arial"/>
          <w:sz w:val="18"/>
          <w:szCs w:val="18"/>
          <w:u w:val="single"/>
        </w:rPr>
        <w:t>seizure of an animal pursuant to Section</w:t>
      </w:r>
      <w:hyperlink r:id="rId224" w:history="1">
        <w:r w:rsidRPr="00FD2F4A">
          <w:rPr>
            <w:rFonts w:ascii="Arial" w:hAnsi="Arial" w:cs="Arial"/>
            <w:sz w:val="18"/>
            <w:szCs w:val="18"/>
            <w:u w:val="single"/>
          </w:rPr>
          <w:t xml:space="preserve"> 27d</w:t>
        </w:r>
      </w:hyperlink>
      <w:r w:rsidRPr="00226451">
        <w:rPr>
          <w:rFonts w:ascii="Arial" w:hAnsi="Arial" w:cs="Arial"/>
          <w:sz w:val="18"/>
          <w:szCs w:val="18"/>
          <w:u w:val="single"/>
        </w:rPr>
        <w:t xml:space="preserve">, </w:t>
      </w:r>
      <w:r w:rsidR="00FD2F4A">
        <w:rPr>
          <w:rFonts w:ascii="Arial" w:hAnsi="Arial" w:cs="Arial"/>
          <w:sz w:val="18"/>
          <w:szCs w:val="18"/>
          <w:u w:val="single"/>
        </w:rPr>
        <w:t xml:space="preserve">imposition of foster care pursuant to Section </w:t>
      </w:r>
      <w:hyperlink r:id="rId225" w:history="1">
        <w:r w:rsidRPr="00FD2F4A">
          <w:rPr>
            <w:rFonts w:ascii="Arial" w:hAnsi="Arial" w:cs="Arial"/>
            <w:sz w:val="18"/>
            <w:szCs w:val="18"/>
            <w:u w:val="single"/>
          </w:rPr>
          <w:t>28a</w:t>
        </w:r>
        <w:r w:rsidR="00FD2F4A">
          <w:rPr>
            <w:rFonts w:ascii="Arial" w:hAnsi="Arial" w:cs="Arial"/>
            <w:sz w:val="18"/>
            <w:szCs w:val="18"/>
            <w:u w:val="single"/>
          </w:rPr>
          <w:t>(</w:t>
        </w:r>
        <w:r w:rsidRPr="00FD2F4A">
          <w:rPr>
            <w:rFonts w:ascii="Arial" w:hAnsi="Arial" w:cs="Arial"/>
            <w:sz w:val="18"/>
            <w:szCs w:val="18"/>
            <w:u w:val="single"/>
          </w:rPr>
          <w:t>1</w:t>
        </w:r>
        <w:r w:rsidR="00FD2F4A">
          <w:rPr>
            <w:rFonts w:ascii="Arial" w:hAnsi="Arial" w:cs="Arial"/>
            <w:sz w:val="18"/>
            <w:szCs w:val="18"/>
            <w:u w:val="single"/>
          </w:rPr>
          <w:t>)(</w:t>
        </w:r>
        <w:r w:rsidRPr="00FD2F4A">
          <w:rPr>
            <w:rFonts w:ascii="Arial" w:hAnsi="Arial" w:cs="Arial"/>
            <w:sz w:val="18"/>
            <w:szCs w:val="18"/>
            <w:u w:val="single"/>
          </w:rPr>
          <w:t>a)</w:t>
        </w:r>
      </w:hyperlink>
      <w:r w:rsidRPr="00226451">
        <w:rPr>
          <w:rFonts w:ascii="Arial" w:hAnsi="Arial" w:cs="Arial"/>
          <w:sz w:val="18"/>
          <w:szCs w:val="18"/>
          <w:u w:val="single"/>
        </w:rPr>
        <w:t xml:space="preserve"> a</w:t>
      </w:r>
      <w:r w:rsidR="00FD2F4A">
        <w:rPr>
          <w:rFonts w:ascii="Arial" w:hAnsi="Arial" w:cs="Arial"/>
          <w:sz w:val="18"/>
          <w:szCs w:val="18"/>
          <w:u w:val="single"/>
        </w:rPr>
        <w:t>nd Section</w:t>
      </w:r>
      <w:r w:rsidRPr="00226451">
        <w:rPr>
          <w:rFonts w:ascii="Arial" w:hAnsi="Arial" w:cs="Arial"/>
          <w:sz w:val="18"/>
          <w:szCs w:val="18"/>
          <w:u w:val="single"/>
        </w:rPr>
        <w:t xml:space="preserve"> </w:t>
      </w:r>
      <w:hyperlink r:id="rId226" w:history="1">
        <w:r w:rsidRPr="00FD2F4A">
          <w:rPr>
            <w:rFonts w:ascii="Arial" w:hAnsi="Arial" w:cs="Arial"/>
            <w:sz w:val="18"/>
            <w:szCs w:val="18"/>
            <w:u w:val="single"/>
          </w:rPr>
          <w:t>28b</w:t>
        </w:r>
      </w:hyperlink>
      <w:r w:rsidRPr="00226451">
        <w:rPr>
          <w:rFonts w:ascii="Arial" w:hAnsi="Arial" w:cs="Arial"/>
          <w:sz w:val="18"/>
          <w:szCs w:val="18"/>
          <w:u w:val="single"/>
        </w:rPr>
        <w:t xml:space="preserve">, </w:t>
      </w:r>
      <w:r w:rsidR="00FD2F4A">
        <w:rPr>
          <w:rFonts w:ascii="Arial" w:hAnsi="Arial" w:cs="Arial"/>
          <w:sz w:val="18"/>
          <w:szCs w:val="18"/>
          <w:u w:val="single"/>
        </w:rPr>
        <w:t xml:space="preserve">decision on the animal becoming the state property pursuant to Section </w:t>
      </w:r>
      <w:hyperlink r:id="rId227" w:history="1">
        <w:r w:rsidRPr="00FD2F4A">
          <w:rPr>
            <w:rFonts w:ascii="Arial" w:hAnsi="Arial" w:cs="Arial"/>
            <w:sz w:val="18"/>
            <w:szCs w:val="18"/>
            <w:u w:val="single"/>
          </w:rPr>
          <w:t>28a</w:t>
        </w:r>
        <w:r w:rsidR="00FD2F4A">
          <w:rPr>
            <w:rFonts w:ascii="Arial" w:hAnsi="Arial" w:cs="Arial"/>
            <w:sz w:val="18"/>
            <w:szCs w:val="18"/>
            <w:u w:val="single"/>
          </w:rPr>
          <w:t>(</w:t>
        </w:r>
        <w:r w:rsidRPr="00FD2F4A">
          <w:rPr>
            <w:rFonts w:ascii="Arial" w:hAnsi="Arial" w:cs="Arial"/>
            <w:sz w:val="18"/>
            <w:szCs w:val="18"/>
            <w:u w:val="single"/>
          </w:rPr>
          <w:t>6</w:t>
        </w:r>
      </w:hyperlink>
      <w:r w:rsidR="00FD2F4A">
        <w:rPr>
          <w:rFonts w:ascii="Arial" w:hAnsi="Arial" w:cs="Arial"/>
          <w:sz w:val="18"/>
          <w:szCs w:val="18"/>
          <w:u w:val="single"/>
        </w:rPr>
        <w:t>)</w:t>
      </w:r>
      <w:r w:rsidRPr="00226451">
        <w:rPr>
          <w:rFonts w:ascii="Arial" w:hAnsi="Arial" w:cs="Arial"/>
          <w:sz w:val="18"/>
          <w:szCs w:val="18"/>
          <w:u w:val="single"/>
        </w:rPr>
        <w:t xml:space="preserve">, </w:t>
      </w:r>
      <w:r w:rsidR="00FD2F4A">
        <w:rPr>
          <w:rFonts w:ascii="Arial" w:hAnsi="Arial" w:cs="Arial"/>
          <w:sz w:val="18"/>
          <w:szCs w:val="18"/>
          <w:u w:val="single"/>
        </w:rPr>
        <w:t xml:space="preserve">or imposition of emergency foster care pursuant to Section </w:t>
      </w:r>
      <w:hyperlink r:id="rId228" w:history="1">
        <w:r w:rsidRPr="00FD2F4A">
          <w:rPr>
            <w:rFonts w:ascii="Arial" w:hAnsi="Arial" w:cs="Arial"/>
            <w:sz w:val="18"/>
            <w:szCs w:val="18"/>
            <w:u w:val="single"/>
          </w:rPr>
          <w:t>28c</w:t>
        </w:r>
      </w:hyperlink>
      <w:r w:rsidRPr="00226451">
        <w:rPr>
          <w:rFonts w:ascii="Arial" w:hAnsi="Arial" w:cs="Arial"/>
          <w:sz w:val="18"/>
          <w:szCs w:val="18"/>
          <w:u w:val="single"/>
        </w:rPr>
        <w:t xml:space="preserve"> </w:t>
      </w:r>
      <w:r w:rsidR="00FD2F4A">
        <w:rPr>
          <w:rFonts w:ascii="Arial" w:hAnsi="Arial" w:cs="Arial"/>
          <w:sz w:val="18"/>
          <w:szCs w:val="18"/>
          <w:u w:val="single"/>
        </w:rPr>
        <w:t xml:space="preserve">shall be placed in a rescue centre operated in compliance with the </w:t>
      </w:r>
      <w:r w:rsidR="006E6DD8">
        <w:rPr>
          <w:rFonts w:ascii="Arial" w:hAnsi="Arial" w:cs="Arial"/>
          <w:sz w:val="18"/>
          <w:szCs w:val="18"/>
          <w:u w:val="single"/>
        </w:rPr>
        <w:t>A</w:t>
      </w:r>
      <w:r w:rsidR="00FD2F4A">
        <w:rPr>
          <w:rFonts w:ascii="Arial" w:hAnsi="Arial" w:cs="Arial"/>
          <w:sz w:val="18"/>
          <w:szCs w:val="18"/>
          <w:u w:val="single"/>
        </w:rPr>
        <w:t>ct governing the trad</w:t>
      </w:r>
      <w:r w:rsidR="00425B45">
        <w:rPr>
          <w:rFonts w:ascii="Arial" w:hAnsi="Arial" w:cs="Arial"/>
          <w:sz w:val="18"/>
          <w:szCs w:val="18"/>
          <w:u w:val="single"/>
        </w:rPr>
        <w:t>e</w:t>
      </w:r>
      <w:r w:rsidR="00FD2F4A">
        <w:rPr>
          <w:rFonts w:ascii="Arial" w:hAnsi="Arial" w:cs="Arial"/>
          <w:sz w:val="18"/>
          <w:szCs w:val="18"/>
          <w:u w:val="single"/>
        </w:rPr>
        <w:t xml:space="preserve"> in endangered species</w:t>
      </w:r>
      <w:r w:rsidRPr="00FD2F4A">
        <w:rPr>
          <w:rFonts w:ascii="Arial" w:hAnsi="Arial" w:cs="Arial"/>
          <w:sz w:val="18"/>
          <w:szCs w:val="18"/>
          <w:u w:val="single"/>
          <w:vertAlign w:val="superscript"/>
        </w:rPr>
        <w:t>33)</w:t>
      </w:r>
      <w:r w:rsidRPr="00226451">
        <w:rPr>
          <w:rFonts w:ascii="Arial" w:hAnsi="Arial" w:cs="Arial"/>
          <w:sz w:val="18"/>
          <w:szCs w:val="18"/>
          <w:u w:val="single"/>
        </w:rPr>
        <w:t xml:space="preserve">. </w:t>
      </w:r>
    </w:p>
    <w:p w14:paraId="345B5E28" w14:textId="725E6FE5" w:rsidR="00226451" w:rsidRPr="00226451" w:rsidRDefault="00226451" w:rsidP="00FD2F4A">
      <w:pPr>
        <w:widowControl w:val="0"/>
        <w:autoSpaceDE w:val="0"/>
        <w:autoSpaceDN w:val="0"/>
        <w:adjustRightInd w:val="0"/>
        <w:spacing w:after="0" w:line="240" w:lineRule="auto"/>
        <w:ind w:left="400" w:hanging="400"/>
        <w:rPr>
          <w:rFonts w:ascii="Arial" w:hAnsi="Arial" w:cs="Arial"/>
          <w:sz w:val="18"/>
          <w:szCs w:val="18"/>
          <w:u w:val="single"/>
        </w:rPr>
      </w:pPr>
    </w:p>
    <w:p w14:paraId="3037EBF0" w14:textId="5575B0AF" w:rsidR="00226451" w:rsidRPr="00226451" w:rsidRDefault="00226451" w:rsidP="00FD2F4A">
      <w:pPr>
        <w:widowControl w:val="0"/>
        <w:autoSpaceDE w:val="0"/>
        <w:autoSpaceDN w:val="0"/>
        <w:adjustRightInd w:val="0"/>
        <w:spacing w:after="0" w:line="240" w:lineRule="auto"/>
        <w:ind w:firstLine="400"/>
        <w:rPr>
          <w:rFonts w:ascii="Arial" w:hAnsi="Arial" w:cs="Arial"/>
          <w:sz w:val="18"/>
          <w:szCs w:val="18"/>
          <w:u w:val="single"/>
        </w:rPr>
      </w:pPr>
      <w:r w:rsidRPr="00226451">
        <w:rPr>
          <w:rFonts w:ascii="Arial" w:hAnsi="Arial" w:cs="Arial"/>
          <w:sz w:val="18"/>
          <w:szCs w:val="18"/>
          <w:u w:val="single"/>
        </w:rPr>
        <w:t xml:space="preserve">(2) </w:t>
      </w:r>
      <w:r w:rsidR="00425B45">
        <w:rPr>
          <w:rFonts w:ascii="Arial" w:hAnsi="Arial" w:cs="Arial"/>
          <w:sz w:val="18"/>
          <w:szCs w:val="18"/>
          <w:u w:val="single"/>
        </w:rPr>
        <w:t xml:space="preserve">The amount of costs associated with the provision of care </w:t>
      </w:r>
      <w:r w:rsidR="006E6DD8">
        <w:rPr>
          <w:rFonts w:ascii="Arial" w:hAnsi="Arial" w:cs="Arial"/>
          <w:sz w:val="18"/>
          <w:szCs w:val="18"/>
          <w:u w:val="single"/>
        </w:rPr>
        <w:t xml:space="preserve">of an animal </w:t>
      </w:r>
      <w:r w:rsidR="00425B45">
        <w:rPr>
          <w:rFonts w:ascii="Arial" w:hAnsi="Arial" w:cs="Arial"/>
          <w:sz w:val="18"/>
          <w:szCs w:val="18"/>
          <w:u w:val="single"/>
        </w:rPr>
        <w:t xml:space="preserve">referred to in paragraph 1 to be reimbursed shall be set in line with the </w:t>
      </w:r>
      <w:r w:rsidR="006E6DD8">
        <w:rPr>
          <w:rFonts w:ascii="Arial" w:hAnsi="Arial" w:cs="Arial"/>
          <w:sz w:val="18"/>
          <w:szCs w:val="18"/>
          <w:u w:val="single"/>
        </w:rPr>
        <w:t>A</w:t>
      </w:r>
      <w:r w:rsidR="00425B45">
        <w:rPr>
          <w:rFonts w:ascii="Arial" w:hAnsi="Arial" w:cs="Arial"/>
          <w:sz w:val="18"/>
          <w:szCs w:val="18"/>
          <w:u w:val="single"/>
        </w:rPr>
        <w:t>ct governing the trade in endangered species</w:t>
      </w:r>
      <w:r w:rsidRPr="00425B45">
        <w:rPr>
          <w:rFonts w:ascii="Arial" w:hAnsi="Arial" w:cs="Arial"/>
          <w:sz w:val="18"/>
          <w:szCs w:val="18"/>
          <w:u w:val="single"/>
          <w:vertAlign w:val="superscript"/>
        </w:rPr>
        <w:t xml:space="preserve">34) </w:t>
      </w:r>
      <w:r w:rsidR="00425B45">
        <w:rPr>
          <w:rFonts w:ascii="Arial" w:hAnsi="Arial" w:cs="Arial"/>
          <w:sz w:val="18"/>
          <w:szCs w:val="18"/>
          <w:u w:val="single"/>
        </w:rPr>
        <w:t>based on their statement issued by the operator of the rescue centre in which the animal has been placed</w:t>
      </w:r>
      <w:r w:rsidRPr="00226451">
        <w:rPr>
          <w:rFonts w:ascii="Arial" w:hAnsi="Arial" w:cs="Arial"/>
          <w:sz w:val="18"/>
          <w:szCs w:val="18"/>
          <w:u w:val="single"/>
        </w:rPr>
        <w:t xml:space="preserve">. </w:t>
      </w:r>
    </w:p>
    <w:p w14:paraId="6C6333FF" w14:textId="554555A1" w:rsidR="00226451" w:rsidRPr="00226451" w:rsidRDefault="00226451" w:rsidP="00FD2F4A">
      <w:pPr>
        <w:widowControl w:val="0"/>
        <w:autoSpaceDE w:val="0"/>
        <w:autoSpaceDN w:val="0"/>
        <w:adjustRightInd w:val="0"/>
        <w:spacing w:after="0" w:line="240" w:lineRule="auto"/>
        <w:ind w:left="400" w:hanging="400"/>
        <w:rPr>
          <w:rFonts w:ascii="Arial" w:hAnsi="Arial" w:cs="Arial"/>
          <w:sz w:val="18"/>
          <w:szCs w:val="18"/>
          <w:u w:val="single"/>
        </w:rPr>
      </w:pPr>
    </w:p>
    <w:p w14:paraId="34CEA75D" w14:textId="6DC13361" w:rsidR="00226451" w:rsidRPr="00226451" w:rsidRDefault="00226451" w:rsidP="00FD2F4A">
      <w:pPr>
        <w:widowControl w:val="0"/>
        <w:autoSpaceDE w:val="0"/>
        <w:autoSpaceDN w:val="0"/>
        <w:adjustRightInd w:val="0"/>
        <w:spacing w:after="0" w:line="240" w:lineRule="auto"/>
        <w:ind w:firstLine="426"/>
        <w:rPr>
          <w:rFonts w:ascii="Arial" w:hAnsi="Arial" w:cs="Arial"/>
          <w:sz w:val="18"/>
          <w:szCs w:val="18"/>
          <w:u w:val="single"/>
        </w:rPr>
      </w:pPr>
      <w:r w:rsidRPr="00226451">
        <w:rPr>
          <w:rFonts w:ascii="Arial" w:hAnsi="Arial" w:cs="Arial"/>
          <w:sz w:val="18"/>
          <w:szCs w:val="18"/>
          <w:u w:val="single"/>
        </w:rPr>
        <w:t xml:space="preserve">(3) </w:t>
      </w:r>
      <w:r w:rsidR="00425B45">
        <w:rPr>
          <w:rFonts w:ascii="Arial" w:hAnsi="Arial" w:cs="Arial"/>
          <w:sz w:val="18"/>
          <w:szCs w:val="18"/>
          <w:u w:val="single"/>
        </w:rPr>
        <w:t xml:space="preserve">The costs associated with the care of an animal referred to in paragraph </w:t>
      </w:r>
      <w:r w:rsidRPr="00226451">
        <w:rPr>
          <w:rFonts w:ascii="Arial" w:hAnsi="Arial" w:cs="Arial"/>
          <w:sz w:val="18"/>
          <w:szCs w:val="18"/>
          <w:u w:val="single"/>
        </w:rPr>
        <w:t xml:space="preserve">1 </w:t>
      </w:r>
      <w:r w:rsidR="00425B45">
        <w:rPr>
          <w:rFonts w:ascii="Arial" w:hAnsi="Arial" w:cs="Arial"/>
          <w:sz w:val="18"/>
          <w:szCs w:val="18"/>
          <w:u w:val="single"/>
        </w:rPr>
        <w:t xml:space="preserve">shall be reimbursed in line with the procedure under this </w:t>
      </w:r>
      <w:r w:rsidR="006E6DD8">
        <w:rPr>
          <w:rFonts w:ascii="Arial" w:hAnsi="Arial" w:cs="Arial"/>
          <w:sz w:val="18"/>
          <w:szCs w:val="18"/>
          <w:u w:val="single"/>
        </w:rPr>
        <w:t>A</w:t>
      </w:r>
      <w:r w:rsidR="00425B45">
        <w:rPr>
          <w:rFonts w:ascii="Arial" w:hAnsi="Arial" w:cs="Arial"/>
          <w:sz w:val="18"/>
          <w:szCs w:val="18"/>
          <w:u w:val="single"/>
        </w:rPr>
        <w:t xml:space="preserve">ct in case of foster care pursuant to Section </w:t>
      </w:r>
      <w:hyperlink r:id="rId229" w:history="1">
        <w:r w:rsidRPr="00FD2F4A">
          <w:rPr>
            <w:rFonts w:ascii="Arial" w:hAnsi="Arial" w:cs="Arial"/>
            <w:sz w:val="18"/>
            <w:szCs w:val="18"/>
            <w:u w:val="single"/>
          </w:rPr>
          <w:t>25</w:t>
        </w:r>
        <w:r w:rsidR="00425B45">
          <w:rPr>
            <w:rFonts w:ascii="Arial" w:hAnsi="Arial" w:cs="Arial"/>
            <w:sz w:val="18"/>
            <w:szCs w:val="18"/>
            <w:u w:val="single"/>
          </w:rPr>
          <w:t>(</w:t>
        </w:r>
        <w:r w:rsidRPr="00FD2F4A">
          <w:rPr>
            <w:rFonts w:ascii="Arial" w:hAnsi="Arial" w:cs="Arial"/>
            <w:sz w:val="18"/>
            <w:szCs w:val="18"/>
            <w:u w:val="single"/>
          </w:rPr>
          <w:t>7</w:t>
        </w:r>
      </w:hyperlink>
      <w:r w:rsidR="00425B45">
        <w:rPr>
          <w:rFonts w:ascii="Arial" w:hAnsi="Arial" w:cs="Arial"/>
          <w:sz w:val="18"/>
          <w:szCs w:val="18"/>
          <w:u w:val="single"/>
        </w:rPr>
        <w:t>)</w:t>
      </w:r>
      <w:r w:rsidRPr="00226451">
        <w:rPr>
          <w:rFonts w:ascii="Arial" w:hAnsi="Arial" w:cs="Arial"/>
          <w:sz w:val="18"/>
          <w:szCs w:val="18"/>
          <w:u w:val="single"/>
        </w:rPr>
        <w:t xml:space="preserve">, </w:t>
      </w:r>
      <w:r w:rsidR="00425B45">
        <w:rPr>
          <w:rFonts w:ascii="Arial" w:hAnsi="Arial" w:cs="Arial"/>
          <w:sz w:val="18"/>
          <w:szCs w:val="18"/>
          <w:u w:val="single"/>
        </w:rPr>
        <w:t xml:space="preserve">imposition of foster care pursuant to Section </w:t>
      </w:r>
      <w:hyperlink r:id="rId230" w:history="1">
        <w:r w:rsidRPr="00FD2F4A">
          <w:rPr>
            <w:rFonts w:ascii="Arial" w:hAnsi="Arial" w:cs="Arial"/>
            <w:sz w:val="18"/>
            <w:szCs w:val="18"/>
            <w:u w:val="single"/>
          </w:rPr>
          <w:t>28a</w:t>
        </w:r>
        <w:r w:rsidR="00425B45">
          <w:rPr>
            <w:rFonts w:ascii="Arial" w:hAnsi="Arial" w:cs="Arial"/>
            <w:sz w:val="18"/>
            <w:szCs w:val="18"/>
            <w:u w:val="single"/>
          </w:rPr>
          <w:t>(</w:t>
        </w:r>
        <w:r w:rsidRPr="00FD2F4A">
          <w:rPr>
            <w:rFonts w:ascii="Arial" w:hAnsi="Arial" w:cs="Arial"/>
            <w:sz w:val="18"/>
            <w:szCs w:val="18"/>
            <w:u w:val="single"/>
          </w:rPr>
          <w:t>1</w:t>
        </w:r>
        <w:r w:rsidR="00425B45">
          <w:rPr>
            <w:rFonts w:ascii="Arial" w:hAnsi="Arial" w:cs="Arial"/>
            <w:sz w:val="18"/>
            <w:szCs w:val="18"/>
            <w:u w:val="single"/>
          </w:rPr>
          <w:t>)(</w:t>
        </w:r>
        <w:r w:rsidRPr="00FD2F4A">
          <w:rPr>
            <w:rFonts w:ascii="Arial" w:hAnsi="Arial" w:cs="Arial"/>
            <w:sz w:val="18"/>
            <w:szCs w:val="18"/>
            <w:u w:val="single"/>
          </w:rPr>
          <w:t>a)</w:t>
        </w:r>
      </w:hyperlink>
      <w:r w:rsidRPr="00226451">
        <w:rPr>
          <w:rFonts w:ascii="Arial" w:hAnsi="Arial" w:cs="Arial"/>
          <w:sz w:val="18"/>
          <w:szCs w:val="18"/>
          <w:u w:val="single"/>
        </w:rPr>
        <w:t xml:space="preserve"> a</w:t>
      </w:r>
      <w:r w:rsidR="00425B45">
        <w:rPr>
          <w:rFonts w:ascii="Arial" w:hAnsi="Arial" w:cs="Arial"/>
          <w:sz w:val="18"/>
          <w:szCs w:val="18"/>
          <w:u w:val="single"/>
        </w:rPr>
        <w:t>nd Section</w:t>
      </w:r>
      <w:hyperlink r:id="rId231" w:history="1">
        <w:r w:rsidRPr="00FD2F4A">
          <w:rPr>
            <w:rFonts w:ascii="Arial" w:hAnsi="Arial" w:cs="Arial"/>
            <w:sz w:val="18"/>
            <w:szCs w:val="18"/>
            <w:u w:val="single"/>
          </w:rPr>
          <w:t xml:space="preserve"> 28b</w:t>
        </w:r>
      </w:hyperlink>
      <w:r w:rsidRPr="00226451">
        <w:rPr>
          <w:rFonts w:ascii="Arial" w:hAnsi="Arial" w:cs="Arial"/>
          <w:sz w:val="18"/>
          <w:szCs w:val="18"/>
          <w:u w:val="single"/>
        </w:rPr>
        <w:t xml:space="preserve">, </w:t>
      </w:r>
      <w:r w:rsidR="00425B45">
        <w:rPr>
          <w:rFonts w:ascii="Arial" w:hAnsi="Arial" w:cs="Arial"/>
          <w:sz w:val="18"/>
          <w:szCs w:val="18"/>
          <w:u w:val="single"/>
        </w:rPr>
        <w:t>or i</w:t>
      </w:r>
      <w:r w:rsidR="00ED6019">
        <w:rPr>
          <w:rFonts w:ascii="Arial" w:hAnsi="Arial" w:cs="Arial"/>
          <w:sz w:val="18"/>
          <w:szCs w:val="18"/>
          <w:u w:val="single"/>
        </w:rPr>
        <w:t>m</w:t>
      </w:r>
      <w:r w:rsidR="00425B45">
        <w:rPr>
          <w:rFonts w:ascii="Arial" w:hAnsi="Arial" w:cs="Arial"/>
          <w:sz w:val="18"/>
          <w:szCs w:val="18"/>
          <w:u w:val="single"/>
        </w:rPr>
        <w:t xml:space="preserve">position of </w:t>
      </w:r>
      <w:r w:rsidR="00ED6019">
        <w:rPr>
          <w:rFonts w:ascii="Arial" w:hAnsi="Arial" w:cs="Arial"/>
          <w:sz w:val="18"/>
          <w:szCs w:val="18"/>
          <w:u w:val="single"/>
        </w:rPr>
        <w:t xml:space="preserve">emergency foster care pursuant to </w:t>
      </w:r>
      <w:hyperlink r:id="rId232" w:history="1">
        <w:r w:rsidRPr="00FD2F4A">
          <w:rPr>
            <w:rFonts w:ascii="Arial" w:hAnsi="Arial" w:cs="Arial"/>
            <w:sz w:val="18"/>
            <w:szCs w:val="18"/>
            <w:u w:val="single"/>
          </w:rPr>
          <w:t>28c</w:t>
        </w:r>
      </w:hyperlink>
      <w:r w:rsidRPr="00226451">
        <w:rPr>
          <w:rFonts w:ascii="Arial" w:hAnsi="Arial" w:cs="Arial"/>
          <w:sz w:val="18"/>
          <w:szCs w:val="18"/>
          <w:u w:val="single"/>
        </w:rPr>
        <w:t xml:space="preserve">. </w:t>
      </w:r>
      <w:r w:rsidR="00ED6019">
        <w:rPr>
          <w:rFonts w:ascii="Arial" w:hAnsi="Arial" w:cs="Arial"/>
          <w:sz w:val="18"/>
          <w:szCs w:val="18"/>
          <w:u w:val="single"/>
        </w:rPr>
        <w:t xml:space="preserve">In the other cases referred to in paragraph </w:t>
      </w:r>
      <w:r w:rsidRPr="00226451">
        <w:rPr>
          <w:rFonts w:ascii="Arial" w:hAnsi="Arial" w:cs="Arial"/>
          <w:sz w:val="18"/>
          <w:szCs w:val="18"/>
          <w:u w:val="single"/>
        </w:rPr>
        <w:t>1</w:t>
      </w:r>
      <w:r w:rsidR="00ED6019">
        <w:rPr>
          <w:rFonts w:ascii="Arial" w:hAnsi="Arial" w:cs="Arial"/>
          <w:sz w:val="18"/>
          <w:szCs w:val="18"/>
          <w:u w:val="single"/>
        </w:rPr>
        <w:t xml:space="preserve">, the costs associated with the care of an animal referred to in paragraph </w:t>
      </w:r>
      <w:r w:rsidRPr="00226451">
        <w:rPr>
          <w:rFonts w:ascii="Arial" w:hAnsi="Arial" w:cs="Arial"/>
          <w:sz w:val="18"/>
          <w:szCs w:val="18"/>
          <w:u w:val="single"/>
        </w:rPr>
        <w:t xml:space="preserve">1 </w:t>
      </w:r>
      <w:r w:rsidR="00ED6019">
        <w:rPr>
          <w:rFonts w:ascii="Arial" w:hAnsi="Arial" w:cs="Arial"/>
          <w:sz w:val="18"/>
          <w:szCs w:val="18"/>
          <w:u w:val="single"/>
        </w:rPr>
        <w:t xml:space="preserve">shall be reimbursed by the Ministry of Environment pursuant to the </w:t>
      </w:r>
      <w:r w:rsidR="006E6DD8">
        <w:rPr>
          <w:rFonts w:ascii="Arial" w:hAnsi="Arial" w:cs="Arial"/>
          <w:sz w:val="18"/>
          <w:szCs w:val="18"/>
          <w:u w:val="single"/>
        </w:rPr>
        <w:t>A</w:t>
      </w:r>
      <w:r w:rsidR="00ED6019">
        <w:rPr>
          <w:rFonts w:ascii="Arial" w:hAnsi="Arial" w:cs="Arial"/>
          <w:sz w:val="18"/>
          <w:szCs w:val="18"/>
          <w:u w:val="single"/>
        </w:rPr>
        <w:t>ct governing the trade in endangered species</w:t>
      </w:r>
      <w:r w:rsidRPr="00ED6019">
        <w:rPr>
          <w:rFonts w:ascii="Arial" w:hAnsi="Arial" w:cs="Arial"/>
          <w:sz w:val="18"/>
          <w:szCs w:val="18"/>
          <w:u w:val="single"/>
          <w:vertAlign w:val="superscript"/>
        </w:rPr>
        <w:t>35)</w:t>
      </w:r>
      <w:r w:rsidRPr="00226451">
        <w:rPr>
          <w:rFonts w:ascii="Arial" w:hAnsi="Arial" w:cs="Arial"/>
          <w:sz w:val="18"/>
          <w:szCs w:val="18"/>
          <w:u w:val="single"/>
        </w:rPr>
        <w:t xml:space="preserve">. </w:t>
      </w:r>
    </w:p>
    <w:p w14:paraId="32CDB302" w14:textId="77777777" w:rsidR="00226451" w:rsidRPr="00226451" w:rsidRDefault="00226451">
      <w:pPr>
        <w:widowControl w:val="0"/>
        <w:autoSpaceDE w:val="0"/>
        <w:autoSpaceDN w:val="0"/>
        <w:adjustRightInd w:val="0"/>
        <w:spacing w:after="0" w:line="240" w:lineRule="auto"/>
        <w:rPr>
          <w:rFonts w:ascii="Arial" w:hAnsi="Arial" w:cs="Arial"/>
          <w:sz w:val="18"/>
          <w:szCs w:val="18"/>
          <w:u w:val="single"/>
        </w:rPr>
      </w:pPr>
    </w:p>
    <w:p w14:paraId="16221FC8" w14:textId="77777777" w:rsidR="00AB1E5B" w:rsidRPr="00D06703" w:rsidRDefault="0069675D">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PART EIGHT</w:t>
      </w:r>
      <w:r w:rsidR="00E3470A" w:rsidRPr="00D06703">
        <w:rPr>
          <w:rFonts w:ascii="Arial" w:hAnsi="Arial" w:cs="Arial"/>
          <w:b/>
          <w:bCs/>
          <w:sz w:val="21"/>
          <w:szCs w:val="21"/>
        </w:rPr>
        <w:t xml:space="preserve"> </w:t>
      </w:r>
    </w:p>
    <w:p w14:paraId="3629F055" w14:textId="77777777" w:rsidR="00AB1E5B" w:rsidRPr="00D06703" w:rsidRDefault="00AB1E5B">
      <w:pPr>
        <w:widowControl w:val="0"/>
        <w:autoSpaceDE w:val="0"/>
        <w:autoSpaceDN w:val="0"/>
        <w:adjustRightInd w:val="0"/>
        <w:spacing w:after="0" w:line="240" w:lineRule="auto"/>
        <w:rPr>
          <w:rFonts w:ascii="Arial" w:hAnsi="Arial" w:cs="Arial"/>
          <w:b/>
          <w:bCs/>
          <w:sz w:val="21"/>
          <w:szCs w:val="21"/>
        </w:rPr>
      </w:pPr>
    </w:p>
    <w:p w14:paraId="01F5BAF5" w14:textId="77777777" w:rsidR="00AB1E5B" w:rsidRPr="00D06703" w:rsidRDefault="0069675D">
      <w:pPr>
        <w:widowControl w:val="0"/>
        <w:autoSpaceDE w:val="0"/>
        <w:autoSpaceDN w:val="0"/>
        <w:adjustRightInd w:val="0"/>
        <w:spacing w:after="0" w:line="240" w:lineRule="auto"/>
        <w:jc w:val="center"/>
        <w:rPr>
          <w:rFonts w:ascii="Arial" w:hAnsi="Arial" w:cs="Arial"/>
          <w:b/>
          <w:bCs/>
          <w:sz w:val="21"/>
          <w:szCs w:val="21"/>
        </w:rPr>
      </w:pPr>
      <w:r w:rsidRPr="00D06703">
        <w:rPr>
          <w:rFonts w:ascii="Arial" w:hAnsi="Arial" w:cs="Arial"/>
          <w:b/>
          <w:bCs/>
          <w:sz w:val="21"/>
          <w:szCs w:val="21"/>
        </w:rPr>
        <w:t>FINAL PROVISIONS</w:t>
      </w:r>
      <w:r w:rsidR="00E3470A" w:rsidRPr="00D06703">
        <w:rPr>
          <w:rFonts w:ascii="Arial" w:hAnsi="Arial" w:cs="Arial"/>
          <w:b/>
          <w:bCs/>
          <w:sz w:val="21"/>
          <w:szCs w:val="21"/>
        </w:rPr>
        <w:t xml:space="preserve"> </w:t>
      </w:r>
    </w:p>
    <w:p w14:paraId="4B1206D2" w14:textId="77777777" w:rsidR="00AB1E5B" w:rsidRPr="00B146C6" w:rsidRDefault="00AB1E5B">
      <w:pPr>
        <w:widowControl w:val="0"/>
        <w:autoSpaceDE w:val="0"/>
        <w:autoSpaceDN w:val="0"/>
        <w:adjustRightInd w:val="0"/>
        <w:spacing w:after="0" w:line="240" w:lineRule="auto"/>
        <w:rPr>
          <w:rFonts w:ascii="Arial" w:hAnsi="Arial" w:cs="Arial"/>
          <w:b/>
          <w:bCs/>
          <w:sz w:val="18"/>
          <w:szCs w:val="18"/>
        </w:rPr>
      </w:pPr>
    </w:p>
    <w:p w14:paraId="0D9C7A84"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29 </w:t>
      </w:r>
    </w:p>
    <w:p w14:paraId="4714C45D"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2BDF649" w14:textId="35EFB253" w:rsidR="00AB1E5B" w:rsidRPr="00ED6019"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ED6019">
        <w:rPr>
          <w:rFonts w:ascii="Arial" w:hAnsi="Arial" w:cs="Arial"/>
          <w:sz w:val="18"/>
          <w:szCs w:val="18"/>
          <w:u w:val="single"/>
        </w:rPr>
        <w:t xml:space="preserve">(1) </w:t>
      </w:r>
      <w:r w:rsidR="00697B9C" w:rsidRPr="00ED6019">
        <w:rPr>
          <w:rFonts w:ascii="Arial" w:hAnsi="Arial" w:cs="Arial"/>
          <w:sz w:val="18"/>
          <w:szCs w:val="18"/>
          <w:u w:val="single"/>
        </w:rPr>
        <w:t xml:space="preserve">The Ministry shall issue a decree for the implementation of </w:t>
      </w:r>
      <w:r w:rsidR="00316089" w:rsidRPr="00ED6019">
        <w:rPr>
          <w:rFonts w:ascii="Arial" w:hAnsi="Arial" w:cs="Arial"/>
          <w:sz w:val="18"/>
          <w:szCs w:val="18"/>
          <w:u w:val="single"/>
        </w:rPr>
        <w:t>Section</w:t>
      </w:r>
      <w:r w:rsidRPr="00ED6019">
        <w:rPr>
          <w:rFonts w:ascii="Arial" w:hAnsi="Arial" w:cs="Arial"/>
          <w:sz w:val="18"/>
          <w:szCs w:val="18"/>
          <w:u w:val="single"/>
        </w:rPr>
        <w:t xml:space="preserve"> 5a</w:t>
      </w:r>
      <w:r w:rsidR="00697B9C" w:rsidRPr="00ED6019">
        <w:rPr>
          <w:rFonts w:ascii="Arial" w:hAnsi="Arial" w:cs="Arial"/>
          <w:sz w:val="18"/>
          <w:szCs w:val="18"/>
          <w:u w:val="single"/>
        </w:rPr>
        <w:t>(</w:t>
      </w:r>
      <w:r w:rsidRPr="00ED6019">
        <w:rPr>
          <w:rFonts w:ascii="Arial" w:hAnsi="Arial" w:cs="Arial"/>
          <w:sz w:val="18"/>
          <w:szCs w:val="18"/>
          <w:u w:val="single"/>
        </w:rPr>
        <w:t>7</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5c</w:t>
      </w:r>
      <w:r w:rsidR="00697B9C" w:rsidRPr="00ED6019">
        <w:rPr>
          <w:rFonts w:ascii="Arial" w:hAnsi="Arial" w:cs="Arial"/>
          <w:sz w:val="18"/>
          <w:szCs w:val="18"/>
          <w:u w:val="single"/>
        </w:rPr>
        <w:t>(</w:t>
      </w:r>
      <w:r w:rsidRPr="00ED6019">
        <w:rPr>
          <w:rFonts w:ascii="Arial" w:hAnsi="Arial" w:cs="Arial"/>
          <w:sz w:val="18"/>
          <w:szCs w:val="18"/>
          <w:u w:val="single"/>
        </w:rPr>
        <w:t>7</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5f</w:t>
      </w:r>
      <w:r w:rsidR="00697B9C" w:rsidRPr="00ED6019">
        <w:rPr>
          <w:rFonts w:ascii="Arial" w:hAnsi="Arial" w:cs="Arial"/>
          <w:sz w:val="18"/>
          <w:szCs w:val="18"/>
          <w:u w:val="single"/>
        </w:rPr>
        <w:t>(</w:t>
      </w:r>
      <w:r w:rsidRPr="00ED6019">
        <w:rPr>
          <w:rFonts w:ascii="Arial" w:hAnsi="Arial" w:cs="Arial"/>
          <w:sz w:val="18"/>
          <w:szCs w:val="18"/>
          <w:u w:val="single"/>
        </w:rPr>
        <w:t>7</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5g, </w:t>
      </w:r>
      <w:r w:rsidR="00316089" w:rsidRPr="00ED6019">
        <w:rPr>
          <w:rFonts w:ascii="Arial" w:hAnsi="Arial" w:cs="Arial"/>
          <w:sz w:val="18"/>
          <w:szCs w:val="18"/>
          <w:u w:val="single"/>
        </w:rPr>
        <w:t>Section</w:t>
      </w:r>
      <w:r w:rsidRPr="00ED6019">
        <w:rPr>
          <w:rFonts w:ascii="Arial" w:hAnsi="Arial" w:cs="Arial"/>
          <w:sz w:val="18"/>
          <w:szCs w:val="18"/>
          <w:u w:val="single"/>
        </w:rPr>
        <w:t xml:space="preserve"> 5i</w:t>
      </w:r>
      <w:r w:rsidR="00697B9C" w:rsidRPr="00ED6019">
        <w:rPr>
          <w:rFonts w:ascii="Arial" w:hAnsi="Arial" w:cs="Arial"/>
          <w:sz w:val="18"/>
          <w:szCs w:val="18"/>
          <w:u w:val="single"/>
        </w:rPr>
        <w:t>(</w:t>
      </w:r>
      <w:r w:rsidRPr="00ED6019">
        <w:rPr>
          <w:rFonts w:ascii="Arial" w:hAnsi="Arial" w:cs="Arial"/>
          <w:sz w:val="18"/>
          <w:szCs w:val="18"/>
          <w:u w:val="single"/>
        </w:rPr>
        <w:t>6</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7a</w:t>
      </w:r>
      <w:r w:rsidR="00697B9C" w:rsidRPr="00ED6019">
        <w:rPr>
          <w:rFonts w:ascii="Arial" w:hAnsi="Arial" w:cs="Arial"/>
          <w:sz w:val="18"/>
          <w:szCs w:val="18"/>
          <w:u w:val="single"/>
        </w:rPr>
        <w:t>(</w:t>
      </w:r>
      <w:r w:rsidR="00ED6019">
        <w:rPr>
          <w:rFonts w:ascii="Arial" w:hAnsi="Arial" w:cs="Arial"/>
          <w:sz w:val="18"/>
          <w:szCs w:val="18"/>
          <w:u w:val="single"/>
        </w:rPr>
        <w:t>9</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8b</w:t>
      </w:r>
      <w:r w:rsidR="00697B9C" w:rsidRPr="00ED6019">
        <w:rPr>
          <w:rFonts w:ascii="Arial" w:hAnsi="Arial" w:cs="Arial"/>
          <w:sz w:val="18"/>
          <w:szCs w:val="18"/>
          <w:u w:val="single"/>
        </w:rPr>
        <w:t>(</w:t>
      </w:r>
      <w:r w:rsidRPr="00ED6019">
        <w:rPr>
          <w:rFonts w:ascii="Arial" w:hAnsi="Arial" w:cs="Arial"/>
          <w:sz w:val="18"/>
          <w:szCs w:val="18"/>
          <w:u w:val="single"/>
        </w:rPr>
        <w:t>4</w:t>
      </w:r>
      <w:r w:rsidR="00697B9C" w:rsidRPr="00ED6019">
        <w:rPr>
          <w:rFonts w:ascii="Arial" w:hAnsi="Arial" w:cs="Arial"/>
          <w:sz w:val="18"/>
          <w:szCs w:val="18"/>
          <w:u w:val="single"/>
        </w:rPr>
        <w:t>) and</w:t>
      </w:r>
      <w:r w:rsidRPr="00ED6019">
        <w:rPr>
          <w:rFonts w:ascii="Arial" w:hAnsi="Arial" w:cs="Arial"/>
          <w:sz w:val="18"/>
          <w:szCs w:val="18"/>
          <w:u w:val="single"/>
        </w:rPr>
        <w:t xml:space="preserve"> </w:t>
      </w:r>
      <w:r w:rsidR="00697B9C" w:rsidRPr="00ED6019">
        <w:rPr>
          <w:rFonts w:ascii="Arial" w:hAnsi="Arial" w:cs="Arial"/>
          <w:sz w:val="18"/>
          <w:szCs w:val="18"/>
          <w:u w:val="single"/>
        </w:rPr>
        <w:t>(</w:t>
      </w:r>
      <w:r w:rsidRPr="00ED6019">
        <w:rPr>
          <w:rFonts w:ascii="Arial" w:hAnsi="Arial" w:cs="Arial"/>
          <w:sz w:val="18"/>
          <w:szCs w:val="18"/>
          <w:u w:val="single"/>
        </w:rPr>
        <w:t>7</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8e</w:t>
      </w:r>
      <w:r w:rsidR="00697B9C" w:rsidRPr="00ED6019">
        <w:rPr>
          <w:rFonts w:ascii="Arial" w:hAnsi="Arial" w:cs="Arial"/>
          <w:sz w:val="18"/>
          <w:szCs w:val="18"/>
          <w:u w:val="single"/>
        </w:rPr>
        <w:t>(</w:t>
      </w:r>
      <w:r w:rsidRPr="00ED6019">
        <w:rPr>
          <w:rFonts w:ascii="Arial" w:hAnsi="Arial" w:cs="Arial"/>
          <w:sz w:val="18"/>
          <w:szCs w:val="18"/>
          <w:u w:val="single"/>
        </w:rPr>
        <w:t>3</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12a</w:t>
      </w:r>
      <w:r w:rsidR="00697B9C" w:rsidRPr="00ED6019">
        <w:rPr>
          <w:rFonts w:ascii="Arial" w:hAnsi="Arial" w:cs="Arial"/>
          <w:sz w:val="18"/>
          <w:szCs w:val="18"/>
          <w:u w:val="single"/>
        </w:rPr>
        <w:t>(</w:t>
      </w:r>
      <w:r w:rsidRPr="00ED6019">
        <w:rPr>
          <w:rFonts w:ascii="Arial" w:hAnsi="Arial" w:cs="Arial"/>
          <w:sz w:val="18"/>
          <w:szCs w:val="18"/>
          <w:u w:val="single"/>
        </w:rPr>
        <w:t>5</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12c</w:t>
      </w:r>
      <w:r w:rsidR="00697B9C" w:rsidRPr="00ED6019">
        <w:rPr>
          <w:rFonts w:ascii="Arial" w:hAnsi="Arial" w:cs="Arial"/>
          <w:sz w:val="18"/>
          <w:szCs w:val="18"/>
          <w:u w:val="single"/>
        </w:rPr>
        <w:t>(</w:t>
      </w:r>
      <w:r w:rsidR="00ED6019">
        <w:rPr>
          <w:rFonts w:ascii="Arial" w:hAnsi="Arial" w:cs="Arial"/>
          <w:sz w:val="18"/>
          <w:szCs w:val="18"/>
          <w:u w:val="single"/>
        </w:rPr>
        <w:t>2</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12d</w:t>
      </w:r>
      <w:r w:rsidR="00697B9C" w:rsidRPr="00ED6019">
        <w:rPr>
          <w:rFonts w:ascii="Arial" w:hAnsi="Arial" w:cs="Arial"/>
          <w:sz w:val="18"/>
          <w:szCs w:val="18"/>
          <w:u w:val="single"/>
        </w:rPr>
        <w:t>(</w:t>
      </w:r>
      <w:r w:rsidRPr="00ED6019">
        <w:rPr>
          <w:rFonts w:ascii="Arial" w:hAnsi="Arial" w:cs="Arial"/>
          <w:sz w:val="18"/>
          <w:szCs w:val="18"/>
          <w:u w:val="single"/>
        </w:rPr>
        <w:t>8</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12f</w:t>
      </w:r>
      <w:r w:rsidR="00697B9C" w:rsidRPr="00ED6019">
        <w:rPr>
          <w:rFonts w:ascii="Arial" w:hAnsi="Arial" w:cs="Arial"/>
          <w:sz w:val="18"/>
          <w:szCs w:val="18"/>
          <w:u w:val="single"/>
        </w:rPr>
        <w:t>(</w:t>
      </w:r>
      <w:r w:rsidRPr="00ED6019">
        <w:rPr>
          <w:rFonts w:ascii="Arial" w:hAnsi="Arial" w:cs="Arial"/>
          <w:sz w:val="18"/>
          <w:szCs w:val="18"/>
          <w:u w:val="single"/>
        </w:rPr>
        <w:t>5</w:t>
      </w:r>
      <w:r w:rsidR="00697B9C" w:rsidRPr="00ED6019">
        <w:rPr>
          <w:rFonts w:ascii="Arial" w:hAnsi="Arial" w:cs="Arial"/>
          <w:sz w:val="18"/>
          <w:szCs w:val="18"/>
          <w:u w:val="single"/>
        </w:rPr>
        <w:t>)</w:t>
      </w:r>
      <w:r w:rsidRPr="00ED6019">
        <w:rPr>
          <w:rFonts w:ascii="Arial" w:hAnsi="Arial" w:cs="Arial"/>
          <w:sz w:val="18"/>
          <w:szCs w:val="18"/>
          <w:u w:val="single"/>
        </w:rPr>
        <w:t>,</w:t>
      </w:r>
      <w:r w:rsidR="00ED6019">
        <w:rPr>
          <w:rFonts w:ascii="Arial" w:hAnsi="Arial" w:cs="Arial"/>
          <w:sz w:val="18"/>
          <w:szCs w:val="18"/>
          <w:u w:val="single"/>
        </w:rPr>
        <w:t xml:space="preserve"> Section 12g(2),</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13</w:t>
      </w:r>
      <w:r w:rsidR="00697B9C" w:rsidRPr="00ED6019">
        <w:rPr>
          <w:rFonts w:ascii="Arial" w:hAnsi="Arial" w:cs="Arial"/>
          <w:sz w:val="18"/>
          <w:szCs w:val="18"/>
          <w:u w:val="single"/>
        </w:rPr>
        <w:t>(</w:t>
      </w:r>
      <w:r w:rsidRPr="00ED6019">
        <w:rPr>
          <w:rFonts w:ascii="Arial" w:hAnsi="Arial" w:cs="Arial"/>
          <w:sz w:val="18"/>
          <w:szCs w:val="18"/>
          <w:u w:val="single"/>
        </w:rPr>
        <w:t>1</w:t>
      </w:r>
      <w:r w:rsidR="00ED6019">
        <w:rPr>
          <w:rFonts w:ascii="Arial" w:hAnsi="Arial" w:cs="Arial"/>
          <w:sz w:val="18"/>
          <w:szCs w:val="18"/>
          <w:u w:val="single"/>
        </w:rPr>
        <w:t>1</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14a</w:t>
      </w:r>
      <w:r w:rsidR="00697B9C" w:rsidRPr="00ED6019">
        <w:rPr>
          <w:rFonts w:ascii="Arial" w:hAnsi="Arial" w:cs="Arial"/>
          <w:sz w:val="18"/>
          <w:szCs w:val="18"/>
          <w:u w:val="single"/>
        </w:rPr>
        <w:t>(</w:t>
      </w:r>
      <w:r w:rsidRPr="00ED6019">
        <w:rPr>
          <w:rFonts w:ascii="Arial" w:hAnsi="Arial" w:cs="Arial"/>
          <w:sz w:val="18"/>
          <w:szCs w:val="18"/>
          <w:u w:val="single"/>
        </w:rPr>
        <w:t>3</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14b</w:t>
      </w:r>
      <w:r w:rsidR="00697B9C" w:rsidRPr="00ED6019">
        <w:rPr>
          <w:rFonts w:ascii="Arial" w:hAnsi="Arial" w:cs="Arial"/>
          <w:sz w:val="18"/>
          <w:szCs w:val="18"/>
          <w:u w:val="single"/>
        </w:rPr>
        <w:t>(</w:t>
      </w:r>
      <w:r w:rsidRPr="00ED6019">
        <w:rPr>
          <w:rFonts w:ascii="Arial" w:hAnsi="Arial" w:cs="Arial"/>
          <w:sz w:val="18"/>
          <w:szCs w:val="18"/>
          <w:u w:val="single"/>
        </w:rPr>
        <w:t>4</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w:t>
      </w:r>
      <w:r w:rsidR="00ED6019">
        <w:rPr>
          <w:rFonts w:ascii="Arial" w:hAnsi="Arial" w:cs="Arial"/>
          <w:sz w:val="18"/>
          <w:szCs w:val="18"/>
          <w:u w:val="single"/>
        </w:rPr>
        <w:t xml:space="preserve">14c(4), Section 14d(5), Section </w:t>
      </w:r>
      <w:r w:rsidRPr="00ED6019">
        <w:rPr>
          <w:rFonts w:ascii="Arial" w:hAnsi="Arial" w:cs="Arial"/>
          <w:sz w:val="18"/>
          <w:szCs w:val="18"/>
          <w:u w:val="single"/>
        </w:rPr>
        <w:t>15c</w:t>
      </w:r>
      <w:r w:rsidR="00697B9C" w:rsidRPr="00ED6019">
        <w:rPr>
          <w:rFonts w:ascii="Arial" w:hAnsi="Arial" w:cs="Arial"/>
          <w:sz w:val="18"/>
          <w:szCs w:val="18"/>
          <w:u w:val="single"/>
        </w:rPr>
        <w:t>(</w:t>
      </w:r>
      <w:r w:rsidRPr="00ED6019">
        <w:rPr>
          <w:rFonts w:ascii="Arial" w:hAnsi="Arial" w:cs="Arial"/>
          <w:sz w:val="18"/>
          <w:szCs w:val="18"/>
          <w:u w:val="single"/>
        </w:rPr>
        <w:t>7</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15d</w:t>
      </w:r>
      <w:r w:rsidR="00697B9C" w:rsidRPr="00ED6019">
        <w:rPr>
          <w:rFonts w:ascii="Arial" w:hAnsi="Arial" w:cs="Arial"/>
          <w:sz w:val="18"/>
          <w:szCs w:val="18"/>
          <w:u w:val="single"/>
        </w:rPr>
        <w:t>(</w:t>
      </w:r>
      <w:r w:rsidR="00ED6019">
        <w:rPr>
          <w:rFonts w:ascii="Arial" w:hAnsi="Arial" w:cs="Arial"/>
          <w:sz w:val="18"/>
          <w:szCs w:val="18"/>
          <w:u w:val="single"/>
        </w:rPr>
        <w:t>9</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15e</w:t>
      </w:r>
      <w:r w:rsidR="00697B9C" w:rsidRPr="00ED6019">
        <w:rPr>
          <w:rFonts w:ascii="Arial" w:hAnsi="Arial" w:cs="Arial"/>
          <w:sz w:val="18"/>
          <w:szCs w:val="18"/>
          <w:u w:val="single"/>
        </w:rPr>
        <w:t>(</w:t>
      </w:r>
      <w:r w:rsidRPr="00ED6019">
        <w:rPr>
          <w:rFonts w:ascii="Arial" w:hAnsi="Arial" w:cs="Arial"/>
          <w:sz w:val="18"/>
          <w:szCs w:val="18"/>
          <w:u w:val="single"/>
        </w:rPr>
        <w:t>3</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15g</w:t>
      </w:r>
      <w:r w:rsidR="00697B9C" w:rsidRPr="00ED6019">
        <w:rPr>
          <w:rFonts w:ascii="Arial" w:hAnsi="Arial" w:cs="Arial"/>
          <w:sz w:val="18"/>
          <w:szCs w:val="18"/>
          <w:u w:val="single"/>
        </w:rPr>
        <w:t>(</w:t>
      </w:r>
      <w:r w:rsidRPr="00ED6019">
        <w:rPr>
          <w:rFonts w:ascii="Arial" w:hAnsi="Arial" w:cs="Arial"/>
          <w:sz w:val="18"/>
          <w:szCs w:val="18"/>
          <w:u w:val="single"/>
        </w:rPr>
        <w:t>7</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17</w:t>
      </w:r>
      <w:r w:rsidR="00697B9C" w:rsidRPr="00ED6019">
        <w:rPr>
          <w:rFonts w:ascii="Arial" w:hAnsi="Arial" w:cs="Arial"/>
          <w:sz w:val="18"/>
          <w:szCs w:val="18"/>
          <w:u w:val="single"/>
        </w:rPr>
        <w:t>(</w:t>
      </w:r>
      <w:r w:rsidRPr="00ED6019">
        <w:rPr>
          <w:rFonts w:ascii="Arial" w:hAnsi="Arial" w:cs="Arial"/>
          <w:sz w:val="18"/>
          <w:szCs w:val="18"/>
          <w:u w:val="single"/>
        </w:rPr>
        <w:t>3</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17a</w:t>
      </w:r>
      <w:r w:rsidR="00697B9C" w:rsidRPr="00ED6019">
        <w:rPr>
          <w:rFonts w:ascii="Arial" w:hAnsi="Arial" w:cs="Arial"/>
          <w:sz w:val="18"/>
          <w:szCs w:val="18"/>
          <w:u w:val="single"/>
        </w:rPr>
        <w:t>(</w:t>
      </w:r>
      <w:r w:rsidRPr="00ED6019">
        <w:rPr>
          <w:rFonts w:ascii="Arial" w:hAnsi="Arial" w:cs="Arial"/>
          <w:sz w:val="18"/>
          <w:szCs w:val="18"/>
          <w:u w:val="single"/>
        </w:rPr>
        <w:t>5</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18c</w:t>
      </w:r>
      <w:r w:rsidR="00697B9C" w:rsidRPr="00ED6019">
        <w:rPr>
          <w:rFonts w:ascii="Arial" w:hAnsi="Arial" w:cs="Arial"/>
          <w:sz w:val="18"/>
          <w:szCs w:val="18"/>
          <w:u w:val="single"/>
        </w:rPr>
        <w:t>(</w:t>
      </w:r>
      <w:r w:rsidRPr="00ED6019">
        <w:rPr>
          <w:rFonts w:ascii="Arial" w:hAnsi="Arial" w:cs="Arial"/>
          <w:sz w:val="18"/>
          <w:szCs w:val="18"/>
          <w:u w:val="single"/>
        </w:rPr>
        <w:t>5</w:t>
      </w:r>
      <w:r w:rsidR="00697B9C" w:rsidRPr="00ED6019">
        <w:rPr>
          <w:rFonts w:ascii="Arial" w:hAnsi="Arial" w:cs="Arial"/>
          <w:sz w:val="18"/>
          <w:szCs w:val="18"/>
          <w:u w:val="single"/>
        </w:rPr>
        <w:t>)</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18g</w:t>
      </w:r>
      <w:r w:rsidR="00697B9C" w:rsidRPr="00ED6019">
        <w:rPr>
          <w:rFonts w:ascii="Arial" w:hAnsi="Arial" w:cs="Arial"/>
          <w:sz w:val="18"/>
          <w:szCs w:val="18"/>
          <w:u w:val="single"/>
        </w:rPr>
        <w:t>(</w:t>
      </w:r>
      <w:r w:rsidR="00ED6019">
        <w:rPr>
          <w:rFonts w:ascii="Arial" w:hAnsi="Arial" w:cs="Arial"/>
          <w:sz w:val="18"/>
          <w:szCs w:val="18"/>
          <w:u w:val="single"/>
        </w:rPr>
        <w:t>9</w:t>
      </w:r>
      <w:r w:rsidR="00697B9C" w:rsidRPr="00ED6019">
        <w:rPr>
          <w:rFonts w:ascii="Arial" w:hAnsi="Arial" w:cs="Arial"/>
          <w:sz w:val="18"/>
          <w:szCs w:val="18"/>
          <w:u w:val="single"/>
        </w:rPr>
        <w:t>)</w:t>
      </w:r>
      <w:r w:rsidRPr="00ED6019">
        <w:rPr>
          <w:rFonts w:ascii="Arial" w:hAnsi="Arial" w:cs="Arial"/>
          <w:sz w:val="18"/>
          <w:szCs w:val="18"/>
          <w:u w:val="single"/>
        </w:rPr>
        <w:t xml:space="preserve"> a</w:t>
      </w:r>
      <w:r w:rsidR="00697B9C" w:rsidRPr="00ED6019">
        <w:rPr>
          <w:rFonts w:ascii="Arial" w:hAnsi="Arial" w:cs="Arial"/>
          <w:sz w:val="18"/>
          <w:szCs w:val="18"/>
          <w:u w:val="single"/>
        </w:rPr>
        <w:t>nd</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26</w:t>
      </w:r>
      <w:r w:rsidR="00697B9C" w:rsidRPr="00ED6019">
        <w:rPr>
          <w:rFonts w:ascii="Arial" w:hAnsi="Arial" w:cs="Arial"/>
          <w:sz w:val="18"/>
          <w:szCs w:val="18"/>
          <w:u w:val="single"/>
        </w:rPr>
        <w:t>(</w:t>
      </w:r>
      <w:r w:rsidRPr="00ED6019">
        <w:rPr>
          <w:rFonts w:ascii="Arial" w:hAnsi="Arial" w:cs="Arial"/>
          <w:sz w:val="18"/>
          <w:szCs w:val="18"/>
          <w:u w:val="single"/>
        </w:rPr>
        <w:t>2</w:t>
      </w:r>
      <w:r w:rsidR="00697B9C" w:rsidRPr="00ED6019">
        <w:rPr>
          <w:rFonts w:ascii="Arial" w:hAnsi="Arial" w:cs="Arial"/>
          <w:sz w:val="18"/>
          <w:szCs w:val="18"/>
          <w:u w:val="single"/>
        </w:rPr>
        <w:t>)</w:t>
      </w:r>
      <w:r w:rsidRPr="00ED6019">
        <w:rPr>
          <w:rFonts w:ascii="Arial" w:hAnsi="Arial" w:cs="Arial"/>
          <w:sz w:val="18"/>
          <w:szCs w:val="18"/>
          <w:u w:val="single"/>
        </w:rPr>
        <w:t xml:space="preserve">. </w:t>
      </w:r>
    </w:p>
    <w:p w14:paraId="4C9E0178"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4AB4637" w14:textId="6B35C4A5" w:rsidR="00AB1E5B" w:rsidRPr="00ED6019"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ED6019">
        <w:rPr>
          <w:rFonts w:ascii="Arial" w:hAnsi="Arial" w:cs="Arial"/>
          <w:sz w:val="18"/>
          <w:szCs w:val="18"/>
          <w:u w:val="single"/>
        </w:rPr>
        <w:t xml:space="preserve">(2) </w:t>
      </w:r>
      <w:r w:rsidR="00697B9C" w:rsidRPr="00ED6019">
        <w:rPr>
          <w:rFonts w:ascii="Arial" w:hAnsi="Arial" w:cs="Arial"/>
          <w:sz w:val="18"/>
          <w:szCs w:val="18"/>
          <w:u w:val="single"/>
        </w:rPr>
        <w:t xml:space="preserve">The Ministry may issue a decree for the implementation of </w:t>
      </w:r>
      <w:r w:rsidR="00316089" w:rsidRPr="00ED6019">
        <w:rPr>
          <w:rFonts w:ascii="Arial" w:hAnsi="Arial" w:cs="Arial"/>
          <w:sz w:val="18"/>
          <w:szCs w:val="18"/>
          <w:u w:val="single"/>
        </w:rPr>
        <w:t>Section</w:t>
      </w:r>
      <w:r w:rsidRPr="00ED6019">
        <w:rPr>
          <w:rFonts w:ascii="Arial" w:hAnsi="Arial" w:cs="Arial"/>
          <w:sz w:val="18"/>
          <w:szCs w:val="18"/>
          <w:u w:val="single"/>
        </w:rPr>
        <w:t xml:space="preserve"> 13a</w:t>
      </w:r>
      <w:r w:rsidR="00697B9C" w:rsidRPr="00ED6019">
        <w:rPr>
          <w:rFonts w:ascii="Arial" w:hAnsi="Arial" w:cs="Arial"/>
          <w:sz w:val="18"/>
          <w:szCs w:val="18"/>
          <w:u w:val="single"/>
        </w:rPr>
        <w:t>(</w:t>
      </w:r>
      <w:r w:rsidR="00ED6019">
        <w:rPr>
          <w:rFonts w:ascii="Arial" w:hAnsi="Arial" w:cs="Arial"/>
          <w:sz w:val="18"/>
          <w:szCs w:val="18"/>
          <w:u w:val="single"/>
        </w:rPr>
        <w:t>6</w:t>
      </w:r>
      <w:r w:rsidR="00697B9C" w:rsidRPr="00ED6019">
        <w:rPr>
          <w:rFonts w:ascii="Arial" w:hAnsi="Arial" w:cs="Arial"/>
          <w:sz w:val="18"/>
          <w:szCs w:val="18"/>
          <w:u w:val="single"/>
        </w:rPr>
        <w:t>)</w:t>
      </w:r>
      <w:r w:rsidRPr="00ED6019">
        <w:rPr>
          <w:rFonts w:ascii="Arial" w:hAnsi="Arial" w:cs="Arial"/>
          <w:sz w:val="18"/>
          <w:szCs w:val="18"/>
          <w:u w:val="single"/>
        </w:rPr>
        <w:t>.</w:t>
      </w:r>
    </w:p>
    <w:p w14:paraId="19B192D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C5BC475"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29a </w:t>
      </w:r>
    </w:p>
    <w:p w14:paraId="778CA1BB"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9256BF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253990" w:rsidRPr="00B146C6">
        <w:rPr>
          <w:rFonts w:ascii="Arial" w:hAnsi="Arial" w:cs="Arial"/>
          <w:sz w:val="18"/>
          <w:szCs w:val="18"/>
        </w:rPr>
        <w:t>Any person who has been registered pursuant to the specifi</w:t>
      </w:r>
      <w:r w:rsidR="003877BD" w:rsidRPr="00B146C6">
        <w:rPr>
          <w:rFonts w:ascii="Arial" w:hAnsi="Arial" w:cs="Arial"/>
          <w:sz w:val="18"/>
          <w:szCs w:val="18"/>
        </w:rPr>
        <w:t>c</w:t>
      </w:r>
      <w:r w:rsidR="00253990" w:rsidRPr="00B146C6">
        <w:rPr>
          <w:rFonts w:ascii="Arial" w:hAnsi="Arial" w:cs="Arial"/>
          <w:sz w:val="18"/>
          <w:szCs w:val="18"/>
        </w:rPr>
        <w:t xml:space="preserve"> legislation</w:t>
      </w:r>
      <w:r w:rsidRPr="00B146C6">
        <w:rPr>
          <w:rFonts w:ascii="Arial" w:hAnsi="Arial" w:cs="Arial"/>
          <w:sz w:val="18"/>
          <w:szCs w:val="18"/>
          <w:vertAlign w:val="superscript"/>
        </w:rPr>
        <w:t>9)</w:t>
      </w:r>
      <w:r w:rsidRPr="00B146C6">
        <w:rPr>
          <w:rFonts w:ascii="Arial" w:hAnsi="Arial" w:cs="Arial"/>
          <w:sz w:val="18"/>
          <w:szCs w:val="18"/>
        </w:rPr>
        <w:t xml:space="preserve"> </w:t>
      </w:r>
      <w:r w:rsidR="00253990" w:rsidRPr="00B146C6">
        <w:rPr>
          <w:rFonts w:ascii="Arial" w:hAnsi="Arial" w:cs="Arial"/>
          <w:sz w:val="18"/>
          <w:szCs w:val="18"/>
        </w:rPr>
        <w:t xml:space="preserve">as of 1 March 2004 shall submit the Rules of protection of animals at a public performance or animal gathering and the Rules of protection of animals in breeding </w:t>
      </w:r>
      <w:r w:rsidRPr="00B146C6">
        <w:rPr>
          <w:rFonts w:ascii="Arial" w:hAnsi="Arial" w:cs="Arial"/>
          <w:sz w:val="18"/>
          <w:szCs w:val="18"/>
        </w:rPr>
        <w:t>[</w:t>
      </w:r>
      <w:r w:rsidR="00316089" w:rsidRPr="00B146C6">
        <w:rPr>
          <w:rFonts w:ascii="Arial" w:hAnsi="Arial" w:cs="Arial"/>
          <w:sz w:val="18"/>
          <w:szCs w:val="18"/>
        </w:rPr>
        <w:t>Section</w:t>
      </w:r>
      <w:r w:rsidRPr="00B146C6">
        <w:rPr>
          <w:rFonts w:ascii="Arial" w:hAnsi="Arial" w:cs="Arial"/>
          <w:sz w:val="18"/>
          <w:szCs w:val="18"/>
        </w:rPr>
        <w:t xml:space="preserve"> 21</w:t>
      </w:r>
      <w:r w:rsidR="00253990" w:rsidRPr="00B146C6">
        <w:rPr>
          <w:rFonts w:ascii="Arial" w:hAnsi="Arial" w:cs="Arial"/>
          <w:sz w:val="18"/>
          <w:szCs w:val="18"/>
        </w:rPr>
        <w:t>(</w:t>
      </w:r>
      <w:r w:rsidRPr="00B146C6">
        <w:rPr>
          <w:rFonts w:ascii="Arial" w:hAnsi="Arial" w:cs="Arial"/>
          <w:sz w:val="18"/>
          <w:szCs w:val="18"/>
        </w:rPr>
        <w:t>3</w:t>
      </w:r>
      <w:r w:rsidR="00253990" w:rsidRPr="00B146C6">
        <w:rPr>
          <w:rFonts w:ascii="Arial" w:hAnsi="Arial" w:cs="Arial"/>
          <w:sz w:val="18"/>
          <w:szCs w:val="18"/>
        </w:rPr>
        <w:t>)(</w:t>
      </w:r>
      <w:r w:rsidRPr="00B146C6">
        <w:rPr>
          <w:rFonts w:ascii="Arial" w:hAnsi="Arial" w:cs="Arial"/>
          <w:sz w:val="18"/>
          <w:szCs w:val="18"/>
        </w:rPr>
        <w:t xml:space="preserve">g)] </w:t>
      </w:r>
      <w:r w:rsidR="00253990" w:rsidRPr="00B146C6">
        <w:rPr>
          <w:rFonts w:ascii="Arial" w:hAnsi="Arial" w:cs="Arial"/>
          <w:sz w:val="18"/>
          <w:szCs w:val="18"/>
        </w:rPr>
        <w:t xml:space="preserve">to the Central Commission </w:t>
      </w:r>
      <w:r w:rsidR="0082261E" w:rsidRPr="00B146C6">
        <w:rPr>
          <w:rFonts w:ascii="Arial" w:hAnsi="Arial" w:cs="Arial"/>
          <w:sz w:val="18"/>
          <w:szCs w:val="18"/>
        </w:rPr>
        <w:t xml:space="preserve">for approval </w:t>
      </w:r>
      <w:r w:rsidR="00020AB0" w:rsidRPr="00B146C6">
        <w:rPr>
          <w:rFonts w:ascii="Arial" w:hAnsi="Arial" w:cs="Arial"/>
          <w:sz w:val="18"/>
          <w:szCs w:val="18"/>
        </w:rPr>
        <w:t xml:space="preserve">by </w:t>
      </w:r>
      <w:r w:rsidRPr="00B146C6">
        <w:rPr>
          <w:rFonts w:ascii="Arial" w:hAnsi="Arial" w:cs="Arial"/>
          <w:sz w:val="18"/>
          <w:szCs w:val="18"/>
        </w:rPr>
        <w:t>1</w:t>
      </w:r>
      <w:r w:rsidR="00020AB0" w:rsidRPr="00B146C6">
        <w:rPr>
          <w:rFonts w:ascii="Arial" w:hAnsi="Arial" w:cs="Arial"/>
          <w:sz w:val="18"/>
          <w:szCs w:val="18"/>
        </w:rPr>
        <w:t xml:space="preserve"> July </w:t>
      </w:r>
      <w:r w:rsidR="0082261E" w:rsidRPr="00B146C6">
        <w:rPr>
          <w:rFonts w:ascii="Arial" w:hAnsi="Arial" w:cs="Arial"/>
          <w:sz w:val="18"/>
          <w:szCs w:val="18"/>
        </w:rPr>
        <w:t xml:space="preserve">2004 </w:t>
      </w:r>
      <w:r w:rsidR="00020AB0" w:rsidRPr="00B146C6">
        <w:rPr>
          <w:rFonts w:ascii="Arial" w:hAnsi="Arial" w:cs="Arial"/>
          <w:sz w:val="18"/>
          <w:szCs w:val="18"/>
        </w:rPr>
        <w:t>at the latest</w:t>
      </w:r>
      <w:r w:rsidRPr="00B146C6">
        <w:rPr>
          <w:rFonts w:ascii="Arial" w:hAnsi="Arial" w:cs="Arial"/>
          <w:sz w:val="18"/>
          <w:szCs w:val="18"/>
        </w:rPr>
        <w:t xml:space="preserve">. </w:t>
      </w:r>
    </w:p>
    <w:p w14:paraId="5BAC6F7F"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013E49E3"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020AB0" w:rsidRPr="00B146C6">
        <w:rPr>
          <w:rFonts w:ascii="Arial" w:hAnsi="Arial" w:cs="Arial"/>
          <w:sz w:val="18"/>
          <w:szCs w:val="18"/>
        </w:rPr>
        <w:t xml:space="preserve">When the keeper keeps laying hens in the establishment specified in the implementing legislation using the already installed technology with the height of at least </w:t>
      </w:r>
      <w:r w:rsidRPr="00B146C6">
        <w:rPr>
          <w:rFonts w:ascii="Arial" w:hAnsi="Arial" w:cs="Arial"/>
          <w:sz w:val="18"/>
          <w:szCs w:val="18"/>
        </w:rPr>
        <w:t xml:space="preserve">36 cm </w:t>
      </w:r>
      <w:r w:rsidR="00020AB0" w:rsidRPr="00B146C6">
        <w:rPr>
          <w:rFonts w:ascii="Arial" w:hAnsi="Arial" w:cs="Arial"/>
          <w:sz w:val="18"/>
          <w:szCs w:val="18"/>
        </w:rPr>
        <w:t xml:space="preserve">over at least </w:t>
      </w:r>
      <w:r w:rsidRPr="00B146C6">
        <w:rPr>
          <w:rFonts w:ascii="Arial" w:hAnsi="Arial" w:cs="Arial"/>
          <w:sz w:val="18"/>
          <w:szCs w:val="18"/>
        </w:rPr>
        <w:t xml:space="preserve">65 % </w:t>
      </w:r>
      <w:r w:rsidR="00020AB0" w:rsidRPr="00B146C6">
        <w:rPr>
          <w:rFonts w:ascii="Arial" w:hAnsi="Arial" w:cs="Arial"/>
          <w:sz w:val="18"/>
          <w:szCs w:val="18"/>
        </w:rPr>
        <w:t xml:space="preserve">of the cage area and not less than </w:t>
      </w:r>
      <w:r w:rsidRPr="00B146C6">
        <w:rPr>
          <w:rFonts w:ascii="Arial" w:hAnsi="Arial" w:cs="Arial"/>
          <w:sz w:val="18"/>
          <w:szCs w:val="18"/>
        </w:rPr>
        <w:t>33 cm</w:t>
      </w:r>
      <w:r w:rsidR="00020AB0" w:rsidRPr="00B146C6">
        <w:rPr>
          <w:rFonts w:ascii="Arial" w:hAnsi="Arial" w:cs="Arial"/>
          <w:sz w:val="18"/>
          <w:szCs w:val="18"/>
        </w:rPr>
        <w:t xml:space="preserve"> at any point and </w:t>
      </w:r>
      <w:r w:rsidR="003A6A86" w:rsidRPr="00B146C6">
        <w:rPr>
          <w:rFonts w:ascii="Arial" w:hAnsi="Arial" w:cs="Arial"/>
          <w:sz w:val="18"/>
          <w:szCs w:val="18"/>
        </w:rPr>
        <w:t>is no</w:t>
      </w:r>
      <w:r w:rsidR="00020AB0" w:rsidRPr="00B146C6">
        <w:rPr>
          <w:rFonts w:ascii="Arial" w:hAnsi="Arial" w:cs="Arial"/>
          <w:sz w:val="18"/>
          <w:szCs w:val="18"/>
        </w:rPr>
        <w:t xml:space="preserve">t older than </w:t>
      </w:r>
      <w:r w:rsidRPr="00B146C6">
        <w:rPr>
          <w:rFonts w:ascii="Arial" w:hAnsi="Arial" w:cs="Arial"/>
          <w:sz w:val="18"/>
          <w:szCs w:val="18"/>
        </w:rPr>
        <w:t xml:space="preserve">16 </w:t>
      </w:r>
      <w:r w:rsidR="00020AB0" w:rsidRPr="00B146C6">
        <w:rPr>
          <w:rFonts w:ascii="Arial" w:hAnsi="Arial" w:cs="Arial"/>
          <w:sz w:val="18"/>
          <w:szCs w:val="18"/>
        </w:rPr>
        <w:t>years</w:t>
      </w:r>
      <w:r w:rsidR="003A6A86" w:rsidRPr="00B146C6">
        <w:rPr>
          <w:rFonts w:ascii="Arial" w:hAnsi="Arial" w:cs="Arial"/>
          <w:sz w:val="18"/>
          <w:szCs w:val="18"/>
        </w:rPr>
        <w:t xml:space="preserve"> of age</w:t>
      </w:r>
      <w:r w:rsidRPr="00B146C6">
        <w:rPr>
          <w:rFonts w:ascii="Arial" w:hAnsi="Arial" w:cs="Arial"/>
          <w:sz w:val="18"/>
          <w:szCs w:val="18"/>
        </w:rPr>
        <w:t xml:space="preserve">, </w:t>
      </w:r>
      <w:r w:rsidR="00020AB0" w:rsidRPr="00B146C6">
        <w:rPr>
          <w:rFonts w:ascii="Arial" w:hAnsi="Arial" w:cs="Arial"/>
          <w:sz w:val="18"/>
          <w:szCs w:val="18"/>
        </w:rPr>
        <w:t xml:space="preserve">his conduct shall not be considered cruelty to animals pursuant to </w:t>
      </w:r>
      <w:r w:rsidR="00316089" w:rsidRPr="00B146C6">
        <w:rPr>
          <w:rFonts w:ascii="Arial" w:hAnsi="Arial" w:cs="Arial"/>
          <w:sz w:val="18"/>
          <w:szCs w:val="18"/>
        </w:rPr>
        <w:t>Section</w:t>
      </w:r>
      <w:r w:rsidRPr="00B146C6">
        <w:rPr>
          <w:rFonts w:ascii="Arial" w:hAnsi="Arial" w:cs="Arial"/>
          <w:sz w:val="18"/>
          <w:szCs w:val="18"/>
        </w:rPr>
        <w:t xml:space="preserve"> 4</w:t>
      </w:r>
      <w:r w:rsidR="00020AB0" w:rsidRPr="00B146C6">
        <w:rPr>
          <w:rFonts w:ascii="Arial" w:hAnsi="Arial" w:cs="Arial"/>
          <w:sz w:val="18"/>
          <w:szCs w:val="18"/>
        </w:rPr>
        <w:t>(</w:t>
      </w:r>
      <w:r w:rsidRPr="00B146C6">
        <w:rPr>
          <w:rFonts w:ascii="Arial" w:hAnsi="Arial" w:cs="Arial"/>
          <w:sz w:val="18"/>
          <w:szCs w:val="18"/>
        </w:rPr>
        <w:t>1</w:t>
      </w:r>
      <w:r w:rsidR="00020AB0" w:rsidRPr="00B146C6">
        <w:rPr>
          <w:rFonts w:ascii="Arial" w:hAnsi="Arial" w:cs="Arial"/>
          <w:sz w:val="18"/>
          <w:szCs w:val="18"/>
        </w:rPr>
        <w:t>)(</w:t>
      </w:r>
      <w:r w:rsidRPr="00B146C6">
        <w:rPr>
          <w:rFonts w:ascii="Arial" w:hAnsi="Arial" w:cs="Arial"/>
          <w:sz w:val="18"/>
          <w:szCs w:val="18"/>
        </w:rPr>
        <w:t>v)</w:t>
      </w:r>
      <w:r w:rsidR="00020AB0" w:rsidRPr="00B146C6">
        <w:rPr>
          <w:rFonts w:ascii="Arial" w:hAnsi="Arial" w:cs="Arial"/>
          <w:sz w:val="18"/>
          <w:szCs w:val="18"/>
        </w:rPr>
        <w:t xml:space="preserve"> before December 2009</w:t>
      </w:r>
      <w:r w:rsidRPr="00B146C6">
        <w:rPr>
          <w:rFonts w:ascii="Arial" w:hAnsi="Arial" w:cs="Arial"/>
          <w:sz w:val="18"/>
          <w:szCs w:val="18"/>
        </w:rPr>
        <w:t xml:space="preserve">. </w:t>
      </w:r>
    </w:p>
    <w:p w14:paraId="4DA52869"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40C1EA8"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(3) A</w:t>
      </w:r>
      <w:r w:rsidR="00020AB0" w:rsidRPr="00B146C6">
        <w:rPr>
          <w:rFonts w:ascii="Arial" w:hAnsi="Arial" w:cs="Arial"/>
          <w:sz w:val="18"/>
          <w:szCs w:val="18"/>
        </w:rPr>
        <w:t>ny accreditation granted to user establishments pursuant to the existing legislation shall remain in force even after this Act takes effect, however, no longer than until the date specified in the decision on its granting</w:t>
      </w:r>
      <w:r w:rsidRPr="00B146C6">
        <w:rPr>
          <w:rFonts w:ascii="Arial" w:hAnsi="Arial" w:cs="Arial"/>
          <w:sz w:val="18"/>
          <w:szCs w:val="18"/>
        </w:rPr>
        <w:t xml:space="preserve">. </w:t>
      </w:r>
    </w:p>
    <w:p w14:paraId="70010884"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72B0A8F6"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(4) </w:t>
      </w:r>
      <w:r w:rsidR="00020AB0" w:rsidRPr="00B146C6">
        <w:rPr>
          <w:rFonts w:ascii="Arial" w:hAnsi="Arial" w:cs="Arial"/>
          <w:sz w:val="18"/>
          <w:szCs w:val="18"/>
        </w:rPr>
        <w:t>Any certificate granted to breeding and supplying establishments pursuant to the existing legislation shall remain in force even after this Act takes effect, however, no longer than until the date specified in th</w:t>
      </w:r>
      <w:r w:rsidR="003A6A86" w:rsidRPr="00B146C6">
        <w:rPr>
          <w:rFonts w:ascii="Arial" w:hAnsi="Arial" w:cs="Arial"/>
          <w:sz w:val="18"/>
          <w:szCs w:val="18"/>
        </w:rPr>
        <w:t>e</w:t>
      </w:r>
      <w:r w:rsidR="00020AB0" w:rsidRPr="00B146C6">
        <w:rPr>
          <w:rFonts w:ascii="Arial" w:hAnsi="Arial" w:cs="Arial"/>
          <w:sz w:val="18"/>
          <w:szCs w:val="18"/>
        </w:rPr>
        <w:t xml:space="preserve"> decision on its granting</w:t>
      </w:r>
      <w:r w:rsidRPr="00B146C6">
        <w:rPr>
          <w:rFonts w:ascii="Arial" w:hAnsi="Arial" w:cs="Arial"/>
          <w:sz w:val="18"/>
          <w:szCs w:val="18"/>
        </w:rPr>
        <w:t xml:space="preserve">. </w:t>
      </w:r>
    </w:p>
    <w:p w14:paraId="7E4ECCB1"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300F8EB9"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(5) </w:t>
      </w:r>
      <w:r w:rsidR="00020AB0" w:rsidRPr="00B146C6">
        <w:rPr>
          <w:rFonts w:ascii="Arial" w:hAnsi="Arial" w:cs="Arial"/>
          <w:sz w:val="18"/>
          <w:szCs w:val="18"/>
        </w:rPr>
        <w:t xml:space="preserve">The Rules of breeding and trials of animals, the rules of protection </w:t>
      </w:r>
      <w:r w:rsidR="003877BD" w:rsidRPr="00B146C6">
        <w:rPr>
          <w:rFonts w:ascii="Arial" w:hAnsi="Arial" w:cs="Arial"/>
          <w:sz w:val="18"/>
          <w:szCs w:val="18"/>
        </w:rPr>
        <w:t xml:space="preserve">of animals </w:t>
      </w:r>
      <w:r w:rsidR="00020AB0" w:rsidRPr="00B146C6">
        <w:rPr>
          <w:rFonts w:ascii="Arial" w:hAnsi="Arial" w:cs="Arial"/>
          <w:sz w:val="18"/>
          <w:szCs w:val="18"/>
        </w:rPr>
        <w:t xml:space="preserve">at a public performance or animal gathering approved by the Central Commission pursuant to the existing legislation shall be aligned </w:t>
      </w:r>
      <w:r w:rsidR="003A6A86" w:rsidRPr="00B146C6">
        <w:rPr>
          <w:rFonts w:ascii="Arial" w:hAnsi="Arial" w:cs="Arial"/>
          <w:sz w:val="18"/>
          <w:szCs w:val="18"/>
        </w:rPr>
        <w:t xml:space="preserve">by persons submitting them </w:t>
      </w:r>
      <w:r w:rsidR="006C3C7D" w:rsidRPr="00B146C6">
        <w:rPr>
          <w:rFonts w:ascii="Arial" w:hAnsi="Arial" w:cs="Arial"/>
          <w:sz w:val="18"/>
          <w:szCs w:val="18"/>
        </w:rPr>
        <w:t xml:space="preserve">to comply with this Act no later than </w:t>
      </w:r>
      <w:r w:rsidRPr="00B146C6">
        <w:rPr>
          <w:rFonts w:ascii="Arial" w:hAnsi="Arial" w:cs="Arial"/>
          <w:sz w:val="18"/>
          <w:szCs w:val="18"/>
        </w:rPr>
        <w:t xml:space="preserve">2 </w:t>
      </w:r>
      <w:r w:rsidR="006C3C7D" w:rsidRPr="00B146C6">
        <w:rPr>
          <w:rFonts w:ascii="Arial" w:hAnsi="Arial" w:cs="Arial"/>
          <w:sz w:val="18"/>
          <w:szCs w:val="18"/>
        </w:rPr>
        <w:t xml:space="preserve">years following </w:t>
      </w:r>
      <w:r w:rsidR="003A6A86" w:rsidRPr="00B146C6">
        <w:rPr>
          <w:rFonts w:ascii="Arial" w:hAnsi="Arial" w:cs="Arial"/>
          <w:sz w:val="18"/>
          <w:szCs w:val="18"/>
        </w:rPr>
        <w:t xml:space="preserve">its effective </w:t>
      </w:r>
      <w:r w:rsidR="006C3C7D" w:rsidRPr="00B146C6">
        <w:rPr>
          <w:rFonts w:ascii="Arial" w:hAnsi="Arial" w:cs="Arial"/>
          <w:sz w:val="18"/>
          <w:szCs w:val="18"/>
        </w:rPr>
        <w:t>date</w:t>
      </w:r>
      <w:r w:rsidRPr="00B146C6">
        <w:rPr>
          <w:rFonts w:ascii="Arial" w:hAnsi="Arial" w:cs="Arial"/>
          <w:sz w:val="18"/>
          <w:szCs w:val="18"/>
        </w:rPr>
        <w:t xml:space="preserve">. </w:t>
      </w:r>
    </w:p>
    <w:p w14:paraId="5FE322C0"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27B90DE5"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(6) </w:t>
      </w:r>
      <w:r w:rsidR="006C3C7D" w:rsidRPr="00B146C6">
        <w:rPr>
          <w:rFonts w:ascii="Arial" w:hAnsi="Arial" w:cs="Arial"/>
          <w:sz w:val="18"/>
          <w:szCs w:val="18"/>
        </w:rPr>
        <w:t>Any certificate granted pursuant to the existing legislation with respect to the management and control of experiments on animals and the conduct of supervision shall remain in force</w:t>
      </w:r>
      <w:r w:rsidRPr="00B146C6">
        <w:rPr>
          <w:rFonts w:ascii="Arial" w:hAnsi="Arial" w:cs="Arial"/>
          <w:sz w:val="18"/>
          <w:szCs w:val="18"/>
        </w:rPr>
        <w:t xml:space="preserve">. </w:t>
      </w:r>
    </w:p>
    <w:p w14:paraId="0156E47C" w14:textId="7FE0E307" w:rsidR="00AB1E5B" w:rsidRDefault="00AB1E5B">
      <w:pPr>
        <w:widowControl w:val="0"/>
        <w:autoSpaceDE w:val="0"/>
        <w:autoSpaceDN w:val="0"/>
        <w:adjustRightInd w:val="0"/>
        <w:spacing w:after="0" w:line="240" w:lineRule="auto"/>
        <w:rPr>
          <w:rFonts w:ascii="Arial" w:hAnsi="Arial" w:cs="Arial"/>
          <w:sz w:val="18"/>
          <w:szCs w:val="18"/>
        </w:rPr>
      </w:pPr>
    </w:p>
    <w:p w14:paraId="7172738F" w14:textId="53F4CC86" w:rsidR="00ED6019" w:rsidRDefault="00ED601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1025F6EA" w14:textId="77777777" w:rsidR="00ED6019" w:rsidRPr="00166C2C" w:rsidRDefault="00ED6019" w:rsidP="00ED6019">
      <w:pPr>
        <w:widowControl w:val="0"/>
        <w:autoSpaceDE w:val="0"/>
        <w:autoSpaceDN w:val="0"/>
        <w:adjustRightInd w:val="0"/>
        <w:spacing w:after="0" w:line="240" w:lineRule="auto"/>
        <w:jc w:val="both"/>
        <w:rPr>
          <w:rFonts w:ascii="Arial" w:hAnsi="Arial" w:cs="Arial"/>
          <w:sz w:val="14"/>
          <w:szCs w:val="14"/>
        </w:rPr>
      </w:pPr>
      <w:r w:rsidRPr="00166C2C">
        <w:rPr>
          <w:rFonts w:ascii="Arial" w:hAnsi="Arial" w:cs="Arial"/>
          <w:sz w:val="14"/>
          <w:szCs w:val="14"/>
        </w:rPr>
        <w:t xml:space="preserve">9) For example, Act No 83/1990 Coll., on association of citizens, as amended. </w:t>
      </w:r>
    </w:p>
    <w:p w14:paraId="715713F6" w14:textId="2E83C4E9" w:rsidR="00ED6019" w:rsidRPr="00B146C6" w:rsidRDefault="00ED6019">
      <w:pPr>
        <w:widowControl w:val="0"/>
        <w:autoSpaceDE w:val="0"/>
        <w:autoSpaceDN w:val="0"/>
        <w:adjustRightInd w:val="0"/>
        <w:spacing w:after="0" w:line="240" w:lineRule="auto"/>
        <w:rPr>
          <w:rFonts w:ascii="Arial" w:hAnsi="Arial" w:cs="Arial"/>
          <w:sz w:val="18"/>
          <w:szCs w:val="18"/>
        </w:rPr>
      </w:pPr>
    </w:p>
    <w:p w14:paraId="7D8817CC"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29b </w:t>
      </w:r>
    </w:p>
    <w:p w14:paraId="6905FA80"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2567DC97" w14:textId="7A7424BF" w:rsidR="00AB1E5B" w:rsidRPr="00ED6019" w:rsidRDefault="00E3470A">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006C3C7D" w:rsidRPr="00ED6019">
        <w:rPr>
          <w:rFonts w:ascii="Arial" w:hAnsi="Arial" w:cs="Arial"/>
          <w:sz w:val="18"/>
          <w:szCs w:val="18"/>
          <w:u w:val="single"/>
        </w:rPr>
        <w:t>The powers assigned to a municipal</w:t>
      </w:r>
      <w:r w:rsidR="00001185">
        <w:rPr>
          <w:rFonts w:ascii="Arial" w:hAnsi="Arial" w:cs="Arial"/>
          <w:sz w:val="18"/>
          <w:szCs w:val="18"/>
          <w:u w:val="single"/>
        </w:rPr>
        <w:t xml:space="preserve"> authority</w:t>
      </w:r>
      <w:r w:rsidR="006C3C7D" w:rsidRPr="00ED6019">
        <w:rPr>
          <w:rFonts w:ascii="Arial" w:hAnsi="Arial" w:cs="Arial"/>
          <w:sz w:val="18"/>
          <w:szCs w:val="18"/>
          <w:u w:val="single"/>
        </w:rPr>
        <w:t xml:space="preserve"> under </w:t>
      </w:r>
      <w:r w:rsidR="00316089" w:rsidRPr="00ED6019">
        <w:rPr>
          <w:rFonts w:ascii="Arial" w:hAnsi="Arial" w:cs="Arial"/>
          <w:sz w:val="18"/>
          <w:szCs w:val="18"/>
          <w:u w:val="single"/>
        </w:rPr>
        <w:t>Section</w:t>
      </w:r>
      <w:r w:rsidRPr="00ED6019">
        <w:rPr>
          <w:rFonts w:ascii="Arial" w:hAnsi="Arial" w:cs="Arial"/>
          <w:sz w:val="18"/>
          <w:szCs w:val="18"/>
          <w:u w:val="single"/>
        </w:rPr>
        <w:t xml:space="preserve"> 25</w:t>
      </w:r>
      <w:r w:rsidR="006C3C7D" w:rsidRPr="00ED6019">
        <w:rPr>
          <w:rFonts w:ascii="Arial" w:hAnsi="Arial" w:cs="Arial"/>
          <w:sz w:val="18"/>
          <w:szCs w:val="18"/>
          <w:u w:val="single"/>
        </w:rPr>
        <w:t>(</w:t>
      </w:r>
      <w:r w:rsidR="00001185">
        <w:rPr>
          <w:rFonts w:ascii="Arial" w:hAnsi="Arial" w:cs="Arial"/>
          <w:sz w:val="18"/>
          <w:szCs w:val="18"/>
          <w:u w:val="single"/>
        </w:rPr>
        <w:t>7</w:t>
      </w:r>
      <w:r w:rsidR="006C3C7D" w:rsidRPr="00ED6019">
        <w:rPr>
          <w:rFonts w:ascii="Arial" w:hAnsi="Arial" w:cs="Arial"/>
          <w:sz w:val="18"/>
          <w:szCs w:val="18"/>
          <w:u w:val="single"/>
        </w:rPr>
        <w:t>) and</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28</w:t>
      </w:r>
      <w:r w:rsidR="006C3C7D" w:rsidRPr="00ED6019">
        <w:rPr>
          <w:rFonts w:ascii="Arial" w:hAnsi="Arial" w:cs="Arial"/>
          <w:sz w:val="18"/>
          <w:szCs w:val="18"/>
          <w:u w:val="single"/>
        </w:rPr>
        <w:t>(</w:t>
      </w:r>
      <w:r w:rsidR="00001185">
        <w:rPr>
          <w:rFonts w:ascii="Arial" w:hAnsi="Arial" w:cs="Arial"/>
          <w:sz w:val="18"/>
          <w:szCs w:val="18"/>
          <w:u w:val="single"/>
        </w:rPr>
        <w:t>2</w:t>
      </w:r>
      <w:r w:rsidR="006C3C7D" w:rsidRPr="00ED6019">
        <w:rPr>
          <w:rFonts w:ascii="Arial" w:hAnsi="Arial" w:cs="Arial"/>
          <w:sz w:val="18"/>
          <w:szCs w:val="18"/>
          <w:u w:val="single"/>
        </w:rPr>
        <w:t>)</w:t>
      </w:r>
      <w:r w:rsidR="00001185">
        <w:rPr>
          <w:rFonts w:ascii="Arial" w:hAnsi="Arial" w:cs="Arial"/>
          <w:sz w:val="18"/>
          <w:szCs w:val="18"/>
          <w:u w:val="single"/>
        </w:rPr>
        <w:t xml:space="preserve"> and</w:t>
      </w:r>
      <w:r w:rsidRPr="00ED6019">
        <w:rPr>
          <w:rFonts w:ascii="Arial" w:hAnsi="Arial" w:cs="Arial"/>
          <w:sz w:val="18"/>
          <w:szCs w:val="18"/>
          <w:u w:val="single"/>
        </w:rPr>
        <w:t xml:space="preserve"> </w:t>
      </w:r>
      <w:r w:rsidR="006C3C7D" w:rsidRPr="00ED6019">
        <w:rPr>
          <w:rFonts w:ascii="Arial" w:hAnsi="Arial" w:cs="Arial"/>
          <w:sz w:val="18"/>
          <w:szCs w:val="18"/>
          <w:u w:val="single"/>
        </w:rPr>
        <w:t xml:space="preserve">the powers assigned to a municipal authority of a municipality with extended powers or to a competent authority of a city district of the Capital of Prague under </w:t>
      </w:r>
      <w:r w:rsidR="00316089" w:rsidRPr="00ED6019">
        <w:rPr>
          <w:rFonts w:ascii="Arial" w:hAnsi="Arial" w:cs="Arial"/>
          <w:sz w:val="18"/>
          <w:szCs w:val="18"/>
          <w:u w:val="single"/>
        </w:rPr>
        <w:t>Section</w:t>
      </w:r>
      <w:r w:rsidRPr="00ED6019">
        <w:rPr>
          <w:rFonts w:ascii="Arial" w:hAnsi="Arial" w:cs="Arial"/>
          <w:sz w:val="18"/>
          <w:szCs w:val="18"/>
          <w:u w:val="single"/>
        </w:rPr>
        <w:t xml:space="preserve"> 28</w:t>
      </w:r>
      <w:r w:rsidR="006C3C7D" w:rsidRPr="00ED6019">
        <w:rPr>
          <w:rFonts w:ascii="Arial" w:hAnsi="Arial" w:cs="Arial"/>
          <w:sz w:val="18"/>
          <w:szCs w:val="18"/>
          <w:u w:val="single"/>
        </w:rPr>
        <w:t>(</w:t>
      </w:r>
      <w:r w:rsidR="00001185">
        <w:rPr>
          <w:rFonts w:ascii="Arial" w:hAnsi="Arial" w:cs="Arial"/>
          <w:sz w:val="18"/>
          <w:szCs w:val="18"/>
          <w:u w:val="single"/>
        </w:rPr>
        <w:t>2</w:t>
      </w:r>
      <w:r w:rsidR="006C3C7D" w:rsidRPr="00ED6019">
        <w:rPr>
          <w:rFonts w:ascii="Arial" w:hAnsi="Arial" w:cs="Arial"/>
          <w:sz w:val="18"/>
          <w:szCs w:val="18"/>
          <w:u w:val="single"/>
        </w:rPr>
        <w:t>) and</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28a </w:t>
      </w:r>
      <w:r w:rsidR="006C3C7D" w:rsidRPr="00ED6019">
        <w:rPr>
          <w:rFonts w:ascii="Arial" w:hAnsi="Arial" w:cs="Arial"/>
          <w:sz w:val="18"/>
          <w:szCs w:val="18"/>
          <w:u w:val="single"/>
        </w:rPr>
        <w:t>to</w:t>
      </w:r>
      <w:r w:rsidRPr="00ED6019">
        <w:rPr>
          <w:rFonts w:ascii="Arial" w:hAnsi="Arial" w:cs="Arial"/>
          <w:sz w:val="18"/>
          <w:szCs w:val="18"/>
          <w:u w:val="single"/>
        </w:rPr>
        <w:t xml:space="preserve"> </w:t>
      </w:r>
      <w:r w:rsidR="00316089" w:rsidRPr="00ED6019">
        <w:rPr>
          <w:rFonts w:ascii="Arial" w:hAnsi="Arial" w:cs="Arial"/>
          <w:sz w:val="18"/>
          <w:szCs w:val="18"/>
          <w:u w:val="single"/>
        </w:rPr>
        <w:t>Section</w:t>
      </w:r>
      <w:r w:rsidRPr="00ED6019">
        <w:rPr>
          <w:rFonts w:ascii="Arial" w:hAnsi="Arial" w:cs="Arial"/>
          <w:sz w:val="18"/>
          <w:szCs w:val="18"/>
          <w:u w:val="single"/>
        </w:rPr>
        <w:t xml:space="preserve"> 28c </w:t>
      </w:r>
      <w:r w:rsidR="006C3C7D" w:rsidRPr="00ED6019">
        <w:rPr>
          <w:rFonts w:ascii="Arial" w:hAnsi="Arial" w:cs="Arial"/>
          <w:sz w:val="18"/>
          <w:szCs w:val="18"/>
          <w:u w:val="single"/>
        </w:rPr>
        <w:t>represent the execution of delegated powers</w:t>
      </w:r>
      <w:r w:rsidRPr="00ED6019">
        <w:rPr>
          <w:rFonts w:ascii="Arial" w:hAnsi="Arial" w:cs="Arial"/>
          <w:sz w:val="18"/>
          <w:szCs w:val="18"/>
          <w:u w:val="single"/>
        </w:rPr>
        <w:t xml:space="preserve">. </w:t>
      </w:r>
    </w:p>
    <w:p w14:paraId="1C864966"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66BA9EE6"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29c </w:t>
      </w:r>
    </w:p>
    <w:p w14:paraId="206EDD62"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582FCDCB"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(1) </w:t>
      </w:r>
      <w:r w:rsidR="008F0FD3" w:rsidRPr="00B146C6">
        <w:rPr>
          <w:rFonts w:ascii="Arial" w:hAnsi="Arial" w:cs="Arial"/>
          <w:sz w:val="18"/>
          <w:szCs w:val="18"/>
        </w:rPr>
        <w:t xml:space="preserve">If the </w:t>
      </w:r>
      <w:r w:rsidR="00AA60E7" w:rsidRPr="00B146C6">
        <w:rPr>
          <w:rFonts w:ascii="Arial" w:hAnsi="Arial" w:cs="Arial"/>
          <w:sz w:val="18"/>
          <w:szCs w:val="18"/>
        </w:rPr>
        <w:t>breeder</w:t>
      </w:r>
      <w:r w:rsidR="008F0FD3" w:rsidRPr="00B146C6">
        <w:rPr>
          <w:rFonts w:ascii="Arial" w:hAnsi="Arial" w:cs="Arial"/>
          <w:sz w:val="18"/>
          <w:szCs w:val="18"/>
        </w:rPr>
        <w:t xml:space="preserve"> as at the </w:t>
      </w:r>
      <w:r w:rsidR="003A6A86" w:rsidRPr="00B146C6">
        <w:rPr>
          <w:rFonts w:ascii="Arial" w:hAnsi="Arial" w:cs="Arial"/>
          <w:sz w:val="18"/>
          <w:szCs w:val="18"/>
        </w:rPr>
        <w:t xml:space="preserve">effective </w:t>
      </w:r>
      <w:r w:rsidR="008F0FD3" w:rsidRPr="00B146C6">
        <w:rPr>
          <w:rFonts w:ascii="Arial" w:hAnsi="Arial" w:cs="Arial"/>
          <w:sz w:val="18"/>
          <w:szCs w:val="18"/>
        </w:rPr>
        <w:t xml:space="preserve">date </w:t>
      </w:r>
      <w:r w:rsidR="003178FB" w:rsidRPr="00B146C6">
        <w:rPr>
          <w:rFonts w:ascii="Arial" w:hAnsi="Arial" w:cs="Arial"/>
          <w:sz w:val="18"/>
          <w:szCs w:val="18"/>
        </w:rPr>
        <w:t xml:space="preserve">of </w:t>
      </w:r>
      <w:r w:rsidR="00316089" w:rsidRPr="00B146C6">
        <w:rPr>
          <w:rFonts w:ascii="Arial" w:hAnsi="Arial" w:cs="Arial"/>
          <w:sz w:val="18"/>
          <w:szCs w:val="18"/>
        </w:rPr>
        <w:t>Section</w:t>
      </w:r>
      <w:r w:rsidRPr="00B146C6">
        <w:rPr>
          <w:rFonts w:ascii="Arial" w:hAnsi="Arial" w:cs="Arial"/>
          <w:sz w:val="18"/>
          <w:szCs w:val="18"/>
        </w:rPr>
        <w:t xml:space="preserve"> 5</w:t>
      </w:r>
      <w:r w:rsidR="003178FB" w:rsidRPr="00B146C6">
        <w:rPr>
          <w:rFonts w:ascii="Arial" w:hAnsi="Arial" w:cs="Arial"/>
          <w:sz w:val="18"/>
          <w:szCs w:val="18"/>
        </w:rPr>
        <w:t>(</w:t>
      </w:r>
      <w:r w:rsidRPr="00B146C6">
        <w:rPr>
          <w:rFonts w:ascii="Arial" w:hAnsi="Arial" w:cs="Arial"/>
          <w:sz w:val="18"/>
          <w:szCs w:val="18"/>
        </w:rPr>
        <w:t>7</w:t>
      </w:r>
      <w:r w:rsidR="003178FB" w:rsidRPr="00B146C6">
        <w:rPr>
          <w:rFonts w:ascii="Arial" w:hAnsi="Arial" w:cs="Arial"/>
          <w:sz w:val="18"/>
          <w:szCs w:val="18"/>
        </w:rPr>
        <w:t>) of this Act</w:t>
      </w:r>
      <w:r w:rsidR="003A6A86" w:rsidRPr="00B146C6">
        <w:rPr>
          <w:rFonts w:ascii="Arial" w:hAnsi="Arial" w:cs="Arial"/>
          <w:sz w:val="18"/>
          <w:szCs w:val="18"/>
        </w:rPr>
        <w:t>,</w:t>
      </w:r>
      <w:r w:rsidR="003178FB" w:rsidRPr="00B146C6">
        <w:rPr>
          <w:rFonts w:ascii="Arial" w:hAnsi="Arial" w:cs="Arial"/>
          <w:sz w:val="18"/>
          <w:szCs w:val="18"/>
        </w:rPr>
        <w:t xml:space="preserve"> with the knowledge of the Regional Veterinary Administration</w:t>
      </w:r>
      <w:r w:rsidR="003A6A86" w:rsidRPr="00B146C6">
        <w:rPr>
          <w:rFonts w:ascii="Arial" w:hAnsi="Arial" w:cs="Arial"/>
          <w:sz w:val="18"/>
          <w:szCs w:val="18"/>
        </w:rPr>
        <w:t>,</w:t>
      </w:r>
      <w:r w:rsidR="003178FB" w:rsidRPr="00B146C6">
        <w:rPr>
          <w:rFonts w:ascii="Arial" w:hAnsi="Arial" w:cs="Arial"/>
          <w:sz w:val="18"/>
          <w:szCs w:val="18"/>
        </w:rPr>
        <w:t xml:space="preserve"> </w:t>
      </w:r>
      <w:r w:rsidR="00AA60E7" w:rsidRPr="00B146C6">
        <w:rPr>
          <w:rFonts w:ascii="Arial" w:hAnsi="Arial" w:cs="Arial"/>
          <w:sz w:val="18"/>
          <w:szCs w:val="18"/>
        </w:rPr>
        <w:t>breeds</w:t>
      </w:r>
      <w:r w:rsidR="003178FB" w:rsidRPr="00B146C6">
        <w:rPr>
          <w:rFonts w:ascii="Arial" w:hAnsi="Arial" w:cs="Arial"/>
          <w:sz w:val="18"/>
          <w:szCs w:val="18"/>
        </w:rPr>
        <w:t xml:space="preserve"> animals exclusively or </w:t>
      </w:r>
      <w:r w:rsidR="003A6A86" w:rsidRPr="00B146C6">
        <w:rPr>
          <w:rFonts w:ascii="Arial" w:hAnsi="Arial" w:cs="Arial"/>
          <w:sz w:val="18"/>
          <w:szCs w:val="18"/>
        </w:rPr>
        <w:t xml:space="preserve">predominantly </w:t>
      </w:r>
      <w:r w:rsidR="003178FB" w:rsidRPr="00B146C6">
        <w:rPr>
          <w:rFonts w:ascii="Arial" w:hAnsi="Arial" w:cs="Arial"/>
          <w:sz w:val="18"/>
          <w:szCs w:val="18"/>
        </w:rPr>
        <w:t xml:space="preserve">to obtain fur (hereinafter referred to as </w:t>
      </w:r>
      <w:r w:rsidR="00AA60E7" w:rsidRPr="00B146C6">
        <w:rPr>
          <w:rFonts w:ascii="Arial" w:hAnsi="Arial" w:cs="Arial"/>
          <w:sz w:val="18"/>
          <w:szCs w:val="18"/>
        </w:rPr>
        <w:t>breeding</w:t>
      </w:r>
      <w:r w:rsidR="003178FB" w:rsidRPr="00B146C6">
        <w:rPr>
          <w:rFonts w:ascii="Arial" w:hAnsi="Arial" w:cs="Arial"/>
          <w:sz w:val="18"/>
          <w:szCs w:val="18"/>
        </w:rPr>
        <w:t xml:space="preserve"> animals for fur</w:t>
      </w:r>
      <w:r w:rsidRPr="00B146C6">
        <w:rPr>
          <w:rFonts w:ascii="Arial" w:hAnsi="Arial" w:cs="Arial"/>
          <w:sz w:val="18"/>
          <w:szCs w:val="18"/>
        </w:rPr>
        <w:t xml:space="preserve">"), </w:t>
      </w:r>
      <w:r w:rsidR="003178FB" w:rsidRPr="00B146C6">
        <w:rPr>
          <w:rFonts w:ascii="Arial" w:hAnsi="Arial" w:cs="Arial"/>
          <w:sz w:val="18"/>
          <w:szCs w:val="18"/>
        </w:rPr>
        <w:t>this activity shall be terminated in accordance with the existing legislation before</w:t>
      </w:r>
      <w:r w:rsidRPr="00B146C6">
        <w:rPr>
          <w:rFonts w:ascii="Arial" w:hAnsi="Arial" w:cs="Arial"/>
          <w:sz w:val="18"/>
          <w:szCs w:val="18"/>
        </w:rPr>
        <w:t xml:space="preserve"> 31</w:t>
      </w:r>
      <w:r w:rsidR="003178FB" w:rsidRPr="00B146C6">
        <w:rPr>
          <w:rFonts w:ascii="Arial" w:hAnsi="Arial" w:cs="Arial"/>
          <w:sz w:val="18"/>
          <w:szCs w:val="18"/>
        </w:rPr>
        <w:t xml:space="preserve"> January </w:t>
      </w:r>
      <w:r w:rsidRPr="00B146C6">
        <w:rPr>
          <w:rFonts w:ascii="Arial" w:hAnsi="Arial" w:cs="Arial"/>
          <w:sz w:val="18"/>
          <w:szCs w:val="18"/>
        </w:rPr>
        <w:t xml:space="preserve">2019. </w:t>
      </w:r>
    </w:p>
    <w:p w14:paraId="3CF6D2BE"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63FF8F60"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 xml:space="preserve">(2) </w:t>
      </w:r>
      <w:r w:rsidR="003178FB" w:rsidRPr="00B146C6">
        <w:rPr>
          <w:rFonts w:ascii="Arial" w:hAnsi="Arial" w:cs="Arial"/>
          <w:sz w:val="18"/>
          <w:szCs w:val="18"/>
        </w:rPr>
        <w:t>The Ministry shall provide from the state budget</w:t>
      </w:r>
      <w:r w:rsidR="003A6A86" w:rsidRPr="00B146C6">
        <w:rPr>
          <w:rFonts w:ascii="Arial" w:hAnsi="Arial" w:cs="Arial"/>
          <w:sz w:val="18"/>
          <w:szCs w:val="18"/>
        </w:rPr>
        <w:t>,</w:t>
      </w:r>
      <w:r w:rsidR="003178FB" w:rsidRPr="00B146C6">
        <w:rPr>
          <w:rFonts w:ascii="Arial" w:hAnsi="Arial" w:cs="Arial"/>
          <w:sz w:val="18"/>
          <w:szCs w:val="18"/>
        </w:rPr>
        <w:t xml:space="preserve"> under the conditions below</w:t>
      </w:r>
      <w:r w:rsidR="003A6A86" w:rsidRPr="00B146C6">
        <w:rPr>
          <w:rFonts w:ascii="Arial" w:hAnsi="Arial" w:cs="Arial"/>
          <w:sz w:val="18"/>
          <w:szCs w:val="18"/>
        </w:rPr>
        <w:t>,</w:t>
      </w:r>
      <w:r w:rsidR="003178FB" w:rsidRPr="00B146C6">
        <w:rPr>
          <w:rFonts w:ascii="Arial" w:hAnsi="Arial" w:cs="Arial"/>
          <w:sz w:val="18"/>
          <w:szCs w:val="18"/>
        </w:rPr>
        <w:t xml:space="preserve"> a one-off financial contribution to </w:t>
      </w:r>
      <w:r w:rsidR="00AA60E7" w:rsidRPr="00B146C6">
        <w:rPr>
          <w:rFonts w:ascii="Arial" w:hAnsi="Arial" w:cs="Arial"/>
          <w:sz w:val="18"/>
          <w:szCs w:val="18"/>
        </w:rPr>
        <w:t>breeders</w:t>
      </w:r>
      <w:r w:rsidR="003A6A86" w:rsidRPr="00B146C6">
        <w:rPr>
          <w:rFonts w:ascii="Arial" w:hAnsi="Arial" w:cs="Arial"/>
          <w:sz w:val="18"/>
          <w:szCs w:val="18"/>
        </w:rPr>
        <w:t xml:space="preserve"> </w:t>
      </w:r>
      <w:r w:rsidR="003178FB" w:rsidRPr="00B146C6">
        <w:rPr>
          <w:rFonts w:ascii="Arial" w:hAnsi="Arial" w:cs="Arial"/>
          <w:sz w:val="18"/>
          <w:szCs w:val="18"/>
        </w:rPr>
        <w:t xml:space="preserve">who as a part of their business activity </w:t>
      </w:r>
      <w:r w:rsidR="00AA60E7" w:rsidRPr="00B146C6">
        <w:rPr>
          <w:rFonts w:ascii="Arial" w:hAnsi="Arial" w:cs="Arial"/>
          <w:sz w:val="18"/>
          <w:szCs w:val="18"/>
        </w:rPr>
        <w:t xml:space="preserve">breed </w:t>
      </w:r>
      <w:r w:rsidR="003178FB" w:rsidRPr="00B146C6">
        <w:rPr>
          <w:rFonts w:ascii="Arial" w:hAnsi="Arial" w:cs="Arial"/>
          <w:sz w:val="18"/>
          <w:szCs w:val="18"/>
        </w:rPr>
        <w:t>animals for fur and terminate their activity in the transition period pursuant to paragraph 1 (here</w:t>
      </w:r>
      <w:r w:rsidR="003A6A86" w:rsidRPr="00B146C6">
        <w:rPr>
          <w:rFonts w:ascii="Arial" w:hAnsi="Arial" w:cs="Arial"/>
          <w:sz w:val="18"/>
          <w:szCs w:val="18"/>
        </w:rPr>
        <w:t>i</w:t>
      </w:r>
      <w:r w:rsidR="003178FB" w:rsidRPr="00B146C6">
        <w:rPr>
          <w:rFonts w:ascii="Arial" w:hAnsi="Arial" w:cs="Arial"/>
          <w:sz w:val="18"/>
          <w:szCs w:val="18"/>
        </w:rPr>
        <w:t xml:space="preserve">nafter referred to as the “compensatory </w:t>
      </w:r>
      <w:r w:rsidR="00E74D34" w:rsidRPr="00B146C6">
        <w:rPr>
          <w:rFonts w:ascii="Arial" w:hAnsi="Arial" w:cs="Arial"/>
          <w:sz w:val="18"/>
          <w:szCs w:val="18"/>
        </w:rPr>
        <w:t>allowance</w:t>
      </w:r>
      <w:r w:rsidR="003178FB" w:rsidRPr="00B146C6">
        <w:rPr>
          <w:rFonts w:ascii="Arial" w:hAnsi="Arial" w:cs="Arial"/>
          <w:sz w:val="18"/>
          <w:szCs w:val="18"/>
        </w:rPr>
        <w:t>”) in order to mitigate the impacts</w:t>
      </w:r>
      <w:r w:rsidRPr="00B146C6">
        <w:rPr>
          <w:rFonts w:ascii="Arial" w:hAnsi="Arial" w:cs="Arial"/>
          <w:sz w:val="18"/>
          <w:szCs w:val="18"/>
        </w:rPr>
        <w:t xml:space="preserve">. </w:t>
      </w:r>
    </w:p>
    <w:p w14:paraId="5E2C333C"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5C010AF2" w14:textId="7FE373A6" w:rsidR="00001185" w:rsidRPr="00001185" w:rsidRDefault="00E3470A" w:rsidP="00001185">
      <w:pPr>
        <w:widowControl w:val="0"/>
        <w:autoSpaceDE w:val="0"/>
        <w:autoSpaceDN w:val="0"/>
        <w:adjustRightInd w:val="0"/>
        <w:spacing w:after="0" w:line="240" w:lineRule="auto"/>
        <w:jc w:val="both"/>
        <w:rPr>
          <w:rFonts w:ascii="Arial" w:hAnsi="Arial" w:cs="Arial"/>
          <w:sz w:val="18"/>
          <w:szCs w:val="18"/>
          <w:u w:val="single"/>
        </w:rPr>
      </w:pPr>
      <w:r w:rsidRPr="00B146C6">
        <w:rPr>
          <w:rFonts w:ascii="Arial" w:hAnsi="Arial" w:cs="Arial"/>
          <w:sz w:val="18"/>
          <w:szCs w:val="18"/>
        </w:rPr>
        <w:tab/>
      </w:r>
      <w:r w:rsidRPr="00001185">
        <w:rPr>
          <w:rFonts w:ascii="Arial" w:hAnsi="Arial" w:cs="Arial"/>
          <w:sz w:val="18"/>
          <w:szCs w:val="18"/>
          <w:u w:val="single"/>
        </w:rPr>
        <w:t xml:space="preserve">(3) </w:t>
      </w:r>
      <w:r w:rsidR="006520C7">
        <w:rPr>
          <w:rFonts w:ascii="Arial" w:hAnsi="Arial" w:cs="Arial"/>
          <w:sz w:val="18"/>
          <w:szCs w:val="18"/>
          <w:u w:val="single"/>
        </w:rPr>
        <w:t xml:space="preserve">The application for provision of compensatory allowance to the breeder who as a part of his business activities operated the breeding of animals for fur and terminated his activities before </w:t>
      </w:r>
      <w:r w:rsidR="00001185" w:rsidRPr="00001185">
        <w:rPr>
          <w:rFonts w:ascii="Arial" w:hAnsi="Arial" w:cs="Arial"/>
          <w:sz w:val="18"/>
          <w:szCs w:val="18"/>
          <w:u w:val="single"/>
        </w:rPr>
        <w:t>31</w:t>
      </w:r>
      <w:r w:rsidR="006520C7">
        <w:rPr>
          <w:rFonts w:ascii="Arial" w:hAnsi="Arial" w:cs="Arial"/>
          <w:sz w:val="18"/>
          <w:szCs w:val="18"/>
          <w:u w:val="single"/>
        </w:rPr>
        <w:t xml:space="preserve"> January</w:t>
      </w:r>
      <w:r w:rsidR="00001185" w:rsidRPr="00001185">
        <w:rPr>
          <w:rFonts w:ascii="Arial" w:hAnsi="Arial" w:cs="Arial"/>
          <w:sz w:val="18"/>
          <w:szCs w:val="18"/>
          <w:u w:val="single"/>
        </w:rPr>
        <w:t xml:space="preserve"> 2019 (</w:t>
      </w:r>
      <w:r w:rsidR="006520C7">
        <w:rPr>
          <w:rFonts w:ascii="Arial" w:hAnsi="Arial" w:cs="Arial"/>
          <w:sz w:val="18"/>
          <w:szCs w:val="18"/>
          <w:u w:val="single"/>
        </w:rPr>
        <w:t>hereinafter referred to as “the application”</w:t>
      </w:r>
      <w:r w:rsidR="00001185" w:rsidRPr="00001185">
        <w:rPr>
          <w:rFonts w:ascii="Arial" w:hAnsi="Arial" w:cs="Arial"/>
          <w:sz w:val="18"/>
          <w:szCs w:val="18"/>
          <w:u w:val="single"/>
        </w:rPr>
        <w:t xml:space="preserve">) </w:t>
      </w:r>
      <w:r w:rsidR="006520C7">
        <w:rPr>
          <w:rFonts w:ascii="Arial" w:hAnsi="Arial" w:cs="Arial"/>
          <w:sz w:val="18"/>
          <w:szCs w:val="18"/>
          <w:u w:val="single"/>
        </w:rPr>
        <w:t>shall be submitted to the Ministry on a form whose</w:t>
      </w:r>
      <w:r w:rsidR="008952C7">
        <w:rPr>
          <w:rFonts w:ascii="Arial" w:hAnsi="Arial" w:cs="Arial"/>
          <w:sz w:val="18"/>
          <w:szCs w:val="18"/>
          <w:u w:val="single"/>
        </w:rPr>
        <w:t xml:space="preserve"> </w:t>
      </w:r>
      <w:r w:rsidR="006520C7">
        <w:rPr>
          <w:rFonts w:ascii="Arial" w:hAnsi="Arial" w:cs="Arial"/>
          <w:sz w:val="18"/>
          <w:szCs w:val="18"/>
          <w:u w:val="single"/>
        </w:rPr>
        <w:t xml:space="preserve">binding model </w:t>
      </w:r>
      <w:r w:rsidR="00FF6667">
        <w:rPr>
          <w:rFonts w:ascii="Arial" w:hAnsi="Arial" w:cs="Arial"/>
          <w:sz w:val="18"/>
          <w:szCs w:val="18"/>
          <w:u w:val="single"/>
        </w:rPr>
        <w:t>shall be published by the Ministry on its website</w:t>
      </w:r>
      <w:r w:rsidR="00001185" w:rsidRPr="00001185">
        <w:rPr>
          <w:rFonts w:ascii="Arial" w:hAnsi="Arial" w:cs="Arial"/>
          <w:sz w:val="18"/>
          <w:szCs w:val="18"/>
          <w:u w:val="single"/>
        </w:rPr>
        <w:t xml:space="preserve">. </w:t>
      </w:r>
      <w:r w:rsidR="00FF6667">
        <w:rPr>
          <w:rFonts w:ascii="Arial" w:hAnsi="Arial" w:cs="Arial"/>
          <w:sz w:val="18"/>
          <w:szCs w:val="18"/>
          <w:u w:val="single"/>
        </w:rPr>
        <w:t xml:space="preserve">Apart from </w:t>
      </w:r>
      <w:r w:rsidR="00FF6667" w:rsidRPr="00FF6667">
        <w:rPr>
          <w:rFonts w:ascii="Arial" w:hAnsi="Arial" w:cs="Arial"/>
          <w:sz w:val="18"/>
          <w:szCs w:val="18"/>
          <w:u w:val="single"/>
        </w:rPr>
        <w:t xml:space="preserve">the general requisites laid down in the Rules of Administrative Procedure, the </w:t>
      </w:r>
      <w:r w:rsidR="00FF6667">
        <w:rPr>
          <w:rFonts w:ascii="Arial" w:hAnsi="Arial" w:cs="Arial"/>
          <w:sz w:val="18"/>
          <w:szCs w:val="18"/>
          <w:u w:val="single"/>
        </w:rPr>
        <w:t xml:space="preserve">application shall contain </w:t>
      </w:r>
    </w:p>
    <w:p w14:paraId="2F0DD569" w14:textId="71BAC90A"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 xml:space="preserve">a) </w:t>
      </w:r>
      <w:r w:rsidR="00FF6667">
        <w:rPr>
          <w:rFonts w:ascii="Arial" w:hAnsi="Arial" w:cs="Arial"/>
          <w:sz w:val="18"/>
          <w:szCs w:val="18"/>
          <w:u w:val="single"/>
        </w:rPr>
        <w:t>address of venue or venues where the b</w:t>
      </w:r>
      <w:r w:rsidR="00FA725D">
        <w:rPr>
          <w:rFonts w:ascii="Arial" w:hAnsi="Arial" w:cs="Arial"/>
          <w:sz w:val="18"/>
          <w:szCs w:val="18"/>
          <w:u w:val="single"/>
        </w:rPr>
        <w:t>r</w:t>
      </w:r>
      <w:r w:rsidR="00FF6667">
        <w:rPr>
          <w:rFonts w:ascii="Arial" w:hAnsi="Arial" w:cs="Arial"/>
          <w:sz w:val="18"/>
          <w:szCs w:val="18"/>
          <w:u w:val="single"/>
        </w:rPr>
        <w:t xml:space="preserve">eeding of animals for fur </w:t>
      </w:r>
      <w:r w:rsidR="008952C7">
        <w:rPr>
          <w:rFonts w:ascii="Arial" w:hAnsi="Arial" w:cs="Arial"/>
          <w:sz w:val="18"/>
          <w:szCs w:val="18"/>
          <w:u w:val="single"/>
        </w:rPr>
        <w:t>was</w:t>
      </w:r>
      <w:r w:rsidR="00FF6667">
        <w:rPr>
          <w:rFonts w:ascii="Arial" w:hAnsi="Arial" w:cs="Arial"/>
          <w:sz w:val="18"/>
          <w:szCs w:val="18"/>
          <w:u w:val="single"/>
        </w:rPr>
        <w:t xml:space="preserve"> operated by the applicant</w:t>
      </w:r>
      <w:r w:rsidRPr="00001185">
        <w:rPr>
          <w:rFonts w:ascii="Arial" w:hAnsi="Arial" w:cs="Arial"/>
          <w:sz w:val="18"/>
          <w:szCs w:val="18"/>
          <w:u w:val="single"/>
        </w:rPr>
        <w:t>,</w:t>
      </w:r>
    </w:p>
    <w:p w14:paraId="40C0DB69" w14:textId="053A3932"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 xml:space="preserve">b) </w:t>
      </w:r>
      <w:r w:rsidR="00FF6667">
        <w:rPr>
          <w:rFonts w:ascii="Arial" w:hAnsi="Arial" w:cs="Arial"/>
          <w:sz w:val="18"/>
          <w:szCs w:val="18"/>
          <w:u w:val="single"/>
        </w:rPr>
        <w:t>animal species</w:t>
      </w:r>
      <w:r w:rsidR="008952C7">
        <w:rPr>
          <w:rFonts w:ascii="Arial" w:hAnsi="Arial" w:cs="Arial"/>
          <w:sz w:val="18"/>
          <w:szCs w:val="18"/>
          <w:u w:val="single"/>
        </w:rPr>
        <w:t xml:space="preserve"> </w:t>
      </w:r>
      <w:r w:rsidR="00FF6667">
        <w:rPr>
          <w:rFonts w:ascii="Arial" w:hAnsi="Arial" w:cs="Arial"/>
          <w:sz w:val="18"/>
          <w:szCs w:val="18"/>
          <w:u w:val="single"/>
        </w:rPr>
        <w:t>kept by the applicant exclusively or predominantly to obtain fur</w:t>
      </w:r>
      <w:r w:rsidRPr="00001185">
        <w:rPr>
          <w:rFonts w:ascii="Arial" w:hAnsi="Arial" w:cs="Arial"/>
          <w:sz w:val="18"/>
          <w:szCs w:val="18"/>
          <w:u w:val="single"/>
        </w:rPr>
        <w:t>,</w:t>
      </w:r>
    </w:p>
    <w:p w14:paraId="41AE22D0" w14:textId="4ECBC78D"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 xml:space="preserve">c) </w:t>
      </w:r>
      <w:r w:rsidR="00FF6667">
        <w:rPr>
          <w:rFonts w:ascii="Arial" w:hAnsi="Arial" w:cs="Arial"/>
          <w:sz w:val="18"/>
          <w:szCs w:val="18"/>
          <w:u w:val="single"/>
        </w:rPr>
        <w:t xml:space="preserve">number of animals kept in </w:t>
      </w:r>
      <w:r w:rsidRPr="00001185">
        <w:rPr>
          <w:rFonts w:ascii="Arial" w:hAnsi="Arial" w:cs="Arial"/>
          <w:sz w:val="18"/>
          <w:szCs w:val="18"/>
          <w:u w:val="single"/>
        </w:rPr>
        <w:t>2014, 2015, 2016, 2017 a</w:t>
      </w:r>
      <w:r w:rsidR="00FF6667">
        <w:rPr>
          <w:rFonts w:ascii="Arial" w:hAnsi="Arial" w:cs="Arial"/>
          <w:sz w:val="18"/>
          <w:szCs w:val="18"/>
          <w:u w:val="single"/>
        </w:rPr>
        <w:t>nd</w:t>
      </w:r>
      <w:r w:rsidRPr="00001185">
        <w:rPr>
          <w:rFonts w:ascii="Arial" w:hAnsi="Arial" w:cs="Arial"/>
          <w:sz w:val="18"/>
          <w:szCs w:val="18"/>
          <w:u w:val="single"/>
        </w:rPr>
        <w:t xml:space="preserve"> 2018,</w:t>
      </w:r>
    </w:p>
    <w:p w14:paraId="507A4CF8" w14:textId="09C43AE8"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d) dat</w:t>
      </w:r>
      <w:r w:rsidR="00FF6667">
        <w:rPr>
          <w:rFonts w:ascii="Arial" w:hAnsi="Arial" w:cs="Arial"/>
          <w:sz w:val="18"/>
          <w:szCs w:val="18"/>
          <w:u w:val="single"/>
        </w:rPr>
        <w:t>e of termination of breeding of animals for fur by the applicant,</w:t>
      </w:r>
    </w:p>
    <w:p w14:paraId="7EE7A3E7" w14:textId="112704CB"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 xml:space="preserve">e) </w:t>
      </w:r>
      <w:r w:rsidR="00FF6667">
        <w:rPr>
          <w:rFonts w:ascii="Arial" w:hAnsi="Arial" w:cs="Arial"/>
          <w:sz w:val="18"/>
          <w:szCs w:val="18"/>
          <w:u w:val="single"/>
        </w:rPr>
        <w:t>total amount of compensatory allowance requested by the applicant</w:t>
      </w:r>
      <w:r w:rsidRPr="00001185">
        <w:rPr>
          <w:rFonts w:ascii="Arial" w:hAnsi="Arial" w:cs="Arial"/>
          <w:sz w:val="18"/>
          <w:szCs w:val="18"/>
          <w:u w:val="single"/>
        </w:rPr>
        <w:t>,</w:t>
      </w:r>
    </w:p>
    <w:p w14:paraId="1787BEA5" w14:textId="6EE5879B"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f) bank</w:t>
      </w:r>
      <w:r w:rsidR="00FF6667">
        <w:rPr>
          <w:rFonts w:ascii="Arial" w:hAnsi="Arial" w:cs="Arial"/>
          <w:sz w:val="18"/>
          <w:szCs w:val="18"/>
          <w:u w:val="single"/>
        </w:rPr>
        <w:t>ing details of the applicant</w:t>
      </w:r>
      <w:r w:rsidRPr="00001185">
        <w:rPr>
          <w:rFonts w:ascii="Arial" w:hAnsi="Arial" w:cs="Arial"/>
          <w:sz w:val="18"/>
          <w:szCs w:val="18"/>
          <w:u w:val="single"/>
        </w:rPr>
        <w:t>.</w:t>
      </w:r>
    </w:p>
    <w:p w14:paraId="4DA97ECE" w14:textId="77777777" w:rsidR="00001185" w:rsidRPr="00001185" w:rsidRDefault="00001185" w:rsidP="00001185">
      <w:pPr>
        <w:widowControl w:val="0"/>
        <w:autoSpaceDE w:val="0"/>
        <w:autoSpaceDN w:val="0"/>
        <w:adjustRightInd w:val="0"/>
        <w:spacing w:after="0" w:line="240" w:lineRule="auto"/>
        <w:jc w:val="both"/>
        <w:rPr>
          <w:rFonts w:ascii="Arial" w:hAnsi="Arial" w:cs="Arial"/>
          <w:sz w:val="18"/>
          <w:szCs w:val="18"/>
        </w:rPr>
      </w:pPr>
    </w:p>
    <w:p w14:paraId="7A728DE2" w14:textId="709F0FA0" w:rsidR="00001185" w:rsidRPr="00001185" w:rsidRDefault="00001185" w:rsidP="00001185">
      <w:pPr>
        <w:widowControl w:val="0"/>
        <w:autoSpaceDE w:val="0"/>
        <w:autoSpaceDN w:val="0"/>
        <w:adjustRightInd w:val="0"/>
        <w:spacing w:after="0" w:line="240" w:lineRule="auto"/>
        <w:ind w:firstLine="720"/>
        <w:jc w:val="both"/>
        <w:rPr>
          <w:rFonts w:ascii="Arial" w:hAnsi="Arial" w:cs="Arial"/>
          <w:sz w:val="18"/>
          <w:szCs w:val="18"/>
          <w:u w:val="single"/>
        </w:rPr>
      </w:pPr>
      <w:r w:rsidRPr="00001185">
        <w:rPr>
          <w:rFonts w:ascii="Arial" w:hAnsi="Arial" w:cs="Arial"/>
          <w:sz w:val="18"/>
          <w:szCs w:val="18"/>
          <w:u w:val="single"/>
        </w:rPr>
        <w:t xml:space="preserve">(4) </w:t>
      </w:r>
      <w:r w:rsidR="00FA725D">
        <w:rPr>
          <w:rFonts w:ascii="Arial" w:hAnsi="Arial" w:cs="Arial"/>
          <w:sz w:val="18"/>
          <w:szCs w:val="18"/>
          <w:u w:val="single"/>
        </w:rPr>
        <w:t xml:space="preserve">The Ministry shall request from the Regional Veterinary Administration </w:t>
      </w:r>
    </w:p>
    <w:p w14:paraId="17BA0A45" w14:textId="6E5A5E1B"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 xml:space="preserve">a) </w:t>
      </w:r>
      <w:r w:rsidR="008952C7">
        <w:rPr>
          <w:rFonts w:ascii="Arial" w:hAnsi="Arial" w:cs="Arial"/>
          <w:sz w:val="18"/>
          <w:szCs w:val="18"/>
          <w:u w:val="single"/>
        </w:rPr>
        <w:t xml:space="preserve">an </w:t>
      </w:r>
      <w:r w:rsidR="00FA725D">
        <w:rPr>
          <w:rFonts w:ascii="Arial" w:hAnsi="Arial" w:cs="Arial"/>
          <w:sz w:val="18"/>
          <w:szCs w:val="18"/>
          <w:u w:val="single"/>
        </w:rPr>
        <w:t>opinion issued by the Regional Veterinary Administration confirming that the applicant ha</w:t>
      </w:r>
      <w:r w:rsidR="008952C7">
        <w:rPr>
          <w:rFonts w:ascii="Arial" w:hAnsi="Arial" w:cs="Arial"/>
          <w:sz w:val="18"/>
          <w:szCs w:val="18"/>
          <w:u w:val="single"/>
        </w:rPr>
        <w:t>d</w:t>
      </w:r>
      <w:r w:rsidR="00FA725D">
        <w:rPr>
          <w:rFonts w:ascii="Arial" w:hAnsi="Arial" w:cs="Arial"/>
          <w:sz w:val="18"/>
          <w:szCs w:val="18"/>
          <w:u w:val="single"/>
        </w:rPr>
        <w:t xml:space="preserve"> been subject to supervision pursuant to Section </w:t>
      </w:r>
      <w:r w:rsidRPr="00001185">
        <w:rPr>
          <w:rFonts w:ascii="Arial" w:hAnsi="Arial" w:cs="Arial"/>
          <w:sz w:val="18"/>
          <w:szCs w:val="18"/>
          <w:u w:val="single"/>
        </w:rPr>
        <w:t>22</w:t>
      </w:r>
      <w:r w:rsidR="00FA725D">
        <w:rPr>
          <w:rFonts w:ascii="Arial" w:hAnsi="Arial" w:cs="Arial"/>
          <w:sz w:val="18"/>
          <w:szCs w:val="18"/>
          <w:u w:val="single"/>
        </w:rPr>
        <w:t>(</w:t>
      </w:r>
      <w:r w:rsidRPr="00001185">
        <w:rPr>
          <w:rFonts w:ascii="Arial" w:hAnsi="Arial" w:cs="Arial"/>
          <w:sz w:val="18"/>
          <w:szCs w:val="18"/>
          <w:u w:val="single"/>
        </w:rPr>
        <w:t>1</w:t>
      </w:r>
      <w:r w:rsidR="00FA725D">
        <w:rPr>
          <w:rFonts w:ascii="Arial" w:hAnsi="Arial" w:cs="Arial"/>
          <w:sz w:val="18"/>
          <w:szCs w:val="18"/>
          <w:u w:val="single"/>
        </w:rPr>
        <w:t>)(</w:t>
      </w:r>
      <w:r w:rsidRPr="00001185">
        <w:rPr>
          <w:rFonts w:ascii="Arial" w:hAnsi="Arial" w:cs="Arial"/>
          <w:sz w:val="18"/>
          <w:szCs w:val="18"/>
          <w:u w:val="single"/>
        </w:rPr>
        <w:t xml:space="preserve">a) </w:t>
      </w:r>
      <w:r w:rsidR="00FA725D">
        <w:rPr>
          <w:rFonts w:ascii="Arial" w:hAnsi="Arial" w:cs="Arial"/>
          <w:sz w:val="18"/>
          <w:szCs w:val="18"/>
          <w:u w:val="single"/>
        </w:rPr>
        <w:t>of th</w:t>
      </w:r>
      <w:r w:rsidR="008952C7">
        <w:rPr>
          <w:rFonts w:ascii="Arial" w:hAnsi="Arial" w:cs="Arial"/>
          <w:sz w:val="18"/>
          <w:szCs w:val="18"/>
          <w:u w:val="single"/>
        </w:rPr>
        <w:t>is</w:t>
      </w:r>
      <w:r w:rsidR="00FA725D">
        <w:rPr>
          <w:rFonts w:ascii="Arial" w:hAnsi="Arial" w:cs="Arial"/>
          <w:sz w:val="18"/>
          <w:szCs w:val="18"/>
          <w:u w:val="single"/>
        </w:rPr>
        <w:t xml:space="preserve"> Act</w:t>
      </w:r>
      <w:r w:rsidRPr="00001185">
        <w:rPr>
          <w:rFonts w:ascii="Arial" w:hAnsi="Arial" w:cs="Arial"/>
          <w:sz w:val="18"/>
          <w:szCs w:val="18"/>
          <w:u w:val="single"/>
        </w:rPr>
        <w:t xml:space="preserve">, </w:t>
      </w:r>
      <w:r w:rsidR="00FA725D">
        <w:rPr>
          <w:rFonts w:ascii="Arial" w:hAnsi="Arial" w:cs="Arial"/>
          <w:sz w:val="18"/>
          <w:szCs w:val="18"/>
          <w:u w:val="single"/>
        </w:rPr>
        <w:t xml:space="preserve">during which it was </w:t>
      </w:r>
      <w:r w:rsidR="008952C7">
        <w:rPr>
          <w:rFonts w:ascii="Arial" w:hAnsi="Arial" w:cs="Arial"/>
          <w:sz w:val="18"/>
          <w:szCs w:val="18"/>
          <w:u w:val="single"/>
        </w:rPr>
        <w:t>confirmed</w:t>
      </w:r>
      <w:r w:rsidR="00FA725D">
        <w:rPr>
          <w:rFonts w:ascii="Arial" w:hAnsi="Arial" w:cs="Arial"/>
          <w:sz w:val="18"/>
          <w:szCs w:val="18"/>
          <w:u w:val="single"/>
        </w:rPr>
        <w:t xml:space="preserve"> or </w:t>
      </w:r>
      <w:r w:rsidR="008952C7">
        <w:rPr>
          <w:rFonts w:ascii="Arial" w:hAnsi="Arial" w:cs="Arial"/>
          <w:sz w:val="18"/>
          <w:szCs w:val="18"/>
          <w:u w:val="single"/>
        </w:rPr>
        <w:t xml:space="preserve">ascertained </w:t>
      </w:r>
      <w:r w:rsidR="00FA725D">
        <w:rPr>
          <w:rFonts w:ascii="Arial" w:hAnsi="Arial" w:cs="Arial"/>
          <w:sz w:val="18"/>
          <w:szCs w:val="18"/>
          <w:u w:val="single"/>
        </w:rPr>
        <w:t>that the applicant operate</w:t>
      </w:r>
      <w:r w:rsidR="008952C7">
        <w:rPr>
          <w:rFonts w:ascii="Arial" w:hAnsi="Arial" w:cs="Arial"/>
          <w:sz w:val="18"/>
          <w:szCs w:val="18"/>
          <w:u w:val="single"/>
        </w:rPr>
        <w:t>d</w:t>
      </w:r>
      <w:r w:rsidR="00FA725D">
        <w:rPr>
          <w:rFonts w:ascii="Arial" w:hAnsi="Arial" w:cs="Arial"/>
          <w:sz w:val="18"/>
          <w:szCs w:val="18"/>
          <w:u w:val="single"/>
        </w:rPr>
        <w:t xml:space="preserve"> the breeding of animals for fur</w:t>
      </w:r>
      <w:r w:rsidRPr="00001185">
        <w:rPr>
          <w:rFonts w:ascii="Arial" w:hAnsi="Arial" w:cs="Arial"/>
          <w:sz w:val="18"/>
          <w:szCs w:val="18"/>
          <w:u w:val="single"/>
        </w:rPr>
        <w:t>,</w:t>
      </w:r>
    </w:p>
    <w:p w14:paraId="5728B396" w14:textId="47C987A9" w:rsidR="00001185" w:rsidRPr="00001185" w:rsidRDefault="00001185" w:rsidP="00001185">
      <w:pPr>
        <w:widowControl w:val="0"/>
        <w:autoSpaceDE w:val="0"/>
        <w:autoSpaceDN w:val="0"/>
        <w:adjustRightInd w:val="0"/>
        <w:spacing w:after="0" w:line="240" w:lineRule="auto"/>
        <w:jc w:val="both"/>
        <w:rPr>
          <w:rFonts w:ascii="Arial" w:hAnsi="Arial" w:cs="Arial"/>
          <w:sz w:val="18"/>
          <w:szCs w:val="18"/>
          <w:u w:val="single"/>
        </w:rPr>
      </w:pPr>
      <w:r w:rsidRPr="00001185">
        <w:rPr>
          <w:rFonts w:ascii="Arial" w:hAnsi="Arial" w:cs="Arial"/>
          <w:sz w:val="18"/>
          <w:szCs w:val="18"/>
          <w:u w:val="single"/>
        </w:rPr>
        <w:t xml:space="preserve">b) </w:t>
      </w:r>
      <w:r w:rsidR="00FA725D">
        <w:rPr>
          <w:rFonts w:ascii="Arial" w:hAnsi="Arial" w:cs="Arial"/>
          <w:sz w:val="18"/>
          <w:szCs w:val="18"/>
          <w:u w:val="single"/>
        </w:rPr>
        <w:t>a document confirm</w:t>
      </w:r>
      <w:r w:rsidR="003A4D70">
        <w:rPr>
          <w:rFonts w:ascii="Arial" w:hAnsi="Arial" w:cs="Arial"/>
          <w:sz w:val="18"/>
          <w:szCs w:val="18"/>
          <w:u w:val="single"/>
        </w:rPr>
        <w:t>ing</w:t>
      </w:r>
      <w:r w:rsidR="00FA725D">
        <w:rPr>
          <w:rFonts w:ascii="Arial" w:hAnsi="Arial" w:cs="Arial"/>
          <w:sz w:val="18"/>
          <w:szCs w:val="18"/>
          <w:u w:val="single"/>
        </w:rPr>
        <w:t xml:space="preserve"> that the applicant ha</w:t>
      </w:r>
      <w:r w:rsidR="008952C7">
        <w:rPr>
          <w:rFonts w:ascii="Arial" w:hAnsi="Arial" w:cs="Arial"/>
          <w:sz w:val="18"/>
          <w:szCs w:val="18"/>
          <w:u w:val="single"/>
        </w:rPr>
        <w:t>s</w:t>
      </w:r>
      <w:r w:rsidR="00FA725D">
        <w:rPr>
          <w:rFonts w:ascii="Arial" w:hAnsi="Arial" w:cs="Arial"/>
          <w:sz w:val="18"/>
          <w:szCs w:val="18"/>
          <w:u w:val="single"/>
        </w:rPr>
        <w:t xml:space="preserve"> filed a notice of termination of business activit</w:t>
      </w:r>
      <w:r w:rsidR="003A4D70">
        <w:rPr>
          <w:rFonts w:ascii="Arial" w:hAnsi="Arial" w:cs="Arial"/>
          <w:sz w:val="18"/>
          <w:szCs w:val="18"/>
          <w:u w:val="single"/>
        </w:rPr>
        <w:t>y</w:t>
      </w:r>
      <w:r w:rsidR="00FA725D">
        <w:rPr>
          <w:rFonts w:ascii="Arial" w:hAnsi="Arial" w:cs="Arial"/>
          <w:sz w:val="18"/>
          <w:szCs w:val="18"/>
          <w:u w:val="single"/>
        </w:rPr>
        <w:t xml:space="preserve"> pursuant to Section</w:t>
      </w:r>
      <w:r w:rsidRPr="00001185">
        <w:rPr>
          <w:rFonts w:ascii="Arial" w:hAnsi="Arial" w:cs="Arial"/>
          <w:sz w:val="18"/>
          <w:szCs w:val="18"/>
          <w:u w:val="single"/>
        </w:rPr>
        <w:t xml:space="preserve"> 5</w:t>
      </w:r>
      <w:r w:rsidR="00FA725D">
        <w:rPr>
          <w:rFonts w:ascii="Arial" w:hAnsi="Arial" w:cs="Arial"/>
          <w:sz w:val="18"/>
          <w:szCs w:val="18"/>
          <w:u w:val="single"/>
        </w:rPr>
        <w:t>(</w:t>
      </w:r>
      <w:r w:rsidRPr="00001185">
        <w:rPr>
          <w:rFonts w:ascii="Arial" w:hAnsi="Arial" w:cs="Arial"/>
          <w:sz w:val="18"/>
          <w:szCs w:val="18"/>
          <w:u w:val="single"/>
        </w:rPr>
        <w:t>4</w:t>
      </w:r>
      <w:r w:rsidR="00FA725D">
        <w:rPr>
          <w:rFonts w:ascii="Arial" w:hAnsi="Arial" w:cs="Arial"/>
          <w:sz w:val="18"/>
          <w:szCs w:val="18"/>
          <w:u w:val="single"/>
        </w:rPr>
        <w:t>)(</w:t>
      </w:r>
      <w:r w:rsidRPr="00001185">
        <w:rPr>
          <w:rFonts w:ascii="Arial" w:hAnsi="Arial" w:cs="Arial"/>
          <w:sz w:val="18"/>
          <w:szCs w:val="18"/>
          <w:u w:val="single"/>
        </w:rPr>
        <w:t xml:space="preserve">a) </w:t>
      </w:r>
      <w:r w:rsidR="00FA725D">
        <w:rPr>
          <w:rFonts w:ascii="Arial" w:hAnsi="Arial" w:cs="Arial"/>
          <w:sz w:val="18"/>
          <w:szCs w:val="18"/>
          <w:u w:val="single"/>
        </w:rPr>
        <w:t>of the Veterinary Act</w:t>
      </w:r>
      <w:r w:rsidRPr="00FA725D">
        <w:rPr>
          <w:rFonts w:ascii="Arial" w:hAnsi="Arial" w:cs="Arial"/>
          <w:sz w:val="18"/>
          <w:szCs w:val="18"/>
          <w:u w:val="single"/>
          <w:vertAlign w:val="superscript"/>
        </w:rPr>
        <w:t xml:space="preserve">2) </w:t>
      </w:r>
      <w:r w:rsidR="00FA725D">
        <w:rPr>
          <w:rFonts w:ascii="Arial" w:hAnsi="Arial" w:cs="Arial"/>
          <w:sz w:val="18"/>
          <w:szCs w:val="18"/>
          <w:u w:val="single"/>
        </w:rPr>
        <w:t>stating the date of termination of business activity in the field of breeding of animals for fur</w:t>
      </w:r>
      <w:r w:rsidRPr="00001185">
        <w:rPr>
          <w:rFonts w:ascii="Arial" w:hAnsi="Arial" w:cs="Arial"/>
          <w:sz w:val="18"/>
          <w:szCs w:val="18"/>
          <w:u w:val="single"/>
        </w:rPr>
        <w:t xml:space="preserve">, </w:t>
      </w:r>
      <w:r w:rsidR="003A4D70">
        <w:rPr>
          <w:rFonts w:ascii="Arial" w:hAnsi="Arial" w:cs="Arial"/>
          <w:sz w:val="18"/>
          <w:szCs w:val="18"/>
          <w:u w:val="single"/>
        </w:rPr>
        <w:t>certified by the Regional Veterinary Administration</w:t>
      </w:r>
      <w:r w:rsidRPr="00001185">
        <w:rPr>
          <w:rFonts w:ascii="Arial" w:hAnsi="Arial" w:cs="Arial"/>
          <w:sz w:val="18"/>
          <w:szCs w:val="18"/>
          <w:u w:val="single"/>
        </w:rPr>
        <w:t xml:space="preserve">, </w:t>
      </w:r>
      <w:r w:rsidR="003A4D70">
        <w:rPr>
          <w:rFonts w:ascii="Arial" w:hAnsi="Arial" w:cs="Arial"/>
          <w:sz w:val="18"/>
          <w:szCs w:val="18"/>
          <w:u w:val="single"/>
        </w:rPr>
        <w:t>or a copy of this notice</w:t>
      </w:r>
      <w:r w:rsidRPr="00001185">
        <w:rPr>
          <w:rFonts w:ascii="Arial" w:hAnsi="Arial" w:cs="Arial"/>
          <w:sz w:val="18"/>
          <w:szCs w:val="18"/>
          <w:u w:val="single"/>
        </w:rPr>
        <w:t>,</w:t>
      </w:r>
    </w:p>
    <w:p w14:paraId="4F7E5603" w14:textId="4C232927" w:rsidR="00001185" w:rsidRPr="00001185" w:rsidRDefault="00001185" w:rsidP="00001185">
      <w:pPr>
        <w:widowControl w:val="0"/>
        <w:autoSpaceDE w:val="0"/>
        <w:autoSpaceDN w:val="0"/>
        <w:adjustRightInd w:val="0"/>
        <w:spacing w:after="0" w:line="240" w:lineRule="auto"/>
        <w:jc w:val="both"/>
        <w:rPr>
          <w:rFonts w:ascii="Arial" w:hAnsi="Arial" w:cs="Arial"/>
          <w:sz w:val="18"/>
          <w:szCs w:val="18"/>
        </w:rPr>
      </w:pPr>
      <w:r w:rsidRPr="00001185">
        <w:rPr>
          <w:rFonts w:ascii="Arial" w:hAnsi="Arial" w:cs="Arial"/>
          <w:sz w:val="18"/>
          <w:szCs w:val="18"/>
          <w:u w:val="single"/>
        </w:rPr>
        <w:t xml:space="preserve">c) </w:t>
      </w:r>
      <w:r w:rsidR="003A4D70">
        <w:rPr>
          <w:rFonts w:ascii="Arial" w:hAnsi="Arial" w:cs="Arial"/>
          <w:sz w:val="18"/>
          <w:szCs w:val="18"/>
          <w:u w:val="single"/>
        </w:rPr>
        <w:t xml:space="preserve">a document issued by the Regional Veterinary Administration confirming the number of bred animals identified at the applicant during the inspections of the Regional Veterinary Administration carried out in </w:t>
      </w:r>
      <w:r w:rsidRPr="00001185">
        <w:rPr>
          <w:rFonts w:ascii="Arial" w:hAnsi="Arial" w:cs="Arial"/>
          <w:sz w:val="18"/>
          <w:szCs w:val="18"/>
          <w:u w:val="single"/>
        </w:rPr>
        <w:t>2014, 2015, 2016, 2017 a</w:t>
      </w:r>
      <w:r w:rsidR="003A4D70">
        <w:rPr>
          <w:rFonts w:ascii="Arial" w:hAnsi="Arial" w:cs="Arial"/>
          <w:sz w:val="18"/>
          <w:szCs w:val="18"/>
          <w:u w:val="single"/>
        </w:rPr>
        <w:t>nd</w:t>
      </w:r>
      <w:r w:rsidRPr="00001185">
        <w:rPr>
          <w:rFonts w:ascii="Arial" w:hAnsi="Arial" w:cs="Arial"/>
          <w:sz w:val="18"/>
          <w:szCs w:val="18"/>
          <w:u w:val="single"/>
        </w:rPr>
        <w:t xml:space="preserve"> 2018.</w:t>
      </w:r>
    </w:p>
    <w:p w14:paraId="07BD8794" w14:textId="3CB686BC" w:rsidR="00001185" w:rsidRPr="00B146C6" w:rsidRDefault="00001185">
      <w:pPr>
        <w:widowControl w:val="0"/>
        <w:autoSpaceDE w:val="0"/>
        <w:autoSpaceDN w:val="0"/>
        <w:adjustRightInd w:val="0"/>
        <w:spacing w:after="0" w:line="240" w:lineRule="auto"/>
        <w:rPr>
          <w:rFonts w:ascii="Arial" w:hAnsi="Arial" w:cs="Arial"/>
          <w:sz w:val="18"/>
          <w:szCs w:val="18"/>
        </w:rPr>
      </w:pPr>
    </w:p>
    <w:p w14:paraId="2F76CE07" w14:textId="12FC9978"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w:t>
      </w:r>
      <w:r w:rsidR="008952C7">
        <w:rPr>
          <w:rFonts w:ascii="Arial" w:hAnsi="Arial" w:cs="Arial"/>
          <w:sz w:val="18"/>
          <w:szCs w:val="18"/>
        </w:rPr>
        <w:t>5</w:t>
      </w:r>
      <w:r w:rsidRPr="00B146C6">
        <w:rPr>
          <w:rFonts w:ascii="Arial" w:hAnsi="Arial" w:cs="Arial"/>
          <w:sz w:val="18"/>
          <w:szCs w:val="18"/>
        </w:rPr>
        <w:t xml:space="preserve">) </w:t>
      </w:r>
      <w:r w:rsidR="00E74D34" w:rsidRPr="00B146C6">
        <w:rPr>
          <w:rFonts w:ascii="Arial" w:hAnsi="Arial" w:cs="Arial"/>
          <w:sz w:val="18"/>
          <w:szCs w:val="18"/>
        </w:rPr>
        <w:t>The compensatory allowance may be</w:t>
      </w:r>
      <w:r w:rsidR="00D64454" w:rsidRPr="00B146C6">
        <w:rPr>
          <w:rFonts w:ascii="Arial" w:hAnsi="Arial" w:cs="Arial"/>
          <w:sz w:val="18"/>
          <w:szCs w:val="18"/>
        </w:rPr>
        <w:t xml:space="preserve"> requested</w:t>
      </w:r>
      <w:r w:rsidR="00E74D34" w:rsidRPr="00B146C6">
        <w:rPr>
          <w:rFonts w:ascii="Arial" w:hAnsi="Arial" w:cs="Arial"/>
          <w:sz w:val="18"/>
          <w:szCs w:val="18"/>
        </w:rPr>
        <w:t xml:space="preserve"> </w:t>
      </w:r>
      <w:r w:rsidR="00D64454" w:rsidRPr="00B146C6">
        <w:rPr>
          <w:rFonts w:ascii="Arial" w:hAnsi="Arial" w:cs="Arial"/>
          <w:sz w:val="18"/>
          <w:szCs w:val="18"/>
        </w:rPr>
        <w:t xml:space="preserve">only </w:t>
      </w:r>
      <w:r w:rsidR="00E74D34" w:rsidRPr="00B146C6">
        <w:rPr>
          <w:rFonts w:ascii="Arial" w:hAnsi="Arial" w:cs="Arial"/>
          <w:sz w:val="18"/>
          <w:szCs w:val="18"/>
        </w:rPr>
        <w:t xml:space="preserve">by the breeder who </w:t>
      </w:r>
      <w:r w:rsidR="00D64454" w:rsidRPr="00B146C6">
        <w:rPr>
          <w:rFonts w:ascii="Arial" w:hAnsi="Arial" w:cs="Arial"/>
          <w:sz w:val="18"/>
          <w:szCs w:val="18"/>
        </w:rPr>
        <w:t>started bree</w:t>
      </w:r>
      <w:r w:rsidR="00E74D34" w:rsidRPr="00B146C6">
        <w:rPr>
          <w:rFonts w:ascii="Arial" w:hAnsi="Arial" w:cs="Arial"/>
          <w:sz w:val="18"/>
          <w:szCs w:val="18"/>
        </w:rPr>
        <w:t xml:space="preserve">ding animals for fur on </w:t>
      </w:r>
      <w:r w:rsidRPr="00B146C6">
        <w:rPr>
          <w:rFonts w:ascii="Arial" w:hAnsi="Arial" w:cs="Arial"/>
          <w:sz w:val="18"/>
          <w:szCs w:val="18"/>
        </w:rPr>
        <w:t>30</w:t>
      </w:r>
      <w:r w:rsidR="00E74D34" w:rsidRPr="00B146C6">
        <w:rPr>
          <w:rFonts w:ascii="Arial" w:hAnsi="Arial" w:cs="Arial"/>
          <w:sz w:val="18"/>
          <w:szCs w:val="18"/>
        </w:rPr>
        <w:t xml:space="preserve"> June</w:t>
      </w:r>
      <w:r w:rsidRPr="00B146C6">
        <w:rPr>
          <w:rFonts w:ascii="Arial" w:hAnsi="Arial" w:cs="Arial"/>
          <w:sz w:val="18"/>
          <w:szCs w:val="18"/>
        </w:rPr>
        <w:t xml:space="preserve"> 2016 </w:t>
      </w:r>
      <w:r w:rsidR="00E74D34" w:rsidRPr="00B146C6">
        <w:rPr>
          <w:rFonts w:ascii="Arial" w:hAnsi="Arial" w:cs="Arial"/>
          <w:sz w:val="18"/>
          <w:szCs w:val="18"/>
        </w:rPr>
        <w:t xml:space="preserve">at the latest and who no later than on this date notified the Regional Veterinary </w:t>
      </w:r>
      <w:r w:rsidR="00FA5661" w:rsidRPr="00B146C6">
        <w:rPr>
          <w:rFonts w:ascii="Arial" w:hAnsi="Arial" w:cs="Arial"/>
          <w:sz w:val="18"/>
          <w:szCs w:val="18"/>
        </w:rPr>
        <w:t>Administration</w:t>
      </w:r>
      <w:r w:rsidR="00E74D34" w:rsidRPr="00B146C6">
        <w:rPr>
          <w:rFonts w:ascii="Arial" w:hAnsi="Arial" w:cs="Arial"/>
          <w:sz w:val="18"/>
          <w:szCs w:val="18"/>
        </w:rPr>
        <w:t xml:space="preserve"> thereof</w:t>
      </w:r>
      <w:r w:rsidRPr="00B146C6">
        <w:rPr>
          <w:rFonts w:ascii="Arial" w:hAnsi="Arial" w:cs="Arial"/>
          <w:sz w:val="18"/>
          <w:szCs w:val="18"/>
        </w:rPr>
        <w:t xml:space="preserve">. </w:t>
      </w:r>
      <w:r w:rsidR="0028316C" w:rsidRPr="00B146C6">
        <w:rPr>
          <w:rFonts w:ascii="Arial" w:hAnsi="Arial" w:cs="Arial"/>
          <w:sz w:val="18"/>
          <w:szCs w:val="18"/>
        </w:rPr>
        <w:t xml:space="preserve">In the cases deserving special consideration, the Ministry may accept also the </w:t>
      </w:r>
      <w:r w:rsidR="00D64454" w:rsidRPr="00B146C6">
        <w:rPr>
          <w:rFonts w:ascii="Arial" w:hAnsi="Arial" w:cs="Arial"/>
          <w:sz w:val="18"/>
          <w:szCs w:val="18"/>
        </w:rPr>
        <w:t>request</w:t>
      </w:r>
      <w:r w:rsidR="0028316C" w:rsidRPr="00B146C6">
        <w:rPr>
          <w:rFonts w:ascii="Arial" w:hAnsi="Arial" w:cs="Arial"/>
          <w:sz w:val="18"/>
          <w:szCs w:val="18"/>
        </w:rPr>
        <w:t xml:space="preserve"> of the breeder who </w:t>
      </w:r>
      <w:r w:rsidR="00D64454" w:rsidRPr="00B146C6">
        <w:rPr>
          <w:rFonts w:ascii="Arial" w:hAnsi="Arial" w:cs="Arial"/>
          <w:sz w:val="18"/>
          <w:szCs w:val="18"/>
        </w:rPr>
        <w:t xml:space="preserve">started </w:t>
      </w:r>
      <w:r w:rsidR="0028316C" w:rsidRPr="00B146C6">
        <w:rPr>
          <w:rFonts w:ascii="Arial" w:hAnsi="Arial" w:cs="Arial"/>
          <w:sz w:val="18"/>
          <w:szCs w:val="18"/>
        </w:rPr>
        <w:t>breeding animals for fur or notified the Regional Veterinar</w:t>
      </w:r>
      <w:r w:rsidR="00D64454" w:rsidRPr="00B146C6">
        <w:rPr>
          <w:rFonts w:ascii="Arial" w:hAnsi="Arial" w:cs="Arial"/>
          <w:sz w:val="18"/>
          <w:szCs w:val="18"/>
        </w:rPr>
        <w:t>y</w:t>
      </w:r>
      <w:r w:rsidR="0028316C" w:rsidRPr="00B146C6">
        <w:rPr>
          <w:rFonts w:ascii="Arial" w:hAnsi="Arial" w:cs="Arial"/>
          <w:sz w:val="18"/>
          <w:szCs w:val="18"/>
        </w:rPr>
        <w:t xml:space="preserve"> Administration thereof after</w:t>
      </w:r>
      <w:r w:rsidRPr="00B146C6">
        <w:rPr>
          <w:rFonts w:ascii="Arial" w:hAnsi="Arial" w:cs="Arial"/>
          <w:sz w:val="18"/>
          <w:szCs w:val="18"/>
        </w:rPr>
        <w:t xml:space="preserve"> 30</w:t>
      </w:r>
      <w:r w:rsidR="0028316C" w:rsidRPr="00B146C6">
        <w:rPr>
          <w:rFonts w:ascii="Arial" w:hAnsi="Arial" w:cs="Arial"/>
          <w:sz w:val="18"/>
          <w:szCs w:val="18"/>
        </w:rPr>
        <w:t xml:space="preserve"> June</w:t>
      </w:r>
      <w:r w:rsidRPr="00B146C6">
        <w:rPr>
          <w:rFonts w:ascii="Arial" w:hAnsi="Arial" w:cs="Arial"/>
          <w:sz w:val="18"/>
          <w:szCs w:val="18"/>
        </w:rPr>
        <w:t xml:space="preserve"> 2016, </w:t>
      </w:r>
      <w:r w:rsidR="0028316C" w:rsidRPr="00B146C6">
        <w:rPr>
          <w:rFonts w:ascii="Arial" w:hAnsi="Arial" w:cs="Arial"/>
          <w:sz w:val="18"/>
          <w:szCs w:val="18"/>
        </w:rPr>
        <w:t>but prior to the effective dat</w:t>
      </w:r>
      <w:r w:rsidR="00D64454" w:rsidRPr="00B146C6">
        <w:rPr>
          <w:rFonts w:ascii="Arial" w:hAnsi="Arial" w:cs="Arial"/>
          <w:sz w:val="18"/>
          <w:szCs w:val="18"/>
        </w:rPr>
        <w:t>e</w:t>
      </w:r>
      <w:r w:rsidR="0028316C" w:rsidRPr="00B146C6">
        <w:rPr>
          <w:rFonts w:ascii="Arial" w:hAnsi="Arial" w:cs="Arial"/>
          <w:sz w:val="18"/>
          <w:szCs w:val="18"/>
        </w:rPr>
        <w:t xml:space="preserve"> of </w:t>
      </w:r>
      <w:r w:rsidR="00316089" w:rsidRPr="00B146C6">
        <w:rPr>
          <w:rFonts w:ascii="Arial" w:hAnsi="Arial" w:cs="Arial"/>
          <w:sz w:val="18"/>
          <w:szCs w:val="18"/>
        </w:rPr>
        <w:t>Section</w:t>
      </w:r>
      <w:r w:rsidRPr="00B146C6">
        <w:rPr>
          <w:rFonts w:ascii="Arial" w:hAnsi="Arial" w:cs="Arial"/>
          <w:sz w:val="18"/>
          <w:szCs w:val="18"/>
        </w:rPr>
        <w:t xml:space="preserve"> 5</w:t>
      </w:r>
      <w:r w:rsidR="0028316C" w:rsidRPr="00B146C6">
        <w:rPr>
          <w:rFonts w:ascii="Arial" w:hAnsi="Arial" w:cs="Arial"/>
          <w:sz w:val="18"/>
          <w:szCs w:val="18"/>
        </w:rPr>
        <w:t>(</w:t>
      </w:r>
      <w:r w:rsidRPr="00B146C6">
        <w:rPr>
          <w:rFonts w:ascii="Arial" w:hAnsi="Arial" w:cs="Arial"/>
          <w:sz w:val="18"/>
          <w:szCs w:val="18"/>
        </w:rPr>
        <w:t>7</w:t>
      </w:r>
      <w:r w:rsidR="0028316C" w:rsidRPr="00B146C6">
        <w:rPr>
          <w:rFonts w:ascii="Arial" w:hAnsi="Arial" w:cs="Arial"/>
          <w:sz w:val="18"/>
          <w:szCs w:val="18"/>
        </w:rPr>
        <w:t xml:space="preserve">) of this Act. The </w:t>
      </w:r>
      <w:r w:rsidR="00D64454" w:rsidRPr="00B146C6">
        <w:rPr>
          <w:rFonts w:ascii="Arial" w:hAnsi="Arial" w:cs="Arial"/>
          <w:sz w:val="18"/>
          <w:szCs w:val="18"/>
        </w:rPr>
        <w:t>request</w:t>
      </w:r>
      <w:r w:rsidR="0028316C" w:rsidRPr="00B146C6">
        <w:rPr>
          <w:rFonts w:ascii="Arial" w:hAnsi="Arial" w:cs="Arial"/>
          <w:sz w:val="18"/>
          <w:szCs w:val="18"/>
        </w:rPr>
        <w:t xml:space="preserve"> may be submitted also by the legal successor o</w:t>
      </w:r>
      <w:r w:rsidR="00D64454" w:rsidRPr="00B146C6">
        <w:rPr>
          <w:rFonts w:ascii="Arial" w:hAnsi="Arial" w:cs="Arial"/>
          <w:sz w:val="18"/>
          <w:szCs w:val="18"/>
        </w:rPr>
        <w:t>f</w:t>
      </w:r>
      <w:r w:rsidR="0028316C" w:rsidRPr="00B146C6">
        <w:rPr>
          <w:rFonts w:ascii="Arial" w:hAnsi="Arial" w:cs="Arial"/>
          <w:sz w:val="18"/>
          <w:szCs w:val="18"/>
        </w:rPr>
        <w:t xml:space="preserve"> the breeder who has met the conditions referred to in this paragraph</w:t>
      </w:r>
      <w:r w:rsidRPr="00B146C6">
        <w:rPr>
          <w:rFonts w:ascii="Arial" w:hAnsi="Arial" w:cs="Arial"/>
          <w:sz w:val="18"/>
          <w:szCs w:val="18"/>
        </w:rPr>
        <w:t xml:space="preserve">. </w:t>
      </w:r>
    </w:p>
    <w:p w14:paraId="7BCAA873" w14:textId="77777777" w:rsidR="00AB1E5B" w:rsidRPr="00B146C6" w:rsidRDefault="00E3470A">
      <w:pPr>
        <w:widowControl w:val="0"/>
        <w:autoSpaceDE w:val="0"/>
        <w:autoSpaceDN w:val="0"/>
        <w:adjustRightInd w:val="0"/>
        <w:spacing w:after="0" w:line="240" w:lineRule="auto"/>
        <w:rPr>
          <w:rFonts w:ascii="Arial" w:hAnsi="Arial" w:cs="Arial"/>
          <w:sz w:val="18"/>
          <w:szCs w:val="18"/>
        </w:rPr>
      </w:pPr>
      <w:r w:rsidRPr="00B146C6">
        <w:rPr>
          <w:rFonts w:ascii="Arial" w:hAnsi="Arial" w:cs="Arial"/>
          <w:sz w:val="18"/>
          <w:szCs w:val="18"/>
        </w:rPr>
        <w:t xml:space="preserve"> </w:t>
      </w:r>
    </w:p>
    <w:p w14:paraId="4948A351" w14:textId="67892F7D" w:rsidR="003A4D70" w:rsidRPr="00F87031" w:rsidRDefault="003A4D70" w:rsidP="003A4D70">
      <w:pPr>
        <w:widowControl w:val="0"/>
        <w:autoSpaceDE w:val="0"/>
        <w:autoSpaceDN w:val="0"/>
        <w:adjustRightInd w:val="0"/>
        <w:spacing w:after="0" w:line="240" w:lineRule="auto"/>
        <w:ind w:firstLine="720"/>
        <w:rPr>
          <w:rFonts w:ascii="Arial" w:hAnsi="Arial" w:cs="Arial"/>
          <w:sz w:val="18"/>
          <w:szCs w:val="18"/>
          <w:u w:val="single"/>
        </w:rPr>
      </w:pPr>
      <w:r w:rsidRPr="00F87031">
        <w:rPr>
          <w:rFonts w:ascii="Arial" w:hAnsi="Arial" w:cs="Arial"/>
          <w:sz w:val="18"/>
          <w:szCs w:val="18"/>
          <w:u w:val="single"/>
        </w:rPr>
        <w:t xml:space="preserve">(6) </w:t>
      </w:r>
      <w:r w:rsidR="00094625">
        <w:rPr>
          <w:rFonts w:ascii="Arial" w:hAnsi="Arial" w:cs="Arial"/>
          <w:sz w:val="18"/>
          <w:szCs w:val="18"/>
          <w:u w:val="single"/>
        </w:rPr>
        <w:t xml:space="preserve">The applicant can submit an application only after having sent the notice of termination of business activity </w:t>
      </w:r>
      <w:r w:rsidR="008952C7">
        <w:rPr>
          <w:rFonts w:ascii="Arial" w:hAnsi="Arial" w:cs="Arial"/>
          <w:sz w:val="18"/>
          <w:szCs w:val="18"/>
          <w:u w:val="single"/>
        </w:rPr>
        <w:t xml:space="preserve">to the Regional Veterinary Administration </w:t>
      </w:r>
      <w:r w:rsidR="00094625">
        <w:rPr>
          <w:rFonts w:ascii="Arial" w:hAnsi="Arial" w:cs="Arial"/>
          <w:sz w:val="18"/>
          <w:szCs w:val="18"/>
          <w:u w:val="single"/>
        </w:rPr>
        <w:t>pursuant to Section 5(4)(a) of the Veterinary Act</w:t>
      </w:r>
      <w:r w:rsidR="00094625" w:rsidRPr="00094625">
        <w:rPr>
          <w:rFonts w:ascii="Arial" w:hAnsi="Arial" w:cs="Arial"/>
          <w:sz w:val="18"/>
          <w:szCs w:val="18"/>
          <w:u w:val="single"/>
          <w:vertAlign w:val="superscript"/>
        </w:rPr>
        <w:t>2)</w:t>
      </w:r>
      <w:r w:rsidR="008952C7">
        <w:rPr>
          <w:rFonts w:ascii="Arial" w:hAnsi="Arial" w:cs="Arial"/>
          <w:sz w:val="18"/>
          <w:szCs w:val="18"/>
          <w:u w:val="single"/>
        </w:rPr>
        <w:t xml:space="preserve">, </w:t>
      </w:r>
      <w:r w:rsidR="00094625">
        <w:rPr>
          <w:rFonts w:ascii="Arial" w:hAnsi="Arial" w:cs="Arial"/>
          <w:sz w:val="18"/>
          <w:szCs w:val="18"/>
          <w:u w:val="single"/>
        </w:rPr>
        <w:t xml:space="preserve">stating the particular date. The applicant can submit the application within </w:t>
      </w:r>
      <w:r w:rsidRPr="00F87031">
        <w:rPr>
          <w:rFonts w:ascii="Arial" w:hAnsi="Arial" w:cs="Arial"/>
          <w:sz w:val="18"/>
          <w:szCs w:val="18"/>
          <w:u w:val="single"/>
        </w:rPr>
        <w:t>30 m</w:t>
      </w:r>
      <w:r w:rsidR="00094625">
        <w:rPr>
          <w:rFonts w:ascii="Arial" w:hAnsi="Arial" w:cs="Arial"/>
          <w:sz w:val="18"/>
          <w:szCs w:val="18"/>
          <w:u w:val="single"/>
        </w:rPr>
        <w:t>onths of the date of termination of breeding animals for fur at the latest</w:t>
      </w:r>
      <w:r w:rsidRPr="00F87031">
        <w:rPr>
          <w:rFonts w:ascii="Arial" w:hAnsi="Arial" w:cs="Arial"/>
          <w:sz w:val="18"/>
          <w:szCs w:val="18"/>
          <w:u w:val="single"/>
        </w:rPr>
        <w:t>.</w:t>
      </w:r>
    </w:p>
    <w:p w14:paraId="623211DD" w14:textId="77777777" w:rsidR="003A4D70" w:rsidRDefault="003A4D70" w:rsidP="003A4D70">
      <w:pPr>
        <w:widowControl w:val="0"/>
        <w:autoSpaceDE w:val="0"/>
        <w:autoSpaceDN w:val="0"/>
        <w:adjustRightInd w:val="0"/>
        <w:spacing w:after="0" w:line="240" w:lineRule="auto"/>
        <w:ind w:firstLine="600"/>
        <w:rPr>
          <w:rFonts w:ascii="Arial" w:hAnsi="Arial" w:cs="Arial"/>
          <w:sz w:val="18"/>
          <w:szCs w:val="18"/>
        </w:rPr>
      </w:pPr>
    </w:p>
    <w:p w14:paraId="02AE449A" w14:textId="4D0D3AFC" w:rsidR="003A4D70" w:rsidRPr="00F87031" w:rsidRDefault="003A4D70" w:rsidP="003A4D70">
      <w:pPr>
        <w:widowControl w:val="0"/>
        <w:autoSpaceDE w:val="0"/>
        <w:autoSpaceDN w:val="0"/>
        <w:adjustRightInd w:val="0"/>
        <w:spacing w:after="0" w:line="240" w:lineRule="auto"/>
        <w:ind w:firstLine="720"/>
        <w:rPr>
          <w:rFonts w:ascii="Arial" w:hAnsi="Arial" w:cs="Arial"/>
          <w:sz w:val="18"/>
          <w:szCs w:val="18"/>
          <w:u w:val="single"/>
        </w:rPr>
      </w:pPr>
      <w:r w:rsidRPr="00F87031">
        <w:rPr>
          <w:rFonts w:ascii="Arial" w:hAnsi="Arial" w:cs="Arial"/>
          <w:sz w:val="18"/>
          <w:szCs w:val="18"/>
          <w:u w:val="single"/>
        </w:rPr>
        <w:t xml:space="preserve">(7) </w:t>
      </w:r>
      <w:r w:rsidR="00094625">
        <w:rPr>
          <w:rFonts w:ascii="Arial" w:hAnsi="Arial" w:cs="Arial"/>
          <w:sz w:val="18"/>
          <w:szCs w:val="18"/>
          <w:u w:val="single"/>
        </w:rPr>
        <w:t xml:space="preserve">The amount of compensatory allowance intended to reimburse the actual damage amounts to CZK </w:t>
      </w:r>
      <w:r w:rsidRPr="00F87031">
        <w:rPr>
          <w:rFonts w:ascii="Arial" w:hAnsi="Arial" w:cs="Arial"/>
          <w:sz w:val="18"/>
          <w:szCs w:val="18"/>
          <w:u w:val="single"/>
        </w:rPr>
        <w:t xml:space="preserve">3 000 </w:t>
      </w:r>
      <w:r w:rsidR="00094625">
        <w:rPr>
          <w:rFonts w:ascii="Arial" w:hAnsi="Arial" w:cs="Arial"/>
          <w:sz w:val="18"/>
          <w:szCs w:val="18"/>
          <w:u w:val="single"/>
        </w:rPr>
        <w:t xml:space="preserve">per each bred mink and CZK </w:t>
      </w:r>
      <w:r w:rsidRPr="00F87031">
        <w:rPr>
          <w:rFonts w:ascii="Arial" w:hAnsi="Arial" w:cs="Arial"/>
          <w:sz w:val="18"/>
          <w:szCs w:val="18"/>
          <w:u w:val="single"/>
        </w:rPr>
        <w:t xml:space="preserve">3 900 </w:t>
      </w:r>
      <w:r w:rsidR="00094625">
        <w:rPr>
          <w:rFonts w:ascii="Arial" w:hAnsi="Arial" w:cs="Arial"/>
          <w:sz w:val="18"/>
          <w:szCs w:val="18"/>
          <w:u w:val="single"/>
        </w:rPr>
        <w:t>per each bred fox</w:t>
      </w:r>
      <w:r w:rsidRPr="00F87031">
        <w:rPr>
          <w:rFonts w:ascii="Arial" w:hAnsi="Arial" w:cs="Arial"/>
          <w:sz w:val="18"/>
          <w:szCs w:val="18"/>
          <w:u w:val="single"/>
        </w:rPr>
        <w:t>.</w:t>
      </w:r>
      <w:r w:rsidR="008952C7">
        <w:rPr>
          <w:rFonts w:ascii="Arial" w:hAnsi="Arial" w:cs="Arial"/>
          <w:sz w:val="18"/>
          <w:szCs w:val="18"/>
          <w:u w:val="single"/>
        </w:rPr>
        <w:t xml:space="preserve"> </w:t>
      </w:r>
      <w:r w:rsidR="00094625">
        <w:rPr>
          <w:rFonts w:ascii="Arial" w:hAnsi="Arial" w:cs="Arial"/>
          <w:sz w:val="18"/>
          <w:szCs w:val="18"/>
          <w:u w:val="single"/>
        </w:rPr>
        <w:t xml:space="preserve">The compensatory allowance </w:t>
      </w:r>
      <w:r w:rsidR="002362FD">
        <w:rPr>
          <w:rFonts w:ascii="Arial" w:hAnsi="Arial" w:cs="Arial"/>
          <w:sz w:val="18"/>
          <w:szCs w:val="18"/>
          <w:u w:val="single"/>
        </w:rPr>
        <w:t xml:space="preserve">to compensate </w:t>
      </w:r>
      <w:r w:rsidR="008952C7">
        <w:rPr>
          <w:rFonts w:ascii="Arial" w:hAnsi="Arial" w:cs="Arial"/>
          <w:sz w:val="18"/>
          <w:szCs w:val="18"/>
          <w:u w:val="single"/>
        </w:rPr>
        <w:t xml:space="preserve">the </w:t>
      </w:r>
      <w:r w:rsidR="002362FD">
        <w:rPr>
          <w:rFonts w:ascii="Arial" w:hAnsi="Arial" w:cs="Arial"/>
          <w:sz w:val="18"/>
          <w:szCs w:val="18"/>
          <w:u w:val="single"/>
        </w:rPr>
        <w:t>lost profits</w:t>
      </w:r>
      <w:r w:rsidR="008952C7">
        <w:rPr>
          <w:rFonts w:ascii="Arial" w:hAnsi="Arial" w:cs="Arial"/>
          <w:sz w:val="18"/>
          <w:szCs w:val="18"/>
          <w:u w:val="single"/>
        </w:rPr>
        <w:t xml:space="preserve"> </w:t>
      </w:r>
      <w:r w:rsidR="002362FD">
        <w:rPr>
          <w:rFonts w:ascii="Arial" w:hAnsi="Arial" w:cs="Arial"/>
          <w:sz w:val="18"/>
          <w:szCs w:val="18"/>
          <w:u w:val="single"/>
        </w:rPr>
        <w:t>shall not be provided</w:t>
      </w:r>
      <w:r w:rsidRPr="00F87031">
        <w:rPr>
          <w:rFonts w:ascii="Arial" w:hAnsi="Arial" w:cs="Arial"/>
          <w:sz w:val="18"/>
          <w:szCs w:val="18"/>
          <w:u w:val="single"/>
        </w:rPr>
        <w:t>.</w:t>
      </w:r>
    </w:p>
    <w:p w14:paraId="728A8A2E" w14:textId="77777777" w:rsidR="003A4D70" w:rsidRPr="003A4D70" w:rsidRDefault="003A4D70" w:rsidP="003A4D70">
      <w:pPr>
        <w:widowControl w:val="0"/>
        <w:autoSpaceDE w:val="0"/>
        <w:autoSpaceDN w:val="0"/>
        <w:adjustRightInd w:val="0"/>
        <w:spacing w:after="0" w:line="240" w:lineRule="auto"/>
        <w:ind w:firstLine="600"/>
        <w:rPr>
          <w:rFonts w:ascii="Arial" w:hAnsi="Arial" w:cs="Arial"/>
          <w:sz w:val="18"/>
          <w:szCs w:val="18"/>
        </w:rPr>
      </w:pPr>
    </w:p>
    <w:p w14:paraId="47E3F66E" w14:textId="658EF09F" w:rsidR="003A4D70" w:rsidRPr="00F87031" w:rsidRDefault="003A4D70" w:rsidP="003A4D70">
      <w:pPr>
        <w:widowControl w:val="0"/>
        <w:autoSpaceDE w:val="0"/>
        <w:autoSpaceDN w:val="0"/>
        <w:adjustRightInd w:val="0"/>
        <w:spacing w:after="0" w:line="240" w:lineRule="auto"/>
        <w:ind w:firstLine="720"/>
        <w:rPr>
          <w:rFonts w:ascii="Arial" w:hAnsi="Arial" w:cs="Arial"/>
          <w:sz w:val="18"/>
          <w:szCs w:val="18"/>
          <w:u w:val="single"/>
        </w:rPr>
      </w:pPr>
      <w:r w:rsidRPr="00F87031">
        <w:rPr>
          <w:rFonts w:ascii="Arial" w:hAnsi="Arial" w:cs="Arial"/>
          <w:sz w:val="18"/>
          <w:szCs w:val="18"/>
          <w:u w:val="single"/>
        </w:rPr>
        <w:t xml:space="preserve">(8) </w:t>
      </w:r>
      <w:r w:rsidR="002362FD">
        <w:rPr>
          <w:rFonts w:ascii="Arial" w:hAnsi="Arial" w:cs="Arial"/>
          <w:sz w:val="18"/>
          <w:szCs w:val="18"/>
          <w:u w:val="single"/>
        </w:rPr>
        <w:t xml:space="preserve">The number of bred animals for the calculation pursuant to paragraph </w:t>
      </w:r>
      <w:r w:rsidRPr="00F87031">
        <w:rPr>
          <w:rFonts w:ascii="Arial" w:hAnsi="Arial" w:cs="Arial"/>
          <w:sz w:val="18"/>
          <w:szCs w:val="18"/>
          <w:u w:val="single"/>
        </w:rPr>
        <w:t xml:space="preserve">7 </w:t>
      </w:r>
      <w:r w:rsidR="002362FD">
        <w:rPr>
          <w:rFonts w:ascii="Arial" w:hAnsi="Arial" w:cs="Arial"/>
          <w:sz w:val="18"/>
          <w:szCs w:val="18"/>
          <w:u w:val="single"/>
        </w:rPr>
        <w:t xml:space="preserve">shall be set as the highest number of animals </w:t>
      </w:r>
      <w:r w:rsidR="008952C7">
        <w:rPr>
          <w:rFonts w:ascii="Arial" w:hAnsi="Arial" w:cs="Arial"/>
          <w:sz w:val="18"/>
          <w:szCs w:val="18"/>
          <w:u w:val="single"/>
        </w:rPr>
        <w:t xml:space="preserve">identified </w:t>
      </w:r>
      <w:r w:rsidR="002362FD">
        <w:rPr>
          <w:rFonts w:ascii="Arial" w:hAnsi="Arial" w:cs="Arial"/>
          <w:sz w:val="18"/>
          <w:szCs w:val="18"/>
          <w:u w:val="single"/>
        </w:rPr>
        <w:t>at the breeder during inspections carried out by the Regional Veterinary Administration in</w:t>
      </w:r>
      <w:r w:rsidRPr="00F87031">
        <w:rPr>
          <w:rFonts w:ascii="Arial" w:hAnsi="Arial" w:cs="Arial"/>
          <w:sz w:val="18"/>
          <w:szCs w:val="18"/>
          <w:u w:val="single"/>
        </w:rPr>
        <w:t xml:space="preserve"> 2014, 2015, 2016, 2017 a</w:t>
      </w:r>
      <w:r w:rsidR="002362FD">
        <w:rPr>
          <w:rFonts w:ascii="Arial" w:hAnsi="Arial" w:cs="Arial"/>
          <w:sz w:val="18"/>
          <w:szCs w:val="18"/>
          <w:u w:val="single"/>
        </w:rPr>
        <w:t>nd</w:t>
      </w:r>
      <w:r w:rsidRPr="00F87031">
        <w:rPr>
          <w:rFonts w:ascii="Arial" w:hAnsi="Arial" w:cs="Arial"/>
          <w:sz w:val="18"/>
          <w:szCs w:val="18"/>
          <w:u w:val="single"/>
        </w:rPr>
        <w:t xml:space="preserve"> 2018. </w:t>
      </w:r>
      <w:r w:rsidR="002362FD">
        <w:rPr>
          <w:rFonts w:ascii="Arial" w:hAnsi="Arial" w:cs="Arial"/>
          <w:sz w:val="18"/>
          <w:szCs w:val="18"/>
          <w:u w:val="single"/>
        </w:rPr>
        <w:t xml:space="preserve">In case of a legal successor pursuant to the third sentence of paragraph </w:t>
      </w:r>
      <w:r w:rsidRPr="00F87031">
        <w:rPr>
          <w:rFonts w:ascii="Arial" w:hAnsi="Arial" w:cs="Arial"/>
          <w:sz w:val="18"/>
          <w:szCs w:val="18"/>
          <w:u w:val="single"/>
        </w:rPr>
        <w:t>5</w:t>
      </w:r>
      <w:r w:rsidR="002362FD">
        <w:rPr>
          <w:rFonts w:ascii="Arial" w:hAnsi="Arial" w:cs="Arial"/>
          <w:sz w:val="18"/>
          <w:szCs w:val="18"/>
          <w:u w:val="single"/>
        </w:rPr>
        <w:t xml:space="preserve">, the number of animals </w:t>
      </w:r>
      <w:r w:rsidR="008952C7">
        <w:rPr>
          <w:rFonts w:ascii="Arial" w:hAnsi="Arial" w:cs="Arial"/>
          <w:sz w:val="18"/>
          <w:szCs w:val="18"/>
          <w:u w:val="single"/>
        </w:rPr>
        <w:t>identified</w:t>
      </w:r>
      <w:r w:rsidR="002362FD">
        <w:rPr>
          <w:rFonts w:ascii="Arial" w:hAnsi="Arial" w:cs="Arial"/>
          <w:sz w:val="18"/>
          <w:szCs w:val="18"/>
          <w:u w:val="single"/>
        </w:rPr>
        <w:t xml:space="preserve"> at the original breeder pursuant to the first sentence </w:t>
      </w:r>
      <w:r w:rsidR="008952C7">
        <w:rPr>
          <w:rFonts w:ascii="Arial" w:hAnsi="Arial" w:cs="Arial"/>
          <w:sz w:val="18"/>
          <w:szCs w:val="18"/>
          <w:u w:val="single"/>
        </w:rPr>
        <w:t>is</w:t>
      </w:r>
      <w:r w:rsidR="002362FD">
        <w:rPr>
          <w:rFonts w:ascii="Arial" w:hAnsi="Arial" w:cs="Arial"/>
          <w:sz w:val="18"/>
          <w:szCs w:val="18"/>
          <w:u w:val="single"/>
        </w:rPr>
        <w:t xml:space="preserve"> used</w:t>
      </w:r>
      <w:r w:rsidR="008952C7">
        <w:rPr>
          <w:rFonts w:ascii="Arial" w:hAnsi="Arial" w:cs="Arial"/>
          <w:sz w:val="18"/>
          <w:szCs w:val="18"/>
          <w:u w:val="single"/>
        </w:rPr>
        <w:t xml:space="preserve"> for the calculation</w:t>
      </w:r>
      <w:r w:rsidRPr="00F87031">
        <w:rPr>
          <w:rFonts w:ascii="Arial" w:hAnsi="Arial" w:cs="Arial"/>
          <w:sz w:val="18"/>
          <w:szCs w:val="18"/>
          <w:u w:val="single"/>
        </w:rPr>
        <w:t>.</w:t>
      </w:r>
    </w:p>
    <w:p w14:paraId="0F71C423" w14:textId="77777777" w:rsidR="003A4D70" w:rsidRPr="003A4D70" w:rsidRDefault="003A4D70" w:rsidP="003A4D70">
      <w:pPr>
        <w:widowControl w:val="0"/>
        <w:autoSpaceDE w:val="0"/>
        <w:autoSpaceDN w:val="0"/>
        <w:adjustRightInd w:val="0"/>
        <w:spacing w:after="0" w:line="240" w:lineRule="auto"/>
        <w:ind w:firstLine="600"/>
        <w:rPr>
          <w:rFonts w:ascii="Arial" w:hAnsi="Arial" w:cs="Arial"/>
          <w:sz w:val="18"/>
          <w:szCs w:val="18"/>
        </w:rPr>
      </w:pPr>
    </w:p>
    <w:p w14:paraId="1A7E34F4" w14:textId="6C2C0885" w:rsidR="003A4D70" w:rsidRPr="00F87031" w:rsidRDefault="003A4D70" w:rsidP="003A4D70">
      <w:pPr>
        <w:widowControl w:val="0"/>
        <w:autoSpaceDE w:val="0"/>
        <w:autoSpaceDN w:val="0"/>
        <w:adjustRightInd w:val="0"/>
        <w:spacing w:after="0" w:line="240" w:lineRule="auto"/>
        <w:ind w:firstLine="720"/>
        <w:rPr>
          <w:rFonts w:ascii="Arial" w:hAnsi="Arial" w:cs="Arial"/>
          <w:sz w:val="18"/>
          <w:szCs w:val="18"/>
          <w:u w:val="single"/>
        </w:rPr>
      </w:pPr>
      <w:r w:rsidRPr="00F87031">
        <w:rPr>
          <w:rFonts w:ascii="Arial" w:hAnsi="Arial" w:cs="Arial"/>
          <w:sz w:val="18"/>
          <w:szCs w:val="18"/>
          <w:u w:val="single"/>
        </w:rPr>
        <w:t xml:space="preserve">(9) </w:t>
      </w:r>
      <w:r w:rsidR="00F87031">
        <w:rPr>
          <w:rFonts w:ascii="Arial" w:hAnsi="Arial" w:cs="Arial"/>
          <w:sz w:val="18"/>
          <w:szCs w:val="18"/>
          <w:u w:val="single"/>
        </w:rPr>
        <w:t>The compensatory allowance shall be reimbursed via cashless transfer to a bank account of the applicant</w:t>
      </w:r>
      <w:r w:rsidRPr="00F87031">
        <w:rPr>
          <w:rFonts w:ascii="Arial" w:hAnsi="Arial" w:cs="Arial"/>
          <w:sz w:val="18"/>
          <w:szCs w:val="18"/>
          <w:u w:val="single"/>
        </w:rPr>
        <w:t>.</w:t>
      </w:r>
    </w:p>
    <w:p w14:paraId="170AC8E8" w14:textId="5D5015D9" w:rsidR="00AB1E5B" w:rsidRDefault="00AB1E5B">
      <w:pPr>
        <w:widowControl w:val="0"/>
        <w:autoSpaceDE w:val="0"/>
        <w:autoSpaceDN w:val="0"/>
        <w:adjustRightInd w:val="0"/>
        <w:spacing w:after="0" w:line="240" w:lineRule="auto"/>
        <w:rPr>
          <w:rFonts w:ascii="Arial" w:hAnsi="Arial" w:cs="Arial"/>
          <w:sz w:val="18"/>
          <w:szCs w:val="18"/>
        </w:rPr>
      </w:pPr>
    </w:p>
    <w:p w14:paraId="6463079D" w14:textId="1211856E" w:rsidR="00F87031" w:rsidRDefault="00F8703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4A37E1A3" w14:textId="3B2582A8" w:rsidR="00F87031" w:rsidRPr="00166C2C" w:rsidRDefault="00F87031" w:rsidP="00F8703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w:t>
      </w:r>
      <w:r w:rsidRPr="00166C2C">
        <w:rPr>
          <w:rFonts w:ascii="Arial" w:hAnsi="Arial" w:cs="Arial"/>
          <w:sz w:val="14"/>
          <w:szCs w:val="14"/>
        </w:rPr>
        <w:t xml:space="preserve">) Act No </w:t>
      </w:r>
      <w:r>
        <w:rPr>
          <w:rFonts w:ascii="Arial" w:hAnsi="Arial" w:cs="Arial"/>
          <w:sz w:val="14"/>
          <w:szCs w:val="14"/>
        </w:rPr>
        <w:t>166</w:t>
      </w:r>
      <w:r w:rsidRPr="00166C2C">
        <w:rPr>
          <w:rFonts w:ascii="Arial" w:hAnsi="Arial" w:cs="Arial"/>
          <w:sz w:val="14"/>
          <w:szCs w:val="14"/>
        </w:rPr>
        <w:t>/199</w:t>
      </w:r>
      <w:r>
        <w:rPr>
          <w:rFonts w:ascii="Arial" w:hAnsi="Arial" w:cs="Arial"/>
          <w:sz w:val="14"/>
          <w:szCs w:val="14"/>
        </w:rPr>
        <w:t>9</w:t>
      </w:r>
      <w:r w:rsidRPr="00166C2C">
        <w:rPr>
          <w:rFonts w:ascii="Arial" w:hAnsi="Arial" w:cs="Arial"/>
          <w:sz w:val="14"/>
          <w:szCs w:val="14"/>
        </w:rPr>
        <w:t xml:space="preserve"> Coll., </w:t>
      </w:r>
      <w:r>
        <w:rPr>
          <w:rFonts w:ascii="Arial" w:hAnsi="Arial" w:cs="Arial"/>
          <w:sz w:val="14"/>
          <w:szCs w:val="14"/>
        </w:rPr>
        <w:t xml:space="preserve">as </w:t>
      </w:r>
      <w:r w:rsidRPr="00166C2C">
        <w:rPr>
          <w:rFonts w:ascii="Arial" w:hAnsi="Arial" w:cs="Arial"/>
          <w:sz w:val="14"/>
          <w:szCs w:val="14"/>
        </w:rPr>
        <w:t xml:space="preserve">amended. </w:t>
      </w:r>
    </w:p>
    <w:p w14:paraId="45387D97" w14:textId="3F643EBF" w:rsidR="00F87031" w:rsidRPr="00B146C6" w:rsidRDefault="00F87031">
      <w:pPr>
        <w:widowControl w:val="0"/>
        <w:autoSpaceDE w:val="0"/>
        <w:autoSpaceDN w:val="0"/>
        <w:adjustRightInd w:val="0"/>
        <w:spacing w:after="0" w:line="240" w:lineRule="auto"/>
        <w:rPr>
          <w:rFonts w:ascii="Arial" w:hAnsi="Arial" w:cs="Arial"/>
          <w:sz w:val="18"/>
          <w:szCs w:val="18"/>
        </w:rPr>
      </w:pPr>
    </w:p>
    <w:p w14:paraId="13CA2395" w14:textId="77777777" w:rsidR="00AB1E5B" w:rsidRPr="00D774FB" w:rsidRDefault="00316089">
      <w:pPr>
        <w:widowControl w:val="0"/>
        <w:autoSpaceDE w:val="0"/>
        <w:autoSpaceDN w:val="0"/>
        <w:adjustRightInd w:val="0"/>
        <w:spacing w:after="0" w:line="240" w:lineRule="auto"/>
        <w:jc w:val="center"/>
        <w:rPr>
          <w:rFonts w:ascii="Arial" w:hAnsi="Arial" w:cs="Arial"/>
          <w:b/>
          <w:bCs/>
          <w:sz w:val="18"/>
          <w:szCs w:val="18"/>
        </w:rPr>
      </w:pPr>
      <w:r w:rsidRPr="00D774FB">
        <w:rPr>
          <w:rFonts w:ascii="Arial" w:hAnsi="Arial" w:cs="Arial"/>
          <w:b/>
          <w:bCs/>
          <w:sz w:val="18"/>
          <w:szCs w:val="18"/>
        </w:rPr>
        <w:t>Section</w:t>
      </w:r>
      <w:r w:rsidR="00E3470A" w:rsidRPr="00D774FB">
        <w:rPr>
          <w:rFonts w:ascii="Arial" w:hAnsi="Arial" w:cs="Arial"/>
          <w:b/>
          <w:bCs/>
          <w:sz w:val="18"/>
          <w:szCs w:val="18"/>
        </w:rPr>
        <w:t xml:space="preserve"> 30 </w:t>
      </w:r>
    </w:p>
    <w:p w14:paraId="4CC3C08D" w14:textId="77777777" w:rsidR="00AB1E5B" w:rsidRPr="00B146C6" w:rsidRDefault="00AB1E5B">
      <w:pPr>
        <w:widowControl w:val="0"/>
        <w:autoSpaceDE w:val="0"/>
        <w:autoSpaceDN w:val="0"/>
        <w:adjustRightInd w:val="0"/>
        <w:spacing w:after="0" w:line="240" w:lineRule="auto"/>
        <w:rPr>
          <w:rFonts w:ascii="Arial" w:hAnsi="Arial" w:cs="Arial"/>
          <w:sz w:val="18"/>
          <w:szCs w:val="18"/>
        </w:rPr>
      </w:pPr>
    </w:p>
    <w:p w14:paraId="0CBECE9F" w14:textId="77777777" w:rsidR="00AB1E5B" w:rsidRPr="00B146C6" w:rsidRDefault="00E3470A">
      <w:pPr>
        <w:widowControl w:val="0"/>
        <w:autoSpaceDE w:val="0"/>
        <w:autoSpaceDN w:val="0"/>
        <w:adjustRightInd w:val="0"/>
        <w:spacing w:after="0" w:line="240" w:lineRule="auto"/>
        <w:jc w:val="both"/>
        <w:rPr>
          <w:rFonts w:ascii="Arial" w:hAnsi="Arial" w:cs="Arial"/>
          <w:sz w:val="18"/>
          <w:szCs w:val="18"/>
        </w:rPr>
      </w:pPr>
      <w:r w:rsidRPr="00B146C6">
        <w:rPr>
          <w:rFonts w:ascii="Arial" w:hAnsi="Arial" w:cs="Arial"/>
          <w:sz w:val="18"/>
          <w:szCs w:val="18"/>
        </w:rPr>
        <w:tab/>
        <w:t>T</w:t>
      </w:r>
      <w:r w:rsidR="0028316C" w:rsidRPr="00B146C6">
        <w:rPr>
          <w:rFonts w:ascii="Arial" w:hAnsi="Arial" w:cs="Arial"/>
          <w:sz w:val="18"/>
          <w:szCs w:val="18"/>
        </w:rPr>
        <w:t xml:space="preserve">his Act shall come into effect on the date of its </w:t>
      </w:r>
      <w:r w:rsidR="00D64454" w:rsidRPr="00B146C6">
        <w:rPr>
          <w:rFonts w:ascii="Arial" w:hAnsi="Arial" w:cs="Arial"/>
          <w:sz w:val="18"/>
          <w:szCs w:val="18"/>
        </w:rPr>
        <w:t>promulgation</w:t>
      </w:r>
      <w:r w:rsidRPr="00B146C6">
        <w:rPr>
          <w:rFonts w:ascii="Arial" w:hAnsi="Arial" w:cs="Arial"/>
          <w:sz w:val="18"/>
          <w:szCs w:val="18"/>
        </w:rPr>
        <w:t xml:space="preserve">. </w:t>
      </w:r>
    </w:p>
    <w:p w14:paraId="0F0964BC" w14:textId="77777777" w:rsidR="00797133" w:rsidRPr="00B146C6" w:rsidRDefault="00797133" w:rsidP="0028316C">
      <w:pPr>
        <w:widowControl w:val="0"/>
        <w:tabs>
          <w:tab w:val="left" w:pos="3505"/>
        </w:tabs>
        <w:autoSpaceDE w:val="0"/>
        <w:autoSpaceDN w:val="0"/>
        <w:adjustRightInd w:val="0"/>
        <w:spacing w:after="0" w:line="240" w:lineRule="auto"/>
        <w:rPr>
          <w:rFonts w:ascii="Arial" w:hAnsi="Arial" w:cs="Arial"/>
          <w:sz w:val="18"/>
          <w:szCs w:val="18"/>
        </w:rPr>
      </w:pPr>
    </w:p>
    <w:p w14:paraId="766A31E5" w14:textId="77777777" w:rsidR="00797133" w:rsidRPr="00B146C6" w:rsidRDefault="00797133" w:rsidP="0028316C">
      <w:pPr>
        <w:widowControl w:val="0"/>
        <w:tabs>
          <w:tab w:val="left" w:pos="3505"/>
        </w:tabs>
        <w:autoSpaceDE w:val="0"/>
        <w:autoSpaceDN w:val="0"/>
        <w:adjustRightInd w:val="0"/>
        <w:spacing w:after="0" w:line="240" w:lineRule="auto"/>
        <w:rPr>
          <w:rFonts w:ascii="Arial" w:hAnsi="Arial" w:cs="Arial"/>
          <w:sz w:val="18"/>
          <w:szCs w:val="18"/>
        </w:rPr>
      </w:pPr>
    </w:p>
    <w:p w14:paraId="630927D5" w14:textId="11ED1D98" w:rsidR="00797133" w:rsidRDefault="002362FD" w:rsidP="0028316C">
      <w:pPr>
        <w:widowControl w:val="0"/>
        <w:tabs>
          <w:tab w:val="left" w:pos="3505"/>
        </w:tabs>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6A3D4845" w14:textId="0A3195D6" w:rsidR="002362FD" w:rsidRPr="00D774FB" w:rsidRDefault="002362FD" w:rsidP="002362FD">
      <w:pPr>
        <w:widowControl w:val="0"/>
        <w:autoSpaceDE w:val="0"/>
        <w:autoSpaceDN w:val="0"/>
        <w:adjustRightInd w:val="0"/>
        <w:spacing w:after="0" w:line="240" w:lineRule="auto"/>
        <w:jc w:val="center"/>
        <w:rPr>
          <w:rFonts w:ascii="Arial" w:hAnsi="Arial" w:cs="Arial"/>
          <w:b/>
          <w:bCs/>
          <w:sz w:val="21"/>
          <w:szCs w:val="21"/>
        </w:rPr>
      </w:pPr>
      <w:r w:rsidRPr="00D774FB">
        <w:rPr>
          <w:rFonts w:ascii="Arial" w:hAnsi="Arial" w:cs="Arial"/>
          <w:b/>
          <w:bCs/>
          <w:sz w:val="21"/>
          <w:szCs w:val="21"/>
        </w:rPr>
        <w:t>Annex</w:t>
      </w:r>
    </w:p>
    <w:p w14:paraId="4C0A7AEC" w14:textId="1C7FB689" w:rsidR="002362FD" w:rsidRPr="00D774FB" w:rsidRDefault="008F3E1D" w:rsidP="002362FD">
      <w:pPr>
        <w:widowControl w:val="0"/>
        <w:autoSpaceDE w:val="0"/>
        <w:autoSpaceDN w:val="0"/>
        <w:adjustRightInd w:val="0"/>
        <w:spacing w:after="0" w:line="240" w:lineRule="auto"/>
        <w:jc w:val="center"/>
        <w:rPr>
          <w:rFonts w:ascii="Arial" w:hAnsi="Arial" w:cs="Arial"/>
          <w:b/>
          <w:bCs/>
          <w:sz w:val="21"/>
          <w:szCs w:val="21"/>
        </w:rPr>
      </w:pPr>
      <w:r w:rsidRPr="00D774FB">
        <w:rPr>
          <w:rFonts w:ascii="Arial" w:hAnsi="Arial" w:cs="Arial"/>
          <w:b/>
          <w:bCs/>
          <w:sz w:val="21"/>
          <w:szCs w:val="21"/>
        </w:rPr>
        <w:t>Animal s</w:t>
      </w:r>
      <w:r w:rsidR="002362FD" w:rsidRPr="00D774FB">
        <w:rPr>
          <w:rFonts w:ascii="Arial" w:hAnsi="Arial" w:cs="Arial"/>
          <w:b/>
          <w:bCs/>
          <w:sz w:val="21"/>
          <w:szCs w:val="21"/>
        </w:rPr>
        <w:t>pecies of the order Carnivora, in which activities are prohibited pursuant to Section 14a(4)</w:t>
      </w:r>
    </w:p>
    <w:p w14:paraId="491A933D" w14:textId="77777777" w:rsidR="002362FD" w:rsidRPr="00D774FB" w:rsidRDefault="002362FD" w:rsidP="002362FD">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p>
    <w:p w14:paraId="1B8F6D65" w14:textId="6F2316CF" w:rsidR="002362FD" w:rsidRPr="002362FD" w:rsidRDefault="00924D62" w:rsidP="002362FD">
      <w:pPr>
        <w:widowControl w:val="0"/>
        <w:autoSpaceDE w:val="0"/>
        <w:autoSpaceDN w:val="0"/>
        <w:adjustRightInd w:val="0"/>
        <w:spacing w:after="0" w:line="240" w:lineRule="auto"/>
        <w:ind w:firstLine="600"/>
        <w:rPr>
          <w:rFonts w:ascii="Arial" w:hAnsi="Arial" w:cs="Arial"/>
          <w:sz w:val="18"/>
          <w:szCs w:val="18"/>
          <w:u w:val="single"/>
        </w:rPr>
      </w:pPr>
      <w:r>
        <w:rPr>
          <w:rFonts w:ascii="Arial" w:hAnsi="Arial" w:cs="Arial"/>
          <w:sz w:val="18"/>
          <w:szCs w:val="18"/>
          <w:u w:val="single"/>
        </w:rPr>
        <w:t xml:space="preserve">Pursuant to Section </w:t>
      </w:r>
      <w:r w:rsidR="002362FD" w:rsidRPr="002362FD">
        <w:rPr>
          <w:rFonts w:ascii="Arial" w:hAnsi="Arial" w:cs="Arial"/>
          <w:sz w:val="18"/>
          <w:szCs w:val="18"/>
          <w:u w:val="single"/>
        </w:rPr>
        <w:t>14a</w:t>
      </w:r>
      <w:r>
        <w:rPr>
          <w:rFonts w:ascii="Arial" w:hAnsi="Arial" w:cs="Arial"/>
          <w:sz w:val="18"/>
          <w:szCs w:val="18"/>
          <w:u w:val="single"/>
        </w:rPr>
        <w:t>(</w:t>
      </w:r>
      <w:r w:rsidR="002362FD" w:rsidRPr="002362FD">
        <w:rPr>
          <w:rFonts w:ascii="Arial" w:hAnsi="Arial" w:cs="Arial"/>
          <w:sz w:val="18"/>
          <w:szCs w:val="18"/>
          <w:u w:val="single"/>
        </w:rPr>
        <w:t>4</w:t>
      </w:r>
      <w:r>
        <w:rPr>
          <w:rFonts w:ascii="Arial" w:hAnsi="Arial" w:cs="Arial"/>
          <w:sz w:val="18"/>
          <w:szCs w:val="18"/>
          <w:u w:val="single"/>
        </w:rPr>
        <w:t>)</w:t>
      </w:r>
      <w:r w:rsidR="002362FD" w:rsidRPr="002362FD">
        <w:rPr>
          <w:rFonts w:ascii="Arial" w:hAnsi="Arial" w:cs="Arial"/>
          <w:sz w:val="18"/>
          <w:szCs w:val="18"/>
          <w:u w:val="single"/>
        </w:rPr>
        <w:t xml:space="preserve"> </w:t>
      </w:r>
      <w:r w:rsidR="008F3E1D">
        <w:rPr>
          <w:rFonts w:ascii="Arial" w:hAnsi="Arial" w:cs="Arial"/>
          <w:sz w:val="18"/>
          <w:szCs w:val="18"/>
          <w:u w:val="single"/>
        </w:rPr>
        <w:t>Carnivora mean</w:t>
      </w:r>
      <w:r w:rsidR="002362FD" w:rsidRPr="002362FD">
        <w:rPr>
          <w:rFonts w:ascii="Arial" w:hAnsi="Arial" w:cs="Arial"/>
          <w:sz w:val="18"/>
          <w:szCs w:val="18"/>
          <w:u w:val="single"/>
        </w:rPr>
        <w:t>:</w:t>
      </w:r>
    </w:p>
    <w:p w14:paraId="6864742F" w14:textId="7031034C" w:rsidR="002362FD" w:rsidRPr="002362FD" w:rsidRDefault="002362FD" w:rsidP="002362FD">
      <w:pPr>
        <w:widowControl w:val="0"/>
        <w:autoSpaceDE w:val="0"/>
        <w:autoSpaceDN w:val="0"/>
        <w:adjustRightInd w:val="0"/>
        <w:spacing w:after="0" w:line="240" w:lineRule="auto"/>
        <w:ind w:left="400" w:hanging="400"/>
        <w:rPr>
          <w:rFonts w:ascii="Arial" w:hAnsi="Arial" w:cs="Arial"/>
          <w:sz w:val="18"/>
          <w:szCs w:val="18"/>
          <w:u w:val="single"/>
        </w:rPr>
      </w:pPr>
      <w:r w:rsidRPr="002362FD">
        <w:rPr>
          <w:rFonts w:ascii="Arial" w:hAnsi="Arial" w:cs="Arial"/>
          <w:sz w:val="18"/>
          <w:szCs w:val="18"/>
          <w:u w:val="single"/>
        </w:rPr>
        <w:t xml:space="preserve">1. </w:t>
      </w:r>
      <w:r w:rsidR="008F3E1D">
        <w:rPr>
          <w:rFonts w:ascii="Arial" w:hAnsi="Arial" w:cs="Arial"/>
          <w:sz w:val="18"/>
          <w:szCs w:val="18"/>
          <w:u w:val="single"/>
        </w:rPr>
        <w:t>in family Felidae</w:t>
      </w:r>
    </w:p>
    <w:p w14:paraId="70CA2DA0" w14:textId="73B1D5DA" w:rsidR="002362FD" w:rsidRPr="002362FD" w:rsidRDefault="002362FD" w:rsidP="002362FD">
      <w:pPr>
        <w:widowControl w:val="0"/>
        <w:autoSpaceDE w:val="0"/>
        <w:autoSpaceDN w:val="0"/>
        <w:adjustRightInd w:val="0"/>
        <w:spacing w:after="0" w:line="240" w:lineRule="auto"/>
        <w:ind w:left="600" w:hanging="200"/>
        <w:rPr>
          <w:rFonts w:ascii="Arial" w:hAnsi="Arial" w:cs="Arial"/>
          <w:sz w:val="18"/>
          <w:szCs w:val="18"/>
          <w:u w:val="single"/>
        </w:rPr>
      </w:pPr>
      <w:r w:rsidRPr="002362FD">
        <w:rPr>
          <w:rFonts w:ascii="Arial" w:hAnsi="Arial" w:cs="Arial"/>
          <w:sz w:val="18"/>
          <w:szCs w:val="18"/>
          <w:u w:val="single"/>
        </w:rPr>
        <w:t xml:space="preserve">a) </w:t>
      </w:r>
      <w:r w:rsidR="008F3E1D">
        <w:rPr>
          <w:rFonts w:ascii="Arial" w:hAnsi="Arial" w:cs="Arial"/>
          <w:sz w:val="18"/>
          <w:szCs w:val="18"/>
          <w:u w:val="single"/>
        </w:rPr>
        <w:t xml:space="preserve">all species </w:t>
      </w:r>
      <w:r w:rsidR="00B67372">
        <w:rPr>
          <w:rFonts w:ascii="Arial" w:hAnsi="Arial" w:cs="Arial"/>
          <w:sz w:val="18"/>
          <w:szCs w:val="18"/>
          <w:u w:val="single"/>
        </w:rPr>
        <w:t xml:space="preserve">in </w:t>
      </w:r>
      <w:r w:rsidR="008F3E1D">
        <w:rPr>
          <w:rFonts w:ascii="Arial" w:hAnsi="Arial" w:cs="Arial"/>
          <w:sz w:val="18"/>
          <w:szCs w:val="18"/>
          <w:u w:val="single"/>
        </w:rPr>
        <w:t xml:space="preserve">subfamily </w:t>
      </w:r>
      <w:r w:rsidR="00924D62">
        <w:rPr>
          <w:rFonts w:ascii="Arial" w:hAnsi="Arial" w:cs="Arial"/>
          <w:sz w:val="18"/>
          <w:szCs w:val="18"/>
          <w:u w:val="single"/>
        </w:rPr>
        <w:t>big cats</w:t>
      </w:r>
      <w:r w:rsidRPr="002362FD">
        <w:rPr>
          <w:rFonts w:ascii="Arial" w:hAnsi="Arial" w:cs="Arial"/>
          <w:sz w:val="18"/>
          <w:szCs w:val="18"/>
          <w:u w:val="single"/>
        </w:rPr>
        <w:t xml:space="preserve"> (Pantherinae),</w:t>
      </w:r>
    </w:p>
    <w:p w14:paraId="17454B50" w14:textId="0CBF3131" w:rsidR="002362FD" w:rsidRPr="002362FD" w:rsidRDefault="002362FD" w:rsidP="002362FD">
      <w:pPr>
        <w:widowControl w:val="0"/>
        <w:autoSpaceDE w:val="0"/>
        <w:autoSpaceDN w:val="0"/>
        <w:adjustRightInd w:val="0"/>
        <w:spacing w:after="0" w:line="240" w:lineRule="auto"/>
        <w:ind w:left="600" w:hanging="200"/>
        <w:rPr>
          <w:rFonts w:ascii="Arial" w:hAnsi="Arial" w:cs="Arial"/>
          <w:sz w:val="18"/>
          <w:szCs w:val="18"/>
          <w:u w:val="single"/>
        </w:rPr>
      </w:pPr>
      <w:r w:rsidRPr="002362FD">
        <w:rPr>
          <w:rFonts w:ascii="Arial" w:hAnsi="Arial" w:cs="Arial"/>
          <w:sz w:val="18"/>
          <w:szCs w:val="18"/>
          <w:u w:val="single"/>
        </w:rPr>
        <w:t>b)</w:t>
      </w:r>
      <w:r w:rsidR="00924D62">
        <w:rPr>
          <w:rFonts w:ascii="Arial" w:hAnsi="Arial" w:cs="Arial"/>
          <w:sz w:val="18"/>
          <w:szCs w:val="18"/>
          <w:u w:val="single"/>
        </w:rPr>
        <w:t xml:space="preserve"> </w:t>
      </w:r>
      <w:r w:rsidR="008F3E1D">
        <w:rPr>
          <w:rFonts w:ascii="Arial" w:hAnsi="Arial" w:cs="Arial"/>
          <w:sz w:val="18"/>
          <w:szCs w:val="18"/>
          <w:u w:val="single"/>
        </w:rPr>
        <w:t xml:space="preserve">species Puma concolor of genus Puma and genus Lynx </w:t>
      </w:r>
      <w:r w:rsidR="00B67372">
        <w:rPr>
          <w:rFonts w:ascii="Arial" w:hAnsi="Arial" w:cs="Arial"/>
          <w:sz w:val="18"/>
          <w:szCs w:val="18"/>
          <w:u w:val="single"/>
        </w:rPr>
        <w:t xml:space="preserve">in </w:t>
      </w:r>
      <w:r w:rsidR="008F3E1D">
        <w:rPr>
          <w:rFonts w:ascii="Arial" w:hAnsi="Arial" w:cs="Arial"/>
          <w:sz w:val="18"/>
          <w:szCs w:val="18"/>
          <w:u w:val="single"/>
        </w:rPr>
        <w:t xml:space="preserve">subfamily </w:t>
      </w:r>
      <w:r w:rsidR="00924D62">
        <w:rPr>
          <w:rFonts w:ascii="Arial" w:hAnsi="Arial" w:cs="Arial"/>
          <w:sz w:val="18"/>
          <w:szCs w:val="18"/>
          <w:u w:val="single"/>
        </w:rPr>
        <w:t xml:space="preserve">small cats </w:t>
      </w:r>
      <w:r w:rsidRPr="002362FD">
        <w:rPr>
          <w:rFonts w:ascii="Arial" w:hAnsi="Arial" w:cs="Arial"/>
          <w:sz w:val="18"/>
          <w:szCs w:val="18"/>
          <w:u w:val="single"/>
        </w:rPr>
        <w:t>(Felinae)</w:t>
      </w:r>
    </w:p>
    <w:p w14:paraId="5866FD06" w14:textId="2F4A740B" w:rsidR="002362FD" w:rsidRPr="002362FD" w:rsidRDefault="002362FD" w:rsidP="002362FD">
      <w:pPr>
        <w:widowControl w:val="0"/>
        <w:autoSpaceDE w:val="0"/>
        <w:autoSpaceDN w:val="0"/>
        <w:adjustRightInd w:val="0"/>
        <w:spacing w:after="0" w:line="240" w:lineRule="auto"/>
        <w:ind w:left="600" w:hanging="200"/>
        <w:rPr>
          <w:rFonts w:ascii="Arial" w:hAnsi="Arial" w:cs="Arial"/>
          <w:sz w:val="18"/>
          <w:szCs w:val="18"/>
          <w:u w:val="single"/>
        </w:rPr>
      </w:pPr>
      <w:r w:rsidRPr="002362FD">
        <w:rPr>
          <w:rFonts w:ascii="Arial" w:hAnsi="Arial" w:cs="Arial"/>
          <w:sz w:val="18"/>
          <w:szCs w:val="18"/>
          <w:u w:val="single"/>
        </w:rPr>
        <w:t xml:space="preserve">c) </w:t>
      </w:r>
      <w:r w:rsidR="008F3E1D">
        <w:rPr>
          <w:rFonts w:ascii="Arial" w:hAnsi="Arial" w:cs="Arial"/>
          <w:sz w:val="18"/>
          <w:szCs w:val="18"/>
          <w:u w:val="single"/>
        </w:rPr>
        <w:t xml:space="preserve">genus Acinonyx </w:t>
      </w:r>
      <w:r w:rsidR="00B67372">
        <w:rPr>
          <w:rFonts w:ascii="Arial" w:hAnsi="Arial" w:cs="Arial"/>
          <w:sz w:val="18"/>
          <w:szCs w:val="18"/>
          <w:u w:val="single"/>
        </w:rPr>
        <w:t>in</w:t>
      </w:r>
      <w:r w:rsidR="008F3E1D">
        <w:rPr>
          <w:rFonts w:ascii="Arial" w:hAnsi="Arial" w:cs="Arial"/>
          <w:sz w:val="18"/>
          <w:szCs w:val="18"/>
          <w:u w:val="single"/>
        </w:rPr>
        <w:t xml:space="preserve"> subfamily </w:t>
      </w:r>
      <w:r w:rsidRPr="002362FD">
        <w:rPr>
          <w:rFonts w:ascii="Arial" w:hAnsi="Arial" w:cs="Arial"/>
          <w:sz w:val="18"/>
          <w:szCs w:val="18"/>
          <w:u w:val="single"/>
        </w:rPr>
        <w:t>Acinonychinae,</w:t>
      </w:r>
    </w:p>
    <w:p w14:paraId="0205BB88" w14:textId="4CF5238B" w:rsidR="002362FD" w:rsidRPr="002362FD" w:rsidRDefault="002362FD" w:rsidP="002362FD">
      <w:pPr>
        <w:widowControl w:val="0"/>
        <w:autoSpaceDE w:val="0"/>
        <w:autoSpaceDN w:val="0"/>
        <w:adjustRightInd w:val="0"/>
        <w:spacing w:after="0" w:line="240" w:lineRule="auto"/>
        <w:ind w:left="400" w:hanging="400"/>
        <w:rPr>
          <w:rFonts w:ascii="Arial" w:hAnsi="Arial" w:cs="Arial"/>
          <w:sz w:val="18"/>
          <w:szCs w:val="18"/>
          <w:u w:val="single"/>
        </w:rPr>
      </w:pPr>
      <w:r w:rsidRPr="002362FD">
        <w:rPr>
          <w:rFonts w:ascii="Arial" w:hAnsi="Arial" w:cs="Arial"/>
          <w:sz w:val="18"/>
          <w:szCs w:val="18"/>
          <w:u w:val="single"/>
        </w:rPr>
        <w:t xml:space="preserve">2. </w:t>
      </w:r>
      <w:r w:rsidR="008F3E1D">
        <w:rPr>
          <w:rFonts w:ascii="Arial" w:hAnsi="Arial" w:cs="Arial"/>
          <w:sz w:val="18"/>
          <w:szCs w:val="18"/>
          <w:u w:val="single"/>
        </w:rPr>
        <w:t xml:space="preserve">all species in family </w:t>
      </w:r>
      <w:r w:rsidRPr="002362FD">
        <w:rPr>
          <w:rFonts w:ascii="Arial" w:hAnsi="Arial" w:cs="Arial"/>
          <w:sz w:val="18"/>
          <w:szCs w:val="18"/>
          <w:u w:val="single"/>
        </w:rPr>
        <w:t>Ursidae,</w:t>
      </w:r>
    </w:p>
    <w:p w14:paraId="30F7F68C" w14:textId="3C6FC4A3" w:rsidR="002362FD" w:rsidRPr="002362FD" w:rsidRDefault="002362FD" w:rsidP="002362FD">
      <w:pPr>
        <w:widowControl w:val="0"/>
        <w:autoSpaceDE w:val="0"/>
        <w:autoSpaceDN w:val="0"/>
        <w:adjustRightInd w:val="0"/>
        <w:spacing w:after="0" w:line="240" w:lineRule="auto"/>
        <w:ind w:left="400" w:hanging="400"/>
        <w:rPr>
          <w:rFonts w:ascii="Arial" w:hAnsi="Arial" w:cs="Arial"/>
          <w:sz w:val="18"/>
          <w:szCs w:val="18"/>
          <w:u w:val="single"/>
        </w:rPr>
      </w:pPr>
      <w:r w:rsidRPr="002362FD">
        <w:rPr>
          <w:rFonts w:ascii="Arial" w:hAnsi="Arial" w:cs="Arial"/>
          <w:sz w:val="18"/>
          <w:szCs w:val="18"/>
          <w:u w:val="single"/>
        </w:rPr>
        <w:t xml:space="preserve">3. </w:t>
      </w:r>
      <w:r w:rsidR="008F3E1D">
        <w:rPr>
          <w:rFonts w:ascii="Arial" w:hAnsi="Arial" w:cs="Arial"/>
          <w:sz w:val="18"/>
          <w:szCs w:val="18"/>
          <w:u w:val="single"/>
        </w:rPr>
        <w:t xml:space="preserve">all species in family </w:t>
      </w:r>
      <w:r w:rsidRPr="002362FD">
        <w:rPr>
          <w:rFonts w:ascii="Arial" w:hAnsi="Arial" w:cs="Arial"/>
          <w:sz w:val="18"/>
          <w:szCs w:val="18"/>
          <w:u w:val="single"/>
        </w:rPr>
        <w:t>Hyaenidae</w:t>
      </w:r>
      <w:r w:rsidR="008F3E1D">
        <w:rPr>
          <w:rFonts w:ascii="Arial" w:hAnsi="Arial" w:cs="Arial"/>
          <w:sz w:val="18"/>
          <w:szCs w:val="18"/>
          <w:u w:val="single"/>
        </w:rPr>
        <w:t>, and</w:t>
      </w:r>
    </w:p>
    <w:p w14:paraId="33BA1DCC" w14:textId="78EB511C" w:rsidR="002362FD" w:rsidRPr="002362FD" w:rsidRDefault="002362FD" w:rsidP="002362FD">
      <w:pPr>
        <w:widowControl w:val="0"/>
        <w:autoSpaceDE w:val="0"/>
        <w:autoSpaceDN w:val="0"/>
        <w:adjustRightInd w:val="0"/>
        <w:spacing w:after="0" w:line="240" w:lineRule="auto"/>
        <w:ind w:left="400" w:hanging="400"/>
        <w:rPr>
          <w:rFonts w:ascii="Arial" w:hAnsi="Arial" w:cs="Arial"/>
          <w:sz w:val="18"/>
          <w:szCs w:val="18"/>
          <w:u w:val="single"/>
        </w:rPr>
      </w:pPr>
      <w:r w:rsidRPr="002362FD">
        <w:rPr>
          <w:rFonts w:ascii="Arial" w:hAnsi="Arial" w:cs="Arial"/>
          <w:sz w:val="18"/>
          <w:szCs w:val="18"/>
          <w:u w:val="single"/>
        </w:rPr>
        <w:t xml:space="preserve">4. </w:t>
      </w:r>
      <w:r w:rsidR="00B67372">
        <w:rPr>
          <w:rFonts w:ascii="Arial" w:hAnsi="Arial" w:cs="Arial"/>
          <w:sz w:val="18"/>
          <w:szCs w:val="18"/>
          <w:u w:val="single"/>
        </w:rPr>
        <w:t xml:space="preserve">species Canis lupus and Lycaon pictus in family </w:t>
      </w:r>
      <w:r w:rsidRPr="002362FD">
        <w:rPr>
          <w:rFonts w:ascii="Arial" w:hAnsi="Arial" w:cs="Arial"/>
          <w:sz w:val="18"/>
          <w:szCs w:val="18"/>
          <w:u w:val="single"/>
        </w:rPr>
        <w:t>Canidae.</w:t>
      </w:r>
    </w:p>
    <w:p w14:paraId="50951933" w14:textId="77777777" w:rsidR="002362FD" w:rsidRPr="00B146C6" w:rsidRDefault="002362FD" w:rsidP="0028316C">
      <w:pPr>
        <w:widowControl w:val="0"/>
        <w:tabs>
          <w:tab w:val="left" w:pos="3505"/>
        </w:tabs>
        <w:autoSpaceDE w:val="0"/>
        <w:autoSpaceDN w:val="0"/>
        <w:adjustRightInd w:val="0"/>
        <w:spacing w:after="0" w:line="240" w:lineRule="auto"/>
        <w:rPr>
          <w:rFonts w:ascii="Arial" w:hAnsi="Arial" w:cs="Arial"/>
          <w:sz w:val="18"/>
          <w:szCs w:val="18"/>
        </w:rPr>
      </w:pPr>
    </w:p>
    <w:p w14:paraId="4073F945" w14:textId="77777777" w:rsidR="00AB1E5B" w:rsidRPr="00B146C6" w:rsidRDefault="00AB1E5B">
      <w:pPr>
        <w:widowControl w:val="0"/>
        <w:autoSpaceDE w:val="0"/>
        <w:autoSpaceDN w:val="0"/>
        <w:adjustRightInd w:val="0"/>
        <w:spacing w:after="0" w:line="240" w:lineRule="auto"/>
        <w:rPr>
          <w:rFonts w:ascii="Arial" w:hAnsi="Arial" w:cs="Arial"/>
          <w:b/>
          <w:bCs/>
          <w:sz w:val="21"/>
          <w:szCs w:val="21"/>
        </w:rPr>
      </w:pPr>
    </w:p>
    <w:p w14:paraId="69CB6796" w14:textId="77777777" w:rsidR="0058284D" w:rsidRPr="00D774FB" w:rsidRDefault="00E3470A">
      <w:pPr>
        <w:widowControl w:val="0"/>
        <w:autoSpaceDE w:val="0"/>
        <w:autoSpaceDN w:val="0"/>
        <w:adjustRightInd w:val="0"/>
        <w:spacing w:after="0" w:line="240" w:lineRule="auto"/>
        <w:jc w:val="center"/>
        <w:rPr>
          <w:rFonts w:ascii="Arial" w:hAnsi="Arial" w:cs="Arial"/>
          <w:b/>
          <w:bCs/>
          <w:sz w:val="21"/>
          <w:szCs w:val="21"/>
        </w:rPr>
      </w:pPr>
      <w:r w:rsidRPr="00B146C6">
        <w:rPr>
          <w:rFonts w:ascii="Arial" w:hAnsi="Arial" w:cs="Arial"/>
          <w:sz w:val="21"/>
          <w:szCs w:val="21"/>
        </w:rPr>
        <w:t xml:space="preserve"> </w:t>
      </w:r>
      <w:r w:rsidR="0028316C" w:rsidRPr="00D774FB">
        <w:rPr>
          <w:rFonts w:ascii="Arial" w:hAnsi="Arial" w:cs="Arial"/>
          <w:b/>
          <w:bCs/>
          <w:sz w:val="21"/>
          <w:szCs w:val="21"/>
        </w:rPr>
        <w:t>Article</w:t>
      </w:r>
      <w:r w:rsidRPr="00D774FB">
        <w:rPr>
          <w:rFonts w:ascii="Arial" w:hAnsi="Arial" w:cs="Arial"/>
          <w:b/>
          <w:bCs/>
          <w:sz w:val="21"/>
          <w:szCs w:val="21"/>
        </w:rPr>
        <w:t xml:space="preserve"> II </w:t>
      </w:r>
    </w:p>
    <w:p w14:paraId="3C2E9F03" w14:textId="25EC0012" w:rsidR="00AB1E5B" w:rsidRPr="00D774FB" w:rsidRDefault="0028316C">
      <w:pPr>
        <w:widowControl w:val="0"/>
        <w:autoSpaceDE w:val="0"/>
        <w:autoSpaceDN w:val="0"/>
        <w:adjustRightInd w:val="0"/>
        <w:spacing w:after="0" w:line="240" w:lineRule="auto"/>
        <w:jc w:val="center"/>
        <w:rPr>
          <w:rFonts w:ascii="Arial" w:hAnsi="Arial" w:cs="Arial"/>
          <w:b/>
          <w:bCs/>
          <w:sz w:val="21"/>
          <w:szCs w:val="21"/>
        </w:rPr>
      </w:pPr>
      <w:r w:rsidRPr="00D774FB">
        <w:rPr>
          <w:rFonts w:ascii="Arial" w:hAnsi="Arial" w:cs="Arial"/>
          <w:b/>
          <w:bCs/>
          <w:sz w:val="21"/>
          <w:szCs w:val="21"/>
        </w:rPr>
        <w:t>of Act No</w:t>
      </w:r>
      <w:r w:rsidR="00E3470A" w:rsidRPr="00D774FB">
        <w:rPr>
          <w:rFonts w:ascii="Arial" w:hAnsi="Arial" w:cs="Arial"/>
          <w:b/>
          <w:bCs/>
          <w:sz w:val="21"/>
          <w:szCs w:val="21"/>
        </w:rPr>
        <w:t xml:space="preserve"> 312/2008 </w:t>
      </w:r>
      <w:r w:rsidRPr="00D774FB">
        <w:rPr>
          <w:rFonts w:ascii="Arial" w:hAnsi="Arial" w:cs="Arial"/>
          <w:b/>
          <w:bCs/>
          <w:sz w:val="21"/>
          <w:szCs w:val="21"/>
        </w:rPr>
        <w:t>Coll.</w:t>
      </w:r>
      <w:r w:rsidR="00E3470A" w:rsidRPr="00D774FB">
        <w:rPr>
          <w:rFonts w:ascii="Arial" w:hAnsi="Arial" w:cs="Arial"/>
          <w:b/>
          <w:bCs/>
          <w:sz w:val="21"/>
          <w:szCs w:val="21"/>
        </w:rPr>
        <w:t xml:space="preserve"> </w:t>
      </w:r>
    </w:p>
    <w:p w14:paraId="55C3C6AF" w14:textId="6347AF85" w:rsidR="0058284D" w:rsidRPr="00D774FB" w:rsidRDefault="0058284D" w:rsidP="0058284D">
      <w:pPr>
        <w:widowControl w:val="0"/>
        <w:autoSpaceDE w:val="0"/>
        <w:autoSpaceDN w:val="0"/>
        <w:adjustRightInd w:val="0"/>
        <w:spacing w:after="0" w:line="240" w:lineRule="auto"/>
        <w:jc w:val="center"/>
        <w:rPr>
          <w:rFonts w:ascii="Arial" w:hAnsi="Arial" w:cs="Arial"/>
          <w:b/>
          <w:bCs/>
          <w:sz w:val="21"/>
          <w:szCs w:val="21"/>
        </w:rPr>
      </w:pPr>
      <w:r w:rsidRPr="00D774FB">
        <w:rPr>
          <w:rFonts w:ascii="Arial" w:hAnsi="Arial" w:cs="Arial"/>
          <w:b/>
          <w:bCs/>
          <w:sz w:val="21"/>
          <w:szCs w:val="21"/>
        </w:rPr>
        <w:t>amending Act No 246/1992 Coll., on the protection of animals against cruelty, as amended, Act No 634/2004 Coll., on administrative fees, as amended, and Act No 114/1992 Coll., on nature and landscape protection, as amended</w:t>
      </w:r>
    </w:p>
    <w:p w14:paraId="6E07B61D" w14:textId="77777777" w:rsidR="0058284D" w:rsidRPr="00B146C6" w:rsidRDefault="0058284D">
      <w:pPr>
        <w:widowControl w:val="0"/>
        <w:autoSpaceDE w:val="0"/>
        <w:autoSpaceDN w:val="0"/>
        <w:adjustRightInd w:val="0"/>
        <w:spacing w:after="0" w:line="240" w:lineRule="auto"/>
        <w:jc w:val="center"/>
        <w:rPr>
          <w:rFonts w:ascii="Arial" w:hAnsi="Arial" w:cs="Arial"/>
          <w:sz w:val="21"/>
          <w:szCs w:val="21"/>
        </w:rPr>
      </w:pPr>
    </w:p>
    <w:p w14:paraId="639712D9" w14:textId="77777777" w:rsidR="00AB1E5B" w:rsidRPr="00166C2C" w:rsidRDefault="00AB1E5B">
      <w:pPr>
        <w:widowControl w:val="0"/>
        <w:autoSpaceDE w:val="0"/>
        <w:autoSpaceDN w:val="0"/>
        <w:adjustRightInd w:val="0"/>
        <w:spacing w:after="0" w:line="240" w:lineRule="auto"/>
        <w:rPr>
          <w:rFonts w:ascii="Arial" w:hAnsi="Arial" w:cs="Arial"/>
          <w:sz w:val="18"/>
          <w:szCs w:val="18"/>
        </w:rPr>
      </w:pPr>
    </w:p>
    <w:p w14:paraId="35BB0A17" w14:textId="77777777" w:rsidR="00AB1E5B" w:rsidRPr="00166C2C" w:rsidRDefault="0028316C">
      <w:pPr>
        <w:widowControl w:val="0"/>
        <w:autoSpaceDE w:val="0"/>
        <w:autoSpaceDN w:val="0"/>
        <w:adjustRightInd w:val="0"/>
        <w:spacing w:after="0" w:line="240" w:lineRule="auto"/>
        <w:jc w:val="center"/>
        <w:rPr>
          <w:rFonts w:ascii="Arial" w:hAnsi="Arial" w:cs="Arial"/>
          <w:b/>
          <w:bCs/>
          <w:sz w:val="18"/>
          <w:szCs w:val="18"/>
        </w:rPr>
      </w:pPr>
      <w:r w:rsidRPr="00166C2C">
        <w:rPr>
          <w:rFonts w:ascii="Arial" w:hAnsi="Arial" w:cs="Arial"/>
          <w:b/>
          <w:bCs/>
          <w:sz w:val="18"/>
          <w:szCs w:val="18"/>
        </w:rPr>
        <w:t xml:space="preserve">Transitional provisions </w:t>
      </w:r>
    </w:p>
    <w:p w14:paraId="637EE67A" w14:textId="77777777" w:rsidR="00AB1E5B" w:rsidRPr="00166C2C" w:rsidRDefault="00AB1E5B">
      <w:pPr>
        <w:widowControl w:val="0"/>
        <w:autoSpaceDE w:val="0"/>
        <w:autoSpaceDN w:val="0"/>
        <w:adjustRightInd w:val="0"/>
        <w:spacing w:after="0" w:line="240" w:lineRule="auto"/>
        <w:rPr>
          <w:rFonts w:ascii="Arial" w:hAnsi="Arial" w:cs="Arial"/>
          <w:b/>
          <w:bCs/>
          <w:sz w:val="18"/>
          <w:szCs w:val="18"/>
        </w:rPr>
      </w:pPr>
    </w:p>
    <w:p w14:paraId="165CB329"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1. </w:t>
      </w:r>
      <w:r w:rsidR="009C7AFF" w:rsidRPr="00166C2C">
        <w:rPr>
          <w:rFonts w:ascii="Arial" w:hAnsi="Arial" w:cs="Arial"/>
          <w:sz w:val="18"/>
          <w:szCs w:val="18"/>
        </w:rPr>
        <w:t xml:space="preserve">The certificate of professional qualification of </w:t>
      </w:r>
      <w:r w:rsidR="008F0365" w:rsidRPr="00166C2C">
        <w:rPr>
          <w:rFonts w:ascii="Arial" w:hAnsi="Arial" w:cs="Arial"/>
          <w:sz w:val="18"/>
          <w:szCs w:val="18"/>
        </w:rPr>
        <w:t>the</w:t>
      </w:r>
      <w:r w:rsidR="009C7AFF" w:rsidRPr="00166C2C">
        <w:rPr>
          <w:rFonts w:ascii="Arial" w:hAnsi="Arial" w:cs="Arial"/>
          <w:sz w:val="18"/>
          <w:szCs w:val="18"/>
        </w:rPr>
        <w:t xml:space="preserve"> transporter transporting animal</w:t>
      </w:r>
      <w:r w:rsidR="00D64454" w:rsidRPr="00166C2C">
        <w:rPr>
          <w:rFonts w:ascii="Arial" w:hAnsi="Arial" w:cs="Arial"/>
          <w:sz w:val="18"/>
          <w:szCs w:val="18"/>
        </w:rPr>
        <w:t>s</w:t>
      </w:r>
      <w:r w:rsidRPr="00166C2C">
        <w:rPr>
          <w:rFonts w:ascii="Arial" w:hAnsi="Arial" w:cs="Arial"/>
          <w:sz w:val="18"/>
          <w:szCs w:val="18"/>
        </w:rPr>
        <w:t xml:space="preserve">, </w:t>
      </w:r>
      <w:r w:rsidR="009C7AFF" w:rsidRPr="00166C2C">
        <w:rPr>
          <w:rFonts w:ascii="Arial" w:hAnsi="Arial" w:cs="Arial"/>
          <w:sz w:val="18"/>
          <w:szCs w:val="18"/>
        </w:rPr>
        <w:t>th</w:t>
      </w:r>
      <w:r w:rsidR="008F0365" w:rsidRPr="00166C2C">
        <w:rPr>
          <w:rFonts w:ascii="Arial" w:hAnsi="Arial" w:cs="Arial"/>
          <w:sz w:val="18"/>
          <w:szCs w:val="18"/>
        </w:rPr>
        <w:t>e</w:t>
      </w:r>
      <w:r w:rsidR="009C7AFF" w:rsidRPr="00166C2C">
        <w:rPr>
          <w:rFonts w:ascii="Arial" w:hAnsi="Arial" w:cs="Arial"/>
          <w:sz w:val="18"/>
          <w:szCs w:val="18"/>
        </w:rPr>
        <w:t xml:space="preserve"> </w:t>
      </w:r>
      <w:r w:rsidR="00D64454" w:rsidRPr="00166C2C">
        <w:rPr>
          <w:rFonts w:ascii="Arial" w:hAnsi="Arial" w:cs="Arial"/>
          <w:sz w:val="18"/>
          <w:szCs w:val="18"/>
        </w:rPr>
        <w:t>card</w:t>
      </w:r>
      <w:r w:rsidR="009C7AFF" w:rsidRPr="00166C2C">
        <w:rPr>
          <w:rFonts w:ascii="Arial" w:hAnsi="Arial" w:cs="Arial"/>
          <w:sz w:val="18"/>
          <w:szCs w:val="18"/>
        </w:rPr>
        <w:t xml:space="preserve"> of </w:t>
      </w:r>
      <w:r w:rsidR="008F0365" w:rsidRPr="00166C2C">
        <w:rPr>
          <w:rFonts w:ascii="Arial" w:hAnsi="Arial" w:cs="Arial"/>
          <w:sz w:val="18"/>
          <w:szCs w:val="18"/>
        </w:rPr>
        <w:t>the</w:t>
      </w:r>
      <w:r w:rsidR="009C7AFF" w:rsidRPr="00166C2C">
        <w:rPr>
          <w:rFonts w:ascii="Arial" w:hAnsi="Arial" w:cs="Arial"/>
          <w:sz w:val="18"/>
          <w:szCs w:val="18"/>
        </w:rPr>
        <w:t xml:space="preserve"> person transporting animals and the certificate of registration of </w:t>
      </w:r>
      <w:r w:rsidR="008F0365" w:rsidRPr="00166C2C">
        <w:rPr>
          <w:rFonts w:ascii="Arial" w:hAnsi="Arial" w:cs="Arial"/>
          <w:sz w:val="18"/>
          <w:szCs w:val="18"/>
        </w:rPr>
        <w:t>the</w:t>
      </w:r>
      <w:r w:rsidR="009C7AFF" w:rsidRPr="00166C2C">
        <w:rPr>
          <w:rFonts w:ascii="Arial" w:hAnsi="Arial" w:cs="Arial"/>
          <w:sz w:val="18"/>
          <w:szCs w:val="18"/>
        </w:rPr>
        <w:t xml:space="preserve"> transporter transporting animals,</w:t>
      </w:r>
      <w:r w:rsidRPr="00166C2C">
        <w:rPr>
          <w:rFonts w:ascii="Arial" w:hAnsi="Arial" w:cs="Arial"/>
          <w:sz w:val="18"/>
          <w:szCs w:val="18"/>
        </w:rPr>
        <w:t xml:space="preserve"> </w:t>
      </w:r>
      <w:r w:rsidR="009C7AFF" w:rsidRPr="00166C2C">
        <w:rPr>
          <w:rFonts w:ascii="Arial" w:hAnsi="Arial" w:cs="Arial"/>
          <w:sz w:val="18"/>
          <w:szCs w:val="18"/>
        </w:rPr>
        <w:t xml:space="preserve">issued in </w:t>
      </w:r>
      <w:r w:rsidR="008F0365" w:rsidRPr="00166C2C">
        <w:rPr>
          <w:rFonts w:ascii="Arial" w:hAnsi="Arial" w:cs="Arial"/>
          <w:sz w:val="18"/>
          <w:szCs w:val="18"/>
        </w:rPr>
        <w:t>accordance</w:t>
      </w:r>
      <w:r w:rsidR="009C7AFF" w:rsidRPr="00166C2C">
        <w:rPr>
          <w:rFonts w:ascii="Arial" w:hAnsi="Arial" w:cs="Arial"/>
          <w:sz w:val="18"/>
          <w:szCs w:val="18"/>
        </w:rPr>
        <w:t xml:space="preserve"> with the existing legislation, </w:t>
      </w:r>
      <w:r w:rsidR="008F0365" w:rsidRPr="00166C2C">
        <w:rPr>
          <w:rFonts w:ascii="Arial" w:hAnsi="Arial" w:cs="Arial"/>
          <w:sz w:val="18"/>
          <w:szCs w:val="18"/>
        </w:rPr>
        <w:t>expir</w:t>
      </w:r>
      <w:r w:rsidR="00D64454" w:rsidRPr="00166C2C">
        <w:rPr>
          <w:rFonts w:ascii="Arial" w:hAnsi="Arial" w:cs="Arial"/>
          <w:sz w:val="18"/>
          <w:szCs w:val="18"/>
        </w:rPr>
        <w:t>e</w:t>
      </w:r>
      <w:r w:rsidR="008F0365" w:rsidRPr="00166C2C">
        <w:rPr>
          <w:rFonts w:ascii="Arial" w:hAnsi="Arial" w:cs="Arial"/>
          <w:sz w:val="18"/>
          <w:szCs w:val="18"/>
        </w:rPr>
        <w:t xml:space="preserve"> at </w:t>
      </w:r>
      <w:r w:rsidRPr="00166C2C">
        <w:rPr>
          <w:rFonts w:ascii="Arial" w:hAnsi="Arial" w:cs="Arial"/>
          <w:sz w:val="18"/>
          <w:szCs w:val="18"/>
        </w:rPr>
        <w:t>6 m</w:t>
      </w:r>
      <w:r w:rsidR="008F0365" w:rsidRPr="00166C2C">
        <w:rPr>
          <w:rFonts w:ascii="Arial" w:hAnsi="Arial" w:cs="Arial"/>
          <w:sz w:val="18"/>
          <w:szCs w:val="18"/>
        </w:rPr>
        <w:t>onths after the effective date of this Act</w:t>
      </w:r>
      <w:r w:rsidRPr="00166C2C">
        <w:rPr>
          <w:rFonts w:ascii="Arial" w:hAnsi="Arial" w:cs="Arial"/>
          <w:sz w:val="18"/>
          <w:szCs w:val="18"/>
        </w:rPr>
        <w:t xml:space="preserve">. </w:t>
      </w:r>
    </w:p>
    <w:p w14:paraId="7D51E164"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4940ADB1"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2. </w:t>
      </w:r>
      <w:r w:rsidR="008F0365" w:rsidRPr="00166C2C">
        <w:rPr>
          <w:rFonts w:ascii="Arial" w:hAnsi="Arial" w:cs="Arial"/>
          <w:sz w:val="18"/>
          <w:szCs w:val="18"/>
        </w:rPr>
        <w:t>The persons who have obtained the certificate of professional qualification of the transporter transporting animals and the card of the person transporting animals in accordance with the existing legislation</w:t>
      </w:r>
      <w:r w:rsidRPr="00166C2C">
        <w:rPr>
          <w:rFonts w:ascii="Arial" w:hAnsi="Arial" w:cs="Arial"/>
          <w:sz w:val="18"/>
          <w:szCs w:val="18"/>
        </w:rPr>
        <w:t xml:space="preserve">, </w:t>
      </w:r>
      <w:r w:rsidR="008F0365" w:rsidRPr="00166C2C">
        <w:rPr>
          <w:rFonts w:ascii="Arial" w:hAnsi="Arial" w:cs="Arial"/>
          <w:sz w:val="18"/>
          <w:szCs w:val="18"/>
        </w:rPr>
        <w:t>shall apply at the Ministry for a replacement card within 6 months after the effective date of this Act</w:t>
      </w:r>
      <w:r w:rsidRPr="00166C2C">
        <w:rPr>
          <w:rFonts w:ascii="Arial" w:hAnsi="Arial" w:cs="Arial"/>
          <w:sz w:val="18"/>
          <w:szCs w:val="18"/>
        </w:rPr>
        <w:t>.</w:t>
      </w:r>
      <w:r w:rsidR="008F0365" w:rsidRPr="00166C2C">
        <w:rPr>
          <w:rFonts w:ascii="Arial" w:hAnsi="Arial" w:cs="Arial"/>
          <w:sz w:val="18"/>
          <w:szCs w:val="18"/>
        </w:rPr>
        <w:t xml:space="preserve"> When receiving a replacement certificate, the</w:t>
      </w:r>
      <w:r w:rsidR="00764B57" w:rsidRPr="00166C2C">
        <w:rPr>
          <w:rFonts w:ascii="Arial" w:hAnsi="Arial" w:cs="Arial"/>
          <w:sz w:val="18"/>
          <w:szCs w:val="18"/>
        </w:rPr>
        <w:t>se</w:t>
      </w:r>
      <w:r w:rsidR="008F0365" w:rsidRPr="00166C2C">
        <w:rPr>
          <w:rFonts w:ascii="Arial" w:hAnsi="Arial" w:cs="Arial"/>
          <w:sz w:val="18"/>
          <w:szCs w:val="18"/>
        </w:rPr>
        <w:t xml:space="preserve"> persons shall be informed about the directly applicable Community legislation in the field of animal protection.</w:t>
      </w:r>
      <w:r w:rsidRPr="00166C2C">
        <w:rPr>
          <w:rFonts w:ascii="Arial" w:hAnsi="Arial" w:cs="Arial"/>
          <w:sz w:val="18"/>
          <w:szCs w:val="18"/>
        </w:rPr>
        <w:t xml:space="preserve"> </w:t>
      </w:r>
    </w:p>
    <w:p w14:paraId="51543C96"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27A525CE"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3. </w:t>
      </w:r>
      <w:r w:rsidR="008F0365" w:rsidRPr="00166C2C">
        <w:rPr>
          <w:rFonts w:ascii="Arial" w:hAnsi="Arial" w:cs="Arial"/>
          <w:sz w:val="18"/>
          <w:szCs w:val="18"/>
        </w:rPr>
        <w:t xml:space="preserve">The persons who have obtained the certificate of registration of the transporter in accordance with the existing legislation shall apply within </w:t>
      </w:r>
      <w:r w:rsidRPr="00166C2C">
        <w:rPr>
          <w:rFonts w:ascii="Arial" w:hAnsi="Arial" w:cs="Arial"/>
          <w:sz w:val="18"/>
          <w:szCs w:val="18"/>
        </w:rPr>
        <w:t>6 m</w:t>
      </w:r>
      <w:r w:rsidR="008F0365" w:rsidRPr="00166C2C">
        <w:rPr>
          <w:rFonts w:ascii="Arial" w:hAnsi="Arial" w:cs="Arial"/>
          <w:sz w:val="18"/>
          <w:szCs w:val="18"/>
        </w:rPr>
        <w:t xml:space="preserve">onths from the effective date of this Act </w:t>
      </w:r>
      <w:r w:rsidR="00764B57" w:rsidRPr="00166C2C">
        <w:rPr>
          <w:rFonts w:ascii="Arial" w:hAnsi="Arial" w:cs="Arial"/>
          <w:sz w:val="18"/>
          <w:szCs w:val="18"/>
        </w:rPr>
        <w:t>with</w:t>
      </w:r>
      <w:r w:rsidR="008F0365" w:rsidRPr="00166C2C">
        <w:rPr>
          <w:rFonts w:ascii="Arial" w:hAnsi="Arial" w:cs="Arial"/>
          <w:sz w:val="18"/>
          <w:szCs w:val="18"/>
        </w:rPr>
        <w:t xml:space="preserve"> the competent authority of the veterinary administration for </w:t>
      </w:r>
    </w:p>
    <w:p w14:paraId="05A8051D"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19D8E2A2"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 xml:space="preserve">a) </w:t>
      </w:r>
      <w:r w:rsidR="008F0365" w:rsidRPr="00166C2C">
        <w:rPr>
          <w:rFonts w:ascii="Arial" w:hAnsi="Arial" w:cs="Arial"/>
          <w:sz w:val="18"/>
          <w:szCs w:val="18"/>
        </w:rPr>
        <w:t>transporter authorisation</w:t>
      </w:r>
      <w:r w:rsidRPr="00166C2C">
        <w:rPr>
          <w:rFonts w:ascii="Arial" w:hAnsi="Arial" w:cs="Arial"/>
          <w:sz w:val="18"/>
          <w:szCs w:val="18"/>
        </w:rPr>
        <w:t xml:space="preserve">, </w:t>
      </w:r>
      <w:r w:rsidR="008F0365" w:rsidRPr="00166C2C">
        <w:rPr>
          <w:rFonts w:ascii="Arial" w:hAnsi="Arial" w:cs="Arial"/>
          <w:sz w:val="18"/>
          <w:szCs w:val="18"/>
        </w:rPr>
        <w:t>or</w:t>
      </w:r>
      <w:r w:rsidRPr="00166C2C">
        <w:rPr>
          <w:rFonts w:ascii="Arial" w:hAnsi="Arial" w:cs="Arial"/>
          <w:sz w:val="18"/>
          <w:szCs w:val="18"/>
        </w:rPr>
        <w:t xml:space="preserve"> </w:t>
      </w:r>
    </w:p>
    <w:p w14:paraId="307B2410"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7F235107"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b)</w:t>
      </w:r>
      <w:r w:rsidR="008F0365" w:rsidRPr="00166C2C">
        <w:rPr>
          <w:rFonts w:ascii="Arial" w:hAnsi="Arial" w:cs="Arial"/>
          <w:sz w:val="18"/>
          <w:szCs w:val="18"/>
        </w:rPr>
        <w:t xml:space="preserve"> long journeys transporter authorisation and certificate o</w:t>
      </w:r>
      <w:r w:rsidR="00764B57" w:rsidRPr="00166C2C">
        <w:rPr>
          <w:rFonts w:ascii="Arial" w:hAnsi="Arial" w:cs="Arial"/>
          <w:sz w:val="18"/>
          <w:szCs w:val="18"/>
        </w:rPr>
        <w:t>f</w:t>
      </w:r>
      <w:r w:rsidR="008F0365" w:rsidRPr="00166C2C">
        <w:rPr>
          <w:rFonts w:ascii="Arial" w:hAnsi="Arial" w:cs="Arial"/>
          <w:sz w:val="18"/>
          <w:szCs w:val="18"/>
        </w:rPr>
        <w:t xml:space="preserve"> approval of means of transport by road</w:t>
      </w:r>
      <w:r w:rsidR="00764B57" w:rsidRPr="00166C2C">
        <w:rPr>
          <w:rFonts w:ascii="Arial" w:hAnsi="Arial" w:cs="Arial"/>
          <w:sz w:val="18"/>
          <w:szCs w:val="18"/>
        </w:rPr>
        <w:t>,</w:t>
      </w:r>
      <w:r w:rsidR="008F0365" w:rsidRPr="00166C2C">
        <w:rPr>
          <w:rFonts w:ascii="Arial" w:hAnsi="Arial" w:cs="Arial"/>
          <w:sz w:val="18"/>
          <w:szCs w:val="18"/>
        </w:rPr>
        <w:t xml:space="preserve"> or </w:t>
      </w:r>
      <w:r w:rsidR="0099605E" w:rsidRPr="00166C2C">
        <w:rPr>
          <w:rFonts w:ascii="Arial" w:hAnsi="Arial" w:cs="Arial"/>
          <w:sz w:val="18"/>
          <w:szCs w:val="18"/>
        </w:rPr>
        <w:t>certificate of approval of livestock vessels</w:t>
      </w:r>
      <w:r w:rsidRPr="00166C2C">
        <w:rPr>
          <w:rFonts w:ascii="Arial" w:hAnsi="Arial" w:cs="Arial"/>
          <w:sz w:val="18"/>
          <w:szCs w:val="18"/>
        </w:rPr>
        <w:t xml:space="preserve">. </w:t>
      </w:r>
    </w:p>
    <w:p w14:paraId="08E863DF"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564C0BE5"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4. </w:t>
      </w:r>
      <w:r w:rsidR="0099605E" w:rsidRPr="00166C2C">
        <w:rPr>
          <w:rFonts w:ascii="Arial" w:hAnsi="Arial" w:cs="Arial"/>
          <w:sz w:val="18"/>
          <w:szCs w:val="18"/>
        </w:rPr>
        <w:t>In selected animal species requiring special care, defined by the implementing legislation, the keeper shall ensure that the animals are marked with permanent unique identification by a professionally competent person</w:t>
      </w:r>
      <w:r w:rsidR="00764B57" w:rsidRPr="00166C2C">
        <w:rPr>
          <w:rFonts w:ascii="Arial" w:hAnsi="Arial" w:cs="Arial"/>
          <w:sz w:val="18"/>
          <w:szCs w:val="18"/>
        </w:rPr>
        <w:t>,</w:t>
      </w:r>
      <w:r w:rsidR="0099605E" w:rsidRPr="00166C2C">
        <w:rPr>
          <w:rFonts w:ascii="Arial" w:hAnsi="Arial" w:cs="Arial"/>
          <w:sz w:val="18"/>
          <w:szCs w:val="18"/>
        </w:rPr>
        <w:t xml:space="preserve"> with the use of means causing during their application only mild or temporary pain, particularly tattooing or microchipping, namely within </w:t>
      </w:r>
      <w:r w:rsidRPr="00166C2C">
        <w:rPr>
          <w:rFonts w:ascii="Arial" w:hAnsi="Arial" w:cs="Arial"/>
          <w:sz w:val="18"/>
          <w:szCs w:val="18"/>
        </w:rPr>
        <w:t xml:space="preserve">3 </w:t>
      </w:r>
      <w:r w:rsidR="0099605E" w:rsidRPr="00166C2C">
        <w:rPr>
          <w:rFonts w:ascii="Arial" w:hAnsi="Arial" w:cs="Arial"/>
          <w:sz w:val="18"/>
          <w:szCs w:val="18"/>
        </w:rPr>
        <w:t>years after the effective date of this Act</w:t>
      </w:r>
      <w:r w:rsidRPr="00166C2C">
        <w:rPr>
          <w:rFonts w:ascii="Arial" w:hAnsi="Arial" w:cs="Arial"/>
          <w:sz w:val="18"/>
          <w:szCs w:val="18"/>
        </w:rPr>
        <w:t xml:space="preserve">. </w:t>
      </w:r>
    </w:p>
    <w:p w14:paraId="3E713EA3"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197CC304"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5. </w:t>
      </w:r>
      <w:r w:rsidR="0099605E" w:rsidRPr="00166C2C">
        <w:rPr>
          <w:rFonts w:ascii="Arial" w:hAnsi="Arial" w:cs="Arial"/>
          <w:sz w:val="18"/>
          <w:szCs w:val="18"/>
        </w:rPr>
        <w:t xml:space="preserve">The person responsible for the care of handicapped animals shall successfully complete the training course and obtain the certificate of professional competence of the person responsible for the care of handicapped animals within </w:t>
      </w:r>
      <w:r w:rsidRPr="00166C2C">
        <w:rPr>
          <w:rFonts w:ascii="Arial" w:hAnsi="Arial" w:cs="Arial"/>
          <w:sz w:val="18"/>
          <w:szCs w:val="18"/>
        </w:rPr>
        <w:t xml:space="preserve">2 </w:t>
      </w:r>
      <w:r w:rsidR="0099605E" w:rsidRPr="00166C2C">
        <w:rPr>
          <w:rFonts w:ascii="Arial" w:hAnsi="Arial" w:cs="Arial"/>
          <w:sz w:val="18"/>
          <w:szCs w:val="18"/>
        </w:rPr>
        <w:t>years from the effective date of this Act</w:t>
      </w:r>
      <w:r w:rsidRPr="00166C2C">
        <w:rPr>
          <w:rFonts w:ascii="Arial" w:hAnsi="Arial" w:cs="Arial"/>
          <w:sz w:val="18"/>
          <w:szCs w:val="18"/>
        </w:rPr>
        <w:t xml:space="preserve">. </w:t>
      </w:r>
    </w:p>
    <w:p w14:paraId="62523516"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06CB7585"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6. </w:t>
      </w:r>
      <w:r w:rsidR="0099605E" w:rsidRPr="00166C2C">
        <w:rPr>
          <w:rFonts w:ascii="Arial" w:hAnsi="Arial" w:cs="Arial"/>
          <w:sz w:val="18"/>
          <w:szCs w:val="18"/>
        </w:rPr>
        <w:t xml:space="preserve">The accreditations granted to the user </w:t>
      </w:r>
      <w:r w:rsidR="00FA5661" w:rsidRPr="00166C2C">
        <w:rPr>
          <w:rFonts w:ascii="Arial" w:hAnsi="Arial" w:cs="Arial"/>
          <w:sz w:val="18"/>
          <w:szCs w:val="18"/>
        </w:rPr>
        <w:t>establishments</w:t>
      </w:r>
      <w:r w:rsidR="0099605E" w:rsidRPr="00166C2C">
        <w:rPr>
          <w:rFonts w:ascii="Arial" w:hAnsi="Arial" w:cs="Arial"/>
          <w:sz w:val="18"/>
          <w:szCs w:val="18"/>
        </w:rPr>
        <w:t xml:space="preserve"> and the certificate</w:t>
      </w:r>
      <w:r w:rsidR="00764B57" w:rsidRPr="00166C2C">
        <w:rPr>
          <w:rFonts w:ascii="Arial" w:hAnsi="Arial" w:cs="Arial"/>
          <w:sz w:val="18"/>
          <w:szCs w:val="18"/>
        </w:rPr>
        <w:t>s</w:t>
      </w:r>
      <w:r w:rsidR="0099605E" w:rsidRPr="00166C2C">
        <w:rPr>
          <w:rFonts w:ascii="Arial" w:hAnsi="Arial" w:cs="Arial"/>
          <w:sz w:val="18"/>
          <w:szCs w:val="18"/>
        </w:rPr>
        <w:t xml:space="preserve"> granted to the breeding and supplying establishments in accordance with the existing legislation shall remain </w:t>
      </w:r>
      <w:r w:rsidR="00764B57" w:rsidRPr="00166C2C">
        <w:rPr>
          <w:rFonts w:ascii="Arial" w:hAnsi="Arial" w:cs="Arial"/>
          <w:sz w:val="18"/>
          <w:szCs w:val="18"/>
        </w:rPr>
        <w:t>valid</w:t>
      </w:r>
      <w:r w:rsidR="0099605E" w:rsidRPr="00166C2C">
        <w:rPr>
          <w:rFonts w:ascii="Arial" w:hAnsi="Arial" w:cs="Arial"/>
          <w:sz w:val="18"/>
          <w:szCs w:val="18"/>
        </w:rPr>
        <w:t xml:space="preserve"> also after the effective date of this Act, but no longer than for the period stated in the decision on their issuance</w:t>
      </w:r>
      <w:r w:rsidRPr="00166C2C">
        <w:rPr>
          <w:rFonts w:ascii="Arial" w:hAnsi="Arial" w:cs="Arial"/>
          <w:sz w:val="18"/>
          <w:szCs w:val="18"/>
        </w:rPr>
        <w:t xml:space="preserve">. </w:t>
      </w:r>
    </w:p>
    <w:p w14:paraId="466831B4"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26479DAF"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7. </w:t>
      </w:r>
      <w:r w:rsidR="0099605E" w:rsidRPr="00166C2C">
        <w:rPr>
          <w:rFonts w:ascii="Arial" w:hAnsi="Arial" w:cs="Arial"/>
          <w:sz w:val="18"/>
          <w:szCs w:val="18"/>
        </w:rPr>
        <w:t>The decision</w:t>
      </w:r>
      <w:r w:rsidR="00764B57" w:rsidRPr="00166C2C">
        <w:rPr>
          <w:rFonts w:ascii="Arial" w:hAnsi="Arial" w:cs="Arial"/>
          <w:sz w:val="18"/>
          <w:szCs w:val="18"/>
        </w:rPr>
        <w:t>s</w:t>
      </w:r>
      <w:r w:rsidR="0099605E" w:rsidRPr="00166C2C">
        <w:rPr>
          <w:rFonts w:ascii="Arial" w:hAnsi="Arial" w:cs="Arial"/>
          <w:sz w:val="18"/>
          <w:szCs w:val="18"/>
        </w:rPr>
        <w:t xml:space="preserve"> on approval of the </w:t>
      </w:r>
      <w:r w:rsidR="003877BD" w:rsidRPr="00166C2C">
        <w:rPr>
          <w:rFonts w:ascii="Arial" w:hAnsi="Arial" w:cs="Arial"/>
          <w:sz w:val="18"/>
          <w:szCs w:val="18"/>
        </w:rPr>
        <w:t>rules of protection of animals in breeding and the rules of protection of animals at a public performance or animal gathering</w:t>
      </w:r>
      <w:r w:rsidRPr="00166C2C">
        <w:rPr>
          <w:rFonts w:ascii="Arial" w:hAnsi="Arial" w:cs="Arial"/>
          <w:sz w:val="18"/>
          <w:szCs w:val="18"/>
        </w:rPr>
        <w:t xml:space="preserve">, </w:t>
      </w:r>
      <w:r w:rsidR="003877BD" w:rsidRPr="00166C2C">
        <w:rPr>
          <w:rFonts w:ascii="Arial" w:hAnsi="Arial" w:cs="Arial"/>
          <w:sz w:val="18"/>
          <w:szCs w:val="18"/>
        </w:rPr>
        <w:t>iss</w:t>
      </w:r>
      <w:r w:rsidR="00764B57" w:rsidRPr="00166C2C">
        <w:rPr>
          <w:rFonts w:ascii="Arial" w:hAnsi="Arial" w:cs="Arial"/>
          <w:sz w:val="18"/>
          <w:szCs w:val="18"/>
        </w:rPr>
        <w:t>u</w:t>
      </w:r>
      <w:r w:rsidR="003877BD" w:rsidRPr="00166C2C">
        <w:rPr>
          <w:rFonts w:ascii="Arial" w:hAnsi="Arial" w:cs="Arial"/>
          <w:sz w:val="18"/>
          <w:szCs w:val="18"/>
        </w:rPr>
        <w:t>ed in accordance with the existing legislation</w:t>
      </w:r>
      <w:r w:rsidRPr="00166C2C">
        <w:rPr>
          <w:rFonts w:ascii="Arial" w:hAnsi="Arial" w:cs="Arial"/>
          <w:sz w:val="18"/>
          <w:szCs w:val="18"/>
        </w:rPr>
        <w:t xml:space="preserve">, </w:t>
      </w:r>
      <w:r w:rsidR="003877BD" w:rsidRPr="00166C2C">
        <w:rPr>
          <w:rFonts w:ascii="Arial" w:hAnsi="Arial" w:cs="Arial"/>
          <w:sz w:val="18"/>
          <w:szCs w:val="18"/>
        </w:rPr>
        <w:t>remain val</w:t>
      </w:r>
      <w:r w:rsidR="00764B57" w:rsidRPr="00166C2C">
        <w:rPr>
          <w:rFonts w:ascii="Arial" w:hAnsi="Arial" w:cs="Arial"/>
          <w:sz w:val="18"/>
          <w:szCs w:val="18"/>
        </w:rPr>
        <w:t>i</w:t>
      </w:r>
      <w:r w:rsidR="003877BD" w:rsidRPr="00166C2C">
        <w:rPr>
          <w:rFonts w:ascii="Arial" w:hAnsi="Arial" w:cs="Arial"/>
          <w:sz w:val="18"/>
          <w:szCs w:val="18"/>
        </w:rPr>
        <w:t>d also after the effective date of this Act</w:t>
      </w:r>
      <w:r w:rsidRPr="00166C2C">
        <w:rPr>
          <w:rFonts w:ascii="Arial" w:hAnsi="Arial" w:cs="Arial"/>
          <w:sz w:val="18"/>
          <w:szCs w:val="18"/>
        </w:rPr>
        <w:t xml:space="preserve">. </w:t>
      </w:r>
    </w:p>
    <w:p w14:paraId="24790D81"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5307D9EA"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8. </w:t>
      </w:r>
      <w:r w:rsidR="003877BD" w:rsidRPr="00166C2C">
        <w:rPr>
          <w:rFonts w:ascii="Arial" w:hAnsi="Arial" w:cs="Arial"/>
          <w:sz w:val="18"/>
          <w:szCs w:val="18"/>
        </w:rPr>
        <w:t>The certificate</w:t>
      </w:r>
      <w:r w:rsidR="00764B57" w:rsidRPr="00166C2C">
        <w:rPr>
          <w:rFonts w:ascii="Arial" w:hAnsi="Arial" w:cs="Arial"/>
          <w:sz w:val="18"/>
          <w:szCs w:val="18"/>
        </w:rPr>
        <w:t>s</w:t>
      </w:r>
      <w:r w:rsidR="003877BD" w:rsidRPr="00166C2C">
        <w:rPr>
          <w:rFonts w:ascii="Arial" w:hAnsi="Arial" w:cs="Arial"/>
          <w:sz w:val="18"/>
          <w:szCs w:val="18"/>
        </w:rPr>
        <w:t xml:space="preserve"> of professional competence to perform supervision in the field of animal protection</w:t>
      </w:r>
      <w:r w:rsidRPr="00166C2C">
        <w:rPr>
          <w:rFonts w:ascii="Arial" w:hAnsi="Arial" w:cs="Arial"/>
          <w:sz w:val="18"/>
          <w:szCs w:val="18"/>
        </w:rPr>
        <w:t xml:space="preserve">, </w:t>
      </w:r>
      <w:r w:rsidR="003877BD" w:rsidRPr="00166C2C">
        <w:rPr>
          <w:rFonts w:ascii="Arial" w:hAnsi="Arial" w:cs="Arial"/>
          <w:sz w:val="18"/>
          <w:szCs w:val="18"/>
        </w:rPr>
        <w:t>issued in accordance with the existing legislation</w:t>
      </w:r>
      <w:r w:rsidRPr="00166C2C">
        <w:rPr>
          <w:rFonts w:ascii="Arial" w:hAnsi="Arial" w:cs="Arial"/>
          <w:sz w:val="18"/>
          <w:szCs w:val="18"/>
        </w:rPr>
        <w:t xml:space="preserve">, </w:t>
      </w:r>
      <w:r w:rsidR="003877BD" w:rsidRPr="00166C2C">
        <w:rPr>
          <w:rFonts w:ascii="Arial" w:hAnsi="Arial" w:cs="Arial"/>
          <w:sz w:val="18"/>
          <w:szCs w:val="18"/>
        </w:rPr>
        <w:t>remain valid also after the effective date of this Act.</w:t>
      </w:r>
      <w:r w:rsidRPr="00166C2C">
        <w:rPr>
          <w:rFonts w:ascii="Arial" w:hAnsi="Arial" w:cs="Arial"/>
          <w:sz w:val="18"/>
          <w:szCs w:val="18"/>
        </w:rPr>
        <w:t xml:space="preserve"> </w:t>
      </w:r>
    </w:p>
    <w:p w14:paraId="6F3FCDDB"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7DC94151"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9. </w:t>
      </w:r>
      <w:r w:rsidR="003877BD" w:rsidRPr="00166C2C">
        <w:rPr>
          <w:rFonts w:ascii="Arial" w:hAnsi="Arial" w:cs="Arial"/>
          <w:sz w:val="18"/>
          <w:szCs w:val="18"/>
        </w:rPr>
        <w:t xml:space="preserve">The administrative procedures, commenced prior to the </w:t>
      </w:r>
      <w:r w:rsidR="00F57683" w:rsidRPr="00166C2C">
        <w:rPr>
          <w:rFonts w:ascii="Arial" w:hAnsi="Arial" w:cs="Arial"/>
          <w:sz w:val="18"/>
          <w:szCs w:val="18"/>
        </w:rPr>
        <w:t xml:space="preserve">effective </w:t>
      </w:r>
      <w:r w:rsidR="003877BD" w:rsidRPr="00166C2C">
        <w:rPr>
          <w:rFonts w:ascii="Arial" w:hAnsi="Arial" w:cs="Arial"/>
          <w:sz w:val="18"/>
          <w:szCs w:val="18"/>
        </w:rPr>
        <w:t xml:space="preserve">date of this Act, shall </w:t>
      </w:r>
      <w:r w:rsidR="00616364" w:rsidRPr="00166C2C">
        <w:rPr>
          <w:rFonts w:ascii="Arial" w:hAnsi="Arial" w:cs="Arial"/>
          <w:sz w:val="18"/>
          <w:szCs w:val="18"/>
        </w:rPr>
        <w:t xml:space="preserve">until </w:t>
      </w:r>
      <w:r w:rsidR="0098702C" w:rsidRPr="00166C2C">
        <w:rPr>
          <w:rFonts w:ascii="Arial" w:hAnsi="Arial" w:cs="Arial"/>
          <w:sz w:val="18"/>
          <w:szCs w:val="18"/>
        </w:rPr>
        <w:t>their</w:t>
      </w:r>
      <w:r w:rsidR="00616364" w:rsidRPr="00166C2C">
        <w:rPr>
          <w:rFonts w:ascii="Arial" w:hAnsi="Arial" w:cs="Arial"/>
          <w:sz w:val="18"/>
          <w:szCs w:val="18"/>
        </w:rPr>
        <w:t xml:space="preserve"> </w:t>
      </w:r>
      <w:r w:rsidR="00973A88" w:rsidRPr="00166C2C">
        <w:rPr>
          <w:rFonts w:ascii="Arial" w:hAnsi="Arial" w:cs="Arial"/>
          <w:sz w:val="18"/>
          <w:szCs w:val="18"/>
        </w:rPr>
        <w:t xml:space="preserve">completion be governed by </w:t>
      </w:r>
      <w:r w:rsidR="003877BD" w:rsidRPr="00166C2C">
        <w:rPr>
          <w:rFonts w:ascii="Arial" w:hAnsi="Arial" w:cs="Arial"/>
          <w:sz w:val="18"/>
          <w:szCs w:val="18"/>
        </w:rPr>
        <w:t xml:space="preserve">the existing legislation. </w:t>
      </w:r>
      <w:r w:rsidRPr="00166C2C">
        <w:rPr>
          <w:rFonts w:ascii="Arial" w:hAnsi="Arial" w:cs="Arial"/>
          <w:sz w:val="18"/>
          <w:szCs w:val="18"/>
        </w:rPr>
        <w:t xml:space="preserve"> </w:t>
      </w:r>
    </w:p>
    <w:p w14:paraId="2CDBBCE2"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5B5E416A" w14:textId="77777777" w:rsidR="00C42AC3" w:rsidRPr="00D774FB" w:rsidRDefault="00E3470A">
      <w:pPr>
        <w:widowControl w:val="0"/>
        <w:autoSpaceDE w:val="0"/>
        <w:autoSpaceDN w:val="0"/>
        <w:adjustRightInd w:val="0"/>
        <w:spacing w:after="0" w:line="240" w:lineRule="auto"/>
        <w:jc w:val="center"/>
        <w:rPr>
          <w:rFonts w:ascii="Arial" w:hAnsi="Arial" w:cs="Arial"/>
          <w:b/>
          <w:bCs/>
          <w:sz w:val="21"/>
          <w:szCs w:val="21"/>
        </w:rPr>
      </w:pPr>
      <w:r w:rsidRPr="00166C2C">
        <w:rPr>
          <w:rFonts w:ascii="Arial" w:hAnsi="Arial" w:cs="Arial"/>
          <w:sz w:val="21"/>
          <w:szCs w:val="21"/>
        </w:rPr>
        <w:t xml:space="preserve"> </w:t>
      </w:r>
      <w:r w:rsidR="0047506F" w:rsidRPr="00D774FB">
        <w:rPr>
          <w:rFonts w:ascii="Arial" w:hAnsi="Arial" w:cs="Arial"/>
          <w:b/>
          <w:bCs/>
          <w:sz w:val="21"/>
          <w:szCs w:val="21"/>
        </w:rPr>
        <w:t>Article</w:t>
      </w:r>
      <w:r w:rsidRPr="00D774FB">
        <w:rPr>
          <w:rFonts w:ascii="Arial" w:hAnsi="Arial" w:cs="Arial"/>
          <w:b/>
          <w:bCs/>
          <w:sz w:val="21"/>
          <w:szCs w:val="21"/>
        </w:rPr>
        <w:t xml:space="preserve"> II </w:t>
      </w:r>
    </w:p>
    <w:p w14:paraId="04E9F8B5" w14:textId="511630E2" w:rsidR="00AB1E5B" w:rsidRPr="00D774FB" w:rsidRDefault="0047506F">
      <w:pPr>
        <w:widowControl w:val="0"/>
        <w:autoSpaceDE w:val="0"/>
        <w:autoSpaceDN w:val="0"/>
        <w:adjustRightInd w:val="0"/>
        <w:spacing w:after="0" w:line="240" w:lineRule="auto"/>
        <w:jc w:val="center"/>
        <w:rPr>
          <w:rFonts w:ascii="Arial" w:hAnsi="Arial" w:cs="Arial"/>
          <w:b/>
          <w:bCs/>
          <w:sz w:val="21"/>
          <w:szCs w:val="21"/>
        </w:rPr>
      </w:pPr>
      <w:r w:rsidRPr="00D774FB">
        <w:rPr>
          <w:rFonts w:ascii="Arial" w:hAnsi="Arial" w:cs="Arial"/>
          <w:b/>
          <w:bCs/>
          <w:sz w:val="21"/>
          <w:szCs w:val="21"/>
        </w:rPr>
        <w:t>of Act No</w:t>
      </w:r>
      <w:r w:rsidR="00E3470A" w:rsidRPr="00D774FB">
        <w:rPr>
          <w:rFonts w:ascii="Arial" w:hAnsi="Arial" w:cs="Arial"/>
          <w:b/>
          <w:bCs/>
          <w:sz w:val="21"/>
          <w:szCs w:val="21"/>
        </w:rPr>
        <w:t xml:space="preserve"> 359/2012 </w:t>
      </w:r>
      <w:r w:rsidRPr="00D774FB">
        <w:rPr>
          <w:rFonts w:ascii="Arial" w:hAnsi="Arial" w:cs="Arial"/>
          <w:b/>
          <w:bCs/>
          <w:sz w:val="21"/>
          <w:szCs w:val="21"/>
        </w:rPr>
        <w:t>Coll.</w:t>
      </w:r>
      <w:r w:rsidR="00E3470A" w:rsidRPr="00D774FB">
        <w:rPr>
          <w:rFonts w:ascii="Arial" w:hAnsi="Arial" w:cs="Arial"/>
          <w:b/>
          <w:bCs/>
          <w:sz w:val="21"/>
          <w:szCs w:val="21"/>
        </w:rPr>
        <w:t xml:space="preserve"> </w:t>
      </w:r>
    </w:p>
    <w:p w14:paraId="4A006E40" w14:textId="715EC324" w:rsidR="00C42AC3" w:rsidRPr="00D774FB" w:rsidRDefault="00C42AC3" w:rsidP="00C42AC3">
      <w:pPr>
        <w:widowControl w:val="0"/>
        <w:autoSpaceDE w:val="0"/>
        <w:autoSpaceDN w:val="0"/>
        <w:adjustRightInd w:val="0"/>
        <w:spacing w:after="0" w:line="240" w:lineRule="auto"/>
        <w:jc w:val="center"/>
        <w:rPr>
          <w:rFonts w:ascii="Arial" w:hAnsi="Arial" w:cs="Arial"/>
          <w:b/>
          <w:bCs/>
          <w:sz w:val="21"/>
          <w:szCs w:val="21"/>
        </w:rPr>
      </w:pPr>
      <w:r w:rsidRPr="00D774FB">
        <w:rPr>
          <w:rFonts w:ascii="Arial" w:hAnsi="Arial" w:cs="Arial"/>
          <w:b/>
          <w:bCs/>
          <w:sz w:val="21"/>
          <w:szCs w:val="21"/>
        </w:rPr>
        <w:t xml:space="preserve">amending Act No 246/1992 Coll., on the protection of animals against cruelty, as amended, Act No 634/2004 Coll., on administrative fees, as amended, and Act No 166/1999 Coll., on </w:t>
      </w:r>
      <w:r w:rsidR="007D6398" w:rsidRPr="00D774FB">
        <w:rPr>
          <w:rFonts w:ascii="Arial" w:hAnsi="Arial" w:cs="Arial"/>
          <w:b/>
          <w:bCs/>
          <w:sz w:val="21"/>
          <w:szCs w:val="21"/>
        </w:rPr>
        <w:t>veterinary care and on amendments to some related acts (the Veterinary Act),</w:t>
      </w:r>
      <w:r w:rsidRPr="00D774FB">
        <w:rPr>
          <w:rFonts w:ascii="Arial" w:hAnsi="Arial" w:cs="Arial"/>
          <w:b/>
          <w:bCs/>
          <w:sz w:val="21"/>
          <w:szCs w:val="21"/>
        </w:rPr>
        <w:t xml:space="preserve"> as amended</w:t>
      </w:r>
    </w:p>
    <w:p w14:paraId="1EF6D9A0" w14:textId="77777777" w:rsidR="00AB1E5B" w:rsidRPr="00166C2C" w:rsidRDefault="00AB1E5B">
      <w:pPr>
        <w:widowControl w:val="0"/>
        <w:autoSpaceDE w:val="0"/>
        <w:autoSpaceDN w:val="0"/>
        <w:adjustRightInd w:val="0"/>
        <w:spacing w:after="0" w:line="240" w:lineRule="auto"/>
        <w:rPr>
          <w:rFonts w:ascii="Arial" w:hAnsi="Arial" w:cs="Arial"/>
          <w:sz w:val="18"/>
          <w:szCs w:val="18"/>
        </w:rPr>
      </w:pPr>
    </w:p>
    <w:p w14:paraId="7F07867E" w14:textId="77777777" w:rsidR="00AB1E5B" w:rsidRPr="00166C2C" w:rsidRDefault="00E140B7">
      <w:pPr>
        <w:widowControl w:val="0"/>
        <w:autoSpaceDE w:val="0"/>
        <w:autoSpaceDN w:val="0"/>
        <w:adjustRightInd w:val="0"/>
        <w:spacing w:after="0" w:line="240" w:lineRule="auto"/>
        <w:jc w:val="center"/>
        <w:rPr>
          <w:rFonts w:ascii="Arial" w:hAnsi="Arial" w:cs="Arial"/>
          <w:b/>
          <w:bCs/>
          <w:sz w:val="18"/>
          <w:szCs w:val="18"/>
        </w:rPr>
      </w:pPr>
      <w:r w:rsidRPr="00166C2C">
        <w:rPr>
          <w:rFonts w:ascii="Arial" w:hAnsi="Arial" w:cs="Arial"/>
          <w:b/>
          <w:bCs/>
          <w:sz w:val="18"/>
          <w:szCs w:val="18"/>
        </w:rPr>
        <w:t>Transitional provisions</w:t>
      </w:r>
      <w:r w:rsidR="00E3470A" w:rsidRPr="00166C2C">
        <w:rPr>
          <w:rFonts w:ascii="Arial" w:hAnsi="Arial" w:cs="Arial"/>
          <w:b/>
          <w:bCs/>
          <w:sz w:val="18"/>
          <w:szCs w:val="18"/>
        </w:rPr>
        <w:t xml:space="preserve"> </w:t>
      </w:r>
    </w:p>
    <w:p w14:paraId="5EBF98E4" w14:textId="77777777" w:rsidR="00AB1E5B" w:rsidRPr="00166C2C" w:rsidRDefault="00AB1E5B">
      <w:pPr>
        <w:widowControl w:val="0"/>
        <w:autoSpaceDE w:val="0"/>
        <w:autoSpaceDN w:val="0"/>
        <w:adjustRightInd w:val="0"/>
        <w:spacing w:after="0" w:line="240" w:lineRule="auto"/>
        <w:rPr>
          <w:rFonts w:ascii="Arial" w:hAnsi="Arial" w:cs="Arial"/>
          <w:b/>
          <w:bCs/>
          <w:sz w:val="18"/>
          <w:szCs w:val="18"/>
        </w:rPr>
      </w:pPr>
    </w:p>
    <w:p w14:paraId="77594C40"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1. </w:t>
      </w:r>
      <w:r w:rsidR="00E140B7" w:rsidRPr="00166C2C">
        <w:rPr>
          <w:rFonts w:ascii="Arial" w:hAnsi="Arial" w:cs="Arial"/>
          <w:sz w:val="18"/>
          <w:szCs w:val="18"/>
        </w:rPr>
        <w:t xml:space="preserve">The final decisions on granting an exemption </w:t>
      </w:r>
      <w:r w:rsidR="00143DBE" w:rsidRPr="00166C2C">
        <w:rPr>
          <w:rFonts w:ascii="Arial" w:hAnsi="Arial" w:cs="Arial"/>
          <w:sz w:val="18"/>
          <w:szCs w:val="18"/>
        </w:rPr>
        <w:t xml:space="preserve">to </w:t>
      </w:r>
      <w:r w:rsidR="0098702C" w:rsidRPr="00166C2C">
        <w:rPr>
          <w:rFonts w:ascii="Arial" w:hAnsi="Arial" w:cs="Arial"/>
          <w:sz w:val="18"/>
          <w:szCs w:val="18"/>
        </w:rPr>
        <w:t xml:space="preserve">the </w:t>
      </w:r>
      <w:r w:rsidR="00143DBE" w:rsidRPr="00166C2C">
        <w:rPr>
          <w:rFonts w:ascii="Arial" w:hAnsi="Arial" w:cs="Arial"/>
          <w:sz w:val="18"/>
          <w:szCs w:val="18"/>
        </w:rPr>
        <w:t xml:space="preserve">slaughter </w:t>
      </w:r>
      <w:r w:rsidR="0098702C" w:rsidRPr="00166C2C">
        <w:rPr>
          <w:rFonts w:ascii="Arial" w:hAnsi="Arial" w:cs="Arial"/>
          <w:sz w:val="18"/>
          <w:szCs w:val="18"/>
        </w:rPr>
        <w:t xml:space="preserve">of slaughter </w:t>
      </w:r>
      <w:r w:rsidR="00143DBE" w:rsidRPr="00166C2C">
        <w:rPr>
          <w:rFonts w:ascii="Arial" w:hAnsi="Arial" w:cs="Arial"/>
          <w:sz w:val="18"/>
          <w:szCs w:val="18"/>
        </w:rPr>
        <w:t xml:space="preserve">animals </w:t>
      </w:r>
      <w:r w:rsidR="0098702C" w:rsidRPr="00166C2C">
        <w:rPr>
          <w:rFonts w:ascii="Arial" w:hAnsi="Arial" w:cs="Arial"/>
          <w:sz w:val="18"/>
          <w:szCs w:val="18"/>
        </w:rPr>
        <w:t>f</w:t>
      </w:r>
      <w:r w:rsidR="00143DBE" w:rsidRPr="00166C2C">
        <w:rPr>
          <w:rFonts w:ascii="Arial" w:hAnsi="Arial" w:cs="Arial"/>
          <w:sz w:val="18"/>
          <w:szCs w:val="18"/>
        </w:rPr>
        <w:t>or the purposes of churches and religious societies</w:t>
      </w:r>
      <w:r w:rsidR="0098702C" w:rsidRPr="00166C2C">
        <w:rPr>
          <w:rFonts w:ascii="Arial" w:hAnsi="Arial" w:cs="Arial"/>
          <w:sz w:val="18"/>
          <w:szCs w:val="18"/>
        </w:rPr>
        <w:t>,</w:t>
      </w:r>
      <w:r w:rsidR="00143DBE" w:rsidRPr="00166C2C">
        <w:rPr>
          <w:rFonts w:ascii="Arial" w:hAnsi="Arial" w:cs="Arial"/>
          <w:sz w:val="18"/>
          <w:szCs w:val="18"/>
        </w:rPr>
        <w:t xml:space="preserve"> issued in line with the existing</w:t>
      </w:r>
      <w:r w:rsidR="0098702C" w:rsidRPr="00166C2C">
        <w:rPr>
          <w:rFonts w:ascii="Arial" w:hAnsi="Arial" w:cs="Arial"/>
          <w:sz w:val="18"/>
          <w:szCs w:val="18"/>
        </w:rPr>
        <w:t xml:space="preserve"> </w:t>
      </w:r>
      <w:r w:rsidR="00143DBE" w:rsidRPr="00166C2C">
        <w:rPr>
          <w:rFonts w:ascii="Arial" w:hAnsi="Arial" w:cs="Arial"/>
          <w:sz w:val="18"/>
          <w:szCs w:val="18"/>
        </w:rPr>
        <w:t>legislation</w:t>
      </w:r>
      <w:r w:rsidR="0098702C" w:rsidRPr="00166C2C">
        <w:rPr>
          <w:rFonts w:ascii="Arial" w:hAnsi="Arial" w:cs="Arial"/>
          <w:sz w:val="18"/>
          <w:szCs w:val="18"/>
        </w:rPr>
        <w:t>,</w:t>
      </w:r>
      <w:r w:rsidR="00143DBE" w:rsidRPr="00166C2C">
        <w:rPr>
          <w:rFonts w:ascii="Arial" w:hAnsi="Arial" w:cs="Arial"/>
          <w:sz w:val="18"/>
          <w:szCs w:val="18"/>
        </w:rPr>
        <w:t xml:space="preserve"> shall expire at </w:t>
      </w:r>
      <w:r w:rsidRPr="00166C2C">
        <w:rPr>
          <w:rFonts w:ascii="Arial" w:hAnsi="Arial" w:cs="Arial"/>
          <w:sz w:val="18"/>
          <w:szCs w:val="18"/>
        </w:rPr>
        <w:t>2 m</w:t>
      </w:r>
      <w:r w:rsidR="00143DBE" w:rsidRPr="00166C2C">
        <w:rPr>
          <w:rFonts w:ascii="Arial" w:hAnsi="Arial" w:cs="Arial"/>
          <w:sz w:val="18"/>
          <w:szCs w:val="18"/>
        </w:rPr>
        <w:t xml:space="preserve">onths from the </w:t>
      </w:r>
      <w:r w:rsidR="00F57683" w:rsidRPr="00166C2C">
        <w:rPr>
          <w:rFonts w:ascii="Arial" w:hAnsi="Arial" w:cs="Arial"/>
          <w:sz w:val="18"/>
          <w:szCs w:val="18"/>
        </w:rPr>
        <w:t xml:space="preserve">effective </w:t>
      </w:r>
      <w:r w:rsidR="00143DBE" w:rsidRPr="00166C2C">
        <w:rPr>
          <w:rFonts w:ascii="Arial" w:hAnsi="Arial" w:cs="Arial"/>
          <w:sz w:val="18"/>
          <w:szCs w:val="18"/>
        </w:rPr>
        <w:t>date of this Act</w:t>
      </w:r>
      <w:r w:rsidRPr="00166C2C">
        <w:rPr>
          <w:rFonts w:ascii="Arial" w:hAnsi="Arial" w:cs="Arial"/>
          <w:sz w:val="18"/>
          <w:szCs w:val="18"/>
        </w:rPr>
        <w:t xml:space="preserve">. </w:t>
      </w:r>
    </w:p>
    <w:p w14:paraId="37CF22E5"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207A778C"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2. </w:t>
      </w:r>
      <w:r w:rsidR="006755F3" w:rsidRPr="00166C2C">
        <w:rPr>
          <w:rFonts w:ascii="Arial" w:hAnsi="Arial" w:cs="Arial"/>
          <w:sz w:val="18"/>
          <w:szCs w:val="18"/>
        </w:rPr>
        <w:t xml:space="preserve">Until </w:t>
      </w:r>
      <w:r w:rsidRPr="00166C2C">
        <w:rPr>
          <w:rFonts w:ascii="Arial" w:hAnsi="Arial" w:cs="Arial"/>
          <w:sz w:val="18"/>
          <w:szCs w:val="18"/>
        </w:rPr>
        <w:t>8</w:t>
      </w:r>
      <w:r w:rsidR="006755F3" w:rsidRPr="00166C2C">
        <w:rPr>
          <w:rFonts w:ascii="Arial" w:hAnsi="Arial" w:cs="Arial"/>
          <w:sz w:val="18"/>
          <w:szCs w:val="18"/>
        </w:rPr>
        <w:t xml:space="preserve"> December</w:t>
      </w:r>
      <w:r w:rsidRPr="00166C2C">
        <w:rPr>
          <w:rFonts w:ascii="Arial" w:hAnsi="Arial" w:cs="Arial"/>
          <w:sz w:val="18"/>
          <w:szCs w:val="18"/>
        </w:rPr>
        <w:t xml:space="preserve"> 2015</w:t>
      </w:r>
      <w:r w:rsidR="0098702C" w:rsidRPr="00166C2C">
        <w:rPr>
          <w:rFonts w:ascii="Arial" w:hAnsi="Arial" w:cs="Arial"/>
          <w:sz w:val="18"/>
          <w:szCs w:val="18"/>
        </w:rPr>
        <w:t>,</w:t>
      </w:r>
      <w:r w:rsidRPr="00166C2C">
        <w:rPr>
          <w:rFonts w:ascii="Arial" w:hAnsi="Arial" w:cs="Arial"/>
          <w:sz w:val="18"/>
          <w:szCs w:val="18"/>
        </w:rPr>
        <w:t xml:space="preserve"> </w:t>
      </w:r>
      <w:r w:rsidR="006755F3" w:rsidRPr="00166C2C">
        <w:rPr>
          <w:rFonts w:ascii="Arial" w:hAnsi="Arial" w:cs="Arial"/>
          <w:sz w:val="18"/>
          <w:szCs w:val="18"/>
        </w:rPr>
        <w:t xml:space="preserve">the Ministry of Agriculture shall issue certificates of competence </w:t>
      </w:r>
      <w:r w:rsidR="008B20CD" w:rsidRPr="00166C2C">
        <w:rPr>
          <w:rFonts w:ascii="Arial" w:hAnsi="Arial" w:cs="Arial"/>
          <w:sz w:val="18"/>
          <w:szCs w:val="18"/>
        </w:rPr>
        <w:t>for</w:t>
      </w:r>
      <w:r w:rsidR="006755F3" w:rsidRPr="00166C2C">
        <w:rPr>
          <w:rFonts w:ascii="Arial" w:hAnsi="Arial" w:cs="Arial"/>
          <w:sz w:val="18"/>
          <w:szCs w:val="18"/>
        </w:rPr>
        <w:t xml:space="preserve"> persons involved in operations related to the slaughter of animals and certificates of competence </w:t>
      </w:r>
      <w:r w:rsidR="0098702C" w:rsidRPr="00166C2C">
        <w:rPr>
          <w:rFonts w:ascii="Arial" w:hAnsi="Arial" w:cs="Arial"/>
          <w:sz w:val="18"/>
          <w:szCs w:val="18"/>
        </w:rPr>
        <w:t>to</w:t>
      </w:r>
      <w:r w:rsidR="006755F3" w:rsidRPr="00166C2C">
        <w:rPr>
          <w:rFonts w:ascii="Arial" w:hAnsi="Arial" w:cs="Arial"/>
          <w:sz w:val="18"/>
          <w:szCs w:val="18"/>
        </w:rPr>
        <w:t xml:space="preserve"> kill fur animals to persons who shall duly document the appropriate professional experience of at least 3 years</w:t>
      </w:r>
      <w:r w:rsidRPr="00166C2C">
        <w:rPr>
          <w:rFonts w:ascii="Arial" w:hAnsi="Arial" w:cs="Arial"/>
          <w:sz w:val="18"/>
          <w:szCs w:val="18"/>
        </w:rPr>
        <w:t xml:space="preserve">. </w:t>
      </w:r>
    </w:p>
    <w:p w14:paraId="1548ECDC"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29B373D6" w14:textId="77777777" w:rsidR="00C97CB3" w:rsidRPr="00166C2C" w:rsidRDefault="00E3470A" w:rsidP="00C97CB3">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3. </w:t>
      </w:r>
      <w:r w:rsidR="00E04EF3" w:rsidRPr="00166C2C">
        <w:rPr>
          <w:rFonts w:ascii="Arial" w:hAnsi="Arial" w:cs="Arial"/>
          <w:sz w:val="18"/>
          <w:szCs w:val="18"/>
        </w:rPr>
        <w:t xml:space="preserve">The </w:t>
      </w:r>
      <w:r w:rsidR="00C97CB3" w:rsidRPr="00166C2C">
        <w:rPr>
          <w:rFonts w:ascii="Arial" w:hAnsi="Arial" w:cs="Arial"/>
          <w:sz w:val="18"/>
          <w:szCs w:val="18"/>
        </w:rPr>
        <w:t xml:space="preserve">person attending to pigs shall receive instructions and guidance </w:t>
      </w:r>
      <w:r w:rsidR="0098702C" w:rsidRPr="00166C2C">
        <w:rPr>
          <w:rFonts w:ascii="Arial" w:hAnsi="Arial" w:cs="Arial"/>
          <w:sz w:val="18"/>
          <w:szCs w:val="18"/>
        </w:rPr>
        <w:t xml:space="preserve">on the care of pigs </w:t>
      </w:r>
      <w:r w:rsidR="00C97CB3" w:rsidRPr="00166C2C">
        <w:rPr>
          <w:rFonts w:ascii="Arial" w:hAnsi="Arial" w:cs="Arial"/>
          <w:sz w:val="18"/>
          <w:szCs w:val="18"/>
        </w:rPr>
        <w:t xml:space="preserve">from the keeper within </w:t>
      </w:r>
      <w:r w:rsidRPr="00166C2C">
        <w:rPr>
          <w:rFonts w:ascii="Arial" w:hAnsi="Arial" w:cs="Arial"/>
          <w:sz w:val="18"/>
          <w:szCs w:val="18"/>
        </w:rPr>
        <w:t xml:space="preserve">1 </w:t>
      </w:r>
      <w:r w:rsidR="00C97CB3" w:rsidRPr="00166C2C">
        <w:rPr>
          <w:rFonts w:ascii="Arial" w:hAnsi="Arial" w:cs="Arial"/>
          <w:sz w:val="18"/>
          <w:szCs w:val="18"/>
        </w:rPr>
        <w:t xml:space="preserve">year from the </w:t>
      </w:r>
      <w:r w:rsidR="00F57683" w:rsidRPr="00166C2C">
        <w:rPr>
          <w:rFonts w:ascii="Arial" w:hAnsi="Arial" w:cs="Arial"/>
          <w:sz w:val="18"/>
          <w:szCs w:val="18"/>
        </w:rPr>
        <w:t xml:space="preserve">effective </w:t>
      </w:r>
      <w:r w:rsidR="00C97CB3" w:rsidRPr="00166C2C">
        <w:rPr>
          <w:rFonts w:ascii="Arial" w:hAnsi="Arial" w:cs="Arial"/>
          <w:sz w:val="18"/>
          <w:szCs w:val="18"/>
        </w:rPr>
        <w:t>date of this Act</w:t>
      </w:r>
      <w:r w:rsidR="0098702C" w:rsidRPr="00166C2C">
        <w:rPr>
          <w:rFonts w:ascii="Arial" w:hAnsi="Arial" w:cs="Arial"/>
          <w:sz w:val="18"/>
          <w:szCs w:val="18"/>
        </w:rPr>
        <w:t>,</w:t>
      </w:r>
      <w:r w:rsidR="00C97CB3" w:rsidRPr="00166C2C">
        <w:rPr>
          <w:rFonts w:ascii="Arial" w:hAnsi="Arial" w:cs="Arial"/>
          <w:sz w:val="18"/>
          <w:szCs w:val="18"/>
        </w:rPr>
        <w:t xml:space="preserve"> or such a person shall by this deadline take part in the course on the care of pigs to ob</w:t>
      </w:r>
      <w:r w:rsidR="0081494E" w:rsidRPr="00166C2C">
        <w:rPr>
          <w:rFonts w:ascii="Arial" w:hAnsi="Arial" w:cs="Arial"/>
          <w:sz w:val="18"/>
          <w:szCs w:val="18"/>
        </w:rPr>
        <w:t>t</w:t>
      </w:r>
      <w:r w:rsidR="00C97CB3" w:rsidRPr="00166C2C">
        <w:rPr>
          <w:rFonts w:ascii="Arial" w:hAnsi="Arial" w:cs="Arial"/>
          <w:sz w:val="18"/>
          <w:szCs w:val="18"/>
        </w:rPr>
        <w:t xml:space="preserve">ain the certificate of competence </w:t>
      </w:r>
      <w:r w:rsidR="0098702C" w:rsidRPr="00166C2C">
        <w:rPr>
          <w:rFonts w:ascii="Arial" w:hAnsi="Arial" w:cs="Arial"/>
          <w:sz w:val="18"/>
          <w:szCs w:val="18"/>
        </w:rPr>
        <w:t>to t</w:t>
      </w:r>
      <w:r w:rsidR="00C97CB3" w:rsidRPr="00166C2C">
        <w:rPr>
          <w:rFonts w:ascii="Arial" w:hAnsi="Arial" w:cs="Arial"/>
          <w:sz w:val="18"/>
          <w:szCs w:val="18"/>
        </w:rPr>
        <w:t>ak</w:t>
      </w:r>
      <w:r w:rsidR="0098702C" w:rsidRPr="00166C2C">
        <w:rPr>
          <w:rFonts w:ascii="Arial" w:hAnsi="Arial" w:cs="Arial"/>
          <w:sz w:val="18"/>
          <w:szCs w:val="18"/>
        </w:rPr>
        <w:t xml:space="preserve">e </w:t>
      </w:r>
      <w:r w:rsidR="00C97CB3" w:rsidRPr="00166C2C">
        <w:rPr>
          <w:rFonts w:ascii="Arial" w:hAnsi="Arial" w:cs="Arial"/>
          <w:sz w:val="18"/>
          <w:szCs w:val="18"/>
        </w:rPr>
        <w:t xml:space="preserve">care of pigs. </w:t>
      </w:r>
    </w:p>
    <w:p w14:paraId="646FB042" w14:textId="77777777" w:rsidR="00AB1E5B" w:rsidRPr="00166C2C" w:rsidRDefault="00C97CB3">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r w:rsidR="00E3470A" w:rsidRPr="00166C2C">
        <w:rPr>
          <w:rFonts w:ascii="Arial" w:hAnsi="Arial" w:cs="Arial"/>
          <w:sz w:val="18"/>
          <w:szCs w:val="18"/>
        </w:rPr>
        <w:t xml:space="preserve"> </w:t>
      </w:r>
    </w:p>
    <w:p w14:paraId="2BC9B3D0"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4. </w:t>
      </w:r>
      <w:r w:rsidR="0081494E" w:rsidRPr="00166C2C">
        <w:rPr>
          <w:rFonts w:ascii="Arial" w:hAnsi="Arial" w:cs="Arial"/>
          <w:sz w:val="18"/>
          <w:szCs w:val="18"/>
        </w:rPr>
        <w:t>The accreditations granted to person operating user establishments and the certificate</w:t>
      </w:r>
      <w:r w:rsidR="0098702C" w:rsidRPr="00166C2C">
        <w:rPr>
          <w:rFonts w:ascii="Arial" w:hAnsi="Arial" w:cs="Arial"/>
          <w:sz w:val="18"/>
          <w:szCs w:val="18"/>
        </w:rPr>
        <w:t>s</w:t>
      </w:r>
      <w:r w:rsidR="0081494E" w:rsidRPr="00166C2C">
        <w:rPr>
          <w:rFonts w:ascii="Arial" w:hAnsi="Arial" w:cs="Arial"/>
          <w:sz w:val="18"/>
          <w:szCs w:val="18"/>
        </w:rPr>
        <w:t xml:space="preserve"> granted to persons operating breeding</w:t>
      </w:r>
      <w:r w:rsidR="0098702C" w:rsidRPr="00166C2C">
        <w:rPr>
          <w:rFonts w:ascii="Arial" w:hAnsi="Arial" w:cs="Arial"/>
          <w:sz w:val="18"/>
          <w:szCs w:val="18"/>
        </w:rPr>
        <w:t xml:space="preserve"> </w:t>
      </w:r>
      <w:r w:rsidR="0081494E" w:rsidRPr="00166C2C">
        <w:rPr>
          <w:rFonts w:ascii="Arial" w:hAnsi="Arial" w:cs="Arial"/>
          <w:sz w:val="18"/>
          <w:szCs w:val="18"/>
        </w:rPr>
        <w:t xml:space="preserve">and supplying establishments under the existing legislation </w:t>
      </w:r>
      <w:r w:rsidR="001268EB" w:rsidRPr="00166C2C">
        <w:rPr>
          <w:rFonts w:ascii="Arial" w:hAnsi="Arial" w:cs="Arial"/>
          <w:sz w:val="18"/>
          <w:szCs w:val="18"/>
        </w:rPr>
        <w:t xml:space="preserve">shall </w:t>
      </w:r>
      <w:r w:rsidR="0081494E" w:rsidRPr="00166C2C">
        <w:rPr>
          <w:rFonts w:ascii="Arial" w:hAnsi="Arial" w:cs="Arial"/>
          <w:sz w:val="18"/>
          <w:szCs w:val="18"/>
        </w:rPr>
        <w:t xml:space="preserve">remain </w:t>
      </w:r>
      <w:r w:rsidR="0098702C" w:rsidRPr="00166C2C">
        <w:rPr>
          <w:rFonts w:ascii="Arial" w:hAnsi="Arial" w:cs="Arial"/>
          <w:sz w:val="18"/>
          <w:szCs w:val="18"/>
        </w:rPr>
        <w:t>valid</w:t>
      </w:r>
      <w:r w:rsidR="0081494E" w:rsidRPr="00166C2C">
        <w:rPr>
          <w:rFonts w:ascii="Arial" w:hAnsi="Arial" w:cs="Arial"/>
          <w:sz w:val="18"/>
          <w:szCs w:val="18"/>
        </w:rPr>
        <w:t xml:space="preserve"> also after the </w:t>
      </w:r>
      <w:r w:rsidR="0098702C" w:rsidRPr="00166C2C">
        <w:rPr>
          <w:rFonts w:ascii="Arial" w:hAnsi="Arial" w:cs="Arial"/>
          <w:sz w:val="18"/>
          <w:szCs w:val="18"/>
        </w:rPr>
        <w:t xml:space="preserve">effective </w:t>
      </w:r>
      <w:r w:rsidR="0081494E" w:rsidRPr="00166C2C">
        <w:rPr>
          <w:rFonts w:ascii="Arial" w:hAnsi="Arial" w:cs="Arial"/>
          <w:sz w:val="18"/>
          <w:szCs w:val="18"/>
        </w:rPr>
        <w:t>date of this Ac</w:t>
      </w:r>
      <w:r w:rsidR="0098702C" w:rsidRPr="00166C2C">
        <w:rPr>
          <w:rFonts w:ascii="Arial" w:hAnsi="Arial" w:cs="Arial"/>
          <w:sz w:val="18"/>
          <w:szCs w:val="18"/>
        </w:rPr>
        <w:t>t</w:t>
      </w:r>
      <w:r w:rsidR="0081494E" w:rsidRPr="00166C2C">
        <w:rPr>
          <w:rFonts w:ascii="Arial" w:hAnsi="Arial" w:cs="Arial"/>
          <w:sz w:val="18"/>
          <w:szCs w:val="18"/>
        </w:rPr>
        <w:t xml:space="preserve"> until the date indicated in the decision on their issuance, </w:t>
      </w:r>
      <w:r w:rsidR="00D83D24" w:rsidRPr="00166C2C">
        <w:rPr>
          <w:rFonts w:ascii="Arial" w:hAnsi="Arial" w:cs="Arial"/>
          <w:sz w:val="18"/>
          <w:szCs w:val="18"/>
        </w:rPr>
        <w:t>but only until 1</w:t>
      </w:r>
      <w:r w:rsidR="0081494E" w:rsidRPr="00166C2C">
        <w:rPr>
          <w:rFonts w:ascii="Arial" w:hAnsi="Arial" w:cs="Arial"/>
          <w:sz w:val="18"/>
          <w:szCs w:val="18"/>
        </w:rPr>
        <w:t xml:space="preserve"> January</w:t>
      </w:r>
      <w:r w:rsidRPr="00166C2C">
        <w:rPr>
          <w:rFonts w:ascii="Arial" w:hAnsi="Arial" w:cs="Arial"/>
          <w:sz w:val="18"/>
          <w:szCs w:val="18"/>
        </w:rPr>
        <w:t xml:space="preserve"> 2018. </w:t>
      </w:r>
    </w:p>
    <w:p w14:paraId="7403F240"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56716A39"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5. </w:t>
      </w:r>
      <w:r w:rsidR="00D83D24" w:rsidRPr="00166C2C">
        <w:rPr>
          <w:rFonts w:ascii="Arial" w:hAnsi="Arial" w:cs="Arial"/>
          <w:sz w:val="18"/>
          <w:szCs w:val="18"/>
        </w:rPr>
        <w:t xml:space="preserve">The certificates of professional competence to manage, carry out and control experiments on animals pursuant to </w:t>
      </w:r>
      <w:r w:rsidR="00316089" w:rsidRPr="00166C2C">
        <w:rPr>
          <w:rFonts w:ascii="Arial" w:hAnsi="Arial" w:cs="Arial"/>
          <w:sz w:val="18"/>
          <w:szCs w:val="18"/>
        </w:rPr>
        <w:t>Section</w:t>
      </w:r>
      <w:r w:rsidRPr="00166C2C">
        <w:rPr>
          <w:rFonts w:ascii="Arial" w:hAnsi="Arial" w:cs="Arial"/>
          <w:sz w:val="18"/>
          <w:szCs w:val="18"/>
        </w:rPr>
        <w:t xml:space="preserve"> 17</w:t>
      </w:r>
      <w:r w:rsidR="00D83D24" w:rsidRPr="00166C2C">
        <w:rPr>
          <w:rFonts w:ascii="Arial" w:hAnsi="Arial" w:cs="Arial"/>
          <w:sz w:val="18"/>
          <w:szCs w:val="18"/>
        </w:rPr>
        <w:t>(</w:t>
      </w:r>
      <w:r w:rsidRPr="00166C2C">
        <w:rPr>
          <w:rFonts w:ascii="Arial" w:hAnsi="Arial" w:cs="Arial"/>
          <w:sz w:val="18"/>
          <w:szCs w:val="18"/>
        </w:rPr>
        <w:t>1</w:t>
      </w:r>
      <w:r w:rsidR="00D83D24" w:rsidRPr="00166C2C">
        <w:rPr>
          <w:rFonts w:ascii="Arial" w:hAnsi="Arial" w:cs="Arial"/>
          <w:sz w:val="18"/>
          <w:szCs w:val="18"/>
        </w:rPr>
        <w:t>) of th</w:t>
      </w:r>
      <w:r w:rsidR="0098702C" w:rsidRPr="00166C2C">
        <w:rPr>
          <w:rFonts w:ascii="Arial" w:hAnsi="Arial" w:cs="Arial"/>
          <w:sz w:val="18"/>
          <w:szCs w:val="18"/>
        </w:rPr>
        <w:t>e</w:t>
      </w:r>
      <w:r w:rsidR="00D83D24" w:rsidRPr="00166C2C">
        <w:rPr>
          <w:rFonts w:ascii="Arial" w:hAnsi="Arial" w:cs="Arial"/>
          <w:sz w:val="18"/>
          <w:szCs w:val="18"/>
        </w:rPr>
        <w:t xml:space="preserve"> Act issued in accordance with the existing legislation </w:t>
      </w:r>
      <w:r w:rsidR="001268EB" w:rsidRPr="00166C2C">
        <w:rPr>
          <w:rFonts w:ascii="Arial" w:hAnsi="Arial" w:cs="Arial"/>
          <w:sz w:val="18"/>
          <w:szCs w:val="18"/>
        </w:rPr>
        <w:t xml:space="preserve">shall </w:t>
      </w:r>
      <w:r w:rsidR="00D83D24" w:rsidRPr="00166C2C">
        <w:rPr>
          <w:rFonts w:ascii="Arial" w:hAnsi="Arial" w:cs="Arial"/>
          <w:sz w:val="18"/>
          <w:szCs w:val="18"/>
        </w:rPr>
        <w:t>expire at</w:t>
      </w:r>
      <w:r w:rsidRPr="00166C2C">
        <w:rPr>
          <w:rFonts w:ascii="Arial" w:hAnsi="Arial" w:cs="Arial"/>
          <w:sz w:val="18"/>
          <w:szCs w:val="18"/>
        </w:rPr>
        <w:t xml:space="preserve"> </w:t>
      </w:r>
      <w:r w:rsidR="00D83D24" w:rsidRPr="00166C2C">
        <w:rPr>
          <w:rFonts w:ascii="Arial" w:hAnsi="Arial" w:cs="Arial"/>
          <w:sz w:val="18"/>
          <w:szCs w:val="18"/>
        </w:rPr>
        <w:t xml:space="preserve">the end of </w:t>
      </w:r>
      <w:r w:rsidRPr="00166C2C">
        <w:rPr>
          <w:rFonts w:ascii="Arial" w:hAnsi="Arial" w:cs="Arial"/>
          <w:sz w:val="18"/>
          <w:szCs w:val="18"/>
        </w:rPr>
        <w:t xml:space="preserve">2 </w:t>
      </w:r>
      <w:r w:rsidR="00D83D24" w:rsidRPr="00166C2C">
        <w:rPr>
          <w:rFonts w:ascii="Arial" w:hAnsi="Arial" w:cs="Arial"/>
          <w:sz w:val="18"/>
          <w:szCs w:val="18"/>
        </w:rPr>
        <w:t xml:space="preserve">years from the </w:t>
      </w:r>
      <w:r w:rsidR="00F57683" w:rsidRPr="00166C2C">
        <w:rPr>
          <w:rFonts w:ascii="Arial" w:hAnsi="Arial" w:cs="Arial"/>
          <w:sz w:val="18"/>
          <w:szCs w:val="18"/>
        </w:rPr>
        <w:t xml:space="preserve">effective </w:t>
      </w:r>
      <w:r w:rsidR="00D83D24" w:rsidRPr="00166C2C">
        <w:rPr>
          <w:rFonts w:ascii="Arial" w:hAnsi="Arial" w:cs="Arial"/>
          <w:sz w:val="18"/>
          <w:szCs w:val="18"/>
        </w:rPr>
        <w:t>date of this Act.</w:t>
      </w:r>
      <w:r w:rsidRPr="00166C2C">
        <w:rPr>
          <w:rFonts w:ascii="Arial" w:hAnsi="Arial" w:cs="Arial"/>
          <w:sz w:val="18"/>
          <w:szCs w:val="18"/>
        </w:rPr>
        <w:t xml:space="preserve"> </w:t>
      </w:r>
    </w:p>
    <w:p w14:paraId="5804F8FA" w14:textId="77777777" w:rsidR="00AB1E5B" w:rsidRPr="00166C2C" w:rsidRDefault="00AB1E5B">
      <w:pPr>
        <w:widowControl w:val="0"/>
        <w:autoSpaceDE w:val="0"/>
        <w:autoSpaceDN w:val="0"/>
        <w:adjustRightInd w:val="0"/>
        <w:spacing w:after="0" w:line="240" w:lineRule="auto"/>
        <w:rPr>
          <w:rFonts w:ascii="Arial" w:hAnsi="Arial" w:cs="Arial"/>
          <w:b/>
          <w:sz w:val="18"/>
          <w:szCs w:val="18"/>
        </w:rPr>
      </w:pPr>
    </w:p>
    <w:p w14:paraId="51D07AB7"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6. </w:t>
      </w:r>
      <w:r w:rsidR="00D83D24" w:rsidRPr="00166C2C">
        <w:rPr>
          <w:rFonts w:ascii="Arial" w:hAnsi="Arial" w:cs="Arial"/>
          <w:sz w:val="18"/>
          <w:szCs w:val="18"/>
        </w:rPr>
        <w:t xml:space="preserve">The certificates of professional competence for laboratory staff, technicians and animal attendants pursuant to </w:t>
      </w:r>
      <w:r w:rsidR="00316089" w:rsidRPr="00166C2C">
        <w:rPr>
          <w:rFonts w:ascii="Arial" w:hAnsi="Arial" w:cs="Arial"/>
          <w:sz w:val="18"/>
          <w:szCs w:val="18"/>
        </w:rPr>
        <w:t>Section</w:t>
      </w:r>
      <w:r w:rsidRPr="00166C2C">
        <w:rPr>
          <w:rFonts w:ascii="Arial" w:hAnsi="Arial" w:cs="Arial"/>
          <w:sz w:val="18"/>
          <w:szCs w:val="18"/>
        </w:rPr>
        <w:t xml:space="preserve"> 17</w:t>
      </w:r>
      <w:r w:rsidR="00D83D24" w:rsidRPr="00166C2C">
        <w:rPr>
          <w:rFonts w:ascii="Arial" w:hAnsi="Arial" w:cs="Arial"/>
          <w:sz w:val="18"/>
          <w:szCs w:val="18"/>
        </w:rPr>
        <w:t>(</w:t>
      </w:r>
      <w:r w:rsidRPr="00166C2C">
        <w:rPr>
          <w:rFonts w:ascii="Arial" w:hAnsi="Arial" w:cs="Arial"/>
          <w:sz w:val="18"/>
          <w:szCs w:val="18"/>
        </w:rPr>
        <w:t>3</w:t>
      </w:r>
      <w:r w:rsidR="00D83D24" w:rsidRPr="00166C2C">
        <w:rPr>
          <w:rFonts w:ascii="Arial" w:hAnsi="Arial" w:cs="Arial"/>
          <w:sz w:val="18"/>
          <w:szCs w:val="18"/>
        </w:rPr>
        <w:t>) of th</w:t>
      </w:r>
      <w:r w:rsidR="008B20CD" w:rsidRPr="00166C2C">
        <w:rPr>
          <w:rFonts w:ascii="Arial" w:hAnsi="Arial" w:cs="Arial"/>
          <w:sz w:val="18"/>
          <w:szCs w:val="18"/>
        </w:rPr>
        <w:t>e</w:t>
      </w:r>
      <w:r w:rsidR="00D83D24" w:rsidRPr="00166C2C">
        <w:rPr>
          <w:rFonts w:ascii="Arial" w:hAnsi="Arial" w:cs="Arial"/>
          <w:sz w:val="18"/>
          <w:szCs w:val="18"/>
        </w:rPr>
        <w:t xml:space="preserve"> Act issued in accordance with the existing legislation </w:t>
      </w:r>
      <w:r w:rsidR="001268EB" w:rsidRPr="00166C2C">
        <w:rPr>
          <w:rFonts w:ascii="Arial" w:hAnsi="Arial" w:cs="Arial"/>
          <w:sz w:val="18"/>
          <w:szCs w:val="18"/>
        </w:rPr>
        <w:t xml:space="preserve">shall </w:t>
      </w:r>
      <w:r w:rsidR="00D83D24" w:rsidRPr="00166C2C">
        <w:rPr>
          <w:rFonts w:ascii="Arial" w:hAnsi="Arial" w:cs="Arial"/>
          <w:sz w:val="18"/>
          <w:szCs w:val="18"/>
        </w:rPr>
        <w:t xml:space="preserve">expire at the end of </w:t>
      </w:r>
      <w:r w:rsidRPr="00166C2C">
        <w:rPr>
          <w:rFonts w:ascii="Arial" w:hAnsi="Arial" w:cs="Arial"/>
          <w:sz w:val="18"/>
          <w:szCs w:val="18"/>
        </w:rPr>
        <w:t xml:space="preserve">2 </w:t>
      </w:r>
      <w:r w:rsidR="00D83D24" w:rsidRPr="00166C2C">
        <w:rPr>
          <w:rFonts w:ascii="Arial" w:hAnsi="Arial" w:cs="Arial"/>
          <w:sz w:val="18"/>
          <w:szCs w:val="18"/>
        </w:rPr>
        <w:t xml:space="preserve">years from the </w:t>
      </w:r>
      <w:r w:rsidR="00F57683" w:rsidRPr="00166C2C">
        <w:rPr>
          <w:rFonts w:ascii="Arial" w:hAnsi="Arial" w:cs="Arial"/>
          <w:sz w:val="18"/>
          <w:szCs w:val="18"/>
        </w:rPr>
        <w:t xml:space="preserve">effective </w:t>
      </w:r>
      <w:r w:rsidR="00D83D24" w:rsidRPr="00166C2C">
        <w:rPr>
          <w:rFonts w:ascii="Arial" w:hAnsi="Arial" w:cs="Arial"/>
          <w:sz w:val="18"/>
          <w:szCs w:val="18"/>
        </w:rPr>
        <w:t>date of this Act</w:t>
      </w:r>
      <w:r w:rsidRPr="00166C2C">
        <w:rPr>
          <w:rFonts w:ascii="Arial" w:hAnsi="Arial" w:cs="Arial"/>
          <w:sz w:val="18"/>
          <w:szCs w:val="18"/>
        </w:rPr>
        <w:t xml:space="preserve">. </w:t>
      </w:r>
    </w:p>
    <w:p w14:paraId="4600ADE6"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231C2E38"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7. </w:t>
      </w:r>
      <w:r w:rsidR="00D83D24" w:rsidRPr="00166C2C">
        <w:rPr>
          <w:rFonts w:ascii="Arial" w:hAnsi="Arial" w:cs="Arial"/>
          <w:sz w:val="18"/>
          <w:szCs w:val="18"/>
        </w:rPr>
        <w:t xml:space="preserve">Final decisions on experimental project authorisation issued in accordance with the existing legislation remain </w:t>
      </w:r>
      <w:r w:rsidR="008B20CD" w:rsidRPr="00166C2C">
        <w:rPr>
          <w:rFonts w:ascii="Arial" w:hAnsi="Arial" w:cs="Arial"/>
          <w:sz w:val="18"/>
          <w:szCs w:val="18"/>
        </w:rPr>
        <w:t>valid</w:t>
      </w:r>
      <w:r w:rsidR="00D83D24" w:rsidRPr="00166C2C">
        <w:rPr>
          <w:rFonts w:ascii="Arial" w:hAnsi="Arial" w:cs="Arial"/>
          <w:sz w:val="18"/>
          <w:szCs w:val="18"/>
        </w:rPr>
        <w:t xml:space="preserve"> also after the </w:t>
      </w:r>
      <w:r w:rsidR="00F57683" w:rsidRPr="00166C2C">
        <w:rPr>
          <w:rFonts w:ascii="Arial" w:hAnsi="Arial" w:cs="Arial"/>
          <w:sz w:val="18"/>
          <w:szCs w:val="18"/>
        </w:rPr>
        <w:t xml:space="preserve">effective </w:t>
      </w:r>
      <w:r w:rsidR="00D83D24" w:rsidRPr="00166C2C">
        <w:rPr>
          <w:rFonts w:ascii="Arial" w:hAnsi="Arial" w:cs="Arial"/>
          <w:sz w:val="18"/>
          <w:szCs w:val="18"/>
        </w:rPr>
        <w:t>date of this Act</w:t>
      </w:r>
      <w:r w:rsidRPr="00166C2C">
        <w:rPr>
          <w:rFonts w:ascii="Arial" w:hAnsi="Arial" w:cs="Arial"/>
          <w:sz w:val="18"/>
          <w:szCs w:val="18"/>
        </w:rPr>
        <w:t xml:space="preserve">, </w:t>
      </w:r>
      <w:r w:rsidR="00D83D24" w:rsidRPr="00166C2C">
        <w:rPr>
          <w:rFonts w:ascii="Arial" w:hAnsi="Arial" w:cs="Arial"/>
          <w:sz w:val="18"/>
          <w:szCs w:val="18"/>
        </w:rPr>
        <w:t xml:space="preserve">but only until the </w:t>
      </w:r>
      <w:r w:rsidR="001268EB" w:rsidRPr="00166C2C">
        <w:rPr>
          <w:rFonts w:ascii="Arial" w:hAnsi="Arial" w:cs="Arial"/>
          <w:sz w:val="18"/>
          <w:szCs w:val="18"/>
        </w:rPr>
        <w:t>date indicated in the decision on their issuance</w:t>
      </w:r>
      <w:r w:rsidRPr="00166C2C">
        <w:rPr>
          <w:rFonts w:ascii="Arial" w:hAnsi="Arial" w:cs="Arial"/>
          <w:sz w:val="18"/>
          <w:szCs w:val="18"/>
        </w:rPr>
        <w:t xml:space="preserve">. </w:t>
      </w:r>
      <w:r w:rsidR="001268EB" w:rsidRPr="00166C2C">
        <w:rPr>
          <w:rFonts w:ascii="Arial" w:hAnsi="Arial" w:cs="Arial"/>
          <w:sz w:val="18"/>
          <w:szCs w:val="18"/>
        </w:rPr>
        <w:t xml:space="preserve">The decisions on experimental project authorisation issued in accordance with the existing legislation, whose validity period exceeds </w:t>
      </w:r>
      <w:r w:rsidRPr="00166C2C">
        <w:rPr>
          <w:rFonts w:ascii="Arial" w:hAnsi="Arial" w:cs="Arial"/>
          <w:sz w:val="18"/>
          <w:szCs w:val="18"/>
        </w:rPr>
        <w:t>1</w:t>
      </w:r>
      <w:r w:rsidR="001268EB" w:rsidRPr="00166C2C">
        <w:rPr>
          <w:rFonts w:ascii="Arial" w:hAnsi="Arial" w:cs="Arial"/>
          <w:sz w:val="18"/>
          <w:szCs w:val="18"/>
        </w:rPr>
        <w:t xml:space="preserve"> January</w:t>
      </w:r>
      <w:r w:rsidRPr="00166C2C">
        <w:rPr>
          <w:rFonts w:ascii="Arial" w:hAnsi="Arial" w:cs="Arial"/>
          <w:sz w:val="18"/>
          <w:szCs w:val="18"/>
        </w:rPr>
        <w:t xml:space="preserve"> 2018, </w:t>
      </w:r>
      <w:r w:rsidR="001268EB" w:rsidRPr="00166C2C">
        <w:rPr>
          <w:rFonts w:ascii="Arial" w:hAnsi="Arial" w:cs="Arial"/>
          <w:sz w:val="18"/>
          <w:szCs w:val="18"/>
        </w:rPr>
        <w:t xml:space="preserve">shall remain </w:t>
      </w:r>
      <w:r w:rsidR="008B20CD" w:rsidRPr="00166C2C">
        <w:rPr>
          <w:rFonts w:ascii="Arial" w:hAnsi="Arial" w:cs="Arial"/>
          <w:sz w:val="18"/>
          <w:szCs w:val="18"/>
        </w:rPr>
        <w:t>valid</w:t>
      </w:r>
      <w:r w:rsidR="001268EB" w:rsidRPr="00166C2C">
        <w:rPr>
          <w:rFonts w:ascii="Arial" w:hAnsi="Arial" w:cs="Arial"/>
          <w:sz w:val="18"/>
          <w:szCs w:val="18"/>
        </w:rPr>
        <w:t xml:space="preserve"> also after the </w:t>
      </w:r>
      <w:r w:rsidR="00F57683" w:rsidRPr="00166C2C">
        <w:rPr>
          <w:rFonts w:ascii="Arial" w:hAnsi="Arial" w:cs="Arial"/>
          <w:sz w:val="18"/>
          <w:szCs w:val="18"/>
        </w:rPr>
        <w:t xml:space="preserve">effective </w:t>
      </w:r>
      <w:r w:rsidR="001268EB" w:rsidRPr="00166C2C">
        <w:rPr>
          <w:rFonts w:ascii="Arial" w:hAnsi="Arial" w:cs="Arial"/>
          <w:sz w:val="18"/>
          <w:szCs w:val="18"/>
        </w:rPr>
        <w:t>date of this Act</w:t>
      </w:r>
      <w:r w:rsidRPr="00166C2C">
        <w:rPr>
          <w:rFonts w:ascii="Arial" w:hAnsi="Arial" w:cs="Arial"/>
          <w:sz w:val="18"/>
          <w:szCs w:val="18"/>
        </w:rPr>
        <w:t xml:space="preserve">, </w:t>
      </w:r>
      <w:r w:rsidR="001268EB" w:rsidRPr="00166C2C">
        <w:rPr>
          <w:rFonts w:ascii="Arial" w:hAnsi="Arial" w:cs="Arial"/>
          <w:sz w:val="18"/>
          <w:szCs w:val="18"/>
        </w:rPr>
        <w:t xml:space="preserve">but only until </w:t>
      </w:r>
      <w:r w:rsidRPr="00166C2C">
        <w:rPr>
          <w:rFonts w:ascii="Arial" w:hAnsi="Arial" w:cs="Arial"/>
          <w:sz w:val="18"/>
          <w:szCs w:val="18"/>
        </w:rPr>
        <w:t>1</w:t>
      </w:r>
      <w:r w:rsidR="001268EB" w:rsidRPr="00166C2C">
        <w:rPr>
          <w:rFonts w:ascii="Arial" w:hAnsi="Arial" w:cs="Arial"/>
          <w:sz w:val="18"/>
          <w:szCs w:val="18"/>
        </w:rPr>
        <w:t xml:space="preserve"> January</w:t>
      </w:r>
      <w:r w:rsidRPr="00166C2C">
        <w:rPr>
          <w:rFonts w:ascii="Arial" w:hAnsi="Arial" w:cs="Arial"/>
          <w:sz w:val="18"/>
          <w:szCs w:val="18"/>
        </w:rPr>
        <w:t xml:space="preserve"> 2018. </w:t>
      </w:r>
      <w:r w:rsidR="001268EB" w:rsidRPr="00166C2C">
        <w:rPr>
          <w:rFonts w:ascii="Arial" w:hAnsi="Arial" w:cs="Arial"/>
          <w:sz w:val="18"/>
          <w:szCs w:val="18"/>
        </w:rPr>
        <w:t>The decisions on experimental project authorisation issued in accordance with the existing legislation</w:t>
      </w:r>
      <w:r w:rsidRPr="00166C2C">
        <w:rPr>
          <w:rFonts w:ascii="Arial" w:hAnsi="Arial" w:cs="Arial"/>
          <w:sz w:val="18"/>
          <w:szCs w:val="18"/>
        </w:rPr>
        <w:t xml:space="preserve">, </w:t>
      </w:r>
      <w:r w:rsidR="001268EB" w:rsidRPr="00166C2C">
        <w:rPr>
          <w:rFonts w:ascii="Arial" w:hAnsi="Arial" w:cs="Arial"/>
          <w:sz w:val="18"/>
          <w:szCs w:val="18"/>
        </w:rPr>
        <w:t xml:space="preserve">in which the validity period is not explicitly indicated, shall remain </w:t>
      </w:r>
      <w:r w:rsidR="008B20CD" w:rsidRPr="00166C2C">
        <w:rPr>
          <w:rFonts w:ascii="Arial" w:hAnsi="Arial" w:cs="Arial"/>
          <w:sz w:val="18"/>
          <w:szCs w:val="18"/>
        </w:rPr>
        <w:t xml:space="preserve">valid </w:t>
      </w:r>
      <w:r w:rsidR="001268EB" w:rsidRPr="00166C2C">
        <w:rPr>
          <w:rFonts w:ascii="Arial" w:hAnsi="Arial" w:cs="Arial"/>
          <w:sz w:val="18"/>
          <w:szCs w:val="18"/>
        </w:rPr>
        <w:t xml:space="preserve">also after the </w:t>
      </w:r>
      <w:r w:rsidR="00F57683" w:rsidRPr="00166C2C">
        <w:rPr>
          <w:rFonts w:ascii="Arial" w:hAnsi="Arial" w:cs="Arial"/>
          <w:sz w:val="18"/>
          <w:szCs w:val="18"/>
        </w:rPr>
        <w:t xml:space="preserve">effective </w:t>
      </w:r>
      <w:r w:rsidR="001268EB" w:rsidRPr="00166C2C">
        <w:rPr>
          <w:rFonts w:ascii="Arial" w:hAnsi="Arial" w:cs="Arial"/>
          <w:sz w:val="18"/>
          <w:szCs w:val="18"/>
        </w:rPr>
        <w:t>date of this Act</w:t>
      </w:r>
      <w:r w:rsidRPr="00166C2C">
        <w:rPr>
          <w:rFonts w:ascii="Arial" w:hAnsi="Arial" w:cs="Arial"/>
          <w:sz w:val="18"/>
          <w:szCs w:val="18"/>
        </w:rPr>
        <w:t xml:space="preserve">, </w:t>
      </w:r>
      <w:r w:rsidR="001268EB" w:rsidRPr="00166C2C">
        <w:rPr>
          <w:rFonts w:ascii="Arial" w:hAnsi="Arial" w:cs="Arial"/>
          <w:sz w:val="18"/>
          <w:szCs w:val="18"/>
        </w:rPr>
        <w:t xml:space="preserve">but only until the end of the validity period of the decision on granting the accreditation to the person operating a user establishment, based on which the decision on experimental project authorisation has been </w:t>
      </w:r>
      <w:r w:rsidR="008B20CD" w:rsidRPr="00166C2C">
        <w:rPr>
          <w:rFonts w:ascii="Arial" w:hAnsi="Arial" w:cs="Arial"/>
          <w:sz w:val="18"/>
          <w:szCs w:val="18"/>
        </w:rPr>
        <w:t>issued</w:t>
      </w:r>
      <w:r w:rsidRPr="00166C2C">
        <w:rPr>
          <w:rFonts w:ascii="Arial" w:hAnsi="Arial" w:cs="Arial"/>
          <w:sz w:val="18"/>
          <w:szCs w:val="18"/>
        </w:rPr>
        <w:t xml:space="preserve">. </w:t>
      </w:r>
    </w:p>
    <w:p w14:paraId="0B25CFC5"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44A07F99"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8. </w:t>
      </w:r>
      <w:r w:rsidR="001268EB" w:rsidRPr="00166C2C">
        <w:rPr>
          <w:rFonts w:ascii="Arial" w:hAnsi="Arial" w:cs="Arial"/>
          <w:sz w:val="18"/>
          <w:szCs w:val="18"/>
        </w:rPr>
        <w:t xml:space="preserve">The administrative procedures, commenced prior to the </w:t>
      </w:r>
      <w:r w:rsidR="00F57683" w:rsidRPr="00166C2C">
        <w:rPr>
          <w:rFonts w:ascii="Arial" w:hAnsi="Arial" w:cs="Arial"/>
          <w:sz w:val="18"/>
          <w:szCs w:val="18"/>
        </w:rPr>
        <w:t xml:space="preserve">effective </w:t>
      </w:r>
      <w:r w:rsidR="001268EB" w:rsidRPr="00166C2C">
        <w:rPr>
          <w:rFonts w:ascii="Arial" w:hAnsi="Arial" w:cs="Arial"/>
          <w:sz w:val="18"/>
          <w:szCs w:val="18"/>
        </w:rPr>
        <w:t>date of this Act</w:t>
      </w:r>
      <w:r w:rsidR="003877BD" w:rsidRPr="00166C2C">
        <w:rPr>
          <w:rFonts w:ascii="Arial" w:hAnsi="Arial" w:cs="Arial"/>
          <w:sz w:val="18"/>
          <w:szCs w:val="18"/>
        </w:rPr>
        <w:t>,</w:t>
      </w:r>
      <w:r w:rsidR="001268EB" w:rsidRPr="00166C2C">
        <w:rPr>
          <w:rFonts w:ascii="Arial" w:hAnsi="Arial" w:cs="Arial"/>
          <w:sz w:val="18"/>
          <w:szCs w:val="18"/>
        </w:rPr>
        <w:t xml:space="preserve"> shall </w:t>
      </w:r>
      <w:r w:rsidR="008B20CD" w:rsidRPr="00166C2C">
        <w:rPr>
          <w:rFonts w:ascii="Arial" w:hAnsi="Arial" w:cs="Arial"/>
          <w:sz w:val="18"/>
          <w:szCs w:val="18"/>
        </w:rPr>
        <w:t xml:space="preserve">until their completion be governed by </w:t>
      </w:r>
      <w:r w:rsidR="001268EB" w:rsidRPr="00166C2C">
        <w:rPr>
          <w:rFonts w:ascii="Arial" w:hAnsi="Arial" w:cs="Arial"/>
          <w:sz w:val="18"/>
          <w:szCs w:val="18"/>
        </w:rPr>
        <w:t>the existing legislation</w:t>
      </w:r>
      <w:r w:rsidRPr="00166C2C">
        <w:rPr>
          <w:rFonts w:ascii="Arial" w:hAnsi="Arial" w:cs="Arial"/>
          <w:sz w:val="18"/>
          <w:szCs w:val="18"/>
        </w:rPr>
        <w:t xml:space="preserve">. </w:t>
      </w:r>
    </w:p>
    <w:p w14:paraId="5C4BF1EA" w14:textId="77777777" w:rsidR="00AB1E5B" w:rsidRPr="00166C2C" w:rsidRDefault="00E3470A">
      <w:pPr>
        <w:widowControl w:val="0"/>
        <w:autoSpaceDE w:val="0"/>
        <w:autoSpaceDN w:val="0"/>
        <w:adjustRightInd w:val="0"/>
        <w:spacing w:after="0" w:line="240" w:lineRule="auto"/>
        <w:rPr>
          <w:rFonts w:ascii="Arial" w:hAnsi="Arial" w:cs="Arial"/>
          <w:sz w:val="18"/>
          <w:szCs w:val="18"/>
        </w:rPr>
      </w:pPr>
      <w:r w:rsidRPr="00166C2C">
        <w:rPr>
          <w:rFonts w:ascii="Arial" w:hAnsi="Arial" w:cs="Arial"/>
          <w:sz w:val="18"/>
          <w:szCs w:val="18"/>
        </w:rPr>
        <w:t xml:space="preserve"> </w:t>
      </w:r>
    </w:p>
    <w:p w14:paraId="688C75F9" w14:textId="77777777" w:rsidR="00AB1E5B" w:rsidRPr="00166C2C" w:rsidRDefault="00E3470A">
      <w:pPr>
        <w:widowControl w:val="0"/>
        <w:autoSpaceDE w:val="0"/>
        <w:autoSpaceDN w:val="0"/>
        <w:adjustRightInd w:val="0"/>
        <w:spacing w:after="0" w:line="240" w:lineRule="auto"/>
        <w:jc w:val="both"/>
        <w:rPr>
          <w:rFonts w:ascii="Arial" w:hAnsi="Arial" w:cs="Arial"/>
          <w:sz w:val="18"/>
          <w:szCs w:val="18"/>
        </w:rPr>
      </w:pPr>
      <w:r w:rsidRPr="00166C2C">
        <w:rPr>
          <w:rFonts w:ascii="Arial" w:hAnsi="Arial" w:cs="Arial"/>
          <w:sz w:val="18"/>
          <w:szCs w:val="18"/>
        </w:rPr>
        <w:tab/>
        <w:t xml:space="preserve">9. </w:t>
      </w:r>
      <w:r w:rsidR="001268EB" w:rsidRPr="00166C2C">
        <w:rPr>
          <w:rFonts w:ascii="Arial" w:hAnsi="Arial" w:cs="Arial"/>
          <w:sz w:val="18"/>
          <w:szCs w:val="18"/>
        </w:rPr>
        <w:t>The training centres holding courses in the field of protection of animals against cruelty in accordance with the existing legislation</w:t>
      </w:r>
      <w:r w:rsidRPr="00166C2C">
        <w:rPr>
          <w:rFonts w:ascii="Arial" w:hAnsi="Arial" w:cs="Arial"/>
          <w:sz w:val="18"/>
          <w:szCs w:val="18"/>
        </w:rPr>
        <w:t xml:space="preserve"> </w:t>
      </w:r>
      <w:r w:rsidR="001268EB" w:rsidRPr="00166C2C">
        <w:rPr>
          <w:rFonts w:ascii="Arial" w:hAnsi="Arial" w:cs="Arial"/>
          <w:sz w:val="18"/>
          <w:szCs w:val="18"/>
        </w:rPr>
        <w:t xml:space="preserve">shall apply for accreditation to hold courses in the field of protection of animals against cruelty no later than </w:t>
      </w:r>
      <w:r w:rsidRPr="00166C2C">
        <w:rPr>
          <w:rFonts w:ascii="Arial" w:hAnsi="Arial" w:cs="Arial"/>
          <w:sz w:val="18"/>
          <w:szCs w:val="18"/>
        </w:rPr>
        <w:t xml:space="preserve">1 </w:t>
      </w:r>
      <w:r w:rsidR="008B20CD" w:rsidRPr="00166C2C">
        <w:rPr>
          <w:rFonts w:ascii="Arial" w:hAnsi="Arial" w:cs="Arial"/>
          <w:sz w:val="18"/>
          <w:szCs w:val="18"/>
        </w:rPr>
        <w:t xml:space="preserve">month </w:t>
      </w:r>
      <w:r w:rsidR="001268EB" w:rsidRPr="00166C2C">
        <w:rPr>
          <w:rFonts w:ascii="Arial" w:hAnsi="Arial" w:cs="Arial"/>
          <w:sz w:val="18"/>
          <w:szCs w:val="18"/>
        </w:rPr>
        <w:t xml:space="preserve">from the </w:t>
      </w:r>
      <w:r w:rsidR="00F57683" w:rsidRPr="00166C2C">
        <w:rPr>
          <w:rFonts w:ascii="Arial" w:hAnsi="Arial" w:cs="Arial"/>
          <w:sz w:val="18"/>
          <w:szCs w:val="18"/>
        </w:rPr>
        <w:t xml:space="preserve">effective </w:t>
      </w:r>
      <w:r w:rsidR="001268EB" w:rsidRPr="00166C2C">
        <w:rPr>
          <w:rFonts w:ascii="Arial" w:hAnsi="Arial" w:cs="Arial"/>
          <w:sz w:val="18"/>
          <w:szCs w:val="18"/>
        </w:rPr>
        <w:t>date of this Act. If the training c</w:t>
      </w:r>
      <w:r w:rsidR="008B20CD" w:rsidRPr="00166C2C">
        <w:rPr>
          <w:rFonts w:ascii="Arial" w:hAnsi="Arial" w:cs="Arial"/>
          <w:sz w:val="18"/>
          <w:szCs w:val="18"/>
        </w:rPr>
        <w:t>entre</w:t>
      </w:r>
      <w:r w:rsidR="001268EB" w:rsidRPr="00166C2C">
        <w:rPr>
          <w:rFonts w:ascii="Arial" w:hAnsi="Arial" w:cs="Arial"/>
          <w:sz w:val="18"/>
          <w:szCs w:val="18"/>
        </w:rPr>
        <w:t xml:space="preserve"> submits the application in line with the previous sentence</w:t>
      </w:r>
      <w:r w:rsidRPr="00166C2C">
        <w:rPr>
          <w:rFonts w:ascii="Arial" w:hAnsi="Arial" w:cs="Arial"/>
          <w:sz w:val="18"/>
          <w:szCs w:val="18"/>
        </w:rPr>
        <w:t xml:space="preserve">, </w:t>
      </w:r>
      <w:r w:rsidR="001268EB" w:rsidRPr="00166C2C">
        <w:rPr>
          <w:rFonts w:ascii="Arial" w:hAnsi="Arial" w:cs="Arial"/>
          <w:sz w:val="18"/>
          <w:szCs w:val="18"/>
        </w:rPr>
        <w:t xml:space="preserve">it shall be entitled to hold courses in the field of protection of animals against cruelty without the accreditation to hold courses in the field of protection of animals against cruelty </w:t>
      </w:r>
      <w:r w:rsidR="008B20CD" w:rsidRPr="00166C2C">
        <w:rPr>
          <w:rFonts w:ascii="Arial" w:hAnsi="Arial" w:cs="Arial"/>
          <w:sz w:val="18"/>
          <w:szCs w:val="18"/>
        </w:rPr>
        <w:t xml:space="preserve">for the period of </w:t>
      </w:r>
      <w:r w:rsidRPr="00166C2C">
        <w:rPr>
          <w:rFonts w:ascii="Arial" w:hAnsi="Arial" w:cs="Arial"/>
          <w:sz w:val="18"/>
          <w:szCs w:val="18"/>
        </w:rPr>
        <w:t>6 m</w:t>
      </w:r>
      <w:r w:rsidR="001268EB" w:rsidRPr="00166C2C">
        <w:rPr>
          <w:rFonts w:ascii="Arial" w:hAnsi="Arial" w:cs="Arial"/>
          <w:sz w:val="18"/>
          <w:szCs w:val="18"/>
        </w:rPr>
        <w:t>onth</w:t>
      </w:r>
      <w:r w:rsidR="008F0365" w:rsidRPr="00166C2C">
        <w:rPr>
          <w:rFonts w:ascii="Arial" w:hAnsi="Arial" w:cs="Arial"/>
          <w:sz w:val="18"/>
          <w:szCs w:val="18"/>
        </w:rPr>
        <w:t>s</w:t>
      </w:r>
      <w:r w:rsidR="001268EB" w:rsidRPr="00166C2C">
        <w:rPr>
          <w:rFonts w:ascii="Arial" w:hAnsi="Arial" w:cs="Arial"/>
          <w:sz w:val="18"/>
          <w:szCs w:val="18"/>
        </w:rPr>
        <w:t xml:space="preserve"> from the </w:t>
      </w:r>
      <w:r w:rsidR="00F57683" w:rsidRPr="00166C2C">
        <w:rPr>
          <w:rFonts w:ascii="Arial" w:hAnsi="Arial" w:cs="Arial"/>
          <w:sz w:val="18"/>
          <w:szCs w:val="18"/>
        </w:rPr>
        <w:t xml:space="preserve">effective </w:t>
      </w:r>
      <w:r w:rsidR="001268EB" w:rsidRPr="00166C2C">
        <w:rPr>
          <w:rFonts w:ascii="Arial" w:hAnsi="Arial" w:cs="Arial"/>
          <w:sz w:val="18"/>
          <w:szCs w:val="18"/>
        </w:rPr>
        <w:t>date of this Act</w:t>
      </w:r>
      <w:r w:rsidRPr="00166C2C">
        <w:rPr>
          <w:rFonts w:ascii="Arial" w:hAnsi="Arial" w:cs="Arial"/>
          <w:sz w:val="18"/>
          <w:szCs w:val="18"/>
        </w:rPr>
        <w:t xml:space="preserve">. </w:t>
      </w:r>
    </w:p>
    <w:p w14:paraId="7868FE46" w14:textId="5661ECB5" w:rsidR="007D6398" w:rsidRDefault="007D6398">
      <w:pPr>
        <w:widowControl w:val="0"/>
        <w:autoSpaceDE w:val="0"/>
        <w:autoSpaceDN w:val="0"/>
        <w:adjustRightInd w:val="0"/>
        <w:spacing w:after="0" w:line="240" w:lineRule="auto"/>
        <w:rPr>
          <w:rFonts w:ascii="Arial" w:hAnsi="Arial" w:cs="Arial"/>
          <w:sz w:val="18"/>
          <w:szCs w:val="18"/>
        </w:rPr>
      </w:pPr>
    </w:p>
    <w:p w14:paraId="4937FA52" w14:textId="77777777" w:rsidR="007D6398" w:rsidRPr="00D774FB" w:rsidRDefault="007D6398" w:rsidP="007D6398">
      <w:pPr>
        <w:widowControl w:val="0"/>
        <w:autoSpaceDE w:val="0"/>
        <w:autoSpaceDN w:val="0"/>
        <w:adjustRightInd w:val="0"/>
        <w:spacing w:after="0" w:line="240" w:lineRule="auto"/>
        <w:jc w:val="center"/>
        <w:rPr>
          <w:rFonts w:ascii="Arial" w:hAnsi="Arial" w:cs="Arial"/>
          <w:b/>
          <w:bCs/>
          <w:sz w:val="21"/>
          <w:szCs w:val="21"/>
          <w:u w:val="single"/>
        </w:rPr>
      </w:pPr>
      <w:r w:rsidRPr="00D774FB">
        <w:rPr>
          <w:rFonts w:ascii="Arial" w:hAnsi="Arial" w:cs="Arial"/>
          <w:b/>
          <w:bCs/>
          <w:sz w:val="21"/>
          <w:szCs w:val="21"/>
          <w:u w:val="single"/>
        </w:rPr>
        <w:t xml:space="preserve">Article II </w:t>
      </w:r>
    </w:p>
    <w:p w14:paraId="038AF6FB" w14:textId="19E1EA7E" w:rsidR="007D6398" w:rsidRPr="00D774FB" w:rsidRDefault="007D6398" w:rsidP="007D6398">
      <w:pPr>
        <w:widowControl w:val="0"/>
        <w:autoSpaceDE w:val="0"/>
        <w:autoSpaceDN w:val="0"/>
        <w:adjustRightInd w:val="0"/>
        <w:spacing w:after="0" w:line="240" w:lineRule="auto"/>
        <w:jc w:val="center"/>
        <w:rPr>
          <w:rFonts w:ascii="Arial" w:hAnsi="Arial" w:cs="Arial"/>
          <w:b/>
          <w:bCs/>
          <w:sz w:val="21"/>
          <w:szCs w:val="21"/>
          <w:u w:val="single"/>
        </w:rPr>
      </w:pPr>
      <w:r w:rsidRPr="00D774FB">
        <w:rPr>
          <w:rFonts w:ascii="Arial" w:hAnsi="Arial" w:cs="Arial"/>
          <w:b/>
          <w:bCs/>
          <w:sz w:val="21"/>
          <w:szCs w:val="21"/>
          <w:u w:val="single"/>
        </w:rPr>
        <w:t xml:space="preserve">of Act No 501/2020 Coll. </w:t>
      </w:r>
    </w:p>
    <w:p w14:paraId="756DC005" w14:textId="77777777" w:rsidR="00A4374E" w:rsidRPr="00D774FB" w:rsidRDefault="007D6398" w:rsidP="007D6398">
      <w:pPr>
        <w:widowControl w:val="0"/>
        <w:autoSpaceDE w:val="0"/>
        <w:autoSpaceDN w:val="0"/>
        <w:adjustRightInd w:val="0"/>
        <w:spacing w:after="0" w:line="240" w:lineRule="auto"/>
        <w:jc w:val="center"/>
        <w:rPr>
          <w:rFonts w:ascii="Arial" w:hAnsi="Arial" w:cs="Arial"/>
          <w:b/>
          <w:bCs/>
          <w:sz w:val="21"/>
          <w:szCs w:val="21"/>
          <w:u w:val="single"/>
        </w:rPr>
      </w:pPr>
      <w:r w:rsidRPr="00D774FB">
        <w:rPr>
          <w:rFonts w:ascii="Arial" w:hAnsi="Arial" w:cs="Arial"/>
          <w:b/>
          <w:bCs/>
          <w:sz w:val="21"/>
          <w:szCs w:val="21"/>
          <w:u w:val="single"/>
        </w:rPr>
        <w:t xml:space="preserve">amending Act No 246/1992 Coll., on the protection of animals against cruelty, as amended and </w:t>
      </w:r>
    </w:p>
    <w:p w14:paraId="0531B0D6" w14:textId="724C5535" w:rsidR="007D6398" w:rsidRPr="00D774FB" w:rsidRDefault="007D6398" w:rsidP="007D6398">
      <w:pPr>
        <w:widowControl w:val="0"/>
        <w:autoSpaceDE w:val="0"/>
        <w:autoSpaceDN w:val="0"/>
        <w:adjustRightInd w:val="0"/>
        <w:spacing w:after="0" w:line="240" w:lineRule="auto"/>
        <w:jc w:val="center"/>
        <w:rPr>
          <w:rFonts w:ascii="Arial" w:hAnsi="Arial" w:cs="Arial"/>
          <w:b/>
          <w:bCs/>
          <w:sz w:val="21"/>
          <w:szCs w:val="21"/>
          <w:u w:val="single"/>
        </w:rPr>
      </w:pPr>
      <w:r w:rsidRPr="00D774FB">
        <w:rPr>
          <w:rFonts w:ascii="Arial" w:hAnsi="Arial" w:cs="Arial"/>
          <w:b/>
          <w:bCs/>
          <w:sz w:val="21"/>
          <w:szCs w:val="21"/>
          <w:u w:val="single"/>
        </w:rPr>
        <w:t>Act No 634/2004 Coll., on administrative fees, as amended</w:t>
      </w:r>
    </w:p>
    <w:p w14:paraId="5E59B750" w14:textId="77777777" w:rsidR="007D6398" w:rsidRPr="007D6398" w:rsidRDefault="007D6398" w:rsidP="007D6398">
      <w:pPr>
        <w:widowControl w:val="0"/>
        <w:autoSpaceDE w:val="0"/>
        <w:autoSpaceDN w:val="0"/>
        <w:adjustRightInd w:val="0"/>
        <w:spacing w:after="0" w:line="240" w:lineRule="auto"/>
        <w:rPr>
          <w:rFonts w:ascii="Arial" w:hAnsi="Arial" w:cs="Arial"/>
          <w:sz w:val="18"/>
          <w:szCs w:val="18"/>
          <w:u w:val="single"/>
        </w:rPr>
      </w:pPr>
    </w:p>
    <w:p w14:paraId="32DA7365" w14:textId="77777777" w:rsidR="007D6398" w:rsidRPr="007D6398" w:rsidRDefault="007D6398" w:rsidP="007D6398">
      <w:pPr>
        <w:widowControl w:val="0"/>
        <w:autoSpaceDE w:val="0"/>
        <w:autoSpaceDN w:val="0"/>
        <w:adjustRightInd w:val="0"/>
        <w:spacing w:after="0" w:line="240" w:lineRule="auto"/>
        <w:jc w:val="center"/>
        <w:rPr>
          <w:rFonts w:ascii="Arial" w:hAnsi="Arial" w:cs="Arial"/>
          <w:b/>
          <w:bCs/>
          <w:sz w:val="18"/>
          <w:szCs w:val="18"/>
          <w:u w:val="single"/>
        </w:rPr>
      </w:pPr>
      <w:r w:rsidRPr="007D6398">
        <w:rPr>
          <w:rFonts w:ascii="Arial" w:hAnsi="Arial" w:cs="Arial"/>
          <w:b/>
          <w:bCs/>
          <w:sz w:val="18"/>
          <w:szCs w:val="18"/>
          <w:u w:val="single"/>
        </w:rPr>
        <w:t xml:space="preserve">Transitional provisions </w:t>
      </w:r>
    </w:p>
    <w:p w14:paraId="05C2BF7D" w14:textId="69BE6BC8" w:rsidR="007D6398" w:rsidRDefault="007D6398">
      <w:pPr>
        <w:widowControl w:val="0"/>
        <w:autoSpaceDE w:val="0"/>
        <w:autoSpaceDN w:val="0"/>
        <w:adjustRightInd w:val="0"/>
        <w:spacing w:after="0" w:line="240" w:lineRule="auto"/>
        <w:rPr>
          <w:rFonts w:ascii="Arial" w:hAnsi="Arial" w:cs="Arial"/>
          <w:sz w:val="18"/>
          <w:szCs w:val="18"/>
        </w:rPr>
      </w:pPr>
    </w:p>
    <w:p w14:paraId="4939CB45" w14:textId="77777777" w:rsidR="007D6398" w:rsidRDefault="007D6398">
      <w:pPr>
        <w:widowControl w:val="0"/>
        <w:autoSpaceDE w:val="0"/>
        <w:autoSpaceDN w:val="0"/>
        <w:adjustRightInd w:val="0"/>
        <w:spacing w:after="0" w:line="240" w:lineRule="auto"/>
        <w:rPr>
          <w:rFonts w:ascii="Arial" w:hAnsi="Arial" w:cs="Arial"/>
          <w:sz w:val="18"/>
          <w:szCs w:val="18"/>
        </w:rPr>
      </w:pPr>
    </w:p>
    <w:p w14:paraId="107AE256" w14:textId="3188FCEE"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1. </w:t>
      </w:r>
      <w:r w:rsidR="00CB46E2">
        <w:rPr>
          <w:rFonts w:ascii="Arial" w:hAnsi="Arial" w:cs="Arial"/>
          <w:sz w:val="18"/>
          <w:szCs w:val="18"/>
          <w:u w:val="single"/>
        </w:rPr>
        <w:t xml:space="preserve">Administrative procedures initiated pursuant to Act No </w:t>
      </w:r>
      <w:r w:rsidRPr="007D6398">
        <w:rPr>
          <w:rFonts w:ascii="Arial" w:hAnsi="Arial" w:cs="Arial"/>
          <w:sz w:val="18"/>
          <w:szCs w:val="18"/>
          <w:u w:val="single"/>
        </w:rPr>
        <w:t xml:space="preserve">246/1992 </w:t>
      </w:r>
      <w:r w:rsidR="00CB46E2">
        <w:rPr>
          <w:rFonts w:ascii="Arial" w:hAnsi="Arial" w:cs="Arial"/>
          <w:sz w:val="18"/>
          <w:szCs w:val="18"/>
          <w:u w:val="single"/>
        </w:rPr>
        <w:t>Coll</w:t>
      </w:r>
      <w:r w:rsidRPr="007D6398">
        <w:rPr>
          <w:rFonts w:ascii="Arial" w:hAnsi="Arial" w:cs="Arial"/>
          <w:sz w:val="18"/>
          <w:szCs w:val="18"/>
          <w:u w:val="single"/>
        </w:rPr>
        <w:t xml:space="preserve">., </w:t>
      </w:r>
      <w:r w:rsidR="00CB46E2">
        <w:rPr>
          <w:rFonts w:ascii="Arial" w:hAnsi="Arial" w:cs="Arial"/>
          <w:sz w:val="18"/>
          <w:szCs w:val="18"/>
          <w:u w:val="single"/>
        </w:rPr>
        <w:t>as amended</w:t>
      </w:r>
      <w:r w:rsidR="00A4374E">
        <w:rPr>
          <w:rFonts w:ascii="Arial" w:hAnsi="Arial" w:cs="Arial"/>
          <w:sz w:val="18"/>
          <w:szCs w:val="18"/>
          <w:u w:val="single"/>
        </w:rPr>
        <w:t xml:space="preserve"> </w:t>
      </w:r>
      <w:r w:rsidR="00D2129E">
        <w:rPr>
          <w:rFonts w:ascii="Arial" w:hAnsi="Arial" w:cs="Arial"/>
          <w:sz w:val="18"/>
          <w:szCs w:val="18"/>
          <w:u w:val="single"/>
        </w:rPr>
        <w:t>with effect before</w:t>
      </w:r>
      <w:r w:rsidR="009D4B27">
        <w:rPr>
          <w:rFonts w:ascii="Arial" w:hAnsi="Arial" w:cs="Arial"/>
          <w:sz w:val="18"/>
          <w:szCs w:val="18"/>
          <w:u w:val="single"/>
        </w:rPr>
        <w:t xml:space="preserve"> the effective date of this Act and not terminated by final decision before the effective date of this Act</w:t>
      </w:r>
      <w:r w:rsidRPr="007D6398">
        <w:rPr>
          <w:rFonts w:ascii="Arial" w:hAnsi="Arial" w:cs="Arial"/>
          <w:sz w:val="18"/>
          <w:szCs w:val="18"/>
          <w:u w:val="single"/>
        </w:rPr>
        <w:t xml:space="preserve">, </w:t>
      </w:r>
      <w:r w:rsidR="009D4B27">
        <w:rPr>
          <w:rFonts w:ascii="Arial" w:hAnsi="Arial" w:cs="Arial"/>
          <w:sz w:val="18"/>
          <w:szCs w:val="18"/>
          <w:u w:val="single"/>
        </w:rPr>
        <w:t>shall be completed pursuant to Act No 2</w:t>
      </w:r>
      <w:r w:rsidRPr="007D6398">
        <w:rPr>
          <w:rFonts w:ascii="Arial" w:hAnsi="Arial" w:cs="Arial"/>
          <w:sz w:val="18"/>
          <w:szCs w:val="18"/>
          <w:u w:val="single"/>
        </w:rPr>
        <w:t xml:space="preserve">46/1992 </w:t>
      </w:r>
      <w:r w:rsidR="009D4B27">
        <w:rPr>
          <w:rFonts w:ascii="Arial" w:hAnsi="Arial" w:cs="Arial"/>
          <w:sz w:val="18"/>
          <w:szCs w:val="18"/>
          <w:u w:val="single"/>
        </w:rPr>
        <w:t>Coll</w:t>
      </w:r>
      <w:r w:rsidRPr="007D6398">
        <w:rPr>
          <w:rFonts w:ascii="Arial" w:hAnsi="Arial" w:cs="Arial"/>
          <w:sz w:val="18"/>
          <w:szCs w:val="18"/>
          <w:u w:val="single"/>
        </w:rPr>
        <w:t xml:space="preserve">., </w:t>
      </w:r>
      <w:r w:rsidR="009D4B27">
        <w:rPr>
          <w:rFonts w:ascii="Arial" w:hAnsi="Arial" w:cs="Arial"/>
          <w:sz w:val="18"/>
          <w:szCs w:val="18"/>
          <w:u w:val="single"/>
        </w:rPr>
        <w:t>as amended</w:t>
      </w:r>
      <w:r w:rsidR="00A4374E">
        <w:rPr>
          <w:rFonts w:ascii="Arial" w:hAnsi="Arial" w:cs="Arial"/>
          <w:sz w:val="18"/>
          <w:szCs w:val="18"/>
          <w:u w:val="single"/>
        </w:rPr>
        <w:t xml:space="preserve">, </w:t>
      </w:r>
      <w:r w:rsidR="00D2129E">
        <w:rPr>
          <w:rFonts w:ascii="Arial" w:hAnsi="Arial" w:cs="Arial"/>
          <w:sz w:val="18"/>
          <w:szCs w:val="18"/>
          <w:u w:val="single"/>
        </w:rPr>
        <w:t>w</w:t>
      </w:r>
      <w:r w:rsidR="00A4374E">
        <w:rPr>
          <w:rFonts w:ascii="Arial" w:hAnsi="Arial" w:cs="Arial"/>
          <w:sz w:val="18"/>
          <w:szCs w:val="18"/>
          <w:u w:val="single"/>
        </w:rPr>
        <w:t>ith</w:t>
      </w:r>
      <w:r w:rsidR="00D2129E">
        <w:rPr>
          <w:rFonts w:ascii="Arial" w:hAnsi="Arial" w:cs="Arial"/>
          <w:sz w:val="18"/>
          <w:szCs w:val="18"/>
          <w:u w:val="single"/>
        </w:rPr>
        <w:t xml:space="preserve"> effect </w:t>
      </w:r>
      <w:r w:rsidR="009D4B27">
        <w:rPr>
          <w:rFonts w:ascii="Arial" w:hAnsi="Arial" w:cs="Arial"/>
          <w:sz w:val="18"/>
          <w:szCs w:val="18"/>
          <w:u w:val="single"/>
        </w:rPr>
        <w:t xml:space="preserve">before </w:t>
      </w:r>
      <w:r w:rsidR="00A4374E">
        <w:rPr>
          <w:rFonts w:ascii="Arial" w:hAnsi="Arial" w:cs="Arial"/>
          <w:sz w:val="18"/>
          <w:szCs w:val="18"/>
          <w:u w:val="single"/>
        </w:rPr>
        <w:t xml:space="preserve">the </w:t>
      </w:r>
      <w:r w:rsidR="009D4B27">
        <w:rPr>
          <w:rFonts w:ascii="Arial" w:hAnsi="Arial" w:cs="Arial"/>
          <w:sz w:val="18"/>
          <w:szCs w:val="18"/>
          <w:u w:val="single"/>
        </w:rPr>
        <w:t>effective date of this Act</w:t>
      </w:r>
      <w:r w:rsidRPr="007D6398">
        <w:rPr>
          <w:rFonts w:ascii="Arial" w:hAnsi="Arial" w:cs="Arial"/>
          <w:sz w:val="18"/>
          <w:szCs w:val="18"/>
          <w:u w:val="single"/>
        </w:rPr>
        <w:t>.</w:t>
      </w:r>
    </w:p>
    <w:p w14:paraId="5549C47F" w14:textId="77777777"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p>
    <w:p w14:paraId="0A043261" w14:textId="12C6DE25"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2. </w:t>
      </w:r>
      <w:r w:rsidR="009D4B27">
        <w:rPr>
          <w:rFonts w:ascii="Arial" w:hAnsi="Arial" w:cs="Arial"/>
          <w:sz w:val="18"/>
          <w:szCs w:val="18"/>
          <w:u w:val="single"/>
        </w:rPr>
        <w:t xml:space="preserve">The </w:t>
      </w:r>
      <w:r w:rsidR="00B12A4D">
        <w:rPr>
          <w:rFonts w:ascii="Arial" w:hAnsi="Arial" w:cs="Arial"/>
          <w:sz w:val="18"/>
          <w:szCs w:val="18"/>
          <w:u w:val="single"/>
        </w:rPr>
        <w:t>keeper</w:t>
      </w:r>
      <w:r w:rsidR="009D4B27">
        <w:rPr>
          <w:rFonts w:ascii="Arial" w:hAnsi="Arial" w:cs="Arial"/>
          <w:sz w:val="18"/>
          <w:szCs w:val="18"/>
          <w:u w:val="single"/>
        </w:rPr>
        <w:t xml:space="preserve"> who </w:t>
      </w:r>
      <w:r w:rsidR="00B12A4D">
        <w:rPr>
          <w:rFonts w:ascii="Arial" w:hAnsi="Arial" w:cs="Arial"/>
          <w:sz w:val="18"/>
          <w:szCs w:val="18"/>
          <w:u w:val="single"/>
        </w:rPr>
        <w:t>kept</w:t>
      </w:r>
      <w:r w:rsidR="009D4B27">
        <w:rPr>
          <w:rFonts w:ascii="Arial" w:hAnsi="Arial" w:cs="Arial"/>
          <w:sz w:val="18"/>
          <w:szCs w:val="18"/>
          <w:u w:val="single"/>
        </w:rPr>
        <w:t xml:space="preserve"> selected species of </w:t>
      </w:r>
      <w:r w:rsidR="00B12A4D">
        <w:rPr>
          <w:rFonts w:ascii="Arial" w:hAnsi="Arial" w:cs="Arial"/>
          <w:sz w:val="18"/>
          <w:szCs w:val="18"/>
          <w:u w:val="single"/>
        </w:rPr>
        <w:t>carnivores or great apes</w:t>
      </w:r>
      <w:r w:rsidR="00637172">
        <w:rPr>
          <w:rFonts w:ascii="Arial" w:hAnsi="Arial" w:cs="Arial"/>
          <w:sz w:val="18"/>
          <w:szCs w:val="18"/>
          <w:u w:val="single"/>
        </w:rPr>
        <w:t xml:space="preserve"> before the effective date of this Act, shall attend a training course on the care </w:t>
      </w:r>
      <w:r w:rsidR="00A4374E">
        <w:rPr>
          <w:rFonts w:ascii="Arial" w:hAnsi="Arial" w:cs="Arial"/>
          <w:sz w:val="18"/>
          <w:szCs w:val="18"/>
          <w:u w:val="single"/>
        </w:rPr>
        <w:t>of</w:t>
      </w:r>
      <w:r w:rsidR="00637172">
        <w:rPr>
          <w:rFonts w:ascii="Arial" w:hAnsi="Arial" w:cs="Arial"/>
          <w:sz w:val="18"/>
          <w:szCs w:val="18"/>
          <w:u w:val="single"/>
        </w:rPr>
        <w:t xml:space="preserve"> selecte</w:t>
      </w:r>
      <w:r w:rsidR="00A4374E">
        <w:rPr>
          <w:rFonts w:ascii="Arial" w:hAnsi="Arial" w:cs="Arial"/>
          <w:sz w:val="18"/>
          <w:szCs w:val="18"/>
          <w:u w:val="single"/>
        </w:rPr>
        <w:t>d</w:t>
      </w:r>
      <w:r w:rsidR="00637172">
        <w:rPr>
          <w:rFonts w:ascii="Arial" w:hAnsi="Arial" w:cs="Arial"/>
          <w:sz w:val="18"/>
          <w:szCs w:val="18"/>
          <w:u w:val="single"/>
        </w:rPr>
        <w:t xml:space="preserve"> species of carnivores or great apes and obtain </w:t>
      </w:r>
      <w:r w:rsidRPr="007D6398">
        <w:rPr>
          <w:rFonts w:ascii="Arial" w:hAnsi="Arial" w:cs="Arial"/>
          <w:sz w:val="18"/>
          <w:szCs w:val="18"/>
          <w:u w:val="single"/>
        </w:rPr>
        <w:t xml:space="preserve">a </w:t>
      </w:r>
      <w:r w:rsidR="00637172">
        <w:rPr>
          <w:rFonts w:ascii="Arial" w:hAnsi="Arial" w:cs="Arial"/>
          <w:sz w:val="18"/>
          <w:szCs w:val="18"/>
          <w:u w:val="single"/>
        </w:rPr>
        <w:t>certificate of competence</w:t>
      </w:r>
      <w:r w:rsidR="00A4374E">
        <w:rPr>
          <w:rFonts w:ascii="Arial" w:hAnsi="Arial" w:cs="Arial"/>
          <w:sz w:val="18"/>
          <w:szCs w:val="18"/>
          <w:u w:val="single"/>
        </w:rPr>
        <w:t xml:space="preserve"> </w:t>
      </w:r>
      <w:r w:rsidR="00637172">
        <w:rPr>
          <w:rFonts w:ascii="Arial" w:hAnsi="Arial" w:cs="Arial"/>
          <w:sz w:val="18"/>
          <w:szCs w:val="18"/>
          <w:u w:val="single"/>
        </w:rPr>
        <w:t xml:space="preserve">to take care of selected species of carnivores or great apes within </w:t>
      </w:r>
      <w:r w:rsidRPr="007D6398">
        <w:rPr>
          <w:rFonts w:ascii="Arial" w:hAnsi="Arial" w:cs="Arial"/>
          <w:sz w:val="18"/>
          <w:szCs w:val="18"/>
          <w:u w:val="single"/>
        </w:rPr>
        <w:t xml:space="preserve">2 </w:t>
      </w:r>
      <w:r w:rsidR="00637172">
        <w:rPr>
          <w:rFonts w:ascii="Arial" w:hAnsi="Arial" w:cs="Arial"/>
          <w:sz w:val="18"/>
          <w:szCs w:val="18"/>
          <w:u w:val="single"/>
        </w:rPr>
        <w:t>years of the effective date of this Act. The certificate shal</w:t>
      </w:r>
      <w:r w:rsidR="00A4374E">
        <w:rPr>
          <w:rFonts w:ascii="Arial" w:hAnsi="Arial" w:cs="Arial"/>
          <w:sz w:val="18"/>
          <w:szCs w:val="18"/>
          <w:u w:val="single"/>
        </w:rPr>
        <w:t>l</w:t>
      </w:r>
      <w:r w:rsidR="00637172">
        <w:rPr>
          <w:rFonts w:ascii="Arial" w:hAnsi="Arial" w:cs="Arial"/>
          <w:sz w:val="18"/>
          <w:szCs w:val="18"/>
          <w:u w:val="single"/>
        </w:rPr>
        <w:t xml:space="preserve"> state that the keeper has obtained the certificate by attending the course</w:t>
      </w:r>
      <w:r w:rsidRPr="007D6398">
        <w:rPr>
          <w:rFonts w:ascii="Arial" w:hAnsi="Arial" w:cs="Arial"/>
          <w:sz w:val="18"/>
          <w:szCs w:val="18"/>
          <w:u w:val="single"/>
        </w:rPr>
        <w:t xml:space="preserve">. </w:t>
      </w:r>
      <w:r w:rsidR="00637172">
        <w:rPr>
          <w:rFonts w:ascii="Arial" w:hAnsi="Arial" w:cs="Arial"/>
          <w:sz w:val="18"/>
          <w:szCs w:val="18"/>
          <w:u w:val="single"/>
        </w:rPr>
        <w:t xml:space="preserve">The keeper referred to in the first </w:t>
      </w:r>
      <w:r w:rsidR="0045426E">
        <w:rPr>
          <w:rFonts w:ascii="Arial" w:hAnsi="Arial" w:cs="Arial"/>
          <w:sz w:val="18"/>
          <w:szCs w:val="18"/>
          <w:u w:val="single"/>
        </w:rPr>
        <w:t xml:space="preserve">sentence shall submit to the training centre </w:t>
      </w:r>
    </w:p>
    <w:p w14:paraId="5E0D587A" w14:textId="2017AB9E"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r w:rsidRPr="007D6398">
        <w:rPr>
          <w:rFonts w:ascii="Arial" w:hAnsi="Arial" w:cs="Arial"/>
          <w:sz w:val="18"/>
          <w:szCs w:val="18"/>
          <w:u w:val="single"/>
        </w:rPr>
        <w:t xml:space="preserve">a) </w:t>
      </w:r>
      <w:r w:rsidR="00A4374E">
        <w:rPr>
          <w:rFonts w:ascii="Arial" w:hAnsi="Arial" w:cs="Arial"/>
          <w:sz w:val="18"/>
          <w:szCs w:val="18"/>
          <w:u w:val="single"/>
        </w:rPr>
        <w:t>d</w:t>
      </w:r>
      <w:r w:rsidR="0045426E">
        <w:rPr>
          <w:rFonts w:ascii="Arial" w:hAnsi="Arial" w:cs="Arial"/>
          <w:sz w:val="18"/>
          <w:szCs w:val="18"/>
          <w:u w:val="single"/>
        </w:rPr>
        <w:t xml:space="preserve">ecision of the Regional Veterinary Administration on the authorisation </w:t>
      </w:r>
      <w:r w:rsidR="00A4374E">
        <w:rPr>
          <w:rFonts w:ascii="Arial" w:hAnsi="Arial" w:cs="Arial"/>
          <w:sz w:val="18"/>
          <w:szCs w:val="18"/>
          <w:u w:val="single"/>
        </w:rPr>
        <w:t>of</w:t>
      </w:r>
      <w:r w:rsidR="0045426E">
        <w:rPr>
          <w:rFonts w:ascii="Arial" w:hAnsi="Arial" w:cs="Arial"/>
          <w:sz w:val="18"/>
          <w:szCs w:val="18"/>
          <w:u w:val="single"/>
        </w:rPr>
        <w:t xml:space="preserve"> breeding the animal </w:t>
      </w:r>
      <w:r w:rsidR="00A4374E">
        <w:rPr>
          <w:rFonts w:ascii="Arial" w:hAnsi="Arial" w:cs="Arial"/>
          <w:sz w:val="18"/>
          <w:szCs w:val="18"/>
          <w:u w:val="single"/>
        </w:rPr>
        <w:t xml:space="preserve">species </w:t>
      </w:r>
      <w:r w:rsidR="0045426E">
        <w:rPr>
          <w:rFonts w:ascii="Arial" w:hAnsi="Arial" w:cs="Arial"/>
          <w:sz w:val="18"/>
          <w:szCs w:val="18"/>
          <w:u w:val="single"/>
        </w:rPr>
        <w:t>requi</w:t>
      </w:r>
      <w:r w:rsidR="00A4374E">
        <w:rPr>
          <w:rFonts w:ascii="Arial" w:hAnsi="Arial" w:cs="Arial"/>
          <w:sz w:val="18"/>
          <w:szCs w:val="18"/>
          <w:u w:val="single"/>
        </w:rPr>
        <w:t>r</w:t>
      </w:r>
      <w:r w:rsidR="0045426E">
        <w:rPr>
          <w:rFonts w:ascii="Arial" w:hAnsi="Arial" w:cs="Arial"/>
          <w:sz w:val="18"/>
          <w:szCs w:val="18"/>
          <w:u w:val="single"/>
        </w:rPr>
        <w:t xml:space="preserve">ing special care pursuant to Section </w:t>
      </w:r>
      <w:r w:rsidRPr="007D6398">
        <w:rPr>
          <w:rFonts w:ascii="Arial" w:hAnsi="Arial" w:cs="Arial"/>
          <w:sz w:val="18"/>
          <w:szCs w:val="18"/>
          <w:u w:val="single"/>
        </w:rPr>
        <w:t>13</w:t>
      </w:r>
      <w:r w:rsidR="0045426E">
        <w:rPr>
          <w:rFonts w:ascii="Arial" w:hAnsi="Arial" w:cs="Arial"/>
          <w:sz w:val="18"/>
          <w:szCs w:val="18"/>
          <w:u w:val="single"/>
        </w:rPr>
        <w:t>(</w:t>
      </w:r>
      <w:r w:rsidRPr="007D6398">
        <w:rPr>
          <w:rFonts w:ascii="Arial" w:hAnsi="Arial" w:cs="Arial"/>
          <w:sz w:val="18"/>
          <w:szCs w:val="18"/>
          <w:u w:val="single"/>
        </w:rPr>
        <w:t>5</w:t>
      </w:r>
      <w:r w:rsidR="0045426E">
        <w:rPr>
          <w:rFonts w:ascii="Arial" w:hAnsi="Arial" w:cs="Arial"/>
          <w:sz w:val="18"/>
          <w:szCs w:val="18"/>
          <w:u w:val="single"/>
        </w:rPr>
        <w:t>) of Act No</w:t>
      </w:r>
      <w:r w:rsidRPr="007D6398">
        <w:rPr>
          <w:rFonts w:ascii="Arial" w:hAnsi="Arial" w:cs="Arial"/>
          <w:sz w:val="18"/>
          <w:szCs w:val="18"/>
          <w:u w:val="single"/>
        </w:rPr>
        <w:t xml:space="preserve"> 246/1992 </w:t>
      </w:r>
      <w:r w:rsidR="0045426E">
        <w:rPr>
          <w:rFonts w:ascii="Arial" w:hAnsi="Arial" w:cs="Arial"/>
          <w:sz w:val="18"/>
          <w:szCs w:val="18"/>
          <w:u w:val="single"/>
        </w:rPr>
        <w:t>Coll</w:t>
      </w:r>
      <w:r w:rsidRPr="007D6398">
        <w:rPr>
          <w:rFonts w:ascii="Arial" w:hAnsi="Arial" w:cs="Arial"/>
          <w:sz w:val="18"/>
          <w:szCs w:val="18"/>
          <w:u w:val="single"/>
        </w:rPr>
        <w:t xml:space="preserve">., </w:t>
      </w:r>
      <w:r w:rsidR="0045426E">
        <w:rPr>
          <w:rFonts w:ascii="Arial" w:hAnsi="Arial" w:cs="Arial"/>
          <w:sz w:val="18"/>
          <w:szCs w:val="18"/>
          <w:u w:val="single"/>
        </w:rPr>
        <w:t xml:space="preserve">as amended </w:t>
      </w:r>
      <w:r w:rsidR="00D2129E">
        <w:rPr>
          <w:rFonts w:ascii="Arial" w:hAnsi="Arial" w:cs="Arial"/>
          <w:sz w:val="18"/>
          <w:szCs w:val="18"/>
          <w:u w:val="single"/>
        </w:rPr>
        <w:t xml:space="preserve">with effect </w:t>
      </w:r>
      <w:r w:rsidR="0045426E">
        <w:rPr>
          <w:rFonts w:ascii="Arial" w:hAnsi="Arial" w:cs="Arial"/>
          <w:sz w:val="18"/>
          <w:szCs w:val="18"/>
          <w:u w:val="single"/>
        </w:rPr>
        <w:t>before the effective date of this Act</w:t>
      </w:r>
      <w:r w:rsidR="00A4374E">
        <w:rPr>
          <w:rFonts w:ascii="Arial" w:hAnsi="Arial" w:cs="Arial"/>
          <w:sz w:val="18"/>
          <w:szCs w:val="18"/>
          <w:u w:val="single"/>
        </w:rPr>
        <w:t>,</w:t>
      </w:r>
      <w:r w:rsidR="0045426E">
        <w:rPr>
          <w:rFonts w:ascii="Arial" w:hAnsi="Arial" w:cs="Arial"/>
          <w:sz w:val="18"/>
          <w:szCs w:val="18"/>
          <w:u w:val="single"/>
        </w:rPr>
        <w:t xml:space="preserve"> which applies to the selected species of carnivores or great apes</w:t>
      </w:r>
      <w:r w:rsidRPr="007D6398">
        <w:rPr>
          <w:rFonts w:ascii="Arial" w:hAnsi="Arial" w:cs="Arial"/>
          <w:sz w:val="18"/>
          <w:szCs w:val="18"/>
          <w:u w:val="single"/>
        </w:rPr>
        <w:t>,</w:t>
      </w:r>
    </w:p>
    <w:p w14:paraId="410824B9" w14:textId="5E024C10"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r w:rsidRPr="007D6398">
        <w:rPr>
          <w:rFonts w:ascii="Arial" w:hAnsi="Arial" w:cs="Arial"/>
          <w:sz w:val="18"/>
          <w:szCs w:val="18"/>
          <w:u w:val="single"/>
        </w:rPr>
        <w:t xml:space="preserve">b) </w:t>
      </w:r>
      <w:r w:rsidR="0045426E">
        <w:rPr>
          <w:rFonts w:ascii="Arial" w:hAnsi="Arial" w:cs="Arial"/>
          <w:sz w:val="18"/>
          <w:szCs w:val="18"/>
          <w:u w:val="single"/>
        </w:rPr>
        <w:t>notification</w:t>
      </w:r>
      <w:r w:rsidR="00A4374E">
        <w:rPr>
          <w:rFonts w:ascii="Arial" w:hAnsi="Arial" w:cs="Arial"/>
          <w:sz w:val="18"/>
          <w:szCs w:val="18"/>
          <w:u w:val="single"/>
        </w:rPr>
        <w:t xml:space="preserve"> </w:t>
      </w:r>
      <w:r w:rsidR="0045426E">
        <w:rPr>
          <w:rFonts w:ascii="Arial" w:hAnsi="Arial" w:cs="Arial"/>
          <w:sz w:val="18"/>
          <w:szCs w:val="18"/>
          <w:u w:val="single"/>
        </w:rPr>
        <w:t>certified by the Regional Veterinary Administration pursuan</w:t>
      </w:r>
      <w:r w:rsidR="00A4374E">
        <w:rPr>
          <w:rFonts w:ascii="Arial" w:hAnsi="Arial" w:cs="Arial"/>
          <w:sz w:val="18"/>
          <w:szCs w:val="18"/>
          <w:u w:val="single"/>
        </w:rPr>
        <w:t>t</w:t>
      </w:r>
      <w:r w:rsidR="0045426E">
        <w:rPr>
          <w:rFonts w:ascii="Arial" w:hAnsi="Arial" w:cs="Arial"/>
          <w:sz w:val="18"/>
          <w:szCs w:val="18"/>
          <w:u w:val="single"/>
        </w:rPr>
        <w:t xml:space="preserve"> to Section </w:t>
      </w:r>
      <w:r w:rsidRPr="007D6398">
        <w:rPr>
          <w:rFonts w:ascii="Arial" w:hAnsi="Arial" w:cs="Arial"/>
          <w:sz w:val="18"/>
          <w:szCs w:val="18"/>
          <w:u w:val="single"/>
        </w:rPr>
        <w:t>13a</w:t>
      </w:r>
      <w:r w:rsidR="0045426E">
        <w:rPr>
          <w:rFonts w:ascii="Arial" w:hAnsi="Arial" w:cs="Arial"/>
          <w:sz w:val="18"/>
          <w:szCs w:val="18"/>
          <w:u w:val="single"/>
        </w:rPr>
        <w:t>(</w:t>
      </w:r>
      <w:r w:rsidRPr="007D6398">
        <w:rPr>
          <w:rFonts w:ascii="Arial" w:hAnsi="Arial" w:cs="Arial"/>
          <w:sz w:val="18"/>
          <w:szCs w:val="18"/>
          <w:u w:val="single"/>
        </w:rPr>
        <w:t>1</w:t>
      </w:r>
      <w:r w:rsidR="0045426E">
        <w:rPr>
          <w:rFonts w:ascii="Arial" w:hAnsi="Arial" w:cs="Arial"/>
          <w:sz w:val="18"/>
          <w:szCs w:val="18"/>
          <w:u w:val="single"/>
        </w:rPr>
        <w:t>) of Act No</w:t>
      </w:r>
      <w:r w:rsidRPr="007D6398">
        <w:rPr>
          <w:rFonts w:ascii="Arial" w:hAnsi="Arial" w:cs="Arial"/>
          <w:sz w:val="18"/>
          <w:szCs w:val="18"/>
          <w:u w:val="single"/>
        </w:rPr>
        <w:t xml:space="preserve"> 246/1992 </w:t>
      </w:r>
      <w:r w:rsidR="0045426E">
        <w:rPr>
          <w:rFonts w:ascii="Arial" w:hAnsi="Arial" w:cs="Arial"/>
          <w:sz w:val="18"/>
          <w:szCs w:val="18"/>
          <w:u w:val="single"/>
        </w:rPr>
        <w:t>Coll</w:t>
      </w:r>
      <w:r w:rsidRPr="007D6398">
        <w:rPr>
          <w:rFonts w:ascii="Arial" w:hAnsi="Arial" w:cs="Arial"/>
          <w:sz w:val="18"/>
          <w:szCs w:val="18"/>
          <w:u w:val="single"/>
        </w:rPr>
        <w:t xml:space="preserve">., </w:t>
      </w:r>
      <w:r w:rsidR="0045426E">
        <w:rPr>
          <w:rFonts w:ascii="Arial" w:hAnsi="Arial" w:cs="Arial"/>
          <w:sz w:val="18"/>
          <w:szCs w:val="18"/>
          <w:u w:val="single"/>
        </w:rPr>
        <w:t xml:space="preserve">as amended </w:t>
      </w:r>
      <w:r w:rsidR="00A4374E">
        <w:rPr>
          <w:rFonts w:ascii="Arial" w:hAnsi="Arial" w:cs="Arial"/>
          <w:sz w:val="18"/>
          <w:szCs w:val="18"/>
          <w:u w:val="single"/>
        </w:rPr>
        <w:t xml:space="preserve">with effect as of the </w:t>
      </w:r>
      <w:r w:rsidR="0045426E">
        <w:rPr>
          <w:rFonts w:ascii="Arial" w:hAnsi="Arial" w:cs="Arial"/>
          <w:sz w:val="18"/>
          <w:szCs w:val="18"/>
          <w:u w:val="single"/>
        </w:rPr>
        <w:t>effective date of this Act</w:t>
      </w:r>
      <w:r w:rsidRPr="007D6398">
        <w:rPr>
          <w:rFonts w:ascii="Arial" w:hAnsi="Arial" w:cs="Arial"/>
          <w:sz w:val="18"/>
          <w:szCs w:val="18"/>
          <w:u w:val="single"/>
        </w:rPr>
        <w:t xml:space="preserve">, </w:t>
      </w:r>
      <w:r w:rsidR="0045426E">
        <w:rPr>
          <w:rFonts w:ascii="Arial" w:hAnsi="Arial" w:cs="Arial"/>
          <w:sz w:val="18"/>
          <w:szCs w:val="18"/>
          <w:u w:val="single"/>
        </w:rPr>
        <w:t>specifying the animal species</w:t>
      </w:r>
      <w:r w:rsidR="00A4374E">
        <w:rPr>
          <w:rFonts w:ascii="Arial" w:hAnsi="Arial" w:cs="Arial"/>
          <w:sz w:val="18"/>
          <w:szCs w:val="18"/>
          <w:u w:val="single"/>
        </w:rPr>
        <w:t>,</w:t>
      </w:r>
      <w:r w:rsidR="0045426E">
        <w:rPr>
          <w:rFonts w:ascii="Arial" w:hAnsi="Arial" w:cs="Arial"/>
          <w:sz w:val="18"/>
          <w:szCs w:val="18"/>
          <w:u w:val="single"/>
        </w:rPr>
        <w:t xml:space="preserve"> which applies to the selected species of carnivores or great apes</w:t>
      </w:r>
      <w:r w:rsidRPr="007D6398">
        <w:rPr>
          <w:rFonts w:ascii="Arial" w:hAnsi="Arial" w:cs="Arial"/>
          <w:sz w:val="18"/>
          <w:szCs w:val="18"/>
          <w:u w:val="single"/>
        </w:rPr>
        <w:t>,</w:t>
      </w:r>
    </w:p>
    <w:p w14:paraId="7075B654" w14:textId="220E6C91"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r w:rsidRPr="007D6398">
        <w:rPr>
          <w:rFonts w:ascii="Arial" w:hAnsi="Arial" w:cs="Arial"/>
          <w:sz w:val="18"/>
          <w:szCs w:val="18"/>
          <w:u w:val="single"/>
        </w:rPr>
        <w:t xml:space="preserve">c) </w:t>
      </w:r>
      <w:r w:rsidR="00A4374E">
        <w:rPr>
          <w:rFonts w:ascii="Arial" w:hAnsi="Arial" w:cs="Arial"/>
          <w:sz w:val="18"/>
          <w:szCs w:val="18"/>
          <w:u w:val="single"/>
        </w:rPr>
        <w:t>n</w:t>
      </w:r>
      <w:r w:rsidR="0045426E">
        <w:rPr>
          <w:rFonts w:ascii="Arial" w:hAnsi="Arial" w:cs="Arial"/>
          <w:sz w:val="18"/>
          <w:szCs w:val="18"/>
          <w:u w:val="single"/>
        </w:rPr>
        <w:t xml:space="preserve">otification </w:t>
      </w:r>
      <w:r w:rsidR="007E64BE">
        <w:rPr>
          <w:rFonts w:ascii="Arial" w:hAnsi="Arial" w:cs="Arial"/>
          <w:sz w:val="18"/>
          <w:szCs w:val="18"/>
          <w:u w:val="single"/>
        </w:rPr>
        <w:t>certified by the Regional Veterinary Administration pursuant to Section</w:t>
      </w:r>
      <w:r w:rsidRPr="007D6398">
        <w:rPr>
          <w:rFonts w:ascii="Arial" w:hAnsi="Arial" w:cs="Arial"/>
          <w:sz w:val="18"/>
          <w:szCs w:val="18"/>
          <w:u w:val="single"/>
        </w:rPr>
        <w:t xml:space="preserve"> 5</w:t>
      </w:r>
      <w:r w:rsidR="007E64BE">
        <w:rPr>
          <w:rFonts w:ascii="Arial" w:hAnsi="Arial" w:cs="Arial"/>
          <w:sz w:val="18"/>
          <w:szCs w:val="18"/>
          <w:u w:val="single"/>
        </w:rPr>
        <w:t>(</w:t>
      </w:r>
      <w:r w:rsidRPr="007D6398">
        <w:rPr>
          <w:rFonts w:ascii="Arial" w:hAnsi="Arial" w:cs="Arial"/>
          <w:sz w:val="18"/>
          <w:szCs w:val="18"/>
          <w:u w:val="single"/>
        </w:rPr>
        <w:t>4</w:t>
      </w:r>
      <w:r w:rsidR="007E64BE">
        <w:rPr>
          <w:rFonts w:ascii="Arial" w:hAnsi="Arial" w:cs="Arial"/>
          <w:sz w:val="18"/>
          <w:szCs w:val="18"/>
          <w:u w:val="single"/>
        </w:rPr>
        <w:t>)(</w:t>
      </w:r>
      <w:r w:rsidRPr="007D6398">
        <w:rPr>
          <w:rFonts w:ascii="Arial" w:hAnsi="Arial" w:cs="Arial"/>
          <w:sz w:val="18"/>
          <w:szCs w:val="18"/>
          <w:u w:val="single"/>
        </w:rPr>
        <w:t xml:space="preserve">a) </w:t>
      </w:r>
      <w:r w:rsidR="007E64BE">
        <w:rPr>
          <w:rFonts w:ascii="Arial" w:hAnsi="Arial" w:cs="Arial"/>
          <w:sz w:val="18"/>
          <w:szCs w:val="18"/>
          <w:u w:val="single"/>
        </w:rPr>
        <w:t>of Act No</w:t>
      </w:r>
      <w:r w:rsidRPr="007D6398">
        <w:rPr>
          <w:rFonts w:ascii="Arial" w:hAnsi="Arial" w:cs="Arial"/>
          <w:sz w:val="18"/>
          <w:szCs w:val="18"/>
          <w:u w:val="single"/>
        </w:rPr>
        <w:t xml:space="preserve"> 166/1999 </w:t>
      </w:r>
      <w:r w:rsidR="007E64BE">
        <w:rPr>
          <w:rFonts w:ascii="Arial" w:hAnsi="Arial" w:cs="Arial"/>
          <w:sz w:val="18"/>
          <w:szCs w:val="18"/>
          <w:u w:val="single"/>
        </w:rPr>
        <w:t>Coll</w:t>
      </w:r>
      <w:r w:rsidRPr="007D6398">
        <w:rPr>
          <w:rFonts w:ascii="Arial" w:hAnsi="Arial" w:cs="Arial"/>
          <w:sz w:val="18"/>
          <w:szCs w:val="18"/>
          <w:u w:val="single"/>
        </w:rPr>
        <w:t>., o</w:t>
      </w:r>
      <w:r w:rsidR="007E64BE">
        <w:rPr>
          <w:rFonts w:ascii="Arial" w:hAnsi="Arial" w:cs="Arial"/>
          <w:sz w:val="18"/>
          <w:szCs w:val="18"/>
          <w:u w:val="single"/>
        </w:rPr>
        <w:t xml:space="preserve">n veterinary care and on amendments to some related acts </w:t>
      </w:r>
      <w:r w:rsidRPr="007D6398">
        <w:rPr>
          <w:rFonts w:ascii="Arial" w:hAnsi="Arial" w:cs="Arial"/>
          <w:sz w:val="18"/>
          <w:szCs w:val="18"/>
          <w:u w:val="single"/>
        </w:rPr>
        <w:t>(</w:t>
      </w:r>
      <w:r w:rsidR="007E64BE">
        <w:rPr>
          <w:rFonts w:ascii="Arial" w:hAnsi="Arial" w:cs="Arial"/>
          <w:sz w:val="18"/>
          <w:szCs w:val="18"/>
          <w:u w:val="single"/>
        </w:rPr>
        <w:t>the Veterinary Act</w:t>
      </w:r>
      <w:r w:rsidRPr="007D6398">
        <w:rPr>
          <w:rFonts w:ascii="Arial" w:hAnsi="Arial" w:cs="Arial"/>
          <w:sz w:val="18"/>
          <w:szCs w:val="18"/>
          <w:u w:val="single"/>
        </w:rPr>
        <w:t xml:space="preserve">), </w:t>
      </w:r>
      <w:r w:rsidR="007E64BE">
        <w:rPr>
          <w:rFonts w:ascii="Arial" w:hAnsi="Arial" w:cs="Arial"/>
          <w:sz w:val="18"/>
          <w:szCs w:val="18"/>
          <w:u w:val="single"/>
        </w:rPr>
        <w:t>as amended</w:t>
      </w:r>
      <w:r w:rsidRPr="007D6398">
        <w:rPr>
          <w:rFonts w:ascii="Arial" w:hAnsi="Arial" w:cs="Arial"/>
          <w:sz w:val="18"/>
          <w:szCs w:val="18"/>
          <w:u w:val="single"/>
        </w:rPr>
        <w:t xml:space="preserve">, </w:t>
      </w:r>
      <w:r w:rsidR="007E64BE">
        <w:rPr>
          <w:rFonts w:ascii="Arial" w:hAnsi="Arial" w:cs="Arial"/>
          <w:sz w:val="18"/>
          <w:szCs w:val="18"/>
          <w:u w:val="single"/>
        </w:rPr>
        <w:t>specifying the animal species, which applies to the selected species of carnivores or great apes</w:t>
      </w:r>
      <w:r w:rsidRPr="007D6398">
        <w:rPr>
          <w:rFonts w:ascii="Arial" w:hAnsi="Arial" w:cs="Arial"/>
          <w:sz w:val="18"/>
          <w:szCs w:val="18"/>
          <w:u w:val="single"/>
        </w:rPr>
        <w:t xml:space="preserve">, </w:t>
      </w:r>
      <w:r w:rsidR="007E64BE">
        <w:rPr>
          <w:rFonts w:ascii="Arial" w:hAnsi="Arial" w:cs="Arial"/>
          <w:sz w:val="18"/>
          <w:szCs w:val="18"/>
          <w:u w:val="single"/>
        </w:rPr>
        <w:t>or</w:t>
      </w:r>
    </w:p>
    <w:p w14:paraId="6EE0AEA5" w14:textId="7E73757F"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r w:rsidRPr="007D6398">
        <w:rPr>
          <w:rFonts w:ascii="Arial" w:hAnsi="Arial" w:cs="Arial"/>
          <w:sz w:val="18"/>
          <w:szCs w:val="18"/>
          <w:u w:val="single"/>
        </w:rPr>
        <w:t xml:space="preserve">d) </w:t>
      </w:r>
      <w:r w:rsidR="007E64BE">
        <w:rPr>
          <w:rFonts w:ascii="Arial" w:hAnsi="Arial" w:cs="Arial"/>
          <w:sz w:val="18"/>
          <w:szCs w:val="18"/>
          <w:u w:val="single"/>
        </w:rPr>
        <w:t>statement issued by the Regional Veterinary Administration confirming th</w:t>
      </w:r>
      <w:r w:rsidR="00B05BCB">
        <w:rPr>
          <w:rFonts w:ascii="Arial" w:hAnsi="Arial" w:cs="Arial"/>
          <w:sz w:val="18"/>
          <w:szCs w:val="18"/>
          <w:u w:val="single"/>
        </w:rPr>
        <w:t xml:space="preserve">at supervision had been performed at the keeper before the effective date of this Act pursuant to Section </w:t>
      </w:r>
      <w:r w:rsidRPr="007D6398">
        <w:rPr>
          <w:rFonts w:ascii="Arial" w:hAnsi="Arial" w:cs="Arial"/>
          <w:sz w:val="18"/>
          <w:szCs w:val="18"/>
          <w:u w:val="single"/>
        </w:rPr>
        <w:t>22</w:t>
      </w:r>
      <w:r w:rsidR="00B05BCB">
        <w:rPr>
          <w:rFonts w:ascii="Arial" w:hAnsi="Arial" w:cs="Arial"/>
          <w:sz w:val="18"/>
          <w:szCs w:val="18"/>
          <w:u w:val="single"/>
        </w:rPr>
        <w:t>(</w:t>
      </w:r>
      <w:r w:rsidRPr="007D6398">
        <w:rPr>
          <w:rFonts w:ascii="Arial" w:hAnsi="Arial" w:cs="Arial"/>
          <w:sz w:val="18"/>
          <w:szCs w:val="18"/>
          <w:u w:val="single"/>
        </w:rPr>
        <w:t>1</w:t>
      </w:r>
      <w:r w:rsidR="00B05BCB">
        <w:rPr>
          <w:rFonts w:ascii="Arial" w:hAnsi="Arial" w:cs="Arial"/>
          <w:sz w:val="18"/>
          <w:szCs w:val="18"/>
          <w:u w:val="single"/>
        </w:rPr>
        <w:t>)(</w:t>
      </w:r>
      <w:r w:rsidRPr="007D6398">
        <w:rPr>
          <w:rFonts w:ascii="Arial" w:hAnsi="Arial" w:cs="Arial"/>
          <w:sz w:val="18"/>
          <w:szCs w:val="18"/>
          <w:u w:val="single"/>
        </w:rPr>
        <w:t>a)</w:t>
      </w:r>
      <w:r w:rsidR="00B05BCB">
        <w:rPr>
          <w:rFonts w:ascii="Arial" w:hAnsi="Arial" w:cs="Arial"/>
          <w:sz w:val="18"/>
          <w:szCs w:val="18"/>
          <w:u w:val="single"/>
        </w:rPr>
        <w:t xml:space="preserve"> of Act No</w:t>
      </w:r>
      <w:r w:rsidRPr="007D6398">
        <w:rPr>
          <w:rFonts w:ascii="Arial" w:hAnsi="Arial" w:cs="Arial"/>
          <w:sz w:val="18"/>
          <w:szCs w:val="18"/>
          <w:u w:val="single"/>
        </w:rPr>
        <w:t xml:space="preserve"> 246/1992 </w:t>
      </w:r>
      <w:r w:rsidR="00B05BCB">
        <w:rPr>
          <w:rFonts w:ascii="Arial" w:hAnsi="Arial" w:cs="Arial"/>
          <w:sz w:val="18"/>
          <w:szCs w:val="18"/>
          <w:u w:val="single"/>
        </w:rPr>
        <w:t>Coll</w:t>
      </w:r>
      <w:r w:rsidRPr="007D6398">
        <w:rPr>
          <w:rFonts w:ascii="Arial" w:hAnsi="Arial" w:cs="Arial"/>
          <w:sz w:val="18"/>
          <w:szCs w:val="18"/>
          <w:u w:val="single"/>
        </w:rPr>
        <w:t xml:space="preserve">., </w:t>
      </w:r>
      <w:r w:rsidR="00B05BCB">
        <w:rPr>
          <w:rFonts w:ascii="Arial" w:hAnsi="Arial" w:cs="Arial"/>
          <w:sz w:val="18"/>
          <w:szCs w:val="18"/>
          <w:u w:val="single"/>
        </w:rPr>
        <w:t xml:space="preserve">as amended </w:t>
      </w:r>
      <w:r w:rsidR="00D2129E">
        <w:rPr>
          <w:rFonts w:ascii="Arial" w:hAnsi="Arial" w:cs="Arial"/>
          <w:sz w:val="18"/>
          <w:szCs w:val="18"/>
          <w:u w:val="single"/>
        </w:rPr>
        <w:t xml:space="preserve">with effect </w:t>
      </w:r>
      <w:r w:rsidR="00A4374E">
        <w:rPr>
          <w:rFonts w:ascii="Arial" w:hAnsi="Arial" w:cs="Arial"/>
          <w:sz w:val="18"/>
          <w:szCs w:val="18"/>
          <w:u w:val="single"/>
        </w:rPr>
        <w:t>as of the</w:t>
      </w:r>
      <w:r w:rsidR="00B05BCB">
        <w:rPr>
          <w:rFonts w:ascii="Arial" w:hAnsi="Arial" w:cs="Arial"/>
          <w:sz w:val="18"/>
          <w:szCs w:val="18"/>
          <w:u w:val="single"/>
        </w:rPr>
        <w:t xml:space="preserve"> effective date of this Act</w:t>
      </w:r>
      <w:r w:rsidRPr="007D6398">
        <w:rPr>
          <w:rFonts w:ascii="Arial" w:hAnsi="Arial" w:cs="Arial"/>
          <w:sz w:val="18"/>
          <w:szCs w:val="18"/>
          <w:u w:val="single"/>
        </w:rPr>
        <w:t xml:space="preserve">, </w:t>
      </w:r>
      <w:r w:rsidR="00B05BCB">
        <w:rPr>
          <w:rFonts w:ascii="Arial" w:hAnsi="Arial" w:cs="Arial"/>
          <w:sz w:val="18"/>
          <w:szCs w:val="18"/>
          <w:u w:val="single"/>
        </w:rPr>
        <w:t xml:space="preserve">during which it </w:t>
      </w:r>
      <w:r w:rsidR="00A4374E">
        <w:rPr>
          <w:rFonts w:ascii="Arial" w:hAnsi="Arial" w:cs="Arial"/>
          <w:sz w:val="18"/>
          <w:szCs w:val="18"/>
          <w:u w:val="single"/>
        </w:rPr>
        <w:t>was</w:t>
      </w:r>
      <w:r w:rsidR="00B05BCB">
        <w:rPr>
          <w:rFonts w:ascii="Arial" w:hAnsi="Arial" w:cs="Arial"/>
          <w:sz w:val="18"/>
          <w:szCs w:val="18"/>
          <w:u w:val="single"/>
        </w:rPr>
        <w:t xml:space="preserve"> </w:t>
      </w:r>
      <w:r w:rsidR="00A4374E">
        <w:rPr>
          <w:rFonts w:ascii="Arial" w:hAnsi="Arial" w:cs="Arial"/>
          <w:sz w:val="18"/>
          <w:szCs w:val="18"/>
          <w:u w:val="single"/>
        </w:rPr>
        <w:t>confirmed or ascertained</w:t>
      </w:r>
      <w:r w:rsidR="00B05BCB">
        <w:rPr>
          <w:rFonts w:ascii="Arial" w:hAnsi="Arial" w:cs="Arial"/>
          <w:sz w:val="18"/>
          <w:szCs w:val="18"/>
          <w:u w:val="single"/>
        </w:rPr>
        <w:t xml:space="preserve"> that the keeper keeps selecte</w:t>
      </w:r>
      <w:r w:rsidR="00A4374E">
        <w:rPr>
          <w:rFonts w:ascii="Arial" w:hAnsi="Arial" w:cs="Arial"/>
          <w:sz w:val="18"/>
          <w:szCs w:val="18"/>
          <w:u w:val="single"/>
        </w:rPr>
        <w:t>d</w:t>
      </w:r>
      <w:r w:rsidR="00B05BCB">
        <w:rPr>
          <w:rFonts w:ascii="Arial" w:hAnsi="Arial" w:cs="Arial"/>
          <w:sz w:val="18"/>
          <w:szCs w:val="18"/>
          <w:u w:val="single"/>
        </w:rPr>
        <w:t xml:space="preserve"> species of carnivore</w:t>
      </w:r>
      <w:r w:rsidR="00A4374E">
        <w:rPr>
          <w:rFonts w:ascii="Arial" w:hAnsi="Arial" w:cs="Arial"/>
          <w:sz w:val="18"/>
          <w:szCs w:val="18"/>
          <w:u w:val="single"/>
        </w:rPr>
        <w:t>s</w:t>
      </w:r>
      <w:r w:rsidR="00B05BCB">
        <w:rPr>
          <w:rFonts w:ascii="Arial" w:hAnsi="Arial" w:cs="Arial"/>
          <w:sz w:val="18"/>
          <w:szCs w:val="18"/>
          <w:u w:val="single"/>
        </w:rPr>
        <w:t xml:space="preserve"> or great apes</w:t>
      </w:r>
      <w:r w:rsidRPr="007D6398">
        <w:rPr>
          <w:rFonts w:ascii="Arial" w:hAnsi="Arial" w:cs="Arial"/>
          <w:sz w:val="18"/>
          <w:szCs w:val="18"/>
          <w:u w:val="single"/>
        </w:rPr>
        <w:t>.</w:t>
      </w:r>
    </w:p>
    <w:p w14:paraId="3C98F324" w14:textId="77777777"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p>
    <w:p w14:paraId="52B48804" w14:textId="0570BD53"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3. </w:t>
      </w:r>
      <w:r w:rsidR="00EA7F70">
        <w:rPr>
          <w:rFonts w:ascii="Arial" w:hAnsi="Arial" w:cs="Arial"/>
          <w:sz w:val="18"/>
          <w:szCs w:val="18"/>
          <w:u w:val="single"/>
        </w:rPr>
        <w:t>If the application for reimbursement of efficiently incurred costs was submitted pursuant to Section</w:t>
      </w:r>
      <w:r w:rsidRPr="007D6398">
        <w:rPr>
          <w:rFonts w:ascii="Arial" w:hAnsi="Arial" w:cs="Arial"/>
          <w:sz w:val="18"/>
          <w:szCs w:val="18"/>
          <w:u w:val="single"/>
        </w:rPr>
        <w:t xml:space="preserve"> 25</w:t>
      </w:r>
      <w:r w:rsidR="00EA7F70">
        <w:rPr>
          <w:rFonts w:ascii="Arial" w:hAnsi="Arial" w:cs="Arial"/>
          <w:sz w:val="18"/>
          <w:szCs w:val="18"/>
          <w:u w:val="single"/>
        </w:rPr>
        <w:t>(</w:t>
      </w:r>
      <w:r w:rsidRPr="007D6398">
        <w:rPr>
          <w:rFonts w:ascii="Arial" w:hAnsi="Arial" w:cs="Arial"/>
          <w:sz w:val="18"/>
          <w:szCs w:val="18"/>
          <w:u w:val="single"/>
        </w:rPr>
        <w:t>7</w:t>
      </w:r>
      <w:r w:rsidR="00EA7F70">
        <w:rPr>
          <w:rFonts w:ascii="Arial" w:hAnsi="Arial" w:cs="Arial"/>
          <w:sz w:val="18"/>
          <w:szCs w:val="18"/>
          <w:u w:val="single"/>
        </w:rPr>
        <w:t xml:space="preserve">) of Act No </w:t>
      </w:r>
      <w:r w:rsidRPr="007D6398">
        <w:rPr>
          <w:rFonts w:ascii="Arial" w:hAnsi="Arial" w:cs="Arial"/>
          <w:sz w:val="18"/>
          <w:szCs w:val="18"/>
          <w:u w:val="single"/>
        </w:rPr>
        <w:t xml:space="preserve">246/1992 </w:t>
      </w:r>
      <w:r w:rsidR="00EA7F70">
        <w:rPr>
          <w:rFonts w:ascii="Arial" w:hAnsi="Arial" w:cs="Arial"/>
          <w:sz w:val="18"/>
          <w:szCs w:val="18"/>
          <w:u w:val="single"/>
        </w:rPr>
        <w:t>Coll</w:t>
      </w:r>
      <w:r w:rsidRPr="007D6398">
        <w:rPr>
          <w:rFonts w:ascii="Arial" w:hAnsi="Arial" w:cs="Arial"/>
          <w:sz w:val="18"/>
          <w:szCs w:val="18"/>
          <w:u w:val="single"/>
        </w:rPr>
        <w:t xml:space="preserve">., </w:t>
      </w:r>
      <w:r w:rsidR="00EA7F70">
        <w:rPr>
          <w:rFonts w:ascii="Arial" w:hAnsi="Arial" w:cs="Arial"/>
          <w:sz w:val="18"/>
          <w:szCs w:val="18"/>
          <w:u w:val="single"/>
        </w:rPr>
        <w:t xml:space="preserve">as amended </w:t>
      </w:r>
      <w:r w:rsidR="00D2129E">
        <w:rPr>
          <w:rFonts w:ascii="Arial" w:hAnsi="Arial" w:cs="Arial"/>
          <w:sz w:val="18"/>
          <w:szCs w:val="18"/>
          <w:u w:val="single"/>
        </w:rPr>
        <w:t xml:space="preserve">with effect </w:t>
      </w:r>
      <w:r w:rsidR="005F1805">
        <w:rPr>
          <w:rFonts w:ascii="Arial" w:hAnsi="Arial" w:cs="Arial"/>
          <w:sz w:val="18"/>
          <w:szCs w:val="18"/>
          <w:u w:val="single"/>
        </w:rPr>
        <w:t>as of</w:t>
      </w:r>
      <w:r w:rsidR="00EA7F70">
        <w:rPr>
          <w:rFonts w:ascii="Arial" w:hAnsi="Arial" w:cs="Arial"/>
          <w:sz w:val="18"/>
          <w:szCs w:val="18"/>
          <w:u w:val="single"/>
        </w:rPr>
        <w:t xml:space="preserve"> the effective date of this Act</w:t>
      </w:r>
      <w:r w:rsidRPr="007D6398">
        <w:rPr>
          <w:rFonts w:ascii="Arial" w:hAnsi="Arial" w:cs="Arial"/>
          <w:sz w:val="18"/>
          <w:szCs w:val="18"/>
          <w:u w:val="single"/>
        </w:rPr>
        <w:t>,</w:t>
      </w:r>
    </w:p>
    <w:p w14:paraId="72D2D66B" w14:textId="73F53734"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r w:rsidRPr="007D6398">
        <w:rPr>
          <w:rFonts w:ascii="Arial" w:hAnsi="Arial" w:cs="Arial"/>
          <w:sz w:val="18"/>
          <w:szCs w:val="18"/>
          <w:u w:val="single"/>
        </w:rPr>
        <w:t xml:space="preserve">a) </w:t>
      </w:r>
      <w:r w:rsidR="00EA7F70">
        <w:rPr>
          <w:rFonts w:ascii="Arial" w:hAnsi="Arial" w:cs="Arial"/>
          <w:sz w:val="18"/>
          <w:szCs w:val="18"/>
          <w:u w:val="single"/>
        </w:rPr>
        <w:t xml:space="preserve">efficiently incurred costs related to the care of the animal pursuant to Section </w:t>
      </w:r>
      <w:r w:rsidRPr="007D6398">
        <w:rPr>
          <w:rFonts w:ascii="Arial" w:hAnsi="Arial" w:cs="Arial"/>
          <w:sz w:val="18"/>
          <w:szCs w:val="18"/>
          <w:u w:val="single"/>
        </w:rPr>
        <w:t>25</w:t>
      </w:r>
      <w:r w:rsidR="00EA7F70">
        <w:rPr>
          <w:rFonts w:ascii="Arial" w:hAnsi="Arial" w:cs="Arial"/>
          <w:sz w:val="18"/>
          <w:szCs w:val="18"/>
          <w:u w:val="single"/>
        </w:rPr>
        <w:t>(</w:t>
      </w:r>
      <w:r w:rsidRPr="007D6398">
        <w:rPr>
          <w:rFonts w:ascii="Arial" w:hAnsi="Arial" w:cs="Arial"/>
          <w:sz w:val="18"/>
          <w:szCs w:val="18"/>
          <w:u w:val="single"/>
        </w:rPr>
        <w:t>6</w:t>
      </w:r>
      <w:r w:rsidR="00EA7F70">
        <w:rPr>
          <w:rFonts w:ascii="Arial" w:hAnsi="Arial" w:cs="Arial"/>
          <w:sz w:val="18"/>
          <w:szCs w:val="18"/>
          <w:u w:val="single"/>
        </w:rPr>
        <w:t>) of Act No</w:t>
      </w:r>
      <w:r w:rsidRPr="007D6398">
        <w:rPr>
          <w:rFonts w:ascii="Arial" w:hAnsi="Arial" w:cs="Arial"/>
          <w:sz w:val="18"/>
          <w:szCs w:val="18"/>
          <w:u w:val="single"/>
        </w:rPr>
        <w:t xml:space="preserve"> 246/1992 </w:t>
      </w:r>
      <w:r w:rsidR="00EA7F70">
        <w:rPr>
          <w:rFonts w:ascii="Arial" w:hAnsi="Arial" w:cs="Arial"/>
          <w:sz w:val="18"/>
          <w:szCs w:val="18"/>
          <w:u w:val="single"/>
        </w:rPr>
        <w:t>Coll</w:t>
      </w:r>
      <w:r w:rsidRPr="007D6398">
        <w:rPr>
          <w:rFonts w:ascii="Arial" w:hAnsi="Arial" w:cs="Arial"/>
          <w:sz w:val="18"/>
          <w:szCs w:val="18"/>
          <w:u w:val="single"/>
        </w:rPr>
        <w:t xml:space="preserve">., </w:t>
      </w:r>
      <w:r w:rsidR="00EA7F70">
        <w:rPr>
          <w:rFonts w:ascii="Arial" w:hAnsi="Arial" w:cs="Arial"/>
          <w:sz w:val="18"/>
          <w:szCs w:val="18"/>
          <w:u w:val="single"/>
        </w:rPr>
        <w:t>as amended</w:t>
      </w:r>
      <w:r w:rsidR="00A4374E">
        <w:rPr>
          <w:rFonts w:ascii="Arial" w:hAnsi="Arial" w:cs="Arial"/>
          <w:sz w:val="18"/>
          <w:szCs w:val="18"/>
          <w:u w:val="single"/>
        </w:rPr>
        <w:t xml:space="preserve"> with effect </w:t>
      </w:r>
      <w:r w:rsidR="00EA7F70">
        <w:rPr>
          <w:rFonts w:ascii="Arial" w:hAnsi="Arial" w:cs="Arial"/>
          <w:sz w:val="18"/>
          <w:szCs w:val="18"/>
          <w:u w:val="single"/>
        </w:rPr>
        <w:t>before the effective date of this Act</w:t>
      </w:r>
      <w:r w:rsidRPr="007D6398">
        <w:rPr>
          <w:rFonts w:ascii="Arial" w:hAnsi="Arial" w:cs="Arial"/>
          <w:sz w:val="18"/>
          <w:szCs w:val="18"/>
          <w:u w:val="single"/>
        </w:rPr>
        <w:t xml:space="preserve"> </w:t>
      </w:r>
      <w:r w:rsidR="00942DCD">
        <w:rPr>
          <w:rFonts w:ascii="Arial" w:hAnsi="Arial" w:cs="Arial"/>
          <w:sz w:val="18"/>
          <w:szCs w:val="18"/>
          <w:u w:val="single"/>
        </w:rPr>
        <w:t>shall b</w:t>
      </w:r>
      <w:r w:rsidR="00A4374E">
        <w:rPr>
          <w:rFonts w:ascii="Arial" w:hAnsi="Arial" w:cs="Arial"/>
          <w:sz w:val="18"/>
          <w:szCs w:val="18"/>
          <w:u w:val="single"/>
        </w:rPr>
        <w:t>e</w:t>
      </w:r>
      <w:r w:rsidR="00942DCD">
        <w:rPr>
          <w:rFonts w:ascii="Arial" w:hAnsi="Arial" w:cs="Arial"/>
          <w:sz w:val="18"/>
          <w:szCs w:val="18"/>
          <w:u w:val="single"/>
        </w:rPr>
        <w:t xml:space="preserve"> reimbursed pursuant to Act No</w:t>
      </w:r>
      <w:r w:rsidRPr="007D6398">
        <w:rPr>
          <w:rFonts w:ascii="Arial" w:hAnsi="Arial" w:cs="Arial"/>
          <w:sz w:val="18"/>
          <w:szCs w:val="18"/>
          <w:u w:val="single"/>
        </w:rPr>
        <w:t xml:space="preserve"> 246/1992 </w:t>
      </w:r>
      <w:r w:rsidR="00942DCD">
        <w:rPr>
          <w:rFonts w:ascii="Arial" w:hAnsi="Arial" w:cs="Arial"/>
          <w:sz w:val="18"/>
          <w:szCs w:val="18"/>
          <w:u w:val="single"/>
        </w:rPr>
        <w:t>Coll</w:t>
      </w:r>
      <w:r w:rsidRPr="007D6398">
        <w:rPr>
          <w:rFonts w:ascii="Arial" w:hAnsi="Arial" w:cs="Arial"/>
          <w:sz w:val="18"/>
          <w:szCs w:val="18"/>
          <w:u w:val="single"/>
        </w:rPr>
        <w:t xml:space="preserve">., </w:t>
      </w:r>
      <w:r w:rsidR="00942DCD">
        <w:rPr>
          <w:rFonts w:ascii="Arial" w:hAnsi="Arial" w:cs="Arial"/>
          <w:sz w:val="18"/>
          <w:szCs w:val="18"/>
          <w:u w:val="single"/>
        </w:rPr>
        <w:t xml:space="preserve">as amended </w:t>
      </w:r>
      <w:r w:rsidR="00D2129E">
        <w:rPr>
          <w:rFonts w:ascii="Arial" w:hAnsi="Arial" w:cs="Arial"/>
          <w:sz w:val="18"/>
          <w:szCs w:val="18"/>
          <w:u w:val="single"/>
        </w:rPr>
        <w:t xml:space="preserve">with effect before the effective date of this Act, and </w:t>
      </w:r>
    </w:p>
    <w:p w14:paraId="1D78C654" w14:textId="7BED7893"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r w:rsidRPr="007D6398">
        <w:rPr>
          <w:rFonts w:ascii="Arial" w:hAnsi="Arial" w:cs="Arial"/>
          <w:sz w:val="18"/>
          <w:szCs w:val="18"/>
          <w:u w:val="single"/>
        </w:rPr>
        <w:t xml:space="preserve">b) </w:t>
      </w:r>
      <w:r w:rsidR="00D2129E">
        <w:rPr>
          <w:rFonts w:ascii="Arial" w:hAnsi="Arial" w:cs="Arial"/>
          <w:sz w:val="18"/>
          <w:szCs w:val="18"/>
          <w:u w:val="single"/>
        </w:rPr>
        <w:t xml:space="preserve">the efficiently incurred costs related to the care of the animal pursuant to Section </w:t>
      </w:r>
      <w:r w:rsidR="00D2129E" w:rsidRPr="007D6398">
        <w:rPr>
          <w:rFonts w:ascii="Arial" w:hAnsi="Arial" w:cs="Arial"/>
          <w:sz w:val="18"/>
          <w:szCs w:val="18"/>
          <w:u w:val="single"/>
        </w:rPr>
        <w:t>25</w:t>
      </w:r>
      <w:r w:rsidR="00D2129E">
        <w:rPr>
          <w:rFonts w:ascii="Arial" w:hAnsi="Arial" w:cs="Arial"/>
          <w:sz w:val="18"/>
          <w:szCs w:val="18"/>
          <w:u w:val="single"/>
        </w:rPr>
        <w:t>(7) of Act No</w:t>
      </w:r>
      <w:r w:rsidR="00D2129E" w:rsidRPr="007D6398">
        <w:rPr>
          <w:rFonts w:ascii="Arial" w:hAnsi="Arial" w:cs="Arial"/>
          <w:sz w:val="18"/>
          <w:szCs w:val="18"/>
          <w:u w:val="single"/>
        </w:rPr>
        <w:t xml:space="preserve"> 246/1992 </w:t>
      </w:r>
      <w:r w:rsidR="00D2129E">
        <w:rPr>
          <w:rFonts w:ascii="Arial" w:hAnsi="Arial" w:cs="Arial"/>
          <w:sz w:val="18"/>
          <w:szCs w:val="18"/>
          <w:u w:val="single"/>
        </w:rPr>
        <w:t>Coll</w:t>
      </w:r>
      <w:r w:rsidR="00D2129E" w:rsidRPr="007D6398">
        <w:rPr>
          <w:rFonts w:ascii="Arial" w:hAnsi="Arial" w:cs="Arial"/>
          <w:sz w:val="18"/>
          <w:szCs w:val="18"/>
          <w:u w:val="single"/>
        </w:rPr>
        <w:t xml:space="preserve">., </w:t>
      </w:r>
      <w:r w:rsidR="00D2129E">
        <w:rPr>
          <w:rFonts w:ascii="Arial" w:hAnsi="Arial" w:cs="Arial"/>
          <w:sz w:val="18"/>
          <w:szCs w:val="18"/>
          <w:u w:val="single"/>
        </w:rPr>
        <w:t xml:space="preserve">as amended </w:t>
      </w:r>
      <w:r w:rsidR="00A4374E">
        <w:rPr>
          <w:rFonts w:ascii="Arial" w:hAnsi="Arial" w:cs="Arial"/>
          <w:sz w:val="18"/>
          <w:szCs w:val="18"/>
          <w:u w:val="single"/>
        </w:rPr>
        <w:t xml:space="preserve">with effect </w:t>
      </w:r>
      <w:r w:rsidR="00B81226">
        <w:rPr>
          <w:rFonts w:ascii="Arial" w:hAnsi="Arial" w:cs="Arial"/>
          <w:sz w:val="18"/>
          <w:szCs w:val="18"/>
          <w:u w:val="single"/>
        </w:rPr>
        <w:t>as of</w:t>
      </w:r>
      <w:r w:rsidR="00D2129E">
        <w:rPr>
          <w:rFonts w:ascii="Arial" w:hAnsi="Arial" w:cs="Arial"/>
          <w:sz w:val="18"/>
          <w:szCs w:val="18"/>
          <w:u w:val="single"/>
        </w:rPr>
        <w:t xml:space="preserve"> the effective date of this Act</w:t>
      </w:r>
      <w:r w:rsidRPr="007D6398">
        <w:rPr>
          <w:rFonts w:ascii="Arial" w:hAnsi="Arial" w:cs="Arial"/>
          <w:sz w:val="18"/>
          <w:szCs w:val="18"/>
          <w:u w:val="single"/>
        </w:rPr>
        <w:t xml:space="preserve"> </w:t>
      </w:r>
      <w:r w:rsidR="00D2129E">
        <w:rPr>
          <w:rFonts w:ascii="Arial" w:hAnsi="Arial" w:cs="Arial"/>
          <w:sz w:val="18"/>
          <w:szCs w:val="18"/>
          <w:u w:val="single"/>
        </w:rPr>
        <w:t xml:space="preserve">shall be reimbursed pursuant to Act No </w:t>
      </w:r>
      <w:r w:rsidRPr="007D6398">
        <w:rPr>
          <w:rFonts w:ascii="Arial" w:hAnsi="Arial" w:cs="Arial"/>
          <w:sz w:val="18"/>
          <w:szCs w:val="18"/>
          <w:u w:val="single"/>
        </w:rPr>
        <w:t xml:space="preserve">246/1992 </w:t>
      </w:r>
      <w:r w:rsidR="00D2129E">
        <w:rPr>
          <w:rFonts w:ascii="Arial" w:hAnsi="Arial" w:cs="Arial"/>
          <w:sz w:val="18"/>
          <w:szCs w:val="18"/>
          <w:u w:val="single"/>
        </w:rPr>
        <w:t>Coll</w:t>
      </w:r>
      <w:r w:rsidRPr="007D6398">
        <w:rPr>
          <w:rFonts w:ascii="Arial" w:hAnsi="Arial" w:cs="Arial"/>
          <w:sz w:val="18"/>
          <w:szCs w:val="18"/>
          <w:u w:val="single"/>
        </w:rPr>
        <w:t xml:space="preserve">., </w:t>
      </w:r>
      <w:r w:rsidR="00D2129E">
        <w:rPr>
          <w:rFonts w:ascii="Arial" w:hAnsi="Arial" w:cs="Arial"/>
          <w:sz w:val="18"/>
          <w:szCs w:val="18"/>
          <w:u w:val="single"/>
        </w:rPr>
        <w:t xml:space="preserve">as amended with effect </w:t>
      </w:r>
      <w:r w:rsidR="005F1805">
        <w:rPr>
          <w:rFonts w:ascii="Arial" w:hAnsi="Arial" w:cs="Arial"/>
          <w:sz w:val="18"/>
          <w:szCs w:val="18"/>
          <w:u w:val="single"/>
        </w:rPr>
        <w:t xml:space="preserve">as of </w:t>
      </w:r>
      <w:r w:rsidR="00D2129E">
        <w:rPr>
          <w:rFonts w:ascii="Arial" w:hAnsi="Arial" w:cs="Arial"/>
          <w:sz w:val="18"/>
          <w:szCs w:val="18"/>
          <w:u w:val="single"/>
        </w:rPr>
        <w:t>the effective date of this Act</w:t>
      </w:r>
      <w:r w:rsidRPr="007D6398">
        <w:rPr>
          <w:rFonts w:ascii="Arial" w:hAnsi="Arial" w:cs="Arial"/>
          <w:sz w:val="18"/>
          <w:szCs w:val="18"/>
          <w:u w:val="single"/>
        </w:rPr>
        <w:t>.</w:t>
      </w:r>
    </w:p>
    <w:p w14:paraId="3D5D36F1" w14:textId="77777777" w:rsidR="007D6398" w:rsidRPr="007D6398" w:rsidRDefault="007D6398" w:rsidP="007D6398">
      <w:pPr>
        <w:widowControl w:val="0"/>
        <w:autoSpaceDE w:val="0"/>
        <w:autoSpaceDN w:val="0"/>
        <w:adjustRightInd w:val="0"/>
        <w:spacing w:after="0" w:line="240" w:lineRule="auto"/>
        <w:ind w:left="400" w:hanging="400"/>
        <w:rPr>
          <w:rFonts w:ascii="Arial" w:hAnsi="Arial" w:cs="Arial"/>
          <w:sz w:val="18"/>
          <w:szCs w:val="18"/>
          <w:u w:val="single"/>
        </w:rPr>
      </w:pPr>
    </w:p>
    <w:p w14:paraId="3C119EC2" w14:textId="0E6457FE"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4. </w:t>
      </w:r>
      <w:r w:rsidR="00D249E8">
        <w:rPr>
          <w:rFonts w:ascii="Arial" w:hAnsi="Arial" w:cs="Arial"/>
          <w:sz w:val="18"/>
          <w:szCs w:val="18"/>
          <w:u w:val="single"/>
        </w:rPr>
        <w:t xml:space="preserve">The provision of Section </w:t>
      </w:r>
      <w:r w:rsidRPr="007D6398">
        <w:rPr>
          <w:rFonts w:ascii="Arial" w:hAnsi="Arial" w:cs="Arial"/>
          <w:sz w:val="18"/>
          <w:szCs w:val="18"/>
          <w:u w:val="single"/>
        </w:rPr>
        <w:t>28d</w:t>
      </w:r>
      <w:r w:rsidR="00D249E8">
        <w:rPr>
          <w:rFonts w:ascii="Arial" w:hAnsi="Arial" w:cs="Arial"/>
          <w:sz w:val="18"/>
          <w:szCs w:val="18"/>
          <w:u w:val="single"/>
        </w:rPr>
        <w:t xml:space="preserve"> of Act No</w:t>
      </w:r>
      <w:r w:rsidRPr="007D6398">
        <w:rPr>
          <w:rFonts w:ascii="Arial" w:hAnsi="Arial" w:cs="Arial"/>
          <w:sz w:val="18"/>
          <w:szCs w:val="18"/>
          <w:u w:val="single"/>
        </w:rPr>
        <w:t xml:space="preserve"> 246/1992 </w:t>
      </w:r>
      <w:r w:rsidR="00D249E8">
        <w:rPr>
          <w:rFonts w:ascii="Arial" w:hAnsi="Arial" w:cs="Arial"/>
          <w:sz w:val="18"/>
          <w:szCs w:val="18"/>
          <w:u w:val="single"/>
        </w:rPr>
        <w:t>Coll</w:t>
      </w:r>
      <w:r w:rsidRPr="007D6398">
        <w:rPr>
          <w:rFonts w:ascii="Arial" w:hAnsi="Arial" w:cs="Arial"/>
          <w:sz w:val="18"/>
          <w:szCs w:val="18"/>
          <w:u w:val="single"/>
        </w:rPr>
        <w:t xml:space="preserve">., </w:t>
      </w:r>
      <w:r w:rsidR="00D249E8">
        <w:rPr>
          <w:rFonts w:ascii="Arial" w:hAnsi="Arial" w:cs="Arial"/>
          <w:sz w:val="18"/>
          <w:szCs w:val="18"/>
          <w:u w:val="single"/>
        </w:rPr>
        <w:t xml:space="preserve">as amended with effect </w:t>
      </w:r>
      <w:r w:rsidR="005F1805">
        <w:rPr>
          <w:rFonts w:ascii="Arial" w:hAnsi="Arial" w:cs="Arial"/>
          <w:sz w:val="18"/>
          <w:szCs w:val="18"/>
          <w:u w:val="single"/>
        </w:rPr>
        <w:t xml:space="preserve">as of </w:t>
      </w:r>
      <w:r w:rsidR="00D249E8">
        <w:rPr>
          <w:rFonts w:ascii="Arial" w:hAnsi="Arial" w:cs="Arial"/>
          <w:sz w:val="18"/>
          <w:szCs w:val="18"/>
          <w:u w:val="single"/>
        </w:rPr>
        <w:t>the effective date of this Act</w:t>
      </w:r>
      <w:r w:rsidRPr="007D6398">
        <w:rPr>
          <w:rFonts w:ascii="Arial" w:hAnsi="Arial" w:cs="Arial"/>
          <w:sz w:val="18"/>
          <w:szCs w:val="18"/>
          <w:u w:val="single"/>
        </w:rPr>
        <w:t xml:space="preserve"> </w:t>
      </w:r>
      <w:r w:rsidR="00D249E8">
        <w:rPr>
          <w:rFonts w:ascii="Arial" w:hAnsi="Arial" w:cs="Arial"/>
          <w:sz w:val="18"/>
          <w:szCs w:val="18"/>
          <w:u w:val="single"/>
        </w:rPr>
        <w:t>shall be applied in cases where a decision is adopted regarding the imposition of emergen</w:t>
      </w:r>
      <w:r w:rsidR="00B31933">
        <w:rPr>
          <w:rFonts w:ascii="Arial" w:hAnsi="Arial" w:cs="Arial"/>
          <w:sz w:val="18"/>
          <w:szCs w:val="18"/>
          <w:u w:val="single"/>
        </w:rPr>
        <w:t>ć</w:t>
      </w:r>
      <w:r w:rsidR="00D249E8">
        <w:rPr>
          <w:rFonts w:ascii="Arial" w:hAnsi="Arial" w:cs="Arial"/>
          <w:sz w:val="18"/>
          <w:szCs w:val="18"/>
          <w:u w:val="single"/>
        </w:rPr>
        <w:t>y foster care pursuant to Section</w:t>
      </w:r>
      <w:r w:rsidRPr="007D6398">
        <w:rPr>
          <w:rFonts w:ascii="Arial" w:hAnsi="Arial" w:cs="Arial"/>
          <w:sz w:val="18"/>
          <w:szCs w:val="18"/>
          <w:u w:val="single"/>
        </w:rPr>
        <w:t xml:space="preserve"> 28c </w:t>
      </w:r>
      <w:r w:rsidR="00D249E8">
        <w:rPr>
          <w:rFonts w:ascii="Arial" w:hAnsi="Arial" w:cs="Arial"/>
          <w:sz w:val="18"/>
          <w:szCs w:val="18"/>
          <w:u w:val="single"/>
        </w:rPr>
        <w:t>of Act No</w:t>
      </w:r>
      <w:r w:rsidRPr="007D6398">
        <w:rPr>
          <w:rFonts w:ascii="Arial" w:hAnsi="Arial" w:cs="Arial"/>
          <w:sz w:val="18"/>
          <w:szCs w:val="18"/>
          <w:u w:val="single"/>
        </w:rPr>
        <w:t xml:space="preserve"> 246/1992 </w:t>
      </w:r>
      <w:r w:rsidR="00D249E8">
        <w:rPr>
          <w:rFonts w:ascii="Arial" w:hAnsi="Arial" w:cs="Arial"/>
          <w:sz w:val="18"/>
          <w:szCs w:val="18"/>
          <w:u w:val="single"/>
        </w:rPr>
        <w:t>Coll</w:t>
      </w:r>
      <w:r w:rsidRPr="007D6398">
        <w:rPr>
          <w:rFonts w:ascii="Arial" w:hAnsi="Arial" w:cs="Arial"/>
          <w:sz w:val="18"/>
          <w:szCs w:val="18"/>
          <w:u w:val="single"/>
        </w:rPr>
        <w:t xml:space="preserve">., </w:t>
      </w:r>
      <w:r w:rsidR="00D249E8">
        <w:rPr>
          <w:rFonts w:ascii="Arial" w:hAnsi="Arial" w:cs="Arial"/>
          <w:sz w:val="18"/>
          <w:szCs w:val="18"/>
          <w:u w:val="single"/>
        </w:rPr>
        <w:t xml:space="preserve">as amended with effect </w:t>
      </w:r>
      <w:r w:rsidR="005F1805">
        <w:rPr>
          <w:rFonts w:ascii="Arial" w:hAnsi="Arial" w:cs="Arial"/>
          <w:sz w:val="18"/>
          <w:szCs w:val="18"/>
          <w:u w:val="single"/>
        </w:rPr>
        <w:t xml:space="preserve">as of </w:t>
      </w:r>
      <w:r w:rsidR="00D249E8">
        <w:rPr>
          <w:rFonts w:ascii="Arial" w:hAnsi="Arial" w:cs="Arial"/>
          <w:sz w:val="18"/>
          <w:szCs w:val="18"/>
          <w:u w:val="single"/>
        </w:rPr>
        <w:t>the effective date of this Act</w:t>
      </w:r>
      <w:r w:rsidRPr="007D6398">
        <w:rPr>
          <w:rFonts w:ascii="Arial" w:hAnsi="Arial" w:cs="Arial"/>
          <w:sz w:val="18"/>
          <w:szCs w:val="18"/>
          <w:u w:val="single"/>
        </w:rPr>
        <w:t xml:space="preserve">, </w:t>
      </w:r>
      <w:r w:rsidR="00D249E8">
        <w:rPr>
          <w:rFonts w:ascii="Arial" w:hAnsi="Arial" w:cs="Arial"/>
          <w:sz w:val="18"/>
          <w:szCs w:val="18"/>
          <w:u w:val="single"/>
        </w:rPr>
        <w:t xml:space="preserve">and regarding special measure pursuant to Section </w:t>
      </w:r>
      <w:r w:rsidRPr="007D6398">
        <w:rPr>
          <w:rFonts w:ascii="Arial" w:hAnsi="Arial" w:cs="Arial"/>
          <w:sz w:val="18"/>
          <w:szCs w:val="18"/>
          <w:u w:val="single"/>
        </w:rPr>
        <w:t>28a</w:t>
      </w:r>
      <w:r w:rsidR="00D249E8">
        <w:rPr>
          <w:rFonts w:ascii="Arial" w:hAnsi="Arial" w:cs="Arial"/>
          <w:sz w:val="18"/>
          <w:szCs w:val="18"/>
          <w:u w:val="single"/>
        </w:rPr>
        <w:t>(</w:t>
      </w:r>
      <w:r w:rsidRPr="007D6398">
        <w:rPr>
          <w:rFonts w:ascii="Arial" w:hAnsi="Arial" w:cs="Arial"/>
          <w:sz w:val="18"/>
          <w:szCs w:val="18"/>
          <w:u w:val="single"/>
        </w:rPr>
        <w:t>1</w:t>
      </w:r>
      <w:r w:rsidR="00D249E8">
        <w:rPr>
          <w:rFonts w:ascii="Arial" w:hAnsi="Arial" w:cs="Arial"/>
          <w:sz w:val="18"/>
          <w:szCs w:val="18"/>
          <w:u w:val="single"/>
        </w:rPr>
        <w:t>)(</w:t>
      </w:r>
      <w:r w:rsidRPr="007D6398">
        <w:rPr>
          <w:rFonts w:ascii="Arial" w:hAnsi="Arial" w:cs="Arial"/>
          <w:sz w:val="18"/>
          <w:szCs w:val="18"/>
          <w:u w:val="single"/>
        </w:rPr>
        <w:t>a) a</w:t>
      </w:r>
      <w:r w:rsidR="00D249E8">
        <w:rPr>
          <w:rFonts w:ascii="Arial" w:hAnsi="Arial" w:cs="Arial"/>
          <w:sz w:val="18"/>
          <w:szCs w:val="18"/>
          <w:u w:val="single"/>
        </w:rPr>
        <w:t>nd</w:t>
      </w:r>
      <w:r w:rsidRPr="007D6398">
        <w:rPr>
          <w:rFonts w:ascii="Arial" w:hAnsi="Arial" w:cs="Arial"/>
          <w:sz w:val="18"/>
          <w:szCs w:val="18"/>
          <w:u w:val="single"/>
        </w:rPr>
        <w:t xml:space="preserve"> </w:t>
      </w:r>
      <w:r w:rsidR="00B81226">
        <w:rPr>
          <w:rFonts w:ascii="Arial" w:hAnsi="Arial" w:cs="Arial"/>
          <w:sz w:val="18"/>
          <w:szCs w:val="18"/>
          <w:u w:val="single"/>
        </w:rPr>
        <w:t>(</w:t>
      </w:r>
      <w:r w:rsidRPr="007D6398">
        <w:rPr>
          <w:rFonts w:ascii="Arial" w:hAnsi="Arial" w:cs="Arial"/>
          <w:sz w:val="18"/>
          <w:szCs w:val="18"/>
          <w:u w:val="single"/>
        </w:rPr>
        <w:t xml:space="preserve">e) </w:t>
      </w:r>
      <w:r w:rsidR="00D249E8">
        <w:rPr>
          <w:rFonts w:ascii="Arial" w:hAnsi="Arial" w:cs="Arial"/>
          <w:sz w:val="18"/>
          <w:szCs w:val="18"/>
          <w:u w:val="single"/>
        </w:rPr>
        <w:t>of Act No</w:t>
      </w:r>
      <w:r w:rsidRPr="007D6398">
        <w:rPr>
          <w:rFonts w:ascii="Arial" w:hAnsi="Arial" w:cs="Arial"/>
          <w:sz w:val="18"/>
          <w:szCs w:val="18"/>
          <w:u w:val="single"/>
        </w:rPr>
        <w:t xml:space="preserve"> 246/1992 </w:t>
      </w:r>
      <w:r w:rsidR="00D249E8">
        <w:rPr>
          <w:rFonts w:ascii="Arial" w:hAnsi="Arial" w:cs="Arial"/>
          <w:sz w:val="18"/>
          <w:szCs w:val="18"/>
          <w:u w:val="single"/>
        </w:rPr>
        <w:t>Coll</w:t>
      </w:r>
      <w:r w:rsidRPr="007D6398">
        <w:rPr>
          <w:rFonts w:ascii="Arial" w:hAnsi="Arial" w:cs="Arial"/>
          <w:sz w:val="18"/>
          <w:szCs w:val="18"/>
          <w:u w:val="single"/>
        </w:rPr>
        <w:t xml:space="preserve">., </w:t>
      </w:r>
      <w:r w:rsidR="00D249E8">
        <w:rPr>
          <w:rFonts w:ascii="Arial" w:hAnsi="Arial" w:cs="Arial"/>
          <w:sz w:val="18"/>
          <w:szCs w:val="18"/>
          <w:u w:val="single"/>
        </w:rPr>
        <w:t xml:space="preserve">as amended with effect </w:t>
      </w:r>
      <w:r w:rsidR="005F1805">
        <w:rPr>
          <w:rFonts w:ascii="Arial" w:hAnsi="Arial" w:cs="Arial"/>
          <w:sz w:val="18"/>
          <w:szCs w:val="18"/>
          <w:u w:val="single"/>
        </w:rPr>
        <w:t>as of</w:t>
      </w:r>
      <w:r w:rsidR="00D249E8">
        <w:rPr>
          <w:rFonts w:ascii="Arial" w:hAnsi="Arial" w:cs="Arial"/>
          <w:sz w:val="18"/>
          <w:szCs w:val="18"/>
          <w:u w:val="single"/>
        </w:rPr>
        <w:t xml:space="preserve"> the effective date of this Act</w:t>
      </w:r>
      <w:r w:rsidRPr="007D6398">
        <w:rPr>
          <w:rFonts w:ascii="Arial" w:hAnsi="Arial" w:cs="Arial"/>
          <w:sz w:val="18"/>
          <w:szCs w:val="18"/>
          <w:u w:val="single"/>
        </w:rPr>
        <w:t xml:space="preserve">, </w:t>
      </w:r>
      <w:r w:rsidR="00D249E8">
        <w:rPr>
          <w:rFonts w:ascii="Arial" w:hAnsi="Arial" w:cs="Arial"/>
          <w:sz w:val="18"/>
          <w:szCs w:val="18"/>
          <w:u w:val="single"/>
        </w:rPr>
        <w:t>in relation to administrative infraction proceedings in</w:t>
      </w:r>
      <w:r w:rsidR="00B31933">
        <w:rPr>
          <w:rFonts w:ascii="Arial" w:hAnsi="Arial" w:cs="Arial"/>
          <w:sz w:val="18"/>
          <w:szCs w:val="18"/>
          <w:u w:val="single"/>
        </w:rPr>
        <w:t>i</w:t>
      </w:r>
      <w:r w:rsidR="00D249E8">
        <w:rPr>
          <w:rFonts w:ascii="Arial" w:hAnsi="Arial" w:cs="Arial"/>
          <w:sz w:val="18"/>
          <w:szCs w:val="18"/>
          <w:u w:val="single"/>
        </w:rPr>
        <w:t xml:space="preserve">tiated </w:t>
      </w:r>
      <w:r w:rsidR="00FB0F2B">
        <w:rPr>
          <w:rFonts w:ascii="Arial" w:hAnsi="Arial" w:cs="Arial"/>
          <w:sz w:val="18"/>
          <w:szCs w:val="18"/>
          <w:u w:val="single"/>
        </w:rPr>
        <w:t xml:space="preserve">in line with Act No </w:t>
      </w:r>
      <w:r w:rsidRPr="007D6398">
        <w:rPr>
          <w:rFonts w:ascii="Arial" w:hAnsi="Arial" w:cs="Arial"/>
          <w:sz w:val="18"/>
          <w:szCs w:val="18"/>
          <w:u w:val="single"/>
        </w:rPr>
        <w:t xml:space="preserve">246/1992 </w:t>
      </w:r>
      <w:r w:rsidR="00FB0F2B">
        <w:rPr>
          <w:rFonts w:ascii="Arial" w:hAnsi="Arial" w:cs="Arial"/>
          <w:sz w:val="18"/>
          <w:szCs w:val="18"/>
          <w:u w:val="single"/>
        </w:rPr>
        <w:t>Coll</w:t>
      </w:r>
      <w:r w:rsidRPr="007D6398">
        <w:rPr>
          <w:rFonts w:ascii="Arial" w:hAnsi="Arial" w:cs="Arial"/>
          <w:sz w:val="18"/>
          <w:szCs w:val="18"/>
          <w:u w:val="single"/>
        </w:rPr>
        <w:t xml:space="preserve">., </w:t>
      </w:r>
      <w:r w:rsidR="00FB0F2B">
        <w:rPr>
          <w:rFonts w:ascii="Arial" w:hAnsi="Arial" w:cs="Arial"/>
          <w:sz w:val="18"/>
          <w:szCs w:val="18"/>
          <w:u w:val="single"/>
        </w:rPr>
        <w:t xml:space="preserve">as amended with effect </w:t>
      </w:r>
      <w:r w:rsidR="005F1805">
        <w:rPr>
          <w:rFonts w:ascii="Arial" w:hAnsi="Arial" w:cs="Arial"/>
          <w:sz w:val="18"/>
          <w:szCs w:val="18"/>
          <w:u w:val="single"/>
        </w:rPr>
        <w:t xml:space="preserve">as of </w:t>
      </w:r>
      <w:r w:rsidR="00FB0F2B">
        <w:rPr>
          <w:rFonts w:ascii="Arial" w:hAnsi="Arial" w:cs="Arial"/>
          <w:sz w:val="18"/>
          <w:szCs w:val="18"/>
          <w:u w:val="single"/>
        </w:rPr>
        <w:t>the effective date of this Act</w:t>
      </w:r>
      <w:r w:rsidRPr="007D6398">
        <w:rPr>
          <w:rFonts w:ascii="Arial" w:hAnsi="Arial" w:cs="Arial"/>
          <w:sz w:val="18"/>
          <w:szCs w:val="18"/>
          <w:u w:val="single"/>
        </w:rPr>
        <w:t>.</w:t>
      </w:r>
    </w:p>
    <w:p w14:paraId="0B043ED6" w14:textId="77777777"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p>
    <w:p w14:paraId="3CEB60B9" w14:textId="2892F323"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5. </w:t>
      </w:r>
      <w:r w:rsidR="00516E81">
        <w:rPr>
          <w:rFonts w:ascii="Arial" w:hAnsi="Arial" w:cs="Arial"/>
          <w:sz w:val="18"/>
          <w:szCs w:val="18"/>
          <w:u w:val="single"/>
        </w:rPr>
        <w:t xml:space="preserve">The provision of Section </w:t>
      </w:r>
      <w:r w:rsidRPr="007D6398">
        <w:rPr>
          <w:rFonts w:ascii="Arial" w:hAnsi="Arial" w:cs="Arial"/>
          <w:sz w:val="18"/>
          <w:szCs w:val="18"/>
          <w:u w:val="single"/>
        </w:rPr>
        <w:t>9</w:t>
      </w:r>
      <w:r w:rsidR="00516E81">
        <w:rPr>
          <w:rFonts w:ascii="Arial" w:hAnsi="Arial" w:cs="Arial"/>
          <w:sz w:val="18"/>
          <w:szCs w:val="18"/>
          <w:u w:val="single"/>
        </w:rPr>
        <w:t>(</w:t>
      </w:r>
      <w:r w:rsidRPr="007D6398">
        <w:rPr>
          <w:rFonts w:ascii="Arial" w:hAnsi="Arial" w:cs="Arial"/>
          <w:sz w:val="18"/>
          <w:szCs w:val="18"/>
          <w:u w:val="single"/>
        </w:rPr>
        <w:t>1</w:t>
      </w:r>
      <w:r w:rsidR="00516E81">
        <w:rPr>
          <w:rFonts w:ascii="Arial" w:hAnsi="Arial" w:cs="Arial"/>
          <w:sz w:val="18"/>
          <w:szCs w:val="18"/>
          <w:u w:val="single"/>
        </w:rPr>
        <w:t>)(</w:t>
      </w:r>
      <w:r w:rsidRPr="007D6398">
        <w:rPr>
          <w:rFonts w:ascii="Arial" w:hAnsi="Arial" w:cs="Arial"/>
          <w:sz w:val="18"/>
          <w:szCs w:val="18"/>
          <w:u w:val="single"/>
        </w:rPr>
        <w:t xml:space="preserve">f) </w:t>
      </w:r>
      <w:r w:rsidR="00516E81">
        <w:rPr>
          <w:rFonts w:ascii="Arial" w:hAnsi="Arial" w:cs="Arial"/>
          <w:sz w:val="18"/>
          <w:szCs w:val="18"/>
          <w:u w:val="single"/>
        </w:rPr>
        <w:t>of Act No</w:t>
      </w:r>
      <w:r w:rsidRPr="007D6398">
        <w:rPr>
          <w:rFonts w:ascii="Arial" w:hAnsi="Arial" w:cs="Arial"/>
          <w:sz w:val="18"/>
          <w:szCs w:val="18"/>
          <w:u w:val="single"/>
        </w:rPr>
        <w:t xml:space="preserve"> 246/1992 </w:t>
      </w:r>
      <w:r w:rsidR="00516E81">
        <w:rPr>
          <w:rFonts w:ascii="Arial" w:hAnsi="Arial" w:cs="Arial"/>
          <w:sz w:val="18"/>
          <w:szCs w:val="18"/>
          <w:u w:val="single"/>
        </w:rPr>
        <w:t>Coll</w:t>
      </w:r>
      <w:r w:rsidRPr="007D6398">
        <w:rPr>
          <w:rFonts w:ascii="Arial" w:hAnsi="Arial" w:cs="Arial"/>
          <w:sz w:val="18"/>
          <w:szCs w:val="18"/>
          <w:u w:val="single"/>
        </w:rPr>
        <w:t xml:space="preserve">., </w:t>
      </w:r>
      <w:r w:rsidR="00516E81">
        <w:rPr>
          <w:rFonts w:ascii="Arial" w:hAnsi="Arial" w:cs="Arial"/>
          <w:sz w:val="18"/>
          <w:szCs w:val="18"/>
          <w:u w:val="single"/>
        </w:rPr>
        <w:t>as amended with effect as of the effective date of this Act shall appl</w:t>
      </w:r>
      <w:r w:rsidR="00B81226">
        <w:rPr>
          <w:rFonts w:ascii="Arial" w:hAnsi="Arial" w:cs="Arial"/>
          <w:sz w:val="18"/>
          <w:szCs w:val="18"/>
          <w:u w:val="single"/>
        </w:rPr>
        <w:t>y</w:t>
      </w:r>
      <w:r w:rsidR="00516E81">
        <w:rPr>
          <w:rFonts w:ascii="Arial" w:hAnsi="Arial" w:cs="Arial"/>
          <w:sz w:val="18"/>
          <w:szCs w:val="18"/>
          <w:u w:val="single"/>
        </w:rPr>
        <w:t xml:space="preserve"> only to constructions for animals built, reconstructed or put into operation </w:t>
      </w:r>
      <w:r w:rsidR="00A056B5">
        <w:rPr>
          <w:rFonts w:ascii="Arial" w:hAnsi="Arial" w:cs="Arial"/>
          <w:sz w:val="18"/>
          <w:szCs w:val="18"/>
          <w:u w:val="single"/>
        </w:rPr>
        <w:t>for the first time</w:t>
      </w:r>
      <w:r w:rsidR="00516E81">
        <w:rPr>
          <w:rFonts w:ascii="Arial" w:hAnsi="Arial" w:cs="Arial"/>
          <w:sz w:val="18"/>
          <w:szCs w:val="18"/>
          <w:u w:val="single"/>
        </w:rPr>
        <w:t xml:space="preserve"> after the effective date of this Act, with the exception referred to in the second sentence</w:t>
      </w:r>
      <w:r w:rsidRPr="007D6398">
        <w:rPr>
          <w:rFonts w:ascii="Arial" w:hAnsi="Arial" w:cs="Arial"/>
          <w:sz w:val="18"/>
          <w:szCs w:val="18"/>
          <w:u w:val="single"/>
        </w:rPr>
        <w:t xml:space="preserve">. </w:t>
      </w:r>
      <w:r w:rsidR="00516E81">
        <w:rPr>
          <w:rFonts w:ascii="Arial" w:hAnsi="Arial" w:cs="Arial"/>
          <w:sz w:val="18"/>
          <w:szCs w:val="18"/>
          <w:u w:val="single"/>
        </w:rPr>
        <w:t>The constructions for cattle built, reconstructed or put into operation</w:t>
      </w:r>
      <w:r w:rsidR="00A056B5">
        <w:rPr>
          <w:rFonts w:ascii="Arial" w:hAnsi="Arial" w:cs="Arial"/>
          <w:sz w:val="18"/>
          <w:szCs w:val="18"/>
          <w:u w:val="single"/>
        </w:rPr>
        <w:t xml:space="preserve"> for the first time</w:t>
      </w:r>
      <w:r w:rsidR="00516E81">
        <w:rPr>
          <w:rFonts w:ascii="Arial" w:hAnsi="Arial" w:cs="Arial"/>
          <w:sz w:val="18"/>
          <w:szCs w:val="18"/>
          <w:u w:val="single"/>
        </w:rPr>
        <w:t xml:space="preserve"> before the effective date of this Act shall be subject to the provision of Section 9(1)(f) of Act No 246/1992 Coll. as amended with effect as of the effective date of this Act after </w:t>
      </w:r>
      <w:r w:rsidRPr="007D6398">
        <w:rPr>
          <w:rFonts w:ascii="Arial" w:hAnsi="Arial" w:cs="Arial"/>
          <w:sz w:val="18"/>
          <w:szCs w:val="18"/>
          <w:u w:val="single"/>
        </w:rPr>
        <w:t>1</w:t>
      </w:r>
      <w:r w:rsidR="00516E81">
        <w:rPr>
          <w:rFonts w:ascii="Arial" w:hAnsi="Arial" w:cs="Arial"/>
          <w:sz w:val="18"/>
          <w:szCs w:val="18"/>
          <w:u w:val="single"/>
        </w:rPr>
        <w:t xml:space="preserve"> January</w:t>
      </w:r>
      <w:r w:rsidRPr="007D6398">
        <w:rPr>
          <w:rFonts w:ascii="Arial" w:hAnsi="Arial" w:cs="Arial"/>
          <w:sz w:val="18"/>
          <w:szCs w:val="18"/>
          <w:u w:val="single"/>
        </w:rPr>
        <w:t xml:space="preserve"> 2030.</w:t>
      </w:r>
    </w:p>
    <w:p w14:paraId="2CEA6FE7" w14:textId="77777777"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p>
    <w:p w14:paraId="38D3AA77" w14:textId="4340246C"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6. </w:t>
      </w:r>
      <w:r w:rsidR="00A056B5">
        <w:rPr>
          <w:rFonts w:ascii="Arial" w:hAnsi="Arial" w:cs="Arial"/>
          <w:sz w:val="18"/>
          <w:szCs w:val="18"/>
          <w:u w:val="single"/>
        </w:rPr>
        <w:t xml:space="preserve">The administrative procedure initiated pursuant to Section </w:t>
      </w:r>
      <w:r w:rsidRPr="007D6398">
        <w:rPr>
          <w:rFonts w:ascii="Arial" w:hAnsi="Arial" w:cs="Arial"/>
          <w:sz w:val="18"/>
          <w:szCs w:val="18"/>
          <w:u w:val="single"/>
        </w:rPr>
        <w:t xml:space="preserve">29c </w:t>
      </w:r>
      <w:r w:rsidR="00A056B5">
        <w:rPr>
          <w:rFonts w:ascii="Arial" w:hAnsi="Arial" w:cs="Arial"/>
          <w:sz w:val="18"/>
          <w:szCs w:val="18"/>
          <w:u w:val="single"/>
        </w:rPr>
        <w:t>of Act No</w:t>
      </w:r>
      <w:r w:rsidRPr="007D6398">
        <w:rPr>
          <w:rFonts w:ascii="Arial" w:hAnsi="Arial" w:cs="Arial"/>
          <w:sz w:val="18"/>
          <w:szCs w:val="18"/>
          <w:u w:val="single"/>
        </w:rPr>
        <w:t xml:space="preserve"> 246/1992 </w:t>
      </w:r>
      <w:r w:rsidR="00A056B5">
        <w:rPr>
          <w:rFonts w:ascii="Arial" w:hAnsi="Arial" w:cs="Arial"/>
          <w:sz w:val="18"/>
          <w:szCs w:val="18"/>
          <w:u w:val="single"/>
        </w:rPr>
        <w:t>Coll</w:t>
      </w:r>
      <w:r w:rsidRPr="007D6398">
        <w:rPr>
          <w:rFonts w:ascii="Arial" w:hAnsi="Arial" w:cs="Arial"/>
          <w:sz w:val="18"/>
          <w:szCs w:val="18"/>
          <w:u w:val="single"/>
        </w:rPr>
        <w:t xml:space="preserve">., </w:t>
      </w:r>
      <w:r w:rsidR="00A056B5">
        <w:rPr>
          <w:rFonts w:ascii="Arial" w:hAnsi="Arial" w:cs="Arial"/>
          <w:sz w:val="18"/>
          <w:szCs w:val="18"/>
          <w:u w:val="single"/>
        </w:rPr>
        <w:t xml:space="preserve">as amended </w:t>
      </w:r>
      <w:r w:rsidR="00B81226">
        <w:rPr>
          <w:rFonts w:ascii="Arial" w:hAnsi="Arial" w:cs="Arial"/>
          <w:sz w:val="18"/>
          <w:szCs w:val="18"/>
          <w:u w:val="single"/>
        </w:rPr>
        <w:t xml:space="preserve">with effect </w:t>
      </w:r>
      <w:r w:rsidR="00A056B5">
        <w:rPr>
          <w:rFonts w:ascii="Arial" w:hAnsi="Arial" w:cs="Arial"/>
          <w:sz w:val="18"/>
          <w:szCs w:val="18"/>
          <w:u w:val="single"/>
        </w:rPr>
        <w:t>before the effective date of this Act</w:t>
      </w:r>
      <w:r w:rsidRPr="007D6398">
        <w:rPr>
          <w:rFonts w:ascii="Arial" w:hAnsi="Arial" w:cs="Arial"/>
          <w:sz w:val="18"/>
          <w:szCs w:val="18"/>
          <w:u w:val="single"/>
        </w:rPr>
        <w:t xml:space="preserve"> </w:t>
      </w:r>
      <w:r w:rsidR="00A056B5">
        <w:rPr>
          <w:rFonts w:ascii="Arial" w:hAnsi="Arial" w:cs="Arial"/>
          <w:sz w:val="18"/>
          <w:szCs w:val="18"/>
          <w:u w:val="single"/>
        </w:rPr>
        <w:t>and not l</w:t>
      </w:r>
      <w:r w:rsidR="00B81226">
        <w:rPr>
          <w:rFonts w:ascii="Arial" w:hAnsi="Arial" w:cs="Arial"/>
          <w:sz w:val="18"/>
          <w:szCs w:val="18"/>
          <w:u w:val="single"/>
        </w:rPr>
        <w:t>awfully</w:t>
      </w:r>
      <w:r w:rsidR="00A056B5">
        <w:rPr>
          <w:rFonts w:ascii="Arial" w:hAnsi="Arial" w:cs="Arial"/>
          <w:sz w:val="18"/>
          <w:szCs w:val="18"/>
          <w:u w:val="single"/>
        </w:rPr>
        <w:t xml:space="preserve"> terminated </w:t>
      </w:r>
      <w:r w:rsidR="00B81226">
        <w:rPr>
          <w:rFonts w:ascii="Arial" w:hAnsi="Arial" w:cs="Arial"/>
          <w:sz w:val="18"/>
          <w:szCs w:val="18"/>
          <w:u w:val="single"/>
        </w:rPr>
        <w:t>b</w:t>
      </w:r>
      <w:r w:rsidR="00A056B5">
        <w:rPr>
          <w:rFonts w:ascii="Arial" w:hAnsi="Arial" w:cs="Arial"/>
          <w:sz w:val="18"/>
          <w:szCs w:val="18"/>
          <w:u w:val="single"/>
        </w:rPr>
        <w:t>efore the effective date of this Act</w:t>
      </w:r>
      <w:r w:rsidRPr="007D6398">
        <w:rPr>
          <w:rFonts w:ascii="Arial" w:hAnsi="Arial" w:cs="Arial"/>
          <w:sz w:val="18"/>
          <w:szCs w:val="18"/>
          <w:u w:val="single"/>
        </w:rPr>
        <w:t xml:space="preserve"> </w:t>
      </w:r>
      <w:r w:rsidR="00A056B5">
        <w:rPr>
          <w:rFonts w:ascii="Arial" w:hAnsi="Arial" w:cs="Arial"/>
          <w:sz w:val="18"/>
          <w:szCs w:val="18"/>
          <w:u w:val="single"/>
        </w:rPr>
        <w:t>shall be discontinued by the</w:t>
      </w:r>
      <w:r w:rsidR="00B81226">
        <w:rPr>
          <w:rFonts w:ascii="Arial" w:hAnsi="Arial" w:cs="Arial"/>
          <w:sz w:val="18"/>
          <w:szCs w:val="18"/>
          <w:u w:val="single"/>
        </w:rPr>
        <w:t xml:space="preserve"> resolution of the</w:t>
      </w:r>
      <w:r w:rsidR="00A056B5">
        <w:rPr>
          <w:rFonts w:ascii="Arial" w:hAnsi="Arial" w:cs="Arial"/>
          <w:sz w:val="18"/>
          <w:szCs w:val="18"/>
          <w:u w:val="single"/>
        </w:rPr>
        <w:t xml:space="preserve"> Ministry pursuant to Section </w:t>
      </w:r>
      <w:r w:rsidRPr="007D6398">
        <w:rPr>
          <w:rFonts w:ascii="Arial" w:hAnsi="Arial" w:cs="Arial"/>
          <w:sz w:val="18"/>
          <w:szCs w:val="18"/>
          <w:u w:val="single"/>
        </w:rPr>
        <w:t>66</w:t>
      </w:r>
      <w:r w:rsidR="00A056B5">
        <w:rPr>
          <w:rFonts w:ascii="Arial" w:hAnsi="Arial" w:cs="Arial"/>
          <w:sz w:val="18"/>
          <w:szCs w:val="18"/>
          <w:u w:val="single"/>
        </w:rPr>
        <w:t>(</w:t>
      </w:r>
      <w:r w:rsidRPr="007D6398">
        <w:rPr>
          <w:rFonts w:ascii="Arial" w:hAnsi="Arial" w:cs="Arial"/>
          <w:sz w:val="18"/>
          <w:szCs w:val="18"/>
          <w:u w:val="single"/>
        </w:rPr>
        <w:t>1</w:t>
      </w:r>
      <w:r w:rsidR="00A056B5">
        <w:rPr>
          <w:rFonts w:ascii="Arial" w:hAnsi="Arial" w:cs="Arial"/>
          <w:sz w:val="18"/>
          <w:szCs w:val="18"/>
          <w:u w:val="single"/>
        </w:rPr>
        <w:t>)(</w:t>
      </w:r>
      <w:r w:rsidRPr="007D6398">
        <w:rPr>
          <w:rFonts w:ascii="Arial" w:hAnsi="Arial" w:cs="Arial"/>
          <w:sz w:val="18"/>
          <w:szCs w:val="18"/>
          <w:u w:val="single"/>
        </w:rPr>
        <w:t xml:space="preserve">g) </w:t>
      </w:r>
      <w:r w:rsidR="00A056B5">
        <w:rPr>
          <w:rFonts w:ascii="Arial" w:hAnsi="Arial" w:cs="Arial"/>
          <w:sz w:val="18"/>
          <w:szCs w:val="18"/>
          <w:u w:val="single"/>
        </w:rPr>
        <w:t>of Act No</w:t>
      </w:r>
      <w:r w:rsidRPr="007D6398">
        <w:rPr>
          <w:rFonts w:ascii="Arial" w:hAnsi="Arial" w:cs="Arial"/>
          <w:sz w:val="18"/>
          <w:szCs w:val="18"/>
          <w:u w:val="single"/>
        </w:rPr>
        <w:t xml:space="preserve"> 500/2004 </w:t>
      </w:r>
      <w:r w:rsidR="00A056B5">
        <w:rPr>
          <w:rFonts w:ascii="Arial" w:hAnsi="Arial" w:cs="Arial"/>
          <w:sz w:val="18"/>
          <w:szCs w:val="18"/>
          <w:u w:val="single"/>
        </w:rPr>
        <w:t>Coll</w:t>
      </w:r>
      <w:r w:rsidRPr="007D6398">
        <w:rPr>
          <w:rFonts w:ascii="Arial" w:hAnsi="Arial" w:cs="Arial"/>
          <w:sz w:val="18"/>
          <w:szCs w:val="18"/>
          <w:u w:val="single"/>
        </w:rPr>
        <w:t>.</w:t>
      </w:r>
    </w:p>
    <w:p w14:paraId="2B3F5DE4" w14:textId="77777777"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p>
    <w:p w14:paraId="3901B252" w14:textId="6FF1687F"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7. </w:t>
      </w:r>
      <w:r w:rsidR="00115B27">
        <w:rPr>
          <w:rFonts w:ascii="Arial" w:hAnsi="Arial" w:cs="Arial"/>
          <w:sz w:val="18"/>
          <w:szCs w:val="18"/>
          <w:u w:val="single"/>
        </w:rPr>
        <w:t xml:space="preserve">If the applicant received the compensatory allowance pursuant to Section </w:t>
      </w:r>
      <w:r w:rsidRPr="007D6398">
        <w:rPr>
          <w:rFonts w:ascii="Arial" w:hAnsi="Arial" w:cs="Arial"/>
          <w:sz w:val="18"/>
          <w:szCs w:val="18"/>
          <w:u w:val="single"/>
        </w:rPr>
        <w:t xml:space="preserve">29c </w:t>
      </w:r>
      <w:r w:rsidR="00115B27">
        <w:rPr>
          <w:rFonts w:ascii="Arial" w:hAnsi="Arial" w:cs="Arial"/>
          <w:sz w:val="18"/>
          <w:szCs w:val="18"/>
          <w:u w:val="single"/>
        </w:rPr>
        <w:t>of Act No</w:t>
      </w:r>
      <w:r w:rsidRPr="007D6398">
        <w:rPr>
          <w:rFonts w:ascii="Arial" w:hAnsi="Arial" w:cs="Arial"/>
          <w:sz w:val="18"/>
          <w:szCs w:val="18"/>
          <w:u w:val="single"/>
        </w:rPr>
        <w:t xml:space="preserve"> 246/1992 </w:t>
      </w:r>
      <w:r w:rsidR="00115B27">
        <w:rPr>
          <w:rFonts w:ascii="Arial" w:hAnsi="Arial" w:cs="Arial"/>
          <w:sz w:val="18"/>
          <w:szCs w:val="18"/>
          <w:u w:val="single"/>
        </w:rPr>
        <w:t>Coll</w:t>
      </w:r>
      <w:r w:rsidRPr="007D6398">
        <w:rPr>
          <w:rFonts w:ascii="Arial" w:hAnsi="Arial" w:cs="Arial"/>
          <w:sz w:val="18"/>
          <w:szCs w:val="18"/>
          <w:u w:val="single"/>
        </w:rPr>
        <w:t xml:space="preserve">., </w:t>
      </w:r>
      <w:r w:rsidR="00115B27">
        <w:rPr>
          <w:rFonts w:ascii="Arial" w:hAnsi="Arial" w:cs="Arial"/>
          <w:sz w:val="18"/>
          <w:szCs w:val="18"/>
          <w:u w:val="single"/>
        </w:rPr>
        <w:t>as amended with effect before the effective date of this Act</w:t>
      </w:r>
      <w:r w:rsidRPr="007D6398">
        <w:rPr>
          <w:rFonts w:ascii="Arial" w:hAnsi="Arial" w:cs="Arial"/>
          <w:sz w:val="18"/>
          <w:szCs w:val="18"/>
          <w:u w:val="single"/>
        </w:rPr>
        <w:t xml:space="preserve">, </w:t>
      </w:r>
      <w:r w:rsidR="00115B27">
        <w:rPr>
          <w:rFonts w:ascii="Arial" w:hAnsi="Arial" w:cs="Arial"/>
          <w:sz w:val="18"/>
          <w:szCs w:val="18"/>
          <w:u w:val="single"/>
        </w:rPr>
        <w:t xml:space="preserve">the compensatory allowance to be provided to the applicant </w:t>
      </w:r>
      <w:r w:rsidR="002E558B">
        <w:rPr>
          <w:rFonts w:ascii="Arial" w:hAnsi="Arial" w:cs="Arial"/>
          <w:sz w:val="18"/>
          <w:szCs w:val="18"/>
          <w:u w:val="single"/>
        </w:rPr>
        <w:t>pursuant to</w:t>
      </w:r>
      <w:r w:rsidR="00115B27">
        <w:rPr>
          <w:rFonts w:ascii="Arial" w:hAnsi="Arial" w:cs="Arial"/>
          <w:sz w:val="18"/>
          <w:szCs w:val="18"/>
          <w:u w:val="single"/>
        </w:rPr>
        <w:t xml:space="preserve"> Section </w:t>
      </w:r>
      <w:r w:rsidRPr="007D6398">
        <w:rPr>
          <w:rFonts w:ascii="Arial" w:hAnsi="Arial" w:cs="Arial"/>
          <w:sz w:val="18"/>
          <w:szCs w:val="18"/>
          <w:u w:val="single"/>
        </w:rPr>
        <w:t xml:space="preserve">29c </w:t>
      </w:r>
      <w:r w:rsidR="00115B27">
        <w:rPr>
          <w:rFonts w:ascii="Arial" w:hAnsi="Arial" w:cs="Arial"/>
          <w:sz w:val="18"/>
          <w:szCs w:val="18"/>
          <w:u w:val="single"/>
        </w:rPr>
        <w:t>of Act No</w:t>
      </w:r>
      <w:r w:rsidRPr="007D6398">
        <w:rPr>
          <w:rFonts w:ascii="Arial" w:hAnsi="Arial" w:cs="Arial"/>
          <w:sz w:val="18"/>
          <w:szCs w:val="18"/>
          <w:u w:val="single"/>
        </w:rPr>
        <w:t xml:space="preserve"> 246/1992 </w:t>
      </w:r>
      <w:r w:rsidR="00115B27">
        <w:rPr>
          <w:rFonts w:ascii="Arial" w:hAnsi="Arial" w:cs="Arial"/>
          <w:sz w:val="18"/>
          <w:szCs w:val="18"/>
          <w:u w:val="single"/>
        </w:rPr>
        <w:t>Coll</w:t>
      </w:r>
      <w:r w:rsidRPr="007D6398">
        <w:rPr>
          <w:rFonts w:ascii="Arial" w:hAnsi="Arial" w:cs="Arial"/>
          <w:sz w:val="18"/>
          <w:szCs w:val="18"/>
          <w:u w:val="single"/>
        </w:rPr>
        <w:t xml:space="preserve">., </w:t>
      </w:r>
      <w:r w:rsidR="00115B27">
        <w:rPr>
          <w:rFonts w:ascii="Arial" w:hAnsi="Arial" w:cs="Arial"/>
          <w:sz w:val="18"/>
          <w:szCs w:val="18"/>
          <w:u w:val="single"/>
        </w:rPr>
        <w:t xml:space="preserve">as amended </w:t>
      </w:r>
      <w:r w:rsidR="00B81226">
        <w:rPr>
          <w:rFonts w:ascii="Arial" w:hAnsi="Arial" w:cs="Arial"/>
          <w:sz w:val="18"/>
          <w:szCs w:val="18"/>
          <w:u w:val="single"/>
        </w:rPr>
        <w:t xml:space="preserve">with effect </w:t>
      </w:r>
      <w:r w:rsidR="00115B27">
        <w:rPr>
          <w:rFonts w:ascii="Arial" w:hAnsi="Arial" w:cs="Arial"/>
          <w:sz w:val="18"/>
          <w:szCs w:val="18"/>
          <w:u w:val="single"/>
        </w:rPr>
        <w:t>as of the effective date of this Act</w:t>
      </w:r>
      <w:r w:rsidRPr="007D6398">
        <w:rPr>
          <w:rFonts w:ascii="Arial" w:hAnsi="Arial" w:cs="Arial"/>
          <w:sz w:val="18"/>
          <w:szCs w:val="18"/>
          <w:u w:val="single"/>
        </w:rPr>
        <w:t xml:space="preserve"> </w:t>
      </w:r>
      <w:r w:rsidR="00115B27">
        <w:rPr>
          <w:rFonts w:ascii="Arial" w:hAnsi="Arial" w:cs="Arial"/>
          <w:sz w:val="18"/>
          <w:szCs w:val="18"/>
          <w:u w:val="single"/>
        </w:rPr>
        <w:t xml:space="preserve">shall be </w:t>
      </w:r>
      <w:r w:rsidR="002E558B">
        <w:rPr>
          <w:rFonts w:ascii="Arial" w:hAnsi="Arial" w:cs="Arial"/>
          <w:sz w:val="18"/>
          <w:szCs w:val="18"/>
          <w:u w:val="single"/>
        </w:rPr>
        <w:t xml:space="preserve">reduced by the amount provided to the applicant pursuant to Section </w:t>
      </w:r>
      <w:r w:rsidRPr="007D6398">
        <w:rPr>
          <w:rFonts w:ascii="Arial" w:hAnsi="Arial" w:cs="Arial"/>
          <w:sz w:val="18"/>
          <w:szCs w:val="18"/>
          <w:u w:val="single"/>
        </w:rPr>
        <w:t xml:space="preserve">29c </w:t>
      </w:r>
      <w:r w:rsidR="002E558B">
        <w:rPr>
          <w:rFonts w:ascii="Arial" w:hAnsi="Arial" w:cs="Arial"/>
          <w:sz w:val="18"/>
          <w:szCs w:val="18"/>
          <w:u w:val="single"/>
        </w:rPr>
        <w:t>of Act No</w:t>
      </w:r>
      <w:r w:rsidRPr="007D6398">
        <w:rPr>
          <w:rFonts w:ascii="Arial" w:hAnsi="Arial" w:cs="Arial"/>
          <w:sz w:val="18"/>
          <w:szCs w:val="18"/>
          <w:u w:val="single"/>
        </w:rPr>
        <w:t xml:space="preserve"> 246/1992 </w:t>
      </w:r>
      <w:r w:rsidR="002E558B">
        <w:rPr>
          <w:rFonts w:ascii="Arial" w:hAnsi="Arial" w:cs="Arial"/>
          <w:sz w:val="18"/>
          <w:szCs w:val="18"/>
          <w:u w:val="single"/>
        </w:rPr>
        <w:t>Coll</w:t>
      </w:r>
      <w:r w:rsidRPr="007D6398">
        <w:rPr>
          <w:rFonts w:ascii="Arial" w:hAnsi="Arial" w:cs="Arial"/>
          <w:sz w:val="18"/>
          <w:szCs w:val="18"/>
          <w:u w:val="single"/>
        </w:rPr>
        <w:t xml:space="preserve">., </w:t>
      </w:r>
      <w:r w:rsidR="002E558B">
        <w:rPr>
          <w:rFonts w:ascii="Arial" w:hAnsi="Arial" w:cs="Arial"/>
          <w:sz w:val="18"/>
          <w:szCs w:val="18"/>
          <w:u w:val="single"/>
        </w:rPr>
        <w:t>as amended with effect before the effective date of this Act</w:t>
      </w:r>
      <w:r w:rsidRPr="007D6398">
        <w:rPr>
          <w:rFonts w:ascii="Arial" w:hAnsi="Arial" w:cs="Arial"/>
          <w:sz w:val="18"/>
          <w:szCs w:val="18"/>
          <w:u w:val="single"/>
        </w:rPr>
        <w:t>.</w:t>
      </w:r>
    </w:p>
    <w:p w14:paraId="1122BA00" w14:textId="77777777"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p>
    <w:p w14:paraId="7C464D0A" w14:textId="0CA55185" w:rsidR="007D6398" w:rsidRPr="006E1F2C"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8. </w:t>
      </w:r>
      <w:r w:rsidR="002E558B">
        <w:rPr>
          <w:rFonts w:ascii="Arial" w:hAnsi="Arial" w:cs="Arial"/>
          <w:sz w:val="18"/>
          <w:szCs w:val="18"/>
          <w:u w:val="single"/>
        </w:rPr>
        <w:t xml:space="preserve">The </w:t>
      </w:r>
      <w:r w:rsidR="006E1F2C">
        <w:rPr>
          <w:rFonts w:ascii="Arial" w:hAnsi="Arial" w:cs="Arial"/>
          <w:sz w:val="18"/>
          <w:szCs w:val="18"/>
          <w:u w:val="single"/>
        </w:rPr>
        <w:t xml:space="preserve">business </w:t>
      </w:r>
      <w:r w:rsidR="002E558B">
        <w:rPr>
          <w:rFonts w:ascii="Arial" w:hAnsi="Arial" w:cs="Arial"/>
          <w:sz w:val="18"/>
          <w:szCs w:val="18"/>
          <w:u w:val="single"/>
        </w:rPr>
        <w:t xml:space="preserve">operator </w:t>
      </w:r>
      <w:r w:rsidR="006E1F2C">
        <w:rPr>
          <w:rFonts w:ascii="Arial" w:hAnsi="Arial" w:cs="Arial"/>
          <w:sz w:val="18"/>
          <w:szCs w:val="18"/>
          <w:u w:val="single"/>
        </w:rPr>
        <w:t xml:space="preserve">shall ensure no later than within two years of the effective date of this Act that the activities of </w:t>
      </w:r>
      <w:r w:rsidR="00B81226">
        <w:rPr>
          <w:rFonts w:ascii="Arial" w:hAnsi="Arial" w:cs="Arial"/>
          <w:sz w:val="18"/>
          <w:szCs w:val="18"/>
          <w:u w:val="single"/>
        </w:rPr>
        <w:t>an</w:t>
      </w:r>
      <w:r w:rsidR="006E1F2C">
        <w:rPr>
          <w:rFonts w:ascii="Arial" w:hAnsi="Arial" w:cs="Arial"/>
          <w:sz w:val="18"/>
          <w:szCs w:val="18"/>
          <w:u w:val="single"/>
        </w:rPr>
        <w:t xml:space="preserve"> animal welfare officer </w:t>
      </w:r>
      <w:r w:rsidR="003D10E2">
        <w:rPr>
          <w:rFonts w:ascii="Arial" w:hAnsi="Arial" w:cs="Arial"/>
          <w:sz w:val="18"/>
          <w:szCs w:val="18"/>
          <w:u w:val="single"/>
        </w:rPr>
        <w:t>under</w:t>
      </w:r>
      <w:r w:rsidR="006E1F2C">
        <w:rPr>
          <w:rFonts w:ascii="Arial" w:hAnsi="Arial" w:cs="Arial"/>
          <w:sz w:val="18"/>
          <w:szCs w:val="18"/>
          <w:u w:val="single"/>
        </w:rPr>
        <w:t xml:space="preserve"> Article </w:t>
      </w:r>
      <w:r w:rsidRPr="007D6398">
        <w:rPr>
          <w:rFonts w:ascii="Arial" w:hAnsi="Arial" w:cs="Arial"/>
          <w:sz w:val="18"/>
          <w:szCs w:val="18"/>
          <w:u w:val="single"/>
        </w:rPr>
        <w:t xml:space="preserve">17 </w:t>
      </w:r>
      <w:r w:rsidR="006E1F2C">
        <w:rPr>
          <w:rFonts w:ascii="Arial" w:hAnsi="Arial" w:cs="Arial"/>
          <w:sz w:val="18"/>
          <w:szCs w:val="18"/>
          <w:u w:val="single"/>
        </w:rPr>
        <w:t>of the directly applicable European Union legislation governing the protection of animals at the time of killing</w:t>
      </w:r>
      <w:r w:rsidRPr="006E1F2C">
        <w:rPr>
          <w:rFonts w:ascii="Arial" w:hAnsi="Arial" w:cs="Arial"/>
          <w:sz w:val="18"/>
          <w:szCs w:val="18"/>
          <w:u w:val="single"/>
          <w:vertAlign w:val="superscript"/>
        </w:rPr>
        <w:t>13)</w:t>
      </w:r>
      <w:r w:rsidRPr="007D6398">
        <w:rPr>
          <w:rFonts w:ascii="Arial" w:hAnsi="Arial" w:cs="Arial"/>
          <w:sz w:val="18"/>
          <w:szCs w:val="18"/>
          <w:u w:val="single"/>
        </w:rPr>
        <w:t xml:space="preserve"> </w:t>
      </w:r>
      <w:r w:rsidR="006E1F2C">
        <w:rPr>
          <w:rFonts w:ascii="Arial" w:hAnsi="Arial" w:cs="Arial"/>
          <w:sz w:val="18"/>
          <w:szCs w:val="18"/>
          <w:u w:val="single"/>
        </w:rPr>
        <w:t xml:space="preserve">are performed by a person who has successfully completed the examination in the </w:t>
      </w:r>
      <w:r w:rsidR="00B81226">
        <w:rPr>
          <w:rFonts w:ascii="Arial" w:hAnsi="Arial" w:cs="Arial"/>
          <w:sz w:val="18"/>
          <w:szCs w:val="18"/>
          <w:u w:val="single"/>
        </w:rPr>
        <w:t xml:space="preserve">vocational </w:t>
      </w:r>
      <w:r w:rsidR="006E1F2C">
        <w:rPr>
          <w:rFonts w:ascii="Arial" w:hAnsi="Arial" w:cs="Arial"/>
          <w:sz w:val="18"/>
          <w:szCs w:val="18"/>
          <w:u w:val="single"/>
        </w:rPr>
        <w:t xml:space="preserve">training </w:t>
      </w:r>
      <w:r w:rsidR="006E1F2C" w:rsidRPr="006E1F2C">
        <w:rPr>
          <w:rFonts w:ascii="Arial" w:hAnsi="Arial" w:cs="Arial"/>
          <w:sz w:val="18"/>
          <w:szCs w:val="18"/>
          <w:u w:val="single"/>
        </w:rPr>
        <w:t>course to obtain the certificate of competence for persons involved in operations related to the slaughter of animals</w:t>
      </w:r>
      <w:r w:rsidRPr="007D6398">
        <w:rPr>
          <w:rFonts w:ascii="Arial" w:hAnsi="Arial" w:cs="Arial"/>
          <w:sz w:val="18"/>
          <w:szCs w:val="18"/>
          <w:u w:val="single"/>
        </w:rPr>
        <w:t xml:space="preserve">, </w:t>
      </w:r>
      <w:r w:rsidR="006E1F2C">
        <w:rPr>
          <w:rFonts w:ascii="Arial" w:hAnsi="Arial" w:cs="Arial"/>
          <w:sz w:val="18"/>
          <w:szCs w:val="18"/>
          <w:u w:val="single"/>
        </w:rPr>
        <w:t xml:space="preserve">intended for animal welfare officers under Article </w:t>
      </w:r>
      <w:r w:rsidRPr="007D6398">
        <w:rPr>
          <w:rFonts w:ascii="Arial" w:hAnsi="Arial" w:cs="Arial"/>
          <w:sz w:val="18"/>
          <w:szCs w:val="18"/>
          <w:u w:val="single"/>
        </w:rPr>
        <w:t xml:space="preserve">17 </w:t>
      </w:r>
      <w:r w:rsidR="006E1F2C">
        <w:rPr>
          <w:rFonts w:ascii="Arial" w:hAnsi="Arial" w:cs="Arial"/>
          <w:sz w:val="18"/>
          <w:szCs w:val="18"/>
          <w:u w:val="single"/>
        </w:rPr>
        <w:t>of the directly applicable European Union legislation governing the protection of animals at the time of killing</w:t>
      </w:r>
      <w:r w:rsidRPr="006E1F2C">
        <w:rPr>
          <w:rFonts w:ascii="Arial" w:hAnsi="Arial" w:cs="Arial"/>
          <w:sz w:val="18"/>
          <w:szCs w:val="18"/>
          <w:u w:val="single"/>
          <w:vertAlign w:val="superscript"/>
        </w:rPr>
        <w:t>13)</w:t>
      </w:r>
      <w:r w:rsidR="006E1F2C">
        <w:rPr>
          <w:rFonts w:ascii="Arial" w:hAnsi="Arial" w:cs="Arial"/>
          <w:sz w:val="18"/>
          <w:szCs w:val="18"/>
          <w:u w:val="single"/>
        </w:rPr>
        <w:t>.</w:t>
      </w:r>
    </w:p>
    <w:p w14:paraId="30067DEE" w14:textId="77777777"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p>
    <w:p w14:paraId="0419F2B3" w14:textId="626D88DC" w:rsidR="007D6398" w:rsidRPr="007D6398" w:rsidRDefault="007D6398" w:rsidP="007D6398">
      <w:pPr>
        <w:widowControl w:val="0"/>
        <w:autoSpaceDE w:val="0"/>
        <w:autoSpaceDN w:val="0"/>
        <w:adjustRightInd w:val="0"/>
        <w:spacing w:after="0" w:line="240" w:lineRule="auto"/>
        <w:ind w:firstLine="600"/>
        <w:rPr>
          <w:rFonts w:ascii="Arial" w:hAnsi="Arial" w:cs="Arial"/>
          <w:sz w:val="18"/>
          <w:szCs w:val="18"/>
          <w:u w:val="single"/>
        </w:rPr>
      </w:pPr>
      <w:r w:rsidRPr="007D6398">
        <w:rPr>
          <w:rFonts w:ascii="Arial" w:hAnsi="Arial" w:cs="Arial"/>
          <w:sz w:val="18"/>
          <w:szCs w:val="18"/>
          <w:u w:val="single"/>
        </w:rPr>
        <w:t xml:space="preserve">9. </w:t>
      </w:r>
      <w:r w:rsidR="003D10E2">
        <w:rPr>
          <w:rFonts w:ascii="Arial" w:hAnsi="Arial" w:cs="Arial"/>
          <w:sz w:val="18"/>
          <w:szCs w:val="18"/>
          <w:u w:val="single"/>
        </w:rPr>
        <w:t>The certificates of competence for the persons involved in operations related to the slaughter of animals</w:t>
      </w:r>
      <w:r w:rsidRPr="007D6398">
        <w:rPr>
          <w:rFonts w:ascii="Arial" w:hAnsi="Arial" w:cs="Arial"/>
          <w:sz w:val="18"/>
          <w:szCs w:val="18"/>
          <w:u w:val="single"/>
        </w:rPr>
        <w:t xml:space="preserve">, </w:t>
      </w:r>
      <w:r w:rsidR="003D10E2">
        <w:rPr>
          <w:rFonts w:ascii="Arial" w:hAnsi="Arial" w:cs="Arial"/>
          <w:sz w:val="18"/>
          <w:szCs w:val="18"/>
          <w:u w:val="single"/>
        </w:rPr>
        <w:t xml:space="preserve">granted to the animal welfare officers under Article </w:t>
      </w:r>
      <w:r w:rsidRPr="007D6398">
        <w:rPr>
          <w:rFonts w:ascii="Arial" w:hAnsi="Arial" w:cs="Arial"/>
          <w:sz w:val="18"/>
          <w:szCs w:val="18"/>
          <w:u w:val="single"/>
        </w:rPr>
        <w:t xml:space="preserve">17 </w:t>
      </w:r>
      <w:r w:rsidR="003D10E2">
        <w:rPr>
          <w:rFonts w:ascii="Arial" w:hAnsi="Arial" w:cs="Arial"/>
          <w:sz w:val="18"/>
          <w:szCs w:val="18"/>
          <w:u w:val="single"/>
        </w:rPr>
        <w:t>of the directly applicable European Union legislation governing the protection of animals at the time of killing</w:t>
      </w:r>
      <w:r w:rsidRPr="003D10E2">
        <w:rPr>
          <w:rFonts w:ascii="Arial" w:hAnsi="Arial" w:cs="Arial"/>
          <w:sz w:val="18"/>
          <w:szCs w:val="18"/>
          <w:u w:val="single"/>
          <w:vertAlign w:val="superscript"/>
        </w:rPr>
        <w:t>13)</w:t>
      </w:r>
      <w:r w:rsidRPr="007D6398">
        <w:rPr>
          <w:rFonts w:ascii="Arial" w:hAnsi="Arial" w:cs="Arial"/>
          <w:sz w:val="18"/>
          <w:szCs w:val="18"/>
          <w:u w:val="single"/>
        </w:rPr>
        <w:t xml:space="preserve">, </w:t>
      </w:r>
      <w:r w:rsidR="002A62F0">
        <w:rPr>
          <w:rFonts w:ascii="Arial" w:hAnsi="Arial" w:cs="Arial"/>
          <w:sz w:val="18"/>
          <w:szCs w:val="18"/>
          <w:u w:val="single"/>
        </w:rPr>
        <w:t xml:space="preserve">shall pursuant to Act No </w:t>
      </w:r>
      <w:r w:rsidRPr="007D6398">
        <w:rPr>
          <w:rFonts w:ascii="Arial" w:hAnsi="Arial" w:cs="Arial"/>
          <w:sz w:val="18"/>
          <w:szCs w:val="18"/>
          <w:u w:val="single"/>
        </w:rPr>
        <w:t xml:space="preserve">246/1992 </w:t>
      </w:r>
      <w:r w:rsidR="002A62F0">
        <w:rPr>
          <w:rFonts w:ascii="Arial" w:hAnsi="Arial" w:cs="Arial"/>
          <w:sz w:val="18"/>
          <w:szCs w:val="18"/>
          <w:u w:val="single"/>
        </w:rPr>
        <w:t>Coll</w:t>
      </w:r>
      <w:r w:rsidRPr="007D6398">
        <w:rPr>
          <w:rFonts w:ascii="Arial" w:hAnsi="Arial" w:cs="Arial"/>
          <w:sz w:val="18"/>
          <w:szCs w:val="18"/>
          <w:u w:val="single"/>
        </w:rPr>
        <w:t xml:space="preserve">., </w:t>
      </w:r>
      <w:r w:rsidR="002A62F0">
        <w:rPr>
          <w:rFonts w:ascii="Arial" w:hAnsi="Arial" w:cs="Arial"/>
          <w:sz w:val="18"/>
          <w:szCs w:val="18"/>
          <w:u w:val="single"/>
        </w:rPr>
        <w:t xml:space="preserve">as amended with effect before the effective date of this Act expire </w:t>
      </w:r>
      <w:r w:rsidR="00B81226">
        <w:rPr>
          <w:rFonts w:ascii="Arial" w:hAnsi="Arial" w:cs="Arial"/>
          <w:sz w:val="18"/>
          <w:szCs w:val="18"/>
          <w:u w:val="single"/>
        </w:rPr>
        <w:t xml:space="preserve">after </w:t>
      </w:r>
      <w:r w:rsidR="002A62F0">
        <w:rPr>
          <w:rFonts w:ascii="Arial" w:hAnsi="Arial" w:cs="Arial"/>
          <w:sz w:val="18"/>
          <w:szCs w:val="18"/>
          <w:u w:val="single"/>
        </w:rPr>
        <w:t>two years as of the effective date of this Act</w:t>
      </w:r>
      <w:r w:rsidRPr="007D6398">
        <w:rPr>
          <w:rFonts w:ascii="Arial" w:hAnsi="Arial" w:cs="Arial"/>
          <w:sz w:val="18"/>
          <w:szCs w:val="18"/>
          <w:u w:val="single"/>
        </w:rPr>
        <w:t>.</w:t>
      </w:r>
    </w:p>
    <w:p w14:paraId="6C7CF2C8" w14:textId="77777777" w:rsidR="007D6398" w:rsidRDefault="007D6398">
      <w:pPr>
        <w:widowControl w:val="0"/>
        <w:autoSpaceDE w:val="0"/>
        <w:autoSpaceDN w:val="0"/>
        <w:adjustRightInd w:val="0"/>
        <w:spacing w:after="0" w:line="240" w:lineRule="auto"/>
        <w:rPr>
          <w:rFonts w:ascii="Arial" w:hAnsi="Arial" w:cs="Arial"/>
          <w:sz w:val="18"/>
          <w:szCs w:val="18"/>
        </w:rPr>
      </w:pPr>
    </w:p>
    <w:p w14:paraId="7BA1B8AB" w14:textId="6A7A5635" w:rsidR="007D6398" w:rsidRDefault="001C416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p w14:paraId="76111E73" w14:textId="1F285CC1" w:rsidR="001C416B" w:rsidRPr="00166C2C" w:rsidRDefault="00B81226" w:rsidP="001C416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w:t>
      </w:r>
      <w:r w:rsidR="001C416B">
        <w:rPr>
          <w:rFonts w:ascii="Arial" w:hAnsi="Arial" w:cs="Arial"/>
          <w:sz w:val="14"/>
          <w:szCs w:val="14"/>
        </w:rPr>
        <w:t>3</w:t>
      </w:r>
      <w:r w:rsidR="001C416B" w:rsidRPr="00166C2C">
        <w:rPr>
          <w:rFonts w:ascii="Arial" w:hAnsi="Arial" w:cs="Arial"/>
          <w:sz w:val="14"/>
          <w:szCs w:val="14"/>
        </w:rPr>
        <w:t xml:space="preserve">) </w:t>
      </w:r>
      <w:r w:rsidR="001C416B">
        <w:rPr>
          <w:rFonts w:ascii="Arial" w:hAnsi="Arial" w:cs="Arial"/>
          <w:sz w:val="14"/>
          <w:szCs w:val="14"/>
        </w:rPr>
        <w:t>Council Regulation (EC) No 1099/2009.</w:t>
      </w:r>
      <w:r w:rsidR="001C416B" w:rsidRPr="00166C2C">
        <w:rPr>
          <w:rFonts w:ascii="Arial" w:hAnsi="Arial" w:cs="Arial"/>
          <w:sz w:val="14"/>
          <w:szCs w:val="14"/>
        </w:rPr>
        <w:t xml:space="preserve"> </w:t>
      </w:r>
    </w:p>
    <w:p w14:paraId="724A19F3" w14:textId="77777777" w:rsidR="001C416B" w:rsidRDefault="001C416B">
      <w:pPr>
        <w:widowControl w:val="0"/>
        <w:autoSpaceDE w:val="0"/>
        <w:autoSpaceDN w:val="0"/>
        <w:adjustRightInd w:val="0"/>
        <w:spacing w:after="0" w:line="240" w:lineRule="auto"/>
        <w:rPr>
          <w:rFonts w:ascii="Arial" w:hAnsi="Arial" w:cs="Arial"/>
          <w:sz w:val="18"/>
          <w:szCs w:val="18"/>
        </w:rPr>
      </w:pPr>
    </w:p>
    <w:sectPr w:rsidR="001C416B" w:rsidSect="0027532E">
      <w:pgSz w:w="11907" w:h="16840"/>
      <w:pgMar w:top="851" w:right="851" w:bottom="851" w:left="85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B7D0" w14:textId="77777777" w:rsidR="005F739A" w:rsidRDefault="005F739A" w:rsidP="00AB7ABE">
      <w:pPr>
        <w:spacing w:after="0" w:line="240" w:lineRule="auto"/>
      </w:pPr>
      <w:r>
        <w:separator/>
      </w:r>
    </w:p>
  </w:endnote>
  <w:endnote w:type="continuationSeparator" w:id="0">
    <w:p w14:paraId="7D344C23" w14:textId="77777777" w:rsidR="005F739A" w:rsidRDefault="005F739A" w:rsidP="00A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A668" w14:textId="77777777" w:rsidR="005F739A" w:rsidRDefault="005F739A" w:rsidP="00AB7ABE">
      <w:pPr>
        <w:spacing w:after="0" w:line="240" w:lineRule="auto"/>
      </w:pPr>
      <w:r>
        <w:separator/>
      </w:r>
    </w:p>
  </w:footnote>
  <w:footnote w:type="continuationSeparator" w:id="0">
    <w:p w14:paraId="06F3C164" w14:textId="77777777" w:rsidR="005F739A" w:rsidRDefault="005F739A" w:rsidP="00AB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387D"/>
    <w:multiLevelType w:val="hybridMultilevel"/>
    <w:tmpl w:val="8D2C5E44"/>
    <w:lvl w:ilvl="0" w:tplc="5948B896">
      <w:start w:val="1"/>
      <w:numFmt w:val="decimal"/>
      <w:lvlText w:val="(%1)"/>
      <w:lvlJc w:val="left"/>
      <w:pPr>
        <w:tabs>
          <w:tab w:val="num" w:pos="1263"/>
        </w:tabs>
        <w:ind w:left="1263" w:hanging="405"/>
      </w:pPr>
      <w:rPr>
        <w:rFonts w:hint="default"/>
      </w:rPr>
    </w:lvl>
    <w:lvl w:ilvl="1" w:tplc="E2DCACF8">
      <w:start w:val="1"/>
      <w:numFmt w:val="lowerLetter"/>
      <w:lvlText w:val="%2)"/>
      <w:lvlJc w:val="left"/>
      <w:pPr>
        <w:tabs>
          <w:tab w:val="num" w:pos="2013"/>
        </w:tabs>
        <w:ind w:left="2013" w:hanging="435"/>
      </w:pPr>
      <w:rPr>
        <w:rFonts w:ascii="Times New Roman" w:eastAsia="Times New Roman" w:hAnsi="Times New Roman" w:cs="Times New Roman"/>
      </w:rPr>
    </w:lvl>
    <w:lvl w:ilvl="2" w:tplc="0405001B">
      <w:start w:val="1"/>
      <w:numFmt w:val="lowerRoman"/>
      <w:lvlText w:val="%3."/>
      <w:lvlJc w:val="right"/>
      <w:pPr>
        <w:tabs>
          <w:tab w:val="num" w:pos="2658"/>
        </w:tabs>
        <w:ind w:left="2658" w:hanging="180"/>
      </w:pPr>
    </w:lvl>
    <w:lvl w:ilvl="3" w:tplc="CA10827A">
      <w:start w:val="1"/>
      <w:numFmt w:val="lowerLetter"/>
      <w:lvlText w:val="%4)"/>
      <w:lvlJc w:val="left"/>
      <w:pPr>
        <w:tabs>
          <w:tab w:val="num" w:pos="3378"/>
        </w:tabs>
        <w:ind w:left="3378" w:hanging="360"/>
      </w:pPr>
      <w:rPr>
        <w:rFonts w:ascii="Times New Roman" w:eastAsia="Times New Roman" w:hAnsi="Times New Roman" w:cs="Times New Roman"/>
      </w:rPr>
    </w:lvl>
    <w:lvl w:ilvl="4" w:tplc="04050019" w:tentative="1">
      <w:start w:val="1"/>
      <w:numFmt w:val="lowerLetter"/>
      <w:lvlText w:val="%5."/>
      <w:lvlJc w:val="left"/>
      <w:pPr>
        <w:tabs>
          <w:tab w:val="num" w:pos="4098"/>
        </w:tabs>
        <w:ind w:left="4098" w:hanging="360"/>
      </w:pPr>
    </w:lvl>
    <w:lvl w:ilvl="5" w:tplc="0405001B" w:tentative="1">
      <w:start w:val="1"/>
      <w:numFmt w:val="lowerRoman"/>
      <w:lvlText w:val="%6."/>
      <w:lvlJc w:val="right"/>
      <w:pPr>
        <w:tabs>
          <w:tab w:val="num" w:pos="4818"/>
        </w:tabs>
        <w:ind w:left="4818" w:hanging="180"/>
      </w:pPr>
    </w:lvl>
    <w:lvl w:ilvl="6" w:tplc="0405000F" w:tentative="1">
      <w:start w:val="1"/>
      <w:numFmt w:val="decimal"/>
      <w:lvlText w:val="%7."/>
      <w:lvlJc w:val="left"/>
      <w:pPr>
        <w:tabs>
          <w:tab w:val="num" w:pos="5538"/>
        </w:tabs>
        <w:ind w:left="5538" w:hanging="360"/>
      </w:pPr>
    </w:lvl>
    <w:lvl w:ilvl="7" w:tplc="04050019" w:tentative="1">
      <w:start w:val="1"/>
      <w:numFmt w:val="lowerLetter"/>
      <w:lvlText w:val="%8."/>
      <w:lvlJc w:val="left"/>
      <w:pPr>
        <w:tabs>
          <w:tab w:val="num" w:pos="6258"/>
        </w:tabs>
        <w:ind w:left="6258" w:hanging="360"/>
      </w:pPr>
    </w:lvl>
    <w:lvl w:ilvl="8" w:tplc="0405001B" w:tentative="1">
      <w:start w:val="1"/>
      <w:numFmt w:val="lowerRoman"/>
      <w:lvlText w:val="%9."/>
      <w:lvlJc w:val="right"/>
      <w:pPr>
        <w:tabs>
          <w:tab w:val="num" w:pos="6978"/>
        </w:tabs>
        <w:ind w:left="6978" w:hanging="180"/>
      </w:pPr>
    </w:lvl>
  </w:abstractNum>
  <w:abstractNum w:abstractNumId="1" w15:restartNumberingAfterBreak="0">
    <w:nsid w:val="328F4980"/>
    <w:multiLevelType w:val="hybridMultilevel"/>
    <w:tmpl w:val="3BD49368"/>
    <w:lvl w:ilvl="0" w:tplc="85B6230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3" w15:restartNumberingAfterBreak="0">
    <w:nsid w:val="64DE52D9"/>
    <w:multiLevelType w:val="hybridMultilevel"/>
    <w:tmpl w:val="239EEF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567"/>
        </w:tabs>
        <w:ind w:left="567"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4"/>
  </w:num>
  <w:num w:numId="2">
    <w:abstractNumId w:val="4"/>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4"/>
    <w:lvlOverride w:ilvl="0">
      <w:startOverride w:val="4"/>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lvlOverride w:ilvl="0">
      <w:startOverride w:val="2"/>
    </w:lvlOverride>
  </w:num>
  <w:num w:numId="14">
    <w:abstractNumId w:val="4"/>
    <w:lvlOverride w:ilvl="0">
      <w:startOverride w:val="1"/>
    </w:lvlOverride>
    <w:lvlOverride w:ilvl="1">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23"/>
    <w:rsid w:val="00001185"/>
    <w:rsid w:val="000012B0"/>
    <w:rsid w:val="00001951"/>
    <w:rsid w:val="0000226D"/>
    <w:rsid w:val="00002979"/>
    <w:rsid w:val="00005530"/>
    <w:rsid w:val="000068AF"/>
    <w:rsid w:val="000073B8"/>
    <w:rsid w:val="0001075C"/>
    <w:rsid w:val="00016BD9"/>
    <w:rsid w:val="000176A1"/>
    <w:rsid w:val="00017743"/>
    <w:rsid w:val="00020AB0"/>
    <w:rsid w:val="00021CEF"/>
    <w:rsid w:val="00022179"/>
    <w:rsid w:val="00024549"/>
    <w:rsid w:val="00025A7E"/>
    <w:rsid w:val="000263A4"/>
    <w:rsid w:val="00026497"/>
    <w:rsid w:val="00027445"/>
    <w:rsid w:val="00030304"/>
    <w:rsid w:val="000355B0"/>
    <w:rsid w:val="00041447"/>
    <w:rsid w:val="00046424"/>
    <w:rsid w:val="00047131"/>
    <w:rsid w:val="00053E46"/>
    <w:rsid w:val="00054BD0"/>
    <w:rsid w:val="00054E3C"/>
    <w:rsid w:val="00055F0A"/>
    <w:rsid w:val="0005602D"/>
    <w:rsid w:val="00060A7B"/>
    <w:rsid w:val="000610AE"/>
    <w:rsid w:val="000611C9"/>
    <w:rsid w:val="0006173B"/>
    <w:rsid w:val="00061C7E"/>
    <w:rsid w:val="00062D88"/>
    <w:rsid w:val="00065362"/>
    <w:rsid w:val="00065F2B"/>
    <w:rsid w:val="000674D8"/>
    <w:rsid w:val="000736EC"/>
    <w:rsid w:val="000759A7"/>
    <w:rsid w:val="00075B64"/>
    <w:rsid w:val="000777B4"/>
    <w:rsid w:val="0008023B"/>
    <w:rsid w:val="00080504"/>
    <w:rsid w:val="00082047"/>
    <w:rsid w:val="00086B77"/>
    <w:rsid w:val="0009121E"/>
    <w:rsid w:val="00093733"/>
    <w:rsid w:val="00094625"/>
    <w:rsid w:val="000947D7"/>
    <w:rsid w:val="00096F1E"/>
    <w:rsid w:val="000A0BB3"/>
    <w:rsid w:val="000A1C66"/>
    <w:rsid w:val="000A20A7"/>
    <w:rsid w:val="000A3347"/>
    <w:rsid w:val="000A5020"/>
    <w:rsid w:val="000A5E96"/>
    <w:rsid w:val="000B1139"/>
    <w:rsid w:val="000B3CFE"/>
    <w:rsid w:val="000B3DF6"/>
    <w:rsid w:val="000B52E2"/>
    <w:rsid w:val="000B5E7C"/>
    <w:rsid w:val="000B60C7"/>
    <w:rsid w:val="000B6CE6"/>
    <w:rsid w:val="000C0886"/>
    <w:rsid w:val="000C09B7"/>
    <w:rsid w:val="000C32B7"/>
    <w:rsid w:val="000C5B44"/>
    <w:rsid w:val="000C72A1"/>
    <w:rsid w:val="000C76F3"/>
    <w:rsid w:val="000D0CB2"/>
    <w:rsid w:val="000D153A"/>
    <w:rsid w:val="000D2396"/>
    <w:rsid w:val="000E0FA8"/>
    <w:rsid w:val="000E1F48"/>
    <w:rsid w:val="000E3EC0"/>
    <w:rsid w:val="000F18F5"/>
    <w:rsid w:val="000F2E4D"/>
    <w:rsid w:val="00101E23"/>
    <w:rsid w:val="00104BB6"/>
    <w:rsid w:val="001052FB"/>
    <w:rsid w:val="00112E00"/>
    <w:rsid w:val="00113C89"/>
    <w:rsid w:val="00115B27"/>
    <w:rsid w:val="00116E3F"/>
    <w:rsid w:val="00120BA0"/>
    <w:rsid w:val="00120DF0"/>
    <w:rsid w:val="00121013"/>
    <w:rsid w:val="001217E0"/>
    <w:rsid w:val="001223C4"/>
    <w:rsid w:val="00123208"/>
    <w:rsid w:val="001268EB"/>
    <w:rsid w:val="001270EB"/>
    <w:rsid w:val="0012799E"/>
    <w:rsid w:val="00131D54"/>
    <w:rsid w:val="001326C4"/>
    <w:rsid w:val="0013577E"/>
    <w:rsid w:val="001369AC"/>
    <w:rsid w:val="00137C8D"/>
    <w:rsid w:val="0014055A"/>
    <w:rsid w:val="00143DBE"/>
    <w:rsid w:val="00146EB5"/>
    <w:rsid w:val="00146F6C"/>
    <w:rsid w:val="001501D9"/>
    <w:rsid w:val="001505C5"/>
    <w:rsid w:val="00151626"/>
    <w:rsid w:val="00152999"/>
    <w:rsid w:val="00153463"/>
    <w:rsid w:val="00153E9B"/>
    <w:rsid w:val="0015543A"/>
    <w:rsid w:val="00161962"/>
    <w:rsid w:val="00162936"/>
    <w:rsid w:val="001657DC"/>
    <w:rsid w:val="00166529"/>
    <w:rsid w:val="00166C2C"/>
    <w:rsid w:val="00167B6F"/>
    <w:rsid w:val="00175065"/>
    <w:rsid w:val="00175A61"/>
    <w:rsid w:val="00175AE5"/>
    <w:rsid w:val="00176398"/>
    <w:rsid w:val="001765DB"/>
    <w:rsid w:val="00177A35"/>
    <w:rsid w:val="001810A2"/>
    <w:rsid w:val="00181397"/>
    <w:rsid w:val="001813EF"/>
    <w:rsid w:val="00181AEF"/>
    <w:rsid w:val="00181BD8"/>
    <w:rsid w:val="00183822"/>
    <w:rsid w:val="00184FAC"/>
    <w:rsid w:val="00185430"/>
    <w:rsid w:val="00186E10"/>
    <w:rsid w:val="00190C9D"/>
    <w:rsid w:val="001918D3"/>
    <w:rsid w:val="001A1E40"/>
    <w:rsid w:val="001A273A"/>
    <w:rsid w:val="001A4B2A"/>
    <w:rsid w:val="001B3523"/>
    <w:rsid w:val="001B35D7"/>
    <w:rsid w:val="001B3B2A"/>
    <w:rsid w:val="001B69AA"/>
    <w:rsid w:val="001B6BB9"/>
    <w:rsid w:val="001B7A82"/>
    <w:rsid w:val="001C1222"/>
    <w:rsid w:val="001C1ED0"/>
    <w:rsid w:val="001C2885"/>
    <w:rsid w:val="001C3AD4"/>
    <w:rsid w:val="001C416B"/>
    <w:rsid w:val="001C6FD2"/>
    <w:rsid w:val="001C7EFE"/>
    <w:rsid w:val="001D0B97"/>
    <w:rsid w:val="001D21A2"/>
    <w:rsid w:val="001E07A7"/>
    <w:rsid w:val="001E0878"/>
    <w:rsid w:val="001E1610"/>
    <w:rsid w:val="001E169D"/>
    <w:rsid w:val="001E1E78"/>
    <w:rsid w:val="001E6D57"/>
    <w:rsid w:val="001F06CF"/>
    <w:rsid w:val="001F0B51"/>
    <w:rsid w:val="001F1371"/>
    <w:rsid w:val="001F2887"/>
    <w:rsid w:val="001F3F2D"/>
    <w:rsid w:val="001F46AC"/>
    <w:rsid w:val="001F4D73"/>
    <w:rsid w:val="001F6719"/>
    <w:rsid w:val="00202904"/>
    <w:rsid w:val="002053B3"/>
    <w:rsid w:val="002077C7"/>
    <w:rsid w:val="002124E6"/>
    <w:rsid w:val="0021370F"/>
    <w:rsid w:val="00214434"/>
    <w:rsid w:val="00215749"/>
    <w:rsid w:val="00215BA1"/>
    <w:rsid w:val="00220FC6"/>
    <w:rsid w:val="00221BD9"/>
    <w:rsid w:val="002249DA"/>
    <w:rsid w:val="00225A40"/>
    <w:rsid w:val="002260C3"/>
    <w:rsid w:val="00226451"/>
    <w:rsid w:val="0022758B"/>
    <w:rsid w:val="0023020E"/>
    <w:rsid w:val="00231E08"/>
    <w:rsid w:val="00235B5C"/>
    <w:rsid w:val="002362FD"/>
    <w:rsid w:val="00240326"/>
    <w:rsid w:val="002415E6"/>
    <w:rsid w:val="002502DB"/>
    <w:rsid w:val="0025144C"/>
    <w:rsid w:val="0025391E"/>
    <w:rsid w:val="00253990"/>
    <w:rsid w:val="00255A14"/>
    <w:rsid w:val="00257623"/>
    <w:rsid w:val="00257DF0"/>
    <w:rsid w:val="00261816"/>
    <w:rsid w:val="002622CB"/>
    <w:rsid w:val="0026282E"/>
    <w:rsid w:val="00264509"/>
    <w:rsid w:val="0026488A"/>
    <w:rsid w:val="002726FB"/>
    <w:rsid w:val="00273172"/>
    <w:rsid w:val="0027532E"/>
    <w:rsid w:val="002779EC"/>
    <w:rsid w:val="00277AC6"/>
    <w:rsid w:val="00281EE2"/>
    <w:rsid w:val="002824BA"/>
    <w:rsid w:val="0028316C"/>
    <w:rsid w:val="00283722"/>
    <w:rsid w:val="00284B23"/>
    <w:rsid w:val="002855A4"/>
    <w:rsid w:val="00286586"/>
    <w:rsid w:val="00286636"/>
    <w:rsid w:val="00286768"/>
    <w:rsid w:val="002876D1"/>
    <w:rsid w:val="00290B83"/>
    <w:rsid w:val="00291B63"/>
    <w:rsid w:val="00291E62"/>
    <w:rsid w:val="00295C72"/>
    <w:rsid w:val="00296770"/>
    <w:rsid w:val="00296E03"/>
    <w:rsid w:val="002974BF"/>
    <w:rsid w:val="002977C2"/>
    <w:rsid w:val="002A0A3F"/>
    <w:rsid w:val="002A5D9E"/>
    <w:rsid w:val="002A5DDF"/>
    <w:rsid w:val="002A62F0"/>
    <w:rsid w:val="002A6D56"/>
    <w:rsid w:val="002B092E"/>
    <w:rsid w:val="002B0BEF"/>
    <w:rsid w:val="002B1865"/>
    <w:rsid w:val="002B2539"/>
    <w:rsid w:val="002B2590"/>
    <w:rsid w:val="002B4BA3"/>
    <w:rsid w:val="002B7791"/>
    <w:rsid w:val="002C1F19"/>
    <w:rsid w:val="002C3AE3"/>
    <w:rsid w:val="002C3C9A"/>
    <w:rsid w:val="002C4854"/>
    <w:rsid w:val="002D0649"/>
    <w:rsid w:val="002D0A4D"/>
    <w:rsid w:val="002D20C5"/>
    <w:rsid w:val="002D2138"/>
    <w:rsid w:val="002D3FB9"/>
    <w:rsid w:val="002D7C5D"/>
    <w:rsid w:val="002D7E50"/>
    <w:rsid w:val="002E137D"/>
    <w:rsid w:val="002E1F89"/>
    <w:rsid w:val="002E2BE8"/>
    <w:rsid w:val="002E3345"/>
    <w:rsid w:val="002E558B"/>
    <w:rsid w:val="002E7585"/>
    <w:rsid w:val="002E793C"/>
    <w:rsid w:val="002F0C5E"/>
    <w:rsid w:val="002F2C63"/>
    <w:rsid w:val="002F3771"/>
    <w:rsid w:val="002F5ADB"/>
    <w:rsid w:val="00300974"/>
    <w:rsid w:val="00301226"/>
    <w:rsid w:val="00301B9A"/>
    <w:rsid w:val="00303337"/>
    <w:rsid w:val="00303AF5"/>
    <w:rsid w:val="00303B99"/>
    <w:rsid w:val="00304A78"/>
    <w:rsid w:val="0030507A"/>
    <w:rsid w:val="003058EB"/>
    <w:rsid w:val="00311184"/>
    <w:rsid w:val="00311245"/>
    <w:rsid w:val="00311621"/>
    <w:rsid w:val="00312334"/>
    <w:rsid w:val="00316089"/>
    <w:rsid w:val="003178FB"/>
    <w:rsid w:val="003179D5"/>
    <w:rsid w:val="0032027C"/>
    <w:rsid w:val="00326B55"/>
    <w:rsid w:val="00327F1C"/>
    <w:rsid w:val="003305EB"/>
    <w:rsid w:val="003313C4"/>
    <w:rsid w:val="00331BC8"/>
    <w:rsid w:val="00334C10"/>
    <w:rsid w:val="00335AB4"/>
    <w:rsid w:val="00341412"/>
    <w:rsid w:val="00341B05"/>
    <w:rsid w:val="003437B8"/>
    <w:rsid w:val="00344A6E"/>
    <w:rsid w:val="0034679E"/>
    <w:rsid w:val="003524C0"/>
    <w:rsid w:val="0035315B"/>
    <w:rsid w:val="003554AB"/>
    <w:rsid w:val="00366B2D"/>
    <w:rsid w:val="00367451"/>
    <w:rsid w:val="0037124B"/>
    <w:rsid w:val="0037313F"/>
    <w:rsid w:val="0037519A"/>
    <w:rsid w:val="0038085C"/>
    <w:rsid w:val="003838C6"/>
    <w:rsid w:val="00384E49"/>
    <w:rsid w:val="00385CE2"/>
    <w:rsid w:val="00386527"/>
    <w:rsid w:val="00386583"/>
    <w:rsid w:val="003877BD"/>
    <w:rsid w:val="00387E5B"/>
    <w:rsid w:val="00391066"/>
    <w:rsid w:val="00392997"/>
    <w:rsid w:val="00395790"/>
    <w:rsid w:val="00397693"/>
    <w:rsid w:val="00397EC9"/>
    <w:rsid w:val="003A0380"/>
    <w:rsid w:val="003A102D"/>
    <w:rsid w:val="003A21E6"/>
    <w:rsid w:val="003A3228"/>
    <w:rsid w:val="003A49CA"/>
    <w:rsid w:val="003A4D70"/>
    <w:rsid w:val="003A5C94"/>
    <w:rsid w:val="003A6A86"/>
    <w:rsid w:val="003A7915"/>
    <w:rsid w:val="003B4137"/>
    <w:rsid w:val="003B5169"/>
    <w:rsid w:val="003B598E"/>
    <w:rsid w:val="003B7B60"/>
    <w:rsid w:val="003C00EB"/>
    <w:rsid w:val="003C273C"/>
    <w:rsid w:val="003C305D"/>
    <w:rsid w:val="003C6773"/>
    <w:rsid w:val="003C75C1"/>
    <w:rsid w:val="003D10E2"/>
    <w:rsid w:val="003D2C18"/>
    <w:rsid w:val="003D39C5"/>
    <w:rsid w:val="003D7E9E"/>
    <w:rsid w:val="003E1966"/>
    <w:rsid w:val="003E4B9E"/>
    <w:rsid w:val="003E4DA1"/>
    <w:rsid w:val="003E4F6C"/>
    <w:rsid w:val="003E5EDB"/>
    <w:rsid w:val="003F05E0"/>
    <w:rsid w:val="003F10AF"/>
    <w:rsid w:val="003F23BB"/>
    <w:rsid w:val="003F3629"/>
    <w:rsid w:val="003F47C0"/>
    <w:rsid w:val="003F6F5C"/>
    <w:rsid w:val="003F74B8"/>
    <w:rsid w:val="0040026D"/>
    <w:rsid w:val="004003DB"/>
    <w:rsid w:val="004012B9"/>
    <w:rsid w:val="00401FA4"/>
    <w:rsid w:val="00402560"/>
    <w:rsid w:val="004031D8"/>
    <w:rsid w:val="004036FD"/>
    <w:rsid w:val="004114F4"/>
    <w:rsid w:val="00412854"/>
    <w:rsid w:val="00413C26"/>
    <w:rsid w:val="00420BCF"/>
    <w:rsid w:val="00420CA5"/>
    <w:rsid w:val="00422609"/>
    <w:rsid w:val="00422758"/>
    <w:rsid w:val="00424C8C"/>
    <w:rsid w:val="004257F7"/>
    <w:rsid w:val="00425B45"/>
    <w:rsid w:val="004426C2"/>
    <w:rsid w:val="00442EA8"/>
    <w:rsid w:val="00443DA5"/>
    <w:rsid w:val="00444923"/>
    <w:rsid w:val="00450D40"/>
    <w:rsid w:val="00453A6F"/>
    <w:rsid w:val="00453F58"/>
    <w:rsid w:val="0045426E"/>
    <w:rsid w:val="00456601"/>
    <w:rsid w:val="00456879"/>
    <w:rsid w:val="004569A6"/>
    <w:rsid w:val="00456B70"/>
    <w:rsid w:val="0045725C"/>
    <w:rsid w:val="00457858"/>
    <w:rsid w:val="004578E8"/>
    <w:rsid w:val="004611E4"/>
    <w:rsid w:val="004612BA"/>
    <w:rsid w:val="00461A19"/>
    <w:rsid w:val="00461D7B"/>
    <w:rsid w:val="004652A8"/>
    <w:rsid w:val="00467563"/>
    <w:rsid w:val="00467C6E"/>
    <w:rsid w:val="00467DEF"/>
    <w:rsid w:val="00470AD6"/>
    <w:rsid w:val="00474311"/>
    <w:rsid w:val="004744D5"/>
    <w:rsid w:val="004749F7"/>
    <w:rsid w:val="0047506F"/>
    <w:rsid w:val="004755C9"/>
    <w:rsid w:val="00476A62"/>
    <w:rsid w:val="0048595A"/>
    <w:rsid w:val="00486648"/>
    <w:rsid w:val="00493CFF"/>
    <w:rsid w:val="00494DE2"/>
    <w:rsid w:val="004954C7"/>
    <w:rsid w:val="0049559A"/>
    <w:rsid w:val="004A0D89"/>
    <w:rsid w:val="004A1BBB"/>
    <w:rsid w:val="004A325D"/>
    <w:rsid w:val="004A3AB1"/>
    <w:rsid w:val="004B0788"/>
    <w:rsid w:val="004B1831"/>
    <w:rsid w:val="004B2009"/>
    <w:rsid w:val="004B2C27"/>
    <w:rsid w:val="004B2CAF"/>
    <w:rsid w:val="004B38C6"/>
    <w:rsid w:val="004B76CC"/>
    <w:rsid w:val="004C117A"/>
    <w:rsid w:val="004C4351"/>
    <w:rsid w:val="004C5B11"/>
    <w:rsid w:val="004C7ED9"/>
    <w:rsid w:val="004D0C91"/>
    <w:rsid w:val="004D1ACF"/>
    <w:rsid w:val="004D2A21"/>
    <w:rsid w:val="004D3E22"/>
    <w:rsid w:val="004D3F52"/>
    <w:rsid w:val="004D59EE"/>
    <w:rsid w:val="004E06CA"/>
    <w:rsid w:val="004E1496"/>
    <w:rsid w:val="004E17E7"/>
    <w:rsid w:val="004E2BA3"/>
    <w:rsid w:val="004E4AB4"/>
    <w:rsid w:val="004E5BBA"/>
    <w:rsid w:val="004E618E"/>
    <w:rsid w:val="004E79E8"/>
    <w:rsid w:val="004E7E42"/>
    <w:rsid w:val="004F270C"/>
    <w:rsid w:val="004F3CE2"/>
    <w:rsid w:val="004F403B"/>
    <w:rsid w:val="004F4819"/>
    <w:rsid w:val="00500A29"/>
    <w:rsid w:val="00502100"/>
    <w:rsid w:val="00503AC0"/>
    <w:rsid w:val="005066C1"/>
    <w:rsid w:val="005077C9"/>
    <w:rsid w:val="00507F73"/>
    <w:rsid w:val="00513A2D"/>
    <w:rsid w:val="005165B9"/>
    <w:rsid w:val="00516E81"/>
    <w:rsid w:val="005177A8"/>
    <w:rsid w:val="0052320A"/>
    <w:rsid w:val="00526029"/>
    <w:rsid w:val="00527824"/>
    <w:rsid w:val="00530E01"/>
    <w:rsid w:val="005325FA"/>
    <w:rsid w:val="0053429C"/>
    <w:rsid w:val="005373A3"/>
    <w:rsid w:val="00537D1D"/>
    <w:rsid w:val="00537DD5"/>
    <w:rsid w:val="00540586"/>
    <w:rsid w:val="00542348"/>
    <w:rsid w:val="00542CF1"/>
    <w:rsid w:val="00546044"/>
    <w:rsid w:val="00551AAB"/>
    <w:rsid w:val="005538EC"/>
    <w:rsid w:val="00554EC5"/>
    <w:rsid w:val="005556B6"/>
    <w:rsid w:val="00556A3B"/>
    <w:rsid w:val="00563457"/>
    <w:rsid w:val="0056497F"/>
    <w:rsid w:val="0057069B"/>
    <w:rsid w:val="00570934"/>
    <w:rsid w:val="00571A91"/>
    <w:rsid w:val="005732F1"/>
    <w:rsid w:val="00573E9F"/>
    <w:rsid w:val="005749A7"/>
    <w:rsid w:val="00580067"/>
    <w:rsid w:val="00581A66"/>
    <w:rsid w:val="0058284D"/>
    <w:rsid w:val="00582B14"/>
    <w:rsid w:val="005833C1"/>
    <w:rsid w:val="0058609F"/>
    <w:rsid w:val="005878BC"/>
    <w:rsid w:val="005907E5"/>
    <w:rsid w:val="00592EBA"/>
    <w:rsid w:val="005969E1"/>
    <w:rsid w:val="0059706D"/>
    <w:rsid w:val="005971C7"/>
    <w:rsid w:val="005A0623"/>
    <w:rsid w:val="005A0D6D"/>
    <w:rsid w:val="005A1BE2"/>
    <w:rsid w:val="005A2968"/>
    <w:rsid w:val="005A534B"/>
    <w:rsid w:val="005A5E74"/>
    <w:rsid w:val="005A77EA"/>
    <w:rsid w:val="005B0E87"/>
    <w:rsid w:val="005B1564"/>
    <w:rsid w:val="005B464C"/>
    <w:rsid w:val="005B7533"/>
    <w:rsid w:val="005B78D2"/>
    <w:rsid w:val="005C3BCF"/>
    <w:rsid w:val="005C5630"/>
    <w:rsid w:val="005C5D94"/>
    <w:rsid w:val="005D1190"/>
    <w:rsid w:val="005D1AB9"/>
    <w:rsid w:val="005D2A1D"/>
    <w:rsid w:val="005D37C9"/>
    <w:rsid w:val="005D3B08"/>
    <w:rsid w:val="005D4946"/>
    <w:rsid w:val="005D5514"/>
    <w:rsid w:val="005D6291"/>
    <w:rsid w:val="005D6AAE"/>
    <w:rsid w:val="005D73AA"/>
    <w:rsid w:val="005E2582"/>
    <w:rsid w:val="005E2A11"/>
    <w:rsid w:val="005E2C89"/>
    <w:rsid w:val="005E400B"/>
    <w:rsid w:val="005E5A6B"/>
    <w:rsid w:val="005E6041"/>
    <w:rsid w:val="005E6C81"/>
    <w:rsid w:val="005F1805"/>
    <w:rsid w:val="005F739A"/>
    <w:rsid w:val="00604010"/>
    <w:rsid w:val="006050C3"/>
    <w:rsid w:val="006103CE"/>
    <w:rsid w:val="0061093B"/>
    <w:rsid w:val="00610D0D"/>
    <w:rsid w:val="006125A2"/>
    <w:rsid w:val="006125D7"/>
    <w:rsid w:val="00612DD6"/>
    <w:rsid w:val="0061523C"/>
    <w:rsid w:val="00615983"/>
    <w:rsid w:val="00616364"/>
    <w:rsid w:val="00616E36"/>
    <w:rsid w:val="00621C7E"/>
    <w:rsid w:val="00624F5F"/>
    <w:rsid w:val="00627332"/>
    <w:rsid w:val="0063090A"/>
    <w:rsid w:val="00630D96"/>
    <w:rsid w:val="0063197A"/>
    <w:rsid w:val="0063663B"/>
    <w:rsid w:val="00636949"/>
    <w:rsid w:val="00637172"/>
    <w:rsid w:val="00637EBB"/>
    <w:rsid w:val="0064025E"/>
    <w:rsid w:val="0064067D"/>
    <w:rsid w:val="006427F5"/>
    <w:rsid w:val="00646252"/>
    <w:rsid w:val="006466B9"/>
    <w:rsid w:val="006507B6"/>
    <w:rsid w:val="006520C7"/>
    <w:rsid w:val="00654C3F"/>
    <w:rsid w:val="0065627A"/>
    <w:rsid w:val="00660AFA"/>
    <w:rsid w:val="00663568"/>
    <w:rsid w:val="00664132"/>
    <w:rsid w:val="00664C0D"/>
    <w:rsid w:val="006673F0"/>
    <w:rsid w:val="0067087C"/>
    <w:rsid w:val="006709DB"/>
    <w:rsid w:val="006715D0"/>
    <w:rsid w:val="00672D55"/>
    <w:rsid w:val="00672F17"/>
    <w:rsid w:val="00673ABA"/>
    <w:rsid w:val="00673EDA"/>
    <w:rsid w:val="00674063"/>
    <w:rsid w:val="006755F3"/>
    <w:rsid w:val="0067585C"/>
    <w:rsid w:val="0067621E"/>
    <w:rsid w:val="006773C8"/>
    <w:rsid w:val="00677463"/>
    <w:rsid w:val="006804ED"/>
    <w:rsid w:val="006806FE"/>
    <w:rsid w:val="00681A9F"/>
    <w:rsid w:val="00681F9E"/>
    <w:rsid w:val="00683228"/>
    <w:rsid w:val="00683988"/>
    <w:rsid w:val="00685969"/>
    <w:rsid w:val="006905D2"/>
    <w:rsid w:val="00695DF3"/>
    <w:rsid w:val="0069675D"/>
    <w:rsid w:val="0069700E"/>
    <w:rsid w:val="00697052"/>
    <w:rsid w:val="00697B9C"/>
    <w:rsid w:val="00697E66"/>
    <w:rsid w:val="006A1542"/>
    <w:rsid w:val="006A3B23"/>
    <w:rsid w:val="006A75D6"/>
    <w:rsid w:val="006A78B1"/>
    <w:rsid w:val="006B1673"/>
    <w:rsid w:val="006B19F9"/>
    <w:rsid w:val="006B20F5"/>
    <w:rsid w:val="006B28D0"/>
    <w:rsid w:val="006B5864"/>
    <w:rsid w:val="006B6A4C"/>
    <w:rsid w:val="006B7DC3"/>
    <w:rsid w:val="006C063C"/>
    <w:rsid w:val="006C193C"/>
    <w:rsid w:val="006C1E2C"/>
    <w:rsid w:val="006C2433"/>
    <w:rsid w:val="006C3478"/>
    <w:rsid w:val="006C3C7D"/>
    <w:rsid w:val="006C4751"/>
    <w:rsid w:val="006C771E"/>
    <w:rsid w:val="006D003A"/>
    <w:rsid w:val="006D02BA"/>
    <w:rsid w:val="006D0BE6"/>
    <w:rsid w:val="006D2D74"/>
    <w:rsid w:val="006D31FB"/>
    <w:rsid w:val="006D3D8A"/>
    <w:rsid w:val="006D40C2"/>
    <w:rsid w:val="006D5472"/>
    <w:rsid w:val="006D5605"/>
    <w:rsid w:val="006D67EB"/>
    <w:rsid w:val="006E0A7C"/>
    <w:rsid w:val="006E0C21"/>
    <w:rsid w:val="006E1F2C"/>
    <w:rsid w:val="006E2EAA"/>
    <w:rsid w:val="006E6AB8"/>
    <w:rsid w:val="006E6BF9"/>
    <w:rsid w:val="006E6DD8"/>
    <w:rsid w:val="006F020A"/>
    <w:rsid w:val="006F161C"/>
    <w:rsid w:val="006F2A1C"/>
    <w:rsid w:val="006F2A56"/>
    <w:rsid w:val="006F3B81"/>
    <w:rsid w:val="006F6154"/>
    <w:rsid w:val="006F633B"/>
    <w:rsid w:val="006F7A1D"/>
    <w:rsid w:val="00700333"/>
    <w:rsid w:val="007008D5"/>
    <w:rsid w:val="007009A1"/>
    <w:rsid w:val="00700ED1"/>
    <w:rsid w:val="00700F66"/>
    <w:rsid w:val="007012CA"/>
    <w:rsid w:val="00701D52"/>
    <w:rsid w:val="0070286C"/>
    <w:rsid w:val="007076AF"/>
    <w:rsid w:val="007111A7"/>
    <w:rsid w:val="00711CBD"/>
    <w:rsid w:val="00713D10"/>
    <w:rsid w:val="00715373"/>
    <w:rsid w:val="00716388"/>
    <w:rsid w:val="00716BF8"/>
    <w:rsid w:val="0072095D"/>
    <w:rsid w:val="007220C9"/>
    <w:rsid w:val="00722A80"/>
    <w:rsid w:val="0073243D"/>
    <w:rsid w:val="00733D79"/>
    <w:rsid w:val="00737092"/>
    <w:rsid w:val="007411A4"/>
    <w:rsid w:val="007423B1"/>
    <w:rsid w:val="00744F78"/>
    <w:rsid w:val="00745D17"/>
    <w:rsid w:val="00747989"/>
    <w:rsid w:val="00747CAF"/>
    <w:rsid w:val="00750657"/>
    <w:rsid w:val="007514BD"/>
    <w:rsid w:val="00751719"/>
    <w:rsid w:val="007527E4"/>
    <w:rsid w:val="00754BC8"/>
    <w:rsid w:val="007601C3"/>
    <w:rsid w:val="00761F59"/>
    <w:rsid w:val="00763A19"/>
    <w:rsid w:val="00764365"/>
    <w:rsid w:val="0076465B"/>
    <w:rsid w:val="00764762"/>
    <w:rsid w:val="007648D9"/>
    <w:rsid w:val="00764B57"/>
    <w:rsid w:val="00765544"/>
    <w:rsid w:val="00765BDB"/>
    <w:rsid w:val="007728DB"/>
    <w:rsid w:val="007733F4"/>
    <w:rsid w:val="00773973"/>
    <w:rsid w:val="00775B92"/>
    <w:rsid w:val="0077765E"/>
    <w:rsid w:val="007811E0"/>
    <w:rsid w:val="00785ACE"/>
    <w:rsid w:val="00790494"/>
    <w:rsid w:val="0079080F"/>
    <w:rsid w:val="007920B1"/>
    <w:rsid w:val="0079243B"/>
    <w:rsid w:val="0079275D"/>
    <w:rsid w:val="00793F60"/>
    <w:rsid w:val="00796F2F"/>
    <w:rsid w:val="00797133"/>
    <w:rsid w:val="007A16EC"/>
    <w:rsid w:val="007A1D0E"/>
    <w:rsid w:val="007A49CD"/>
    <w:rsid w:val="007A592D"/>
    <w:rsid w:val="007A5C40"/>
    <w:rsid w:val="007B292E"/>
    <w:rsid w:val="007B5C53"/>
    <w:rsid w:val="007C2674"/>
    <w:rsid w:val="007C3332"/>
    <w:rsid w:val="007C5593"/>
    <w:rsid w:val="007C5713"/>
    <w:rsid w:val="007C6327"/>
    <w:rsid w:val="007C643C"/>
    <w:rsid w:val="007C6E19"/>
    <w:rsid w:val="007C7A21"/>
    <w:rsid w:val="007D0E37"/>
    <w:rsid w:val="007D22B5"/>
    <w:rsid w:val="007D3FFD"/>
    <w:rsid w:val="007D539B"/>
    <w:rsid w:val="007D596F"/>
    <w:rsid w:val="007D6398"/>
    <w:rsid w:val="007D744D"/>
    <w:rsid w:val="007D7E6D"/>
    <w:rsid w:val="007D7EB6"/>
    <w:rsid w:val="007E3A91"/>
    <w:rsid w:val="007E5B99"/>
    <w:rsid w:val="007E64BE"/>
    <w:rsid w:val="007E67B8"/>
    <w:rsid w:val="007E7524"/>
    <w:rsid w:val="007E78C7"/>
    <w:rsid w:val="007F1BC4"/>
    <w:rsid w:val="007F1CBA"/>
    <w:rsid w:val="007F31D7"/>
    <w:rsid w:val="00802C85"/>
    <w:rsid w:val="00802E13"/>
    <w:rsid w:val="008044BD"/>
    <w:rsid w:val="00806961"/>
    <w:rsid w:val="0080753B"/>
    <w:rsid w:val="008100A5"/>
    <w:rsid w:val="0081494E"/>
    <w:rsid w:val="008218BB"/>
    <w:rsid w:val="0082261E"/>
    <w:rsid w:val="00822985"/>
    <w:rsid w:val="00823CC5"/>
    <w:rsid w:val="008253C4"/>
    <w:rsid w:val="00825946"/>
    <w:rsid w:val="00833E0C"/>
    <w:rsid w:val="00835284"/>
    <w:rsid w:val="0083555B"/>
    <w:rsid w:val="008368AD"/>
    <w:rsid w:val="0084293C"/>
    <w:rsid w:val="0084323B"/>
    <w:rsid w:val="00844A04"/>
    <w:rsid w:val="00844FC3"/>
    <w:rsid w:val="008459B7"/>
    <w:rsid w:val="008463EC"/>
    <w:rsid w:val="0084685B"/>
    <w:rsid w:val="00850C3D"/>
    <w:rsid w:val="00850FDC"/>
    <w:rsid w:val="00851BF8"/>
    <w:rsid w:val="00851F5B"/>
    <w:rsid w:val="00855F2C"/>
    <w:rsid w:val="00861728"/>
    <w:rsid w:val="00864729"/>
    <w:rsid w:val="0086543E"/>
    <w:rsid w:val="00865EF9"/>
    <w:rsid w:val="00865FDE"/>
    <w:rsid w:val="008660A3"/>
    <w:rsid w:val="00871551"/>
    <w:rsid w:val="00872753"/>
    <w:rsid w:val="00874C4F"/>
    <w:rsid w:val="00876BCC"/>
    <w:rsid w:val="00877DA9"/>
    <w:rsid w:val="00877EC4"/>
    <w:rsid w:val="0088104C"/>
    <w:rsid w:val="0088361D"/>
    <w:rsid w:val="00884BBC"/>
    <w:rsid w:val="0089005A"/>
    <w:rsid w:val="0089016D"/>
    <w:rsid w:val="008916DB"/>
    <w:rsid w:val="00892F1E"/>
    <w:rsid w:val="008942D7"/>
    <w:rsid w:val="008952C7"/>
    <w:rsid w:val="0089539A"/>
    <w:rsid w:val="0089606B"/>
    <w:rsid w:val="008972A5"/>
    <w:rsid w:val="00897B04"/>
    <w:rsid w:val="008A0B41"/>
    <w:rsid w:val="008A2E58"/>
    <w:rsid w:val="008A36B5"/>
    <w:rsid w:val="008A46F8"/>
    <w:rsid w:val="008B04F4"/>
    <w:rsid w:val="008B20CD"/>
    <w:rsid w:val="008B527C"/>
    <w:rsid w:val="008B536E"/>
    <w:rsid w:val="008C1F82"/>
    <w:rsid w:val="008C20D1"/>
    <w:rsid w:val="008C2FBA"/>
    <w:rsid w:val="008D0E08"/>
    <w:rsid w:val="008D27AD"/>
    <w:rsid w:val="008D37E3"/>
    <w:rsid w:val="008D5994"/>
    <w:rsid w:val="008D608C"/>
    <w:rsid w:val="008D6214"/>
    <w:rsid w:val="008D72B0"/>
    <w:rsid w:val="008E035A"/>
    <w:rsid w:val="008E04E0"/>
    <w:rsid w:val="008E06C4"/>
    <w:rsid w:val="008E123E"/>
    <w:rsid w:val="008E60A8"/>
    <w:rsid w:val="008E6C91"/>
    <w:rsid w:val="008F0365"/>
    <w:rsid w:val="008F08D9"/>
    <w:rsid w:val="008F099E"/>
    <w:rsid w:val="008F0FD3"/>
    <w:rsid w:val="008F2165"/>
    <w:rsid w:val="008F31F1"/>
    <w:rsid w:val="008F3E1D"/>
    <w:rsid w:val="008F3FFC"/>
    <w:rsid w:val="008F51BE"/>
    <w:rsid w:val="008F7D59"/>
    <w:rsid w:val="00900BEB"/>
    <w:rsid w:val="009015B0"/>
    <w:rsid w:val="009047E9"/>
    <w:rsid w:val="00905B3C"/>
    <w:rsid w:val="00916D67"/>
    <w:rsid w:val="00916E13"/>
    <w:rsid w:val="00917063"/>
    <w:rsid w:val="00920584"/>
    <w:rsid w:val="00920683"/>
    <w:rsid w:val="00923706"/>
    <w:rsid w:val="00924D62"/>
    <w:rsid w:val="0093045F"/>
    <w:rsid w:val="009314FC"/>
    <w:rsid w:val="00932944"/>
    <w:rsid w:val="009358F8"/>
    <w:rsid w:val="00935F5C"/>
    <w:rsid w:val="0094147D"/>
    <w:rsid w:val="00941D73"/>
    <w:rsid w:val="00942DCD"/>
    <w:rsid w:val="009434C2"/>
    <w:rsid w:val="00943CEA"/>
    <w:rsid w:val="00945CF1"/>
    <w:rsid w:val="0095018A"/>
    <w:rsid w:val="00952632"/>
    <w:rsid w:val="00952AE3"/>
    <w:rsid w:val="00955BB8"/>
    <w:rsid w:val="009604EA"/>
    <w:rsid w:val="00960B11"/>
    <w:rsid w:val="00960F31"/>
    <w:rsid w:val="00970780"/>
    <w:rsid w:val="00973A88"/>
    <w:rsid w:val="0097443D"/>
    <w:rsid w:val="0098129C"/>
    <w:rsid w:val="00982E57"/>
    <w:rsid w:val="0098702C"/>
    <w:rsid w:val="00987D27"/>
    <w:rsid w:val="0099089E"/>
    <w:rsid w:val="0099337D"/>
    <w:rsid w:val="00993C1B"/>
    <w:rsid w:val="00994122"/>
    <w:rsid w:val="0099605E"/>
    <w:rsid w:val="009A0A51"/>
    <w:rsid w:val="009A213A"/>
    <w:rsid w:val="009A320C"/>
    <w:rsid w:val="009A384D"/>
    <w:rsid w:val="009A6DEB"/>
    <w:rsid w:val="009B098E"/>
    <w:rsid w:val="009B3317"/>
    <w:rsid w:val="009B448D"/>
    <w:rsid w:val="009B573D"/>
    <w:rsid w:val="009B67E2"/>
    <w:rsid w:val="009B6972"/>
    <w:rsid w:val="009B7BA6"/>
    <w:rsid w:val="009C1CDD"/>
    <w:rsid w:val="009C29ED"/>
    <w:rsid w:val="009C6D79"/>
    <w:rsid w:val="009C7AFF"/>
    <w:rsid w:val="009D28B6"/>
    <w:rsid w:val="009D2951"/>
    <w:rsid w:val="009D3290"/>
    <w:rsid w:val="009D3F43"/>
    <w:rsid w:val="009D4533"/>
    <w:rsid w:val="009D4B27"/>
    <w:rsid w:val="009D4DAA"/>
    <w:rsid w:val="009D713E"/>
    <w:rsid w:val="009D72EC"/>
    <w:rsid w:val="009E0712"/>
    <w:rsid w:val="009E1CB8"/>
    <w:rsid w:val="009E45C0"/>
    <w:rsid w:val="009E4D8B"/>
    <w:rsid w:val="009E58AF"/>
    <w:rsid w:val="009E77F6"/>
    <w:rsid w:val="009F0A6A"/>
    <w:rsid w:val="009F0D16"/>
    <w:rsid w:val="009F23E1"/>
    <w:rsid w:val="009F2546"/>
    <w:rsid w:val="009F47DB"/>
    <w:rsid w:val="009F52DA"/>
    <w:rsid w:val="009F6024"/>
    <w:rsid w:val="009F60ED"/>
    <w:rsid w:val="009F6A22"/>
    <w:rsid w:val="009F72C0"/>
    <w:rsid w:val="009F7541"/>
    <w:rsid w:val="009F7608"/>
    <w:rsid w:val="00A0187E"/>
    <w:rsid w:val="00A01BE4"/>
    <w:rsid w:val="00A03489"/>
    <w:rsid w:val="00A056B5"/>
    <w:rsid w:val="00A05826"/>
    <w:rsid w:val="00A06A13"/>
    <w:rsid w:val="00A10CF7"/>
    <w:rsid w:val="00A13A2D"/>
    <w:rsid w:val="00A15159"/>
    <w:rsid w:val="00A15460"/>
    <w:rsid w:val="00A17294"/>
    <w:rsid w:val="00A208E4"/>
    <w:rsid w:val="00A21D52"/>
    <w:rsid w:val="00A22DE5"/>
    <w:rsid w:val="00A260EA"/>
    <w:rsid w:val="00A26A75"/>
    <w:rsid w:val="00A32E51"/>
    <w:rsid w:val="00A34208"/>
    <w:rsid w:val="00A35CB0"/>
    <w:rsid w:val="00A37B89"/>
    <w:rsid w:val="00A4077A"/>
    <w:rsid w:val="00A4374E"/>
    <w:rsid w:val="00A43B2D"/>
    <w:rsid w:val="00A476F9"/>
    <w:rsid w:val="00A47878"/>
    <w:rsid w:val="00A5028A"/>
    <w:rsid w:val="00A50748"/>
    <w:rsid w:val="00A51456"/>
    <w:rsid w:val="00A56C91"/>
    <w:rsid w:val="00A57F1A"/>
    <w:rsid w:val="00A61A8E"/>
    <w:rsid w:val="00A620FD"/>
    <w:rsid w:val="00A62515"/>
    <w:rsid w:val="00A62DD1"/>
    <w:rsid w:val="00A67559"/>
    <w:rsid w:val="00A72DA8"/>
    <w:rsid w:val="00A7422E"/>
    <w:rsid w:val="00A74F21"/>
    <w:rsid w:val="00A75014"/>
    <w:rsid w:val="00A752F9"/>
    <w:rsid w:val="00A76050"/>
    <w:rsid w:val="00A801C7"/>
    <w:rsid w:val="00A82A5F"/>
    <w:rsid w:val="00A86D0B"/>
    <w:rsid w:val="00A91FEF"/>
    <w:rsid w:val="00A933F1"/>
    <w:rsid w:val="00A93E68"/>
    <w:rsid w:val="00A94A61"/>
    <w:rsid w:val="00A95B9B"/>
    <w:rsid w:val="00A96AD4"/>
    <w:rsid w:val="00A9725B"/>
    <w:rsid w:val="00A97A1D"/>
    <w:rsid w:val="00AA0670"/>
    <w:rsid w:val="00AA2332"/>
    <w:rsid w:val="00AA4891"/>
    <w:rsid w:val="00AA56F5"/>
    <w:rsid w:val="00AA60E7"/>
    <w:rsid w:val="00AA7B08"/>
    <w:rsid w:val="00AB036A"/>
    <w:rsid w:val="00AB117F"/>
    <w:rsid w:val="00AB1E5B"/>
    <w:rsid w:val="00AB20DD"/>
    <w:rsid w:val="00AB5072"/>
    <w:rsid w:val="00AB59CC"/>
    <w:rsid w:val="00AB6D73"/>
    <w:rsid w:val="00AB7A3F"/>
    <w:rsid w:val="00AB7ABE"/>
    <w:rsid w:val="00AC0EEB"/>
    <w:rsid w:val="00AC0FBE"/>
    <w:rsid w:val="00AC10E6"/>
    <w:rsid w:val="00AC1B04"/>
    <w:rsid w:val="00AC3393"/>
    <w:rsid w:val="00AC3706"/>
    <w:rsid w:val="00AC3F8F"/>
    <w:rsid w:val="00AC5090"/>
    <w:rsid w:val="00AC5E69"/>
    <w:rsid w:val="00AC7755"/>
    <w:rsid w:val="00AD02C7"/>
    <w:rsid w:val="00AD2A65"/>
    <w:rsid w:val="00AD4336"/>
    <w:rsid w:val="00AD49A3"/>
    <w:rsid w:val="00AD4DB8"/>
    <w:rsid w:val="00AD5E00"/>
    <w:rsid w:val="00AD7813"/>
    <w:rsid w:val="00AD7BD9"/>
    <w:rsid w:val="00AE42DF"/>
    <w:rsid w:val="00AE69BC"/>
    <w:rsid w:val="00AE74FC"/>
    <w:rsid w:val="00AF198E"/>
    <w:rsid w:val="00AF443C"/>
    <w:rsid w:val="00AF67CE"/>
    <w:rsid w:val="00B040B3"/>
    <w:rsid w:val="00B04D5E"/>
    <w:rsid w:val="00B05BCB"/>
    <w:rsid w:val="00B061CB"/>
    <w:rsid w:val="00B10FC5"/>
    <w:rsid w:val="00B11765"/>
    <w:rsid w:val="00B12A4D"/>
    <w:rsid w:val="00B14443"/>
    <w:rsid w:val="00B146C6"/>
    <w:rsid w:val="00B14737"/>
    <w:rsid w:val="00B15E4A"/>
    <w:rsid w:val="00B163EF"/>
    <w:rsid w:val="00B21D17"/>
    <w:rsid w:val="00B244F0"/>
    <w:rsid w:val="00B258A0"/>
    <w:rsid w:val="00B26286"/>
    <w:rsid w:val="00B2788A"/>
    <w:rsid w:val="00B313CF"/>
    <w:rsid w:val="00B3140E"/>
    <w:rsid w:val="00B31933"/>
    <w:rsid w:val="00B320D6"/>
    <w:rsid w:val="00B337DF"/>
    <w:rsid w:val="00B37C92"/>
    <w:rsid w:val="00B4010C"/>
    <w:rsid w:val="00B4113E"/>
    <w:rsid w:val="00B414CA"/>
    <w:rsid w:val="00B42061"/>
    <w:rsid w:val="00B42E7C"/>
    <w:rsid w:val="00B43E59"/>
    <w:rsid w:val="00B45257"/>
    <w:rsid w:val="00B45B04"/>
    <w:rsid w:val="00B465EB"/>
    <w:rsid w:val="00B47F75"/>
    <w:rsid w:val="00B5139B"/>
    <w:rsid w:val="00B52ED5"/>
    <w:rsid w:val="00B53089"/>
    <w:rsid w:val="00B54BC0"/>
    <w:rsid w:val="00B54E15"/>
    <w:rsid w:val="00B647AE"/>
    <w:rsid w:val="00B67372"/>
    <w:rsid w:val="00B713AB"/>
    <w:rsid w:val="00B7176D"/>
    <w:rsid w:val="00B72E4C"/>
    <w:rsid w:val="00B744BE"/>
    <w:rsid w:val="00B74706"/>
    <w:rsid w:val="00B75ACF"/>
    <w:rsid w:val="00B76B03"/>
    <w:rsid w:val="00B80978"/>
    <w:rsid w:val="00B81226"/>
    <w:rsid w:val="00B82612"/>
    <w:rsid w:val="00B83AF9"/>
    <w:rsid w:val="00B83CBD"/>
    <w:rsid w:val="00B86DA8"/>
    <w:rsid w:val="00B874BF"/>
    <w:rsid w:val="00B9614C"/>
    <w:rsid w:val="00BA2661"/>
    <w:rsid w:val="00BA2F44"/>
    <w:rsid w:val="00BA5555"/>
    <w:rsid w:val="00BA5654"/>
    <w:rsid w:val="00BA6854"/>
    <w:rsid w:val="00BB0E81"/>
    <w:rsid w:val="00BB43F1"/>
    <w:rsid w:val="00BB7247"/>
    <w:rsid w:val="00BB72F5"/>
    <w:rsid w:val="00BC048C"/>
    <w:rsid w:val="00BC0496"/>
    <w:rsid w:val="00BC1D76"/>
    <w:rsid w:val="00BC41E9"/>
    <w:rsid w:val="00BC44BC"/>
    <w:rsid w:val="00BC63DE"/>
    <w:rsid w:val="00BD02A6"/>
    <w:rsid w:val="00BD0A00"/>
    <w:rsid w:val="00BD1D17"/>
    <w:rsid w:val="00BD2246"/>
    <w:rsid w:val="00BD2D2E"/>
    <w:rsid w:val="00BD4109"/>
    <w:rsid w:val="00BD4170"/>
    <w:rsid w:val="00BD5056"/>
    <w:rsid w:val="00BD741E"/>
    <w:rsid w:val="00BD7500"/>
    <w:rsid w:val="00BE0F4E"/>
    <w:rsid w:val="00BF34FD"/>
    <w:rsid w:val="00BF4154"/>
    <w:rsid w:val="00BF5A79"/>
    <w:rsid w:val="00C00608"/>
    <w:rsid w:val="00C01851"/>
    <w:rsid w:val="00C034EA"/>
    <w:rsid w:val="00C04008"/>
    <w:rsid w:val="00C053F1"/>
    <w:rsid w:val="00C06218"/>
    <w:rsid w:val="00C0700F"/>
    <w:rsid w:val="00C15A99"/>
    <w:rsid w:val="00C15EC4"/>
    <w:rsid w:val="00C24946"/>
    <w:rsid w:val="00C2689B"/>
    <w:rsid w:val="00C268CA"/>
    <w:rsid w:val="00C31A8F"/>
    <w:rsid w:val="00C3293A"/>
    <w:rsid w:val="00C33E0C"/>
    <w:rsid w:val="00C35D89"/>
    <w:rsid w:val="00C36794"/>
    <w:rsid w:val="00C36FE6"/>
    <w:rsid w:val="00C4086A"/>
    <w:rsid w:val="00C42AC3"/>
    <w:rsid w:val="00C4302A"/>
    <w:rsid w:val="00C4695B"/>
    <w:rsid w:val="00C46B16"/>
    <w:rsid w:val="00C471DE"/>
    <w:rsid w:val="00C50660"/>
    <w:rsid w:val="00C5249E"/>
    <w:rsid w:val="00C53C06"/>
    <w:rsid w:val="00C54A20"/>
    <w:rsid w:val="00C54B5E"/>
    <w:rsid w:val="00C57342"/>
    <w:rsid w:val="00C600AE"/>
    <w:rsid w:val="00C60F08"/>
    <w:rsid w:val="00C65295"/>
    <w:rsid w:val="00C66489"/>
    <w:rsid w:val="00C67419"/>
    <w:rsid w:val="00C67531"/>
    <w:rsid w:val="00C90848"/>
    <w:rsid w:val="00C91622"/>
    <w:rsid w:val="00C938BF"/>
    <w:rsid w:val="00C93A64"/>
    <w:rsid w:val="00C96D51"/>
    <w:rsid w:val="00C976CD"/>
    <w:rsid w:val="00C97CB3"/>
    <w:rsid w:val="00CA2593"/>
    <w:rsid w:val="00CA28DF"/>
    <w:rsid w:val="00CA2FA8"/>
    <w:rsid w:val="00CA4616"/>
    <w:rsid w:val="00CA4FCB"/>
    <w:rsid w:val="00CB0946"/>
    <w:rsid w:val="00CB2801"/>
    <w:rsid w:val="00CB3586"/>
    <w:rsid w:val="00CB41E7"/>
    <w:rsid w:val="00CB46E2"/>
    <w:rsid w:val="00CB5F4B"/>
    <w:rsid w:val="00CB767D"/>
    <w:rsid w:val="00CC6A7C"/>
    <w:rsid w:val="00CC78CE"/>
    <w:rsid w:val="00CD012C"/>
    <w:rsid w:val="00CD0725"/>
    <w:rsid w:val="00CD1259"/>
    <w:rsid w:val="00CD12D3"/>
    <w:rsid w:val="00CD2E2D"/>
    <w:rsid w:val="00CD39C9"/>
    <w:rsid w:val="00CD6CAD"/>
    <w:rsid w:val="00CD6E96"/>
    <w:rsid w:val="00CD71B5"/>
    <w:rsid w:val="00CE35C1"/>
    <w:rsid w:val="00CE3D5D"/>
    <w:rsid w:val="00CE701B"/>
    <w:rsid w:val="00CE7C92"/>
    <w:rsid w:val="00CF0E86"/>
    <w:rsid w:val="00CF10CD"/>
    <w:rsid w:val="00CF2B6C"/>
    <w:rsid w:val="00CF3027"/>
    <w:rsid w:val="00CF5C8A"/>
    <w:rsid w:val="00CF6505"/>
    <w:rsid w:val="00CF70D8"/>
    <w:rsid w:val="00CF7A12"/>
    <w:rsid w:val="00CF7E4E"/>
    <w:rsid w:val="00D00804"/>
    <w:rsid w:val="00D03635"/>
    <w:rsid w:val="00D06703"/>
    <w:rsid w:val="00D10E48"/>
    <w:rsid w:val="00D12019"/>
    <w:rsid w:val="00D1217F"/>
    <w:rsid w:val="00D15E4E"/>
    <w:rsid w:val="00D1652D"/>
    <w:rsid w:val="00D16C00"/>
    <w:rsid w:val="00D2129E"/>
    <w:rsid w:val="00D23D1E"/>
    <w:rsid w:val="00D249E8"/>
    <w:rsid w:val="00D24B4F"/>
    <w:rsid w:val="00D261EF"/>
    <w:rsid w:val="00D30F93"/>
    <w:rsid w:val="00D32640"/>
    <w:rsid w:val="00D32EF8"/>
    <w:rsid w:val="00D348A0"/>
    <w:rsid w:val="00D34CAB"/>
    <w:rsid w:val="00D37217"/>
    <w:rsid w:val="00D40AE7"/>
    <w:rsid w:val="00D43645"/>
    <w:rsid w:val="00D4421E"/>
    <w:rsid w:val="00D4464B"/>
    <w:rsid w:val="00D50007"/>
    <w:rsid w:val="00D53299"/>
    <w:rsid w:val="00D553EA"/>
    <w:rsid w:val="00D574CC"/>
    <w:rsid w:val="00D6093A"/>
    <w:rsid w:val="00D64454"/>
    <w:rsid w:val="00D6637E"/>
    <w:rsid w:val="00D67384"/>
    <w:rsid w:val="00D729FE"/>
    <w:rsid w:val="00D741FD"/>
    <w:rsid w:val="00D7607A"/>
    <w:rsid w:val="00D7709B"/>
    <w:rsid w:val="00D774FB"/>
    <w:rsid w:val="00D77ED7"/>
    <w:rsid w:val="00D83D24"/>
    <w:rsid w:val="00D843CB"/>
    <w:rsid w:val="00D84F86"/>
    <w:rsid w:val="00D854DC"/>
    <w:rsid w:val="00D872FE"/>
    <w:rsid w:val="00D9006F"/>
    <w:rsid w:val="00D95062"/>
    <w:rsid w:val="00D952F2"/>
    <w:rsid w:val="00D975CB"/>
    <w:rsid w:val="00DA0A26"/>
    <w:rsid w:val="00DA56C5"/>
    <w:rsid w:val="00DA5ABB"/>
    <w:rsid w:val="00DB1058"/>
    <w:rsid w:val="00DB4072"/>
    <w:rsid w:val="00DB5E0A"/>
    <w:rsid w:val="00DB61BB"/>
    <w:rsid w:val="00DB65D4"/>
    <w:rsid w:val="00DB688C"/>
    <w:rsid w:val="00DC1A46"/>
    <w:rsid w:val="00DC21EB"/>
    <w:rsid w:val="00DC4A36"/>
    <w:rsid w:val="00DC71D0"/>
    <w:rsid w:val="00DC784C"/>
    <w:rsid w:val="00DD048D"/>
    <w:rsid w:val="00DD095B"/>
    <w:rsid w:val="00DD2697"/>
    <w:rsid w:val="00DD6E82"/>
    <w:rsid w:val="00DE16CD"/>
    <w:rsid w:val="00DE220D"/>
    <w:rsid w:val="00DE2D8B"/>
    <w:rsid w:val="00DE44B0"/>
    <w:rsid w:val="00DE7DC9"/>
    <w:rsid w:val="00DF01C1"/>
    <w:rsid w:val="00DF1276"/>
    <w:rsid w:val="00DF1946"/>
    <w:rsid w:val="00DF1AC6"/>
    <w:rsid w:val="00DF2E5E"/>
    <w:rsid w:val="00DF316C"/>
    <w:rsid w:val="00DF3805"/>
    <w:rsid w:val="00DF39B5"/>
    <w:rsid w:val="00DF42A9"/>
    <w:rsid w:val="00DF6FD9"/>
    <w:rsid w:val="00E013D8"/>
    <w:rsid w:val="00E034B6"/>
    <w:rsid w:val="00E037B2"/>
    <w:rsid w:val="00E03BD5"/>
    <w:rsid w:val="00E04EF3"/>
    <w:rsid w:val="00E05B80"/>
    <w:rsid w:val="00E06CAD"/>
    <w:rsid w:val="00E11B20"/>
    <w:rsid w:val="00E1206E"/>
    <w:rsid w:val="00E140B7"/>
    <w:rsid w:val="00E14397"/>
    <w:rsid w:val="00E148D7"/>
    <w:rsid w:val="00E17798"/>
    <w:rsid w:val="00E17A8F"/>
    <w:rsid w:val="00E21572"/>
    <w:rsid w:val="00E21860"/>
    <w:rsid w:val="00E26CAB"/>
    <w:rsid w:val="00E27A0A"/>
    <w:rsid w:val="00E3470A"/>
    <w:rsid w:val="00E35E7D"/>
    <w:rsid w:val="00E369AF"/>
    <w:rsid w:val="00E37D33"/>
    <w:rsid w:val="00E415AE"/>
    <w:rsid w:val="00E4174C"/>
    <w:rsid w:val="00E41C78"/>
    <w:rsid w:val="00E43E17"/>
    <w:rsid w:val="00E455EB"/>
    <w:rsid w:val="00E4584F"/>
    <w:rsid w:val="00E45D83"/>
    <w:rsid w:val="00E505A8"/>
    <w:rsid w:val="00E5212C"/>
    <w:rsid w:val="00E579C4"/>
    <w:rsid w:val="00E6156C"/>
    <w:rsid w:val="00E62F5B"/>
    <w:rsid w:val="00E63042"/>
    <w:rsid w:val="00E63530"/>
    <w:rsid w:val="00E637BA"/>
    <w:rsid w:val="00E63E6B"/>
    <w:rsid w:val="00E64A72"/>
    <w:rsid w:val="00E65D13"/>
    <w:rsid w:val="00E667DF"/>
    <w:rsid w:val="00E71965"/>
    <w:rsid w:val="00E72659"/>
    <w:rsid w:val="00E72FD9"/>
    <w:rsid w:val="00E74D34"/>
    <w:rsid w:val="00E81024"/>
    <w:rsid w:val="00E82516"/>
    <w:rsid w:val="00E82533"/>
    <w:rsid w:val="00E82B93"/>
    <w:rsid w:val="00E834BD"/>
    <w:rsid w:val="00E85AEE"/>
    <w:rsid w:val="00E85CEF"/>
    <w:rsid w:val="00E86F19"/>
    <w:rsid w:val="00E926AD"/>
    <w:rsid w:val="00E9415A"/>
    <w:rsid w:val="00E94B4A"/>
    <w:rsid w:val="00E95DAC"/>
    <w:rsid w:val="00E966DB"/>
    <w:rsid w:val="00E969B8"/>
    <w:rsid w:val="00E97C02"/>
    <w:rsid w:val="00EA161F"/>
    <w:rsid w:val="00EA17F7"/>
    <w:rsid w:val="00EA6760"/>
    <w:rsid w:val="00EA7F70"/>
    <w:rsid w:val="00EB1E67"/>
    <w:rsid w:val="00EB3175"/>
    <w:rsid w:val="00EB3606"/>
    <w:rsid w:val="00EC0892"/>
    <w:rsid w:val="00EC2C89"/>
    <w:rsid w:val="00EC4ED6"/>
    <w:rsid w:val="00EC5FDC"/>
    <w:rsid w:val="00ED0486"/>
    <w:rsid w:val="00ED2552"/>
    <w:rsid w:val="00ED517F"/>
    <w:rsid w:val="00ED6019"/>
    <w:rsid w:val="00ED6C1E"/>
    <w:rsid w:val="00ED74F6"/>
    <w:rsid w:val="00EE0315"/>
    <w:rsid w:val="00EE0694"/>
    <w:rsid w:val="00EE1D3B"/>
    <w:rsid w:val="00EE334B"/>
    <w:rsid w:val="00EE3423"/>
    <w:rsid w:val="00EE51CE"/>
    <w:rsid w:val="00EE61D8"/>
    <w:rsid w:val="00EE6BF3"/>
    <w:rsid w:val="00EF0AE1"/>
    <w:rsid w:val="00EF4517"/>
    <w:rsid w:val="00EF52D4"/>
    <w:rsid w:val="00EF5D7D"/>
    <w:rsid w:val="00EF76F7"/>
    <w:rsid w:val="00F0019B"/>
    <w:rsid w:val="00F00932"/>
    <w:rsid w:val="00F017E4"/>
    <w:rsid w:val="00F01A5A"/>
    <w:rsid w:val="00F02329"/>
    <w:rsid w:val="00F02424"/>
    <w:rsid w:val="00F11AE0"/>
    <w:rsid w:val="00F126DE"/>
    <w:rsid w:val="00F133A9"/>
    <w:rsid w:val="00F15655"/>
    <w:rsid w:val="00F164DF"/>
    <w:rsid w:val="00F177B6"/>
    <w:rsid w:val="00F20DBF"/>
    <w:rsid w:val="00F22B5F"/>
    <w:rsid w:val="00F301E9"/>
    <w:rsid w:val="00F30627"/>
    <w:rsid w:val="00F30BEF"/>
    <w:rsid w:val="00F31A8D"/>
    <w:rsid w:val="00F31E46"/>
    <w:rsid w:val="00F33690"/>
    <w:rsid w:val="00F41FD3"/>
    <w:rsid w:val="00F444C4"/>
    <w:rsid w:val="00F46F64"/>
    <w:rsid w:val="00F47794"/>
    <w:rsid w:val="00F52C3F"/>
    <w:rsid w:val="00F552EC"/>
    <w:rsid w:val="00F57683"/>
    <w:rsid w:val="00F60080"/>
    <w:rsid w:val="00F65192"/>
    <w:rsid w:val="00F668DD"/>
    <w:rsid w:val="00F67921"/>
    <w:rsid w:val="00F70DB0"/>
    <w:rsid w:val="00F722D6"/>
    <w:rsid w:val="00F74459"/>
    <w:rsid w:val="00F75779"/>
    <w:rsid w:val="00F766ED"/>
    <w:rsid w:val="00F76F8C"/>
    <w:rsid w:val="00F80466"/>
    <w:rsid w:val="00F80524"/>
    <w:rsid w:val="00F80578"/>
    <w:rsid w:val="00F813E9"/>
    <w:rsid w:val="00F8477C"/>
    <w:rsid w:val="00F859E7"/>
    <w:rsid w:val="00F86E7B"/>
    <w:rsid w:val="00F87031"/>
    <w:rsid w:val="00F902C8"/>
    <w:rsid w:val="00F90C9B"/>
    <w:rsid w:val="00F90D45"/>
    <w:rsid w:val="00F91A50"/>
    <w:rsid w:val="00F9209E"/>
    <w:rsid w:val="00F92669"/>
    <w:rsid w:val="00F92FD5"/>
    <w:rsid w:val="00F9386B"/>
    <w:rsid w:val="00F951D1"/>
    <w:rsid w:val="00FA2B05"/>
    <w:rsid w:val="00FA3083"/>
    <w:rsid w:val="00FA5661"/>
    <w:rsid w:val="00FA591C"/>
    <w:rsid w:val="00FA5E22"/>
    <w:rsid w:val="00FA725D"/>
    <w:rsid w:val="00FB0F2B"/>
    <w:rsid w:val="00FB1F76"/>
    <w:rsid w:val="00FB4442"/>
    <w:rsid w:val="00FB4EAB"/>
    <w:rsid w:val="00FB655E"/>
    <w:rsid w:val="00FC12F4"/>
    <w:rsid w:val="00FC1AEF"/>
    <w:rsid w:val="00FC200C"/>
    <w:rsid w:val="00FC2E55"/>
    <w:rsid w:val="00FC3887"/>
    <w:rsid w:val="00FC5BFA"/>
    <w:rsid w:val="00FC72C3"/>
    <w:rsid w:val="00FD1197"/>
    <w:rsid w:val="00FD22AB"/>
    <w:rsid w:val="00FD23E6"/>
    <w:rsid w:val="00FD2E44"/>
    <w:rsid w:val="00FD2F4A"/>
    <w:rsid w:val="00FD52D1"/>
    <w:rsid w:val="00FE1BC1"/>
    <w:rsid w:val="00FE3CDA"/>
    <w:rsid w:val="00FE68E1"/>
    <w:rsid w:val="00FE7417"/>
    <w:rsid w:val="00FF3EC3"/>
    <w:rsid w:val="00FF6667"/>
    <w:rsid w:val="00FF7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AAE1E"/>
  <w14:defaultImageDpi w14:val="0"/>
  <w15:docId w15:val="{27D893B4-A485-41BB-B5AF-9742FBA9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link w:val="Nadpis1Char"/>
    <w:uiPriority w:val="9"/>
    <w:qFormat/>
    <w:rsid w:val="00F9209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
    <w:name w:val="Text článku"/>
    <w:basedOn w:val="Normln"/>
    <w:rsid w:val="00AB7ABE"/>
    <w:pPr>
      <w:spacing w:before="240" w:after="0" w:line="240" w:lineRule="auto"/>
      <w:ind w:firstLine="425"/>
      <w:jc w:val="both"/>
      <w:outlineLvl w:val="5"/>
    </w:pPr>
    <w:rPr>
      <w:rFonts w:ascii="Times New Roman" w:eastAsia="Times New Roman" w:hAnsi="Times New Roman" w:cs="Times New Roman"/>
      <w:sz w:val="24"/>
      <w:szCs w:val="20"/>
      <w:lang w:val="en-US"/>
    </w:rPr>
  </w:style>
  <w:style w:type="paragraph" w:customStyle="1" w:styleId="Textparagrafu">
    <w:name w:val="Text paragrafu"/>
    <w:basedOn w:val="Normln"/>
    <w:rsid w:val="00AB7ABE"/>
    <w:pPr>
      <w:spacing w:before="240" w:after="0" w:line="240" w:lineRule="auto"/>
      <w:ind w:firstLine="425"/>
      <w:jc w:val="both"/>
      <w:outlineLvl w:val="5"/>
    </w:pPr>
    <w:rPr>
      <w:rFonts w:ascii="Times New Roman" w:eastAsia="Times New Roman" w:hAnsi="Times New Roman" w:cs="Times New Roman"/>
      <w:sz w:val="24"/>
      <w:szCs w:val="20"/>
      <w:lang w:val="en-US"/>
    </w:rPr>
  </w:style>
  <w:style w:type="paragraph" w:styleId="Textpoznpodarou">
    <w:name w:val="footnote text"/>
    <w:basedOn w:val="Normln"/>
    <w:link w:val="TextpoznpodarouChar"/>
    <w:semiHidden/>
    <w:rsid w:val="00AB7ABE"/>
    <w:pPr>
      <w:tabs>
        <w:tab w:val="left" w:pos="425"/>
      </w:tabs>
      <w:spacing w:after="0" w:line="240" w:lineRule="auto"/>
      <w:ind w:left="425" w:hanging="425"/>
      <w:jc w:val="both"/>
    </w:pPr>
    <w:rPr>
      <w:rFonts w:ascii="Times New Roman" w:eastAsia="Times New Roman" w:hAnsi="Times New Roman" w:cs="Times New Roman"/>
      <w:sz w:val="20"/>
      <w:szCs w:val="20"/>
      <w:lang w:val="en-US"/>
    </w:rPr>
  </w:style>
  <w:style w:type="character" w:customStyle="1" w:styleId="TextpoznpodarouChar">
    <w:name w:val="Text pozn. pod čarou Char"/>
    <w:basedOn w:val="Standardnpsmoodstavce"/>
    <w:link w:val="Textpoznpodarou"/>
    <w:semiHidden/>
    <w:rsid w:val="00AB7ABE"/>
    <w:rPr>
      <w:rFonts w:ascii="Times New Roman" w:eastAsia="Times New Roman" w:hAnsi="Times New Roman" w:cs="Times New Roman"/>
      <w:sz w:val="20"/>
      <w:szCs w:val="20"/>
      <w:lang w:val="en-US"/>
    </w:rPr>
  </w:style>
  <w:style w:type="character" w:styleId="Znakapoznpodarou">
    <w:name w:val="footnote reference"/>
    <w:basedOn w:val="Standardnpsmoodstavce"/>
    <w:semiHidden/>
    <w:rsid w:val="00AB7ABE"/>
    <w:rPr>
      <w:vertAlign w:val="superscript"/>
    </w:rPr>
  </w:style>
  <w:style w:type="paragraph" w:customStyle="1" w:styleId="Textbodu">
    <w:name w:val="Text bodu"/>
    <w:basedOn w:val="Normln"/>
    <w:rsid w:val="007E67B8"/>
    <w:pPr>
      <w:numPr>
        <w:ilvl w:val="2"/>
        <w:numId w:val="1"/>
      </w:numPr>
      <w:spacing w:after="0" w:line="240" w:lineRule="auto"/>
      <w:jc w:val="both"/>
      <w:outlineLvl w:val="8"/>
    </w:pPr>
    <w:rPr>
      <w:rFonts w:ascii="Times New Roman" w:eastAsia="Times New Roman" w:hAnsi="Times New Roman" w:cs="Times New Roman"/>
      <w:sz w:val="24"/>
      <w:szCs w:val="20"/>
      <w:lang w:val="en-US"/>
    </w:rPr>
  </w:style>
  <w:style w:type="paragraph" w:customStyle="1" w:styleId="Textpsmene">
    <w:name w:val="Text písmene"/>
    <w:basedOn w:val="Normln"/>
    <w:rsid w:val="007E67B8"/>
    <w:pPr>
      <w:numPr>
        <w:ilvl w:val="1"/>
        <w:numId w:val="1"/>
      </w:numPr>
      <w:spacing w:after="0" w:line="240" w:lineRule="auto"/>
      <w:jc w:val="both"/>
      <w:outlineLvl w:val="7"/>
    </w:pPr>
    <w:rPr>
      <w:rFonts w:ascii="Times New Roman" w:eastAsia="Times New Roman" w:hAnsi="Times New Roman" w:cs="Times New Roman"/>
      <w:sz w:val="24"/>
      <w:szCs w:val="20"/>
      <w:lang w:val="en-US"/>
    </w:rPr>
  </w:style>
  <w:style w:type="paragraph" w:customStyle="1" w:styleId="Textodstavce">
    <w:name w:val="Text odstavce"/>
    <w:basedOn w:val="Normln"/>
    <w:rsid w:val="007E67B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val="en-US"/>
    </w:rPr>
  </w:style>
  <w:style w:type="paragraph" w:styleId="Zkladntextodsazen">
    <w:name w:val="Body Text Indent"/>
    <w:basedOn w:val="Normln"/>
    <w:link w:val="ZkladntextodsazenChar"/>
    <w:rsid w:val="000F18F5"/>
    <w:pPr>
      <w:spacing w:after="0" w:line="240" w:lineRule="auto"/>
      <w:ind w:left="284" w:hanging="284"/>
    </w:pPr>
    <w:rPr>
      <w:rFonts w:ascii="Times New Roman" w:eastAsia="Times New Roman" w:hAnsi="Times New Roman" w:cs="Times New Roman"/>
      <w:sz w:val="20"/>
      <w:szCs w:val="20"/>
      <w:lang w:val="en-US"/>
    </w:rPr>
  </w:style>
  <w:style w:type="character" w:customStyle="1" w:styleId="ZkladntextodsazenChar">
    <w:name w:val="Základní text odsazený Char"/>
    <w:basedOn w:val="Standardnpsmoodstavce"/>
    <w:link w:val="Zkladntextodsazen"/>
    <w:rsid w:val="000F18F5"/>
    <w:rPr>
      <w:rFonts w:ascii="Times New Roman" w:eastAsia="Times New Roman" w:hAnsi="Times New Roman" w:cs="Times New Roman"/>
      <w:sz w:val="20"/>
      <w:szCs w:val="20"/>
      <w:lang w:val="en-US"/>
    </w:rPr>
  </w:style>
  <w:style w:type="paragraph" w:styleId="Normlnweb">
    <w:name w:val="Normal (Web)"/>
    <w:basedOn w:val="Normln"/>
    <w:rsid w:val="007008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DPISSTI">
    <w:name w:val="NADPIS ČÁSTI"/>
    <w:basedOn w:val="Normln"/>
    <w:next w:val="Normln"/>
    <w:rsid w:val="000B3CFE"/>
    <w:pPr>
      <w:keepNext/>
      <w:keepLines/>
      <w:spacing w:after="0" w:line="240" w:lineRule="auto"/>
      <w:jc w:val="center"/>
      <w:outlineLvl w:val="1"/>
    </w:pPr>
    <w:rPr>
      <w:rFonts w:ascii="Times New Roman" w:eastAsia="Times New Roman" w:hAnsi="Times New Roman" w:cs="Times New Roman"/>
      <w:b/>
      <w:sz w:val="24"/>
      <w:szCs w:val="20"/>
      <w:lang w:val="en-US"/>
    </w:rPr>
  </w:style>
  <w:style w:type="character" w:customStyle="1" w:styleId="Nadpis1Char">
    <w:name w:val="Nadpis 1 Char"/>
    <w:basedOn w:val="Standardnpsmoodstavce"/>
    <w:link w:val="Nadpis1"/>
    <w:uiPriority w:val="9"/>
    <w:rsid w:val="00F9209E"/>
    <w:rPr>
      <w:rFonts w:ascii="Times New Roman" w:eastAsia="Times New Roman" w:hAnsi="Times New Roman" w:cs="Times New Roman"/>
      <w:b/>
      <w:bCs/>
      <w:kern w:val="36"/>
      <w:sz w:val="48"/>
      <w:szCs w:val="48"/>
    </w:rPr>
  </w:style>
  <w:style w:type="character" w:styleId="Siln">
    <w:name w:val="Strong"/>
    <w:basedOn w:val="Standardnpsmoodstavce"/>
    <w:uiPriority w:val="22"/>
    <w:qFormat/>
    <w:rsid w:val="00B83AF9"/>
    <w:rPr>
      <w:b/>
      <w:bCs/>
    </w:rPr>
  </w:style>
  <w:style w:type="paragraph" w:styleId="Odstavecseseznamem">
    <w:name w:val="List Paragraph"/>
    <w:basedOn w:val="Normln"/>
    <w:uiPriority w:val="34"/>
    <w:qFormat/>
    <w:rsid w:val="006A1542"/>
    <w:pPr>
      <w:ind w:left="720"/>
      <w:contextualSpacing/>
    </w:pPr>
  </w:style>
  <w:style w:type="paragraph" w:customStyle="1" w:styleId="Paragraf">
    <w:name w:val="Paragraf"/>
    <w:basedOn w:val="Normln"/>
    <w:next w:val="Textodstavce"/>
    <w:rsid w:val="0032027C"/>
    <w:pPr>
      <w:keepNext/>
      <w:keepLines/>
      <w:spacing w:before="240" w:after="0" w:line="240" w:lineRule="auto"/>
      <w:jc w:val="center"/>
      <w:outlineLvl w:val="5"/>
    </w:pPr>
    <w:rPr>
      <w:rFonts w:ascii="Times New Roman" w:eastAsia="Times New Roman" w:hAnsi="Times New Roman" w:cs="Times New Roman"/>
      <w:sz w:val="24"/>
      <w:szCs w:val="20"/>
      <w:lang w:val="en-US"/>
    </w:rPr>
  </w:style>
  <w:style w:type="paragraph" w:styleId="Zhlav">
    <w:name w:val="header"/>
    <w:basedOn w:val="Normln"/>
    <w:link w:val="ZhlavChar"/>
    <w:uiPriority w:val="99"/>
    <w:unhideWhenUsed/>
    <w:rsid w:val="00AB6D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6D73"/>
    <w:rPr>
      <w:lang w:val="en-GB"/>
    </w:rPr>
  </w:style>
  <w:style w:type="paragraph" w:styleId="Zpat">
    <w:name w:val="footer"/>
    <w:basedOn w:val="Normln"/>
    <w:link w:val="ZpatChar"/>
    <w:uiPriority w:val="99"/>
    <w:unhideWhenUsed/>
    <w:rsid w:val="00AB6D73"/>
    <w:pPr>
      <w:tabs>
        <w:tab w:val="center" w:pos="4536"/>
        <w:tab w:val="right" w:pos="9072"/>
      </w:tabs>
      <w:spacing w:after="0" w:line="240" w:lineRule="auto"/>
    </w:pPr>
  </w:style>
  <w:style w:type="character" w:customStyle="1" w:styleId="ZpatChar">
    <w:name w:val="Zápatí Char"/>
    <w:basedOn w:val="Standardnpsmoodstavce"/>
    <w:link w:val="Zpat"/>
    <w:uiPriority w:val="99"/>
    <w:rsid w:val="00AB6D73"/>
    <w:rPr>
      <w:lang w:val="en-GB"/>
    </w:rPr>
  </w:style>
  <w:style w:type="paragraph" w:customStyle="1" w:styleId="Hlava">
    <w:name w:val="Hlava"/>
    <w:basedOn w:val="Normln"/>
    <w:next w:val="Normln"/>
    <w:rsid w:val="00BA2661"/>
    <w:pPr>
      <w:keepNext/>
      <w:keepLines/>
      <w:spacing w:before="240" w:after="0" w:line="240" w:lineRule="auto"/>
      <w:jc w:val="center"/>
      <w:outlineLvl w:val="2"/>
    </w:pPr>
    <w:rPr>
      <w:rFonts w:ascii="Times New Roman" w:eastAsia="Times New Roman" w:hAnsi="Times New Roman" w:cs="Times New Roman"/>
      <w:sz w:val="24"/>
      <w:szCs w:val="20"/>
      <w:lang w:val="en-US"/>
    </w:rPr>
  </w:style>
  <w:style w:type="paragraph" w:customStyle="1" w:styleId="ST">
    <w:name w:val="ČÁST"/>
    <w:basedOn w:val="Normln"/>
    <w:next w:val="NADPISSTI"/>
    <w:rsid w:val="00BA2661"/>
    <w:pPr>
      <w:keepNext/>
      <w:keepLines/>
      <w:spacing w:before="240" w:after="120" w:line="240" w:lineRule="auto"/>
      <w:jc w:val="center"/>
      <w:outlineLvl w:val="1"/>
    </w:pPr>
    <w:rPr>
      <w:rFonts w:ascii="Times New Roman" w:eastAsia="Times New Roman" w:hAnsi="Times New Roman" w:cs="Times New Roman"/>
      <w:caps/>
      <w:sz w:val="24"/>
      <w:szCs w:val="20"/>
      <w:lang w:val="en-US"/>
    </w:rPr>
  </w:style>
  <w:style w:type="paragraph" w:customStyle="1" w:styleId="Novelizanbodvpozmn">
    <w:name w:val="Novelizační bod v pozm.n."/>
    <w:basedOn w:val="Normln"/>
    <w:next w:val="Normln"/>
    <w:rsid w:val="00BA2661"/>
    <w:pPr>
      <w:keepNext/>
      <w:keepLines/>
      <w:numPr>
        <w:numId w:val="6"/>
      </w:numPr>
      <w:tabs>
        <w:tab w:val="clear" w:pos="851"/>
        <w:tab w:val="left" w:pos="1418"/>
      </w:tabs>
      <w:spacing w:before="240" w:after="0" w:line="240" w:lineRule="auto"/>
      <w:ind w:left="1418" w:hanging="567"/>
      <w:jc w:val="both"/>
    </w:pPr>
    <w:rPr>
      <w:rFonts w:ascii="Times New Roman" w:eastAsia="Times New Roman" w:hAnsi="Times New Roman" w:cs="Times New Roman"/>
      <w:sz w:val="24"/>
      <w:szCs w:val="20"/>
      <w:lang w:val="en-US"/>
    </w:rPr>
  </w:style>
  <w:style w:type="paragraph" w:customStyle="1" w:styleId="Nadpishlavy">
    <w:name w:val="Nadpis hlavy"/>
    <w:basedOn w:val="Normln"/>
    <w:next w:val="Normln"/>
    <w:rsid w:val="00DA0A26"/>
    <w:pPr>
      <w:keepNext/>
      <w:keepLines/>
      <w:spacing w:after="0" w:line="240" w:lineRule="auto"/>
      <w:jc w:val="center"/>
      <w:outlineLvl w:val="2"/>
    </w:pPr>
    <w:rPr>
      <w:rFonts w:ascii="Times New Roman" w:eastAsia="Times New Roman" w:hAnsi="Times New Roman" w:cs="Times New Roman"/>
      <w:b/>
      <w:sz w:val="24"/>
      <w:szCs w:val="20"/>
      <w:lang w:val="en-US"/>
    </w:rPr>
  </w:style>
  <w:style w:type="paragraph" w:customStyle="1" w:styleId="Dl">
    <w:name w:val="Díl"/>
    <w:basedOn w:val="Normln"/>
    <w:next w:val="Normln"/>
    <w:rsid w:val="00412854"/>
    <w:pPr>
      <w:keepNext/>
      <w:keepLines/>
      <w:spacing w:before="240" w:after="0" w:line="240" w:lineRule="auto"/>
      <w:jc w:val="center"/>
      <w:outlineLvl w:val="3"/>
    </w:pPr>
    <w:rPr>
      <w:rFonts w:ascii="Times New Roman" w:eastAsia="Times New Roman" w:hAnsi="Times New Roman" w:cs="Times New Roman"/>
      <w:sz w:val="24"/>
      <w:szCs w:val="20"/>
      <w:lang w:val="en-US"/>
    </w:rPr>
  </w:style>
  <w:style w:type="paragraph" w:styleId="Zkladntextodsazen2">
    <w:name w:val="Body Text Indent 2"/>
    <w:basedOn w:val="Normln"/>
    <w:link w:val="Zkladntextodsazen2Char"/>
    <w:uiPriority w:val="99"/>
    <w:semiHidden/>
    <w:unhideWhenUsed/>
    <w:rsid w:val="003F10A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F10AF"/>
    <w:rPr>
      <w:lang w:val="en-GB"/>
    </w:rPr>
  </w:style>
  <w:style w:type="character" w:styleId="Odkaznakoment">
    <w:name w:val="annotation reference"/>
    <w:basedOn w:val="Standardnpsmoodstavce"/>
    <w:uiPriority w:val="99"/>
    <w:semiHidden/>
    <w:unhideWhenUsed/>
    <w:rsid w:val="002D0649"/>
    <w:rPr>
      <w:sz w:val="16"/>
      <w:szCs w:val="16"/>
    </w:rPr>
  </w:style>
  <w:style w:type="paragraph" w:styleId="Textkomente">
    <w:name w:val="annotation text"/>
    <w:basedOn w:val="Normln"/>
    <w:link w:val="TextkomenteChar"/>
    <w:uiPriority w:val="99"/>
    <w:semiHidden/>
    <w:unhideWhenUsed/>
    <w:rsid w:val="002D0649"/>
    <w:pPr>
      <w:spacing w:line="240" w:lineRule="auto"/>
    </w:pPr>
    <w:rPr>
      <w:sz w:val="20"/>
      <w:szCs w:val="20"/>
    </w:rPr>
  </w:style>
  <w:style w:type="character" w:customStyle="1" w:styleId="TextkomenteChar">
    <w:name w:val="Text komentáře Char"/>
    <w:basedOn w:val="Standardnpsmoodstavce"/>
    <w:link w:val="Textkomente"/>
    <w:uiPriority w:val="99"/>
    <w:semiHidden/>
    <w:rsid w:val="002D0649"/>
    <w:rPr>
      <w:sz w:val="20"/>
      <w:szCs w:val="20"/>
      <w:lang w:val="en-GB"/>
    </w:rPr>
  </w:style>
  <w:style w:type="paragraph" w:styleId="Pedmtkomente">
    <w:name w:val="annotation subject"/>
    <w:basedOn w:val="Textkomente"/>
    <w:next w:val="Textkomente"/>
    <w:link w:val="PedmtkomenteChar"/>
    <w:uiPriority w:val="99"/>
    <w:semiHidden/>
    <w:unhideWhenUsed/>
    <w:rsid w:val="002D0649"/>
    <w:rPr>
      <w:b/>
      <w:bCs/>
    </w:rPr>
  </w:style>
  <w:style w:type="character" w:customStyle="1" w:styleId="PedmtkomenteChar">
    <w:name w:val="Předmět komentáře Char"/>
    <w:basedOn w:val="TextkomenteChar"/>
    <w:link w:val="Pedmtkomente"/>
    <w:uiPriority w:val="99"/>
    <w:semiHidden/>
    <w:rsid w:val="002D0649"/>
    <w:rPr>
      <w:b/>
      <w:bCs/>
      <w:sz w:val="20"/>
      <w:szCs w:val="20"/>
      <w:lang w:val="en-GB"/>
    </w:rPr>
  </w:style>
  <w:style w:type="character" w:styleId="Hypertextovodkaz">
    <w:name w:val="Hyperlink"/>
    <w:basedOn w:val="Standardnpsmoodstavce"/>
    <w:uiPriority w:val="99"/>
    <w:semiHidden/>
    <w:unhideWhenUsed/>
    <w:rsid w:val="00226451"/>
    <w:rPr>
      <w:color w:val="0000FF" w:themeColor="hyperlink"/>
      <w:u w:val="single"/>
    </w:rPr>
  </w:style>
  <w:style w:type="paragraph" w:customStyle="1" w:styleId="doc-ti">
    <w:name w:val="doc-ti"/>
    <w:basedOn w:val="Normln"/>
    <w:rsid w:val="004C5B11"/>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564">
      <w:bodyDiv w:val="1"/>
      <w:marLeft w:val="0"/>
      <w:marRight w:val="0"/>
      <w:marTop w:val="0"/>
      <w:marBottom w:val="0"/>
      <w:divBdr>
        <w:top w:val="none" w:sz="0" w:space="0" w:color="auto"/>
        <w:left w:val="none" w:sz="0" w:space="0" w:color="auto"/>
        <w:bottom w:val="none" w:sz="0" w:space="0" w:color="auto"/>
        <w:right w:val="none" w:sz="0" w:space="0" w:color="auto"/>
      </w:divBdr>
    </w:div>
    <w:div w:id="1053116964">
      <w:bodyDiv w:val="1"/>
      <w:marLeft w:val="0"/>
      <w:marRight w:val="0"/>
      <w:marTop w:val="0"/>
      <w:marBottom w:val="0"/>
      <w:divBdr>
        <w:top w:val="none" w:sz="0" w:space="0" w:color="auto"/>
        <w:left w:val="none" w:sz="0" w:space="0" w:color="auto"/>
        <w:bottom w:val="none" w:sz="0" w:space="0" w:color="auto"/>
        <w:right w:val="none" w:sz="0" w:space="0" w:color="auto"/>
      </w:divBdr>
    </w:div>
    <w:div w:id="1729331139">
      <w:bodyDiv w:val="1"/>
      <w:marLeft w:val="0"/>
      <w:marRight w:val="0"/>
      <w:marTop w:val="0"/>
      <w:marBottom w:val="0"/>
      <w:divBdr>
        <w:top w:val="none" w:sz="0" w:space="0" w:color="auto"/>
        <w:left w:val="none" w:sz="0" w:space="0" w:color="auto"/>
        <w:bottom w:val="none" w:sz="0" w:space="0" w:color="auto"/>
        <w:right w:val="none" w:sz="0" w:space="0" w:color="auto"/>
      </w:divBdr>
    </w:div>
    <w:div w:id="1867936810">
      <w:bodyDiv w:val="1"/>
      <w:marLeft w:val="0"/>
      <w:marRight w:val="0"/>
      <w:marTop w:val="0"/>
      <w:marBottom w:val="0"/>
      <w:divBdr>
        <w:top w:val="none" w:sz="0" w:space="0" w:color="auto"/>
        <w:left w:val="none" w:sz="0" w:space="0" w:color="auto"/>
        <w:bottom w:val="none" w:sz="0" w:space="0" w:color="auto"/>
        <w:right w:val="none" w:sz="0" w:space="0" w:color="auto"/>
      </w:divBdr>
    </w:div>
    <w:div w:id="1875776573">
      <w:bodyDiv w:val="1"/>
      <w:marLeft w:val="0"/>
      <w:marRight w:val="0"/>
      <w:marTop w:val="0"/>
      <w:marBottom w:val="0"/>
      <w:divBdr>
        <w:top w:val="none" w:sz="0" w:space="0" w:color="auto"/>
        <w:left w:val="none" w:sz="0" w:space="0" w:color="auto"/>
        <w:bottom w:val="none" w:sz="0" w:space="0" w:color="auto"/>
        <w:right w:val="none" w:sz="0" w:space="0" w:color="auto"/>
      </w:divBdr>
    </w:div>
    <w:div w:id="1883051129">
      <w:bodyDiv w:val="1"/>
      <w:marLeft w:val="0"/>
      <w:marRight w:val="0"/>
      <w:marTop w:val="0"/>
      <w:marBottom w:val="0"/>
      <w:divBdr>
        <w:top w:val="none" w:sz="0" w:space="0" w:color="auto"/>
        <w:left w:val="none" w:sz="0" w:space="0" w:color="auto"/>
        <w:bottom w:val="none" w:sz="0" w:space="0" w:color="auto"/>
        <w:right w:val="none" w:sz="0" w:space="0" w:color="auto"/>
      </w:divBdr>
    </w:div>
    <w:div w:id="19620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EU'&amp;link='32016R2031%2523'&amp;ucin-k-dni='30.12.9999'" TargetMode="External"/><Relationship Id="rId21" Type="http://schemas.openxmlformats.org/officeDocument/2006/relationships/hyperlink" Target="aspi://module='EU'&amp;link='31998L0058%2523'&amp;ucin-k-dni='30.12.9999'" TargetMode="External"/><Relationship Id="rId42" Type="http://schemas.openxmlformats.org/officeDocument/2006/relationships/hyperlink" Target="aspi://module='EU'&amp;link='32016R0429%2523'&amp;ucin-k-dni='30.12.9999'" TargetMode="External"/><Relationship Id="rId63" Type="http://schemas.openxmlformats.org/officeDocument/2006/relationships/hyperlink" Target="aspi://module='EU'&amp;link='32010R0995%2523'&amp;ucin-k-dni='30.12.9999'" TargetMode="External"/><Relationship Id="rId84" Type="http://schemas.openxmlformats.org/officeDocument/2006/relationships/hyperlink" Target="aspi://module='EU'&amp;link='31999L0074%2523'&amp;ucin-k-dni='30.12.9999'" TargetMode="External"/><Relationship Id="rId138" Type="http://schemas.openxmlformats.org/officeDocument/2006/relationships/hyperlink" Target="aspi://module='EU'&amp;link='32002L0049%2523'&amp;ucin-k-dni='30.12.9999'" TargetMode="External"/><Relationship Id="rId159" Type="http://schemas.openxmlformats.org/officeDocument/2006/relationships/hyperlink" Target="aspi://module='EU'&amp;link='32007L0043%2523'&amp;ucin-k-dni='30.12.9999'" TargetMode="External"/><Relationship Id="rId170" Type="http://schemas.openxmlformats.org/officeDocument/2006/relationships/hyperlink" Target="aspi://module='EU'&amp;link='31997L0078%2523'&amp;ucin-k-dni='30.12.9999'" TargetMode="External"/><Relationship Id="rId191" Type="http://schemas.openxmlformats.org/officeDocument/2006/relationships/hyperlink" Target="aspi://module='EU'&amp;link='32016R2031%2523'&amp;ucin-k-dni='30.12.9999'" TargetMode="External"/><Relationship Id="rId205" Type="http://schemas.openxmlformats.org/officeDocument/2006/relationships/hyperlink" Target="aspi://module='EU'&amp;link='31996L0023%2523'&amp;ucin-k-dni='30.12.9999'" TargetMode="External"/><Relationship Id="rId226" Type="http://schemas.openxmlformats.org/officeDocument/2006/relationships/hyperlink" Target="aspi://module='ASPI'&amp;link='246/1992%20Sb.%252328b'&amp;ucin-k-dni='30.12.9999'" TargetMode="External"/><Relationship Id="rId107" Type="http://schemas.openxmlformats.org/officeDocument/2006/relationships/hyperlink" Target="aspi://module='EU'&amp;link='32005R2173%2523'&amp;ucin-k-dni='30.12.9999'" TargetMode="External"/><Relationship Id="rId11" Type="http://schemas.openxmlformats.org/officeDocument/2006/relationships/hyperlink" Target="aspi://module='ASPI'&amp;link='77/2004%20Sb.%2523'&amp;ucin-k-dni='30.12.9999'" TargetMode="External"/><Relationship Id="rId32" Type="http://schemas.openxmlformats.org/officeDocument/2006/relationships/hyperlink" Target="aspi://module='EU'&amp;link='32008L0120%2523'&amp;ucin-k-dni='30.12.9999'" TargetMode="External"/><Relationship Id="rId53" Type="http://schemas.openxmlformats.org/officeDocument/2006/relationships/hyperlink" Target="aspi://module='EU'&amp;link='31989L0608%2523'&amp;ucin-k-dni='30.12.9999'" TargetMode="External"/><Relationship Id="rId74" Type="http://schemas.openxmlformats.org/officeDocument/2006/relationships/hyperlink" Target="aspi://module='EU'&amp;link='32005R0396%2523'&amp;ucin-k-dni='30.12.9999'" TargetMode="External"/><Relationship Id="rId128" Type="http://schemas.openxmlformats.org/officeDocument/2006/relationships/hyperlink" Target="aspi://module='EU'&amp;link='31989L0662%2523'&amp;ucin-k-dni='30.12.9999'" TargetMode="External"/><Relationship Id="rId149" Type="http://schemas.openxmlformats.org/officeDocument/2006/relationships/hyperlink" Target="aspi://module='EU'&amp;link='32009R1069%2523'&amp;ucin-k-dni='30.12.9999'" TargetMode="External"/><Relationship Id="rId5" Type="http://schemas.openxmlformats.org/officeDocument/2006/relationships/footnotes" Target="footnotes.xml"/><Relationship Id="rId95" Type="http://schemas.openxmlformats.org/officeDocument/2006/relationships/hyperlink" Target="aspi://module='EU'&amp;link='31996L0093%2523'&amp;ucin-k-dni='30.12.9999'" TargetMode="External"/><Relationship Id="rId160" Type="http://schemas.openxmlformats.org/officeDocument/2006/relationships/hyperlink" Target="aspi://module='EU'&amp;link='32008L0119%2523'&amp;ucin-k-dni='30.12.9999'" TargetMode="External"/><Relationship Id="rId181" Type="http://schemas.openxmlformats.org/officeDocument/2006/relationships/hyperlink" Target="aspi://module='EU'&amp;link='32005R2173%2523'&amp;ucin-k-dni='30.12.9999'" TargetMode="External"/><Relationship Id="rId216" Type="http://schemas.openxmlformats.org/officeDocument/2006/relationships/hyperlink" Target="aspi://module='EU'&amp;link='32010L0063%2523'&amp;ucin-k-dni='30.12.9999'" TargetMode="External"/><Relationship Id="rId22" Type="http://schemas.openxmlformats.org/officeDocument/2006/relationships/hyperlink" Target="aspi://module='EU'&amp;link='32003R0806%2523'&amp;ucin-k-dni='30.12.9999'" TargetMode="External"/><Relationship Id="rId43" Type="http://schemas.openxmlformats.org/officeDocument/2006/relationships/hyperlink" Target="aspi://module='EU'&amp;link='32016R2031%2523'&amp;ucin-k-dni='30.12.9999'" TargetMode="External"/><Relationship Id="rId64" Type="http://schemas.openxmlformats.org/officeDocument/2006/relationships/hyperlink" Target="aspi://module='EU'&amp;link='32002L0049%2523'&amp;ucin-k-dni='30.12.9999'" TargetMode="External"/><Relationship Id="rId118" Type="http://schemas.openxmlformats.org/officeDocument/2006/relationships/hyperlink" Target="aspi://module='EU'&amp;link='32005R0001%2523'&amp;ucin-k-dni='30.12.9999'" TargetMode="External"/><Relationship Id="rId139" Type="http://schemas.openxmlformats.org/officeDocument/2006/relationships/hyperlink" Target="aspi://module='EU'&amp;link='32004L0035%2523'&amp;ucin-k-dni='30.12.9999'" TargetMode="External"/><Relationship Id="rId85" Type="http://schemas.openxmlformats.org/officeDocument/2006/relationships/hyperlink" Target="aspi://module='EU'&amp;link='32007L0043%2523'&amp;ucin-k-dni='30.12.9999'" TargetMode="External"/><Relationship Id="rId150" Type="http://schemas.openxmlformats.org/officeDocument/2006/relationships/hyperlink" Target="aspi://module='EU'&amp;link='32009R1107%2523'&amp;ucin-k-dni='30.12.9999'" TargetMode="External"/><Relationship Id="rId171" Type="http://schemas.openxmlformats.org/officeDocument/2006/relationships/hyperlink" Target="aspi://module='EU'&amp;link='31992D0438%2523'&amp;ucin-k-dni='30.12.9999'" TargetMode="External"/><Relationship Id="rId192" Type="http://schemas.openxmlformats.org/officeDocument/2006/relationships/hyperlink" Target="aspi://module='EU'&amp;link='32005R0001%2523'&amp;ucin-k-dni='30.12.9999'" TargetMode="External"/><Relationship Id="rId206" Type="http://schemas.openxmlformats.org/officeDocument/2006/relationships/hyperlink" Target="aspi://module='EU'&amp;link='31996L0093%2523'&amp;ucin-k-dni='30.12.9999'" TargetMode="External"/><Relationship Id="rId227" Type="http://schemas.openxmlformats.org/officeDocument/2006/relationships/hyperlink" Target="aspi://module='ASPI'&amp;link='246/1992%20Sb.%252328a'&amp;ucin-k-dni='30.12.9999'" TargetMode="External"/><Relationship Id="rId12" Type="http://schemas.openxmlformats.org/officeDocument/2006/relationships/hyperlink" Target="aspi://module='ASPI'&amp;link='413/2005%20Sb.%2523'&amp;ucin-k-dni='30.12.9999'" TargetMode="External"/><Relationship Id="rId33" Type="http://schemas.openxmlformats.org/officeDocument/2006/relationships/hyperlink" Target="aspi://module='EU'&amp;link='32017R0625%2523'&amp;ucin-k-dni='30.12.9999'" TargetMode="External"/><Relationship Id="rId108" Type="http://schemas.openxmlformats.org/officeDocument/2006/relationships/hyperlink" Target="aspi://module='EU'&amp;link='31986L0278%2523'&amp;ucin-k-dni='30.12.9999'" TargetMode="External"/><Relationship Id="rId129" Type="http://schemas.openxmlformats.org/officeDocument/2006/relationships/hyperlink" Target="aspi://module='EU'&amp;link='31990L0425%2523'&amp;ucin-k-dni='30.12.9999'" TargetMode="External"/><Relationship Id="rId54" Type="http://schemas.openxmlformats.org/officeDocument/2006/relationships/hyperlink" Target="aspi://module='EU'&amp;link='31989L0662%2523'&amp;ucin-k-dni='30.12.9999'" TargetMode="External"/><Relationship Id="rId75" Type="http://schemas.openxmlformats.org/officeDocument/2006/relationships/hyperlink" Target="aspi://module='EU'&amp;link='32009R1069%2523'&amp;ucin-k-dni='30.12.9999'" TargetMode="External"/><Relationship Id="rId96" Type="http://schemas.openxmlformats.org/officeDocument/2006/relationships/hyperlink" Target="aspi://module='EU'&amp;link='31997L0078%2523'&amp;ucin-k-dni='30.12.9999'" TargetMode="External"/><Relationship Id="rId140" Type="http://schemas.openxmlformats.org/officeDocument/2006/relationships/hyperlink" Target="aspi://module='EU'&amp;link='32007L0002%2523'&amp;ucin-k-dni='30.12.9999'" TargetMode="External"/><Relationship Id="rId161" Type="http://schemas.openxmlformats.org/officeDocument/2006/relationships/hyperlink" Target="aspi://module='EU'&amp;link='32008L0120%2523'&amp;ucin-k-dni='30.12.9999'" TargetMode="External"/><Relationship Id="rId182" Type="http://schemas.openxmlformats.org/officeDocument/2006/relationships/hyperlink" Target="aspi://module='EU'&amp;link='31986L0278%2523'&amp;ucin-k-dni='30.12.9999'" TargetMode="External"/><Relationship Id="rId217" Type="http://schemas.openxmlformats.org/officeDocument/2006/relationships/hyperlink" Target="aspi://module='EU'&amp;link='31997R0338%2523'&amp;ucin-k-dni='30.12.9999'" TargetMode="External"/><Relationship Id="rId6" Type="http://schemas.openxmlformats.org/officeDocument/2006/relationships/endnotes" Target="endnotes.xml"/><Relationship Id="rId23" Type="http://schemas.openxmlformats.org/officeDocument/2006/relationships/hyperlink" Target="aspi://module='EU'&amp;link='32017R0625%2523'&amp;ucin-k-dni='30.12.9999'" TargetMode="External"/><Relationship Id="rId119" Type="http://schemas.openxmlformats.org/officeDocument/2006/relationships/hyperlink" Target="aspi://module='EU'&amp;link='32009R1099%2523'&amp;ucin-k-dni='30.12.9999'" TargetMode="External"/><Relationship Id="rId44" Type="http://schemas.openxmlformats.org/officeDocument/2006/relationships/hyperlink" Target="aspi://module='EU'&amp;link='32005R0001%2523'&amp;ucin-k-dni='30.12.9999'" TargetMode="External"/><Relationship Id="rId65" Type="http://schemas.openxmlformats.org/officeDocument/2006/relationships/hyperlink" Target="aspi://module='EU'&amp;link='32004L0035%2523'&amp;ucin-k-dni='30.12.9999'" TargetMode="External"/><Relationship Id="rId86" Type="http://schemas.openxmlformats.org/officeDocument/2006/relationships/hyperlink" Target="aspi://module='EU'&amp;link='32008L0119%2523'&amp;ucin-k-dni='30.12.9999'" TargetMode="External"/><Relationship Id="rId130" Type="http://schemas.openxmlformats.org/officeDocument/2006/relationships/hyperlink" Target="aspi://module='EU'&amp;link='31991L0496%2523'&amp;ucin-k-dni='30.12.9999'" TargetMode="External"/><Relationship Id="rId151" Type="http://schemas.openxmlformats.org/officeDocument/2006/relationships/hyperlink" Target="aspi://module='EU'&amp;link='32012R1151%2523'&amp;ucin-k-dni='30.12.9999'" TargetMode="External"/><Relationship Id="rId172" Type="http://schemas.openxmlformats.org/officeDocument/2006/relationships/hyperlink" Target="aspi://module='EU'&amp;link='32019R1010%2523'&amp;ucin-k-dni='30.12.9999'" TargetMode="External"/><Relationship Id="rId193" Type="http://schemas.openxmlformats.org/officeDocument/2006/relationships/hyperlink" Target="aspi://module='EU'&amp;link='32009R1099%2523'&amp;ucin-k-dni='30.12.9999'" TargetMode="External"/><Relationship Id="rId207" Type="http://schemas.openxmlformats.org/officeDocument/2006/relationships/hyperlink" Target="aspi://module='EU'&amp;link='31997L0078%2523'&amp;ucin-k-dni='30.12.9999'" TargetMode="External"/><Relationship Id="rId228" Type="http://schemas.openxmlformats.org/officeDocument/2006/relationships/hyperlink" Target="aspi://module='ASPI'&amp;link='246/1992%20Sb.%252328c'&amp;ucin-k-dni='30.12.9999'" TargetMode="External"/><Relationship Id="rId13" Type="http://schemas.openxmlformats.org/officeDocument/2006/relationships/hyperlink" Target="aspi://module='ASPI'&amp;link='77/2006%20Sb.%2523'&amp;ucin-k-dni='30.12.9999'" TargetMode="External"/><Relationship Id="rId109" Type="http://schemas.openxmlformats.org/officeDocument/2006/relationships/hyperlink" Target="aspi://module='EU'&amp;link='32017R0625%2523'&amp;ucin-k-dni='30.12.9999'" TargetMode="External"/><Relationship Id="rId34" Type="http://schemas.openxmlformats.org/officeDocument/2006/relationships/hyperlink" Target="aspi://module='EU'&amp;link='32010L0063%2523'&amp;ucin-k-dni='30.12.9999'" TargetMode="External"/><Relationship Id="rId55" Type="http://schemas.openxmlformats.org/officeDocument/2006/relationships/hyperlink" Target="aspi://module='EU'&amp;link='31990L0425%2523'&amp;ucin-k-dni='30.12.9999'" TargetMode="External"/><Relationship Id="rId76" Type="http://schemas.openxmlformats.org/officeDocument/2006/relationships/hyperlink" Target="aspi://module='EU'&amp;link='32009R1107%2523'&amp;ucin-k-dni='30.12.9999'" TargetMode="External"/><Relationship Id="rId97" Type="http://schemas.openxmlformats.org/officeDocument/2006/relationships/hyperlink" Target="aspi://module='EU'&amp;link='31992D0438%2523'&amp;ucin-k-dni='30.12.9999'" TargetMode="External"/><Relationship Id="rId120" Type="http://schemas.openxmlformats.org/officeDocument/2006/relationships/hyperlink" Target="aspi://module='EU'&amp;link='31998L0058%2523'&amp;ucin-k-dni='30.12.9999'" TargetMode="External"/><Relationship Id="rId141" Type="http://schemas.openxmlformats.org/officeDocument/2006/relationships/hyperlink" Target="aspi://module='EU'&amp;link='32009L0147%2523'&amp;ucin-k-dni='30.12.9999'" TargetMode="External"/><Relationship Id="rId7" Type="http://schemas.openxmlformats.org/officeDocument/2006/relationships/hyperlink" Target="aspi://module='ASPI'&amp;link='162/1993%20Sb.%2523'&amp;ucin-k-dni='30.12.9999'" TargetMode="External"/><Relationship Id="rId162" Type="http://schemas.openxmlformats.org/officeDocument/2006/relationships/hyperlink" Target="aspi://module='EU'&amp;link='32004R0854%2523'&amp;ucin-k-dni='30.12.9999'" TargetMode="External"/><Relationship Id="rId183" Type="http://schemas.openxmlformats.org/officeDocument/2006/relationships/hyperlink" Target="aspi://module='EU'&amp;link='32017R0625%2523'&amp;ucin-k-dni='30.12.9999'" TargetMode="External"/><Relationship Id="rId218" Type="http://schemas.openxmlformats.org/officeDocument/2006/relationships/hyperlink" Target="aspi://module='EU'&amp;link='32005R2173%2523'&amp;ucin-k-dni='30.12.9999'" TargetMode="External"/><Relationship Id="rId24" Type="http://schemas.openxmlformats.org/officeDocument/2006/relationships/hyperlink" Target="aspi://module='EU'&amp;link='31999L0074%2523'&amp;ucin-k-dni='30.12.9999'" TargetMode="External"/><Relationship Id="rId45" Type="http://schemas.openxmlformats.org/officeDocument/2006/relationships/hyperlink" Target="aspi://module='EU'&amp;link='32009R1099%2523'&amp;ucin-k-dni='30.12.9999'" TargetMode="External"/><Relationship Id="rId66" Type="http://schemas.openxmlformats.org/officeDocument/2006/relationships/hyperlink" Target="aspi://module='EU'&amp;link='32007L0002%2523'&amp;ucin-k-dni='30.12.9999'" TargetMode="External"/><Relationship Id="rId87" Type="http://schemas.openxmlformats.org/officeDocument/2006/relationships/hyperlink" Target="aspi://module='EU'&amp;link='32008L0120%2523'&amp;ucin-k-dni='30.12.9999'" TargetMode="External"/><Relationship Id="rId110" Type="http://schemas.openxmlformats.org/officeDocument/2006/relationships/hyperlink" Target="aspi://module='EU'&amp;link='32001R0999%2523'&amp;ucin-k-dni='30.12.9999'" TargetMode="External"/><Relationship Id="rId131" Type="http://schemas.openxmlformats.org/officeDocument/2006/relationships/hyperlink" Target="aspi://module='EU'&amp;link='31996L0023%2523'&amp;ucin-k-dni='30.12.9999'" TargetMode="External"/><Relationship Id="rId152" Type="http://schemas.openxmlformats.org/officeDocument/2006/relationships/hyperlink" Target="aspi://module='EU'&amp;link='32014R0652%2523'&amp;ucin-k-dni='30.12.9999'" TargetMode="External"/><Relationship Id="rId173" Type="http://schemas.openxmlformats.org/officeDocument/2006/relationships/hyperlink" Target="aspi://module='EU'&amp;link='32006R0166%2523'&amp;ucin-k-dni='30.12.9999'" TargetMode="External"/><Relationship Id="rId194" Type="http://schemas.openxmlformats.org/officeDocument/2006/relationships/hyperlink" Target="aspi://module='EU'&amp;link='31998L0058%2523'&amp;ucin-k-dni='30.12.9999'" TargetMode="External"/><Relationship Id="rId208" Type="http://schemas.openxmlformats.org/officeDocument/2006/relationships/hyperlink" Target="aspi://module='EU'&amp;link='31992D0438%2523'&amp;ucin-k-dni='30.12.9999'" TargetMode="External"/><Relationship Id="rId229" Type="http://schemas.openxmlformats.org/officeDocument/2006/relationships/hyperlink" Target="aspi://module='ASPI'&amp;link='246/1992%20Sb.%252325'&amp;ucin-k-dni='30.12.9999'" TargetMode="External"/><Relationship Id="rId14" Type="http://schemas.openxmlformats.org/officeDocument/2006/relationships/hyperlink" Target="aspi://module='ASPI'&amp;link='312/2008%20Sb.%2523'&amp;ucin-k-dni='30.12.9999'" TargetMode="External"/><Relationship Id="rId35" Type="http://schemas.openxmlformats.org/officeDocument/2006/relationships/hyperlink" Target="aspi://module='EU'&amp;link='32017R0625%2523'&amp;ucin-k-dni='30.12.9999'" TargetMode="External"/><Relationship Id="rId56" Type="http://schemas.openxmlformats.org/officeDocument/2006/relationships/hyperlink" Target="aspi://module='EU'&amp;link='31991L0496%2523'&amp;ucin-k-dni='30.12.9999'" TargetMode="External"/><Relationship Id="rId77" Type="http://schemas.openxmlformats.org/officeDocument/2006/relationships/hyperlink" Target="aspi://module='EU'&amp;link='32012R1151%2523'&amp;ucin-k-dni='30.12.9999'" TargetMode="External"/><Relationship Id="rId100" Type="http://schemas.openxmlformats.org/officeDocument/2006/relationships/hyperlink" Target="aspi://module='EU'&amp;link='32010R0995%2523'&amp;ucin-k-dni='30.12.9999'" TargetMode="External"/><Relationship Id="rId8" Type="http://schemas.openxmlformats.org/officeDocument/2006/relationships/hyperlink" Target="aspi://module='ASPI'&amp;link='193/1994%20Sb.%2523'&amp;ucin-k-dni='30.12.9999'" TargetMode="External"/><Relationship Id="rId98" Type="http://schemas.openxmlformats.org/officeDocument/2006/relationships/hyperlink" Target="aspi://module='EU'&amp;link='32019R1010%2523'&amp;ucin-k-dni='30.12.9999'" TargetMode="External"/><Relationship Id="rId121" Type="http://schemas.openxmlformats.org/officeDocument/2006/relationships/hyperlink" Target="aspi://module='EU'&amp;link='31999L0074%2523'&amp;ucin-k-dni='30.12.9999'" TargetMode="External"/><Relationship Id="rId142" Type="http://schemas.openxmlformats.org/officeDocument/2006/relationships/hyperlink" Target="aspi://module='EU'&amp;link='32010L0063%2523'&amp;ucin-k-dni='30.12.9999'" TargetMode="External"/><Relationship Id="rId163" Type="http://schemas.openxmlformats.org/officeDocument/2006/relationships/hyperlink" Target="aspi://module='EU'&amp;link='32004R0882%2523'&amp;ucin-k-dni='30.12.9999'" TargetMode="External"/><Relationship Id="rId184" Type="http://schemas.openxmlformats.org/officeDocument/2006/relationships/hyperlink" Target="aspi://module='EU'&amp;link='32001R0999%2523'&amp;ucin-k-dni='30.12.9999'" TargetMode="External"/><Relationship Id="rId219" Type="http://schemas.openxmlformats.org/officeDocument/2006/relationships/hyperlink" Target="aspi://module='EU'&amp;link='31986L0278%2523'&amp;ucin-k-dni='30.12.9999'" TargetMode="External"/><Relationship Id="rId230" Type="http://schemas.openxmlformats.org/officeDocument/2006/relationships/hyperlink" Target="aspi://module='ASPI'&amp;link='246/1992%20Sb.%252328a'&amp;ucin-k-dni='30.12.9999'" TargetMode="External"/><Relationship Id="rId25" Type="http://schemas.openxmlformats.org/officeDocument/2006/relationships/hyperlink" Target="aspi://module='EU'&amp;link='32003R0806%2523'&amp;ucin-k-dni='30.12.9999'" TargetMode="External"/><Relationship Id="rId46" Type="http://schemas.openxmlformats.org/officeDocument/2006/relationships/hyperlink" Target="aspi://module='EU'&amp;link='31998L0058%2523'&amp;ucin-k-dni='30.12.9999'" TargetMode="External"/><Relationship Id="rId67" Type="http://schemas.openxmlformats.org/officeDocument/2006/relationships/hyperlink" Target="aspi://module='EU'&amp;link='32009L0147%2523'&amp;ucin-k-dni='30.12.9999'" TargetMode="External"/><Relationship Id="rId20" Type="http://schemas.openxmlformats.org/officeDocument/2006/relationships/hyperlink" Target="aspi://module='ASPI'&amp;link='302/2017%20Sb.%2523'&amp;ucin-k-dni='30.12.9999'" TargetMode="External"/><Relationship Id="rId41" Type="http://schemas.openxmlformats.org/officeDocument/2006/relationships/hyperlink" Target="aspi://module='EU'&amp;link='32014R0652%2523'&amp;ucin-k-dni='30.12.9999'" TargetMode="External"/><Relationship Id="rId62" Type="http://schemas.openxmlformats.org/officeDocument/2006/relationships/hyperlink" Target="aspi://module='EU'&amp;link='32006R0166%2523'&amp;ucin-k-dni='30.12.9999'" TargetMode="External"/><Relationship Id="rId83" Type="http://schemas.openxmlformats.org/officeDocument/2006/relationships/hyperlink" Target="aspi://module='EU'&amp;link='31998L0058%2523'&amp;ucin-k-dni='30.12.9999'" TargetMode="External"/><Relationship Id="rId88" Type="http://schemas.openxmlformats.org/officeDocument/2006/relationships/hyperlink" Target="aspi://module='EU'&amp;link='32004R0854%2523'&amp;ucin-k-dni='30.12.9999'" TargetMode="External"/><Relationship Id="rId111" Type="http://schemas.openxmlformats.org/officeDocument/2006/relationships/hyperlink" Target="aspi://module='EU'&amp;link='32005R0396%2523'&amp;ucin-k-dni='30.12.9999'" TargetMode="External"/><Relationship Id="rId132" Type="http://schemas.openxmlformats.org/officeDocument/2006/relationships/hyperlink" Target="aspi://module='EU'&amp;link='31996L0093%2523'&amp;ucin-k-dni='30.12.9999'" TargetMode="External"/><Relationship Id="rId153" Type="http://schemas.openxmlformats.org/officeDocument/2006/relationships/hyperlink" Target="aspi://module='EU'&amp;link='32016R0429%2523'&amp;ucin-k-dni='30.12.9999'" TargetMode="External"/><Relationship Id="rId174" Type="http://schemas.openxmlformats.org/officeDocument/2006/relationships/hyperlink" Target="aspi://module='EU'&amp;link='32010R0995%2523'&amp;ucin-k-dni='30.12.9999'" TargetMode="External"/><Relationship Id="rId179" Type="http://schemas.openxmlformats.org/officeDocument/2006/relationships/hyperlink" Target="aspi://module='EU'&amp;link='32010L0063%2523'&amp;ucin-k-dni='30.12.9999'" TargetMode="External"/><Relationship Id="rId195" Type="http://schemas.openxmlformats.org/officeDocument/2006/relationships/hyperlink" Target="aspi://module='EU'&amp;link='31999L0074%2523'&amp;ucin-k-dni='30.12.9999'" TargetMode="External"/><Relationship Id="rId209" Type="http://schemas.openxmlformats.org/officeDocument/2006/relationships/hyperlink" Target="aspi://module='EU'&amp;link='32019R1010%2523'&amp;ucin-k-dni='30.12.9999'" TargetMode="External"/><Relationship Id="rId190" Type="http://schemas.openxmlformats.org/officeDocument/2006/relationships/hyperlink" Target="aspi://module='EU'&amp;link='32016R0429%2523'&amp;ucin-k-dni='30.12.9999'" TargetMode="External"/><Relationship Id="rId204" Type="http://schemas.openxmlformats.org/officeDocument/2006/relationships/hyperlink" Target="aspi://module='EU'&amp;link='31991L0496%2523'&amp;ucin-k-dni='30.12.9999'" TargetMode="External"/><Relationship Id="rId220" Type="http://schemas.openxmlformats.org/officeDocument/2006/relationships/hyperlink" Target="aspi://module='ASPI'&amp;link='246/1992%20Sb.%252325'&amp;ucin-k-dni='30.12.9999'" TargetMode="External"/><Relationship Id="rId225" Type="http://schemas.openxmlformats.org/officeDocument/2006/relationships/hyperlink" Target="aspi://module='ASPI'&amp;link='246/1992%20Sb.%252328a'&amp;ucin-k-dni='30.12.9999'" TargetMode="External"/><Relationship Id="rId15" Type="http://schemas.openxmlformats.org/officeDocument/2006/relationships/hyperlink" Target="aspi://module='ASPI'&amp;link='291/2009%20Sb.%2523'&amp;ucin-k-dni='30.12.9999'" TargetMode="External"/><Relationship Id="rId36" Type="http://schemas.openxmlformats.org/officeDocument/2006/relationships/hyperlink" Target="aspi://module='EU'&amp;link='32001R0999%2523'&amp;ucin-k-dni='30.12.9999'" TargetMode="External"/><Relationship Id="rId57" Type="http://schemas.openxmlformats.org/officeDocument/2006/relationships/hyperlink" Target="aspi://module='EU'&amp;link='31996L0023%2523'&amp;ucin-k-dni='30.12.9999'" TargetMode="External"/><Relationship Id="rId106" Type="http://schemas.openxmlformats.org/officeDocument/2006/relationships/hyperlink" Target="aspi://module='EU'&amp;link='31997R0338%2523'&amp;ucin-k-dni='30.12.9999'" TargetMode="External"/><Relationship Id="rId127" Type="http://schemas.openxmlformats.org/officeDocument/2006/relationships/hyperlink" Target="aspi://module='EU'&amp;link='31989L0608%2523'&amp;ucin-k-dni='30.12.9999'" TargetMode="External"/><Relationship Id="rId10" Type="http://schemas.openxmlformats.org/officeDocument/2006/relationships/hyperlink" Target="aspi://module='ASPI'&amp;link='30/1998%20Sb.%2523'&amp;ucin-k-dni='30.12.9999'" TargetMode="External"/><Relationship Id="rId31" Type="http://schemas.openxmlformats.org/officeDocument/2006/relationships/hyperlink" Target="aspi://module='EU'&amp;link='32017R0625%2523'&amp;ucin-k-dni='30.12.9999'" TargetMode="External"/><Relationship Id="rId52" Type="http://schemas.openxmlformats.org/officeDocument/2006/relationships/hyperlink" Target="aspi://module='EU'&amp;link='32004R0882%2523'&amp;ucin-k-dni='30.12.9999'" TargetMode="External"/><Relationship Id="rId73" Type="http://schemas.openxmlformats.org/officeDocument/2006/relationships/hyperlink" Target="aspi://module='EU'&amp;link='32001R0999%2523'&amp;ucin-k-dni='30.12.9999'" TargetMode="External"/><Relationship Id="rId78" Type="http://schemas.openxmlformats.org/officeDocument/2006/relationships/hyperlink" Target="aspi://module='EU'&amp;link='32014R0652%2523'&amp;ucin-k-dni='30.12.9999'" TargetMode="External"/><Relationship Id="rId94" Type="http://schemas.openxmlformats.org/officeDocument/2006/relationships/hyperlink" Target="aspi://module='EU'&amp;link='31996L0023%2523'&amp;ucin-k-dni='30.12.9999'" TargetMode="External"/><Relationship Id="rId99" Type="http://schemas.openxmlformats.org/officeDocument/2006/relationships/hyperlink" Target="aspi://module='EU'&amp;link='32006R0166%2523'&amp;ucin-k-dni='30.12.9999'" TargetMode="External"/><Relationship Id="rId101" Type="http://schemas.openxmlformats.org/officeDocument/2006/relationships/hyperlink" Target="aspi://module='EU'&amp;link='32002L0049%2523'&amp;ucin-k-dni='30.12.9999'" TargetMode="External"/><Relationship Id="rId122" Type="http://schemas.openxmlformats.org/officeDocument/2006/relationships/hyperlink" Target="aspi://module='EU'&amp;link='32007L0043%2523'&amp;ucin-k-dni='30.12.9999'" TargetMode="External"/><Relationship Id="rId143" Type="http://schemas.openxmlformats.org/officeDocument/2006/relationships/hyperlink" Target="aspi://module='EU'&amp;link='31997R0338%2523'&amp;ucin-k-dni='30.12.9999'" TargetMode="External"/><Relationship Id="rId148" Type="http://schemas.openxmlformats.org/officeDocument/2006/relationships/hyperlink" Target="aspi://module='EU'&amp;link='32005R0396%2523'&amp;ucin-k-dni='30.12.9999'" TargetMode="External"/><Relationship Id="rId164" Type="http://schemas.openxmlformats.org/officeDocument/2006/relationships/hyperlink" Target="aspi://module='EU'&amp;link='31989L0608%2523'&amp;ucin-k-dni='30.12.9999'" TargetMode="External"/><Relationship Id="rId169" Type="http://schemas.openxmlformats.org/officeDocument/2006/relationships/hyperlink" Target="aspi://module='EU'&amp;link='31996L0093%2523'&amp;ucin-k-dni='30.12.9999'" TargetMode="External"/><Relationship Id="rId185" Type="http://schemas.openxmlformats.org/officeDocument/2006/relationships/hyperlink" Target="aspi://module='EU'&amp;link='32005R0396%2523'&amp;ucin-k-dni='30.12.9999'" TargetMode="External"/><Relationship Id="rId4" Type="http://schemas.openxmlformats.org/officeDocument/2006/relationships/webSettings" Target="webSettings.xml"/><Relationship Id="rId9" Type="http://schemas.openxmlformats.org/officeDocument/2006/relationships/hyperlink" Target="aspi://module='ASPI'&amp;link='243/1997%20Sb.%2523'&amp;ucin-k-dni='30.12.9999'" TargetMode="External"/><Relationship Id="rId180" Type="http://schemas.openxmlformats.org/officeDocument/2006/relationships/hyperlink" Target="aspi://module='EU'&amp;link='31997R0338%2523'&amp;ucin-k-dni='30.12.9999'" TargetMode="External"/><Relationship Id="rId210" Type="http://schemas.openxmlformats.org/officeDocument/2006/relationships/hyperlink" Target="aspi://module='EU'&amp;link='32006R0166%2523'&amp;ucin-k-dni='30.12.9999'" TargetMode="External"/><Relationship Id="rId215" Type="http://schemas.openxmlformats.org/officeDocument/2006/relationships/hyperlink" Target="aspi://module='EU'&amp;link='32009L0147%2523'&amp;ucin-k-dni='30.12.9999'" TargetMode="External"/><Relationship Id="rId26" Type="http://schemas.openxmlformats.org/officeDocument/2006/relationships/hyperlink" Target="aspi://module='EU'&amp;link='32013L0064%2523'&amp;ucin-k-dni='30.12.9999'" TargetMode="External"/><Relationship Id="rId231" Type="http://schemas.openxmlformats.org/officeDocument/2006/relationships/hyperlink" Target="aspi://module='ASPI'&amp;link='246/1992%20Sb.%252328b'&amp;ucin-k-dni='30.12.9999'" TargetMode="External"/><Relationship Id="rId47" Type="http://schemas.openxmlformats.org/officeDocument/2006/relationships/hyperlink" Target="aspi://module='EU'&amp;link='31999L0074%2523'&amp;ucin-k-dni='30.12.9999'" TargetMode="External"/><Relationship Id="rId68" Type="http://schemas.openxmlformats.org/officeDocument/2006/relationships/hyperlink" Target="aspi://module='EU'&amp;link='32010L0063%2523'&amp;ucin-k-dni='30.12.9999'" TargetMode="External"/><Relationship Id="rId89" Type="http://schemas.openxmlformats.org/officeDocument/2006/relationships/hyperlink" Target="aspi://module='EU'&amp;link='32004R0882%2523'&amp;ucin-k-dni='30.12.9999'" TargetMode="External"/><Relationship Id="rId112" Type="http://schemas.openxmlformats.org/officeDocument/2006/relationships/hyperlink" Target="aspi://module='EU'&amp;link='32009R1069%2523'&amp;ucin-k-dni='30.12.9999'" TargetMode="External"/><Relationship Id="rId133" Type="http://schemas.openxmlformats.org/officeDocument/2006/relationships/hyperlink" Target="aspi://module='EU'&amp;link='31997L0078%2523'&amp;ucin-k-dni='30.12.9999'" TargetMode="External"/><Relationship Id="rId154" Type="http://schemas.openxmlformats.org/officeDocument/2006/relationships/hyperlink" Target="aspi://module='EU'&amp;link='32016R2031%2523'&amp;ucin-k-dni='30.12.9999'" TargetMode="External"/><Relationship Id="rId175" Type="http://schemas.openxmlformats.org/officeDocument/2006/relationships/hyperlink" Target="aspi://module='EU'&amp;link='32002L0049%2523'&amp;ucin-k-dni='30.12.9999'" TargetMode="External"/><Relationship Id="rId196" Type="http://schemas.openxmlformats.org/officeDocument/2006/relationships/hyperlink" Target="aspi://module='EU'&amp;link='32007L0043%2523'&amp;ucin-k-dni='30.12.9999'" TargetMode="External"/><Relationship Id="rId200" Type="http://schemas.openxmlformats.org/officeDocument/2006/relationships/hyperlink" Target="aspi://module='EU'&amp;link='32004R0882%2523'&amp;ucin-k-dni='30.12.9999'" TargetMode="External"/><Relationship Id="rId16" Type="http://schemas.openxmlformats.org/officeDocument/2006/relationships/hyperlink" Target="aspi://module='ASPI'&amp;link='308/2011%20Sb.%2523'&amp;ucin-k-dni='30.12.9999'" TargetMode="External"/><Relationship Id="rId221" Type="http://schemas.openxmlformats.org/officeDocument/2006/relationships/hyperlink" Target="aspi://module='ASPI'&amp;link='246/1992%20Sb.%252327b'&amp;ucin-k-dni='30.12.9999'" TargetMode="External"/><Relationship Id="rId37" Type="http://schemas.openxmlformats.org/officeDocument/2006/relationships/hyperlink" Target="aspi://module='EU'&amp;link='32005R0396%2523'&amp;ucin-k-dni='30.12.9999'" TargetMode="External"/><Relationship Id="rId58" Type="http://schemas.openxmlformats.org/officeDocument/2006/relationships/hyperlink" Target="aspi://module='EU'&amp;link='31996L0093%2523'&amp;ucin-k-dni='30.12.9999'" TargetMode="External"/><Relationship Id="rId79" Type="http://schemas.openxmlformats.org/officeDocument/2006/relationships/hyperlink" Target="aspi://module='EU'&amp;link='32016R0429%2523'&amp;ucin-k-dni='30.12.9999'" TargetMode="External"/><Relationship Id="rId102" Type="http://schemas.openxmlformats.org/officeDocument/2006/relationships/hyperlink" Target="aspi://module='EU'&amp;link='32004L0035%2523'&amp;ucin-k-dni='30.12.9999'" TargetMode="External"/><Relationship Id="rId123" Type="http://schemas.openxmlformats.org/officeDocument/2006/relationships/hyperlink" Target="aspi://module='EU'&amp;link='32008L0119%2523'&amp;ucin-k-dni='30.12.9999'" TargetMode="External"/><Relationship Id="rId144" Type="http://schemas.openxmlformats.org/officeDocument/2006/relationships/hyperlink" Target="aspi://module='EU'&amp;link='32005R2173%2523'&amp;ucin-k-dni='30.12.9999'" TargetMode="External"/><Relationship Id="rId90" Type="http://schemas.openxmlformats.org/officeDocument/2006/relationships/hyperlink" Target="aspi://module='EU'&amp;link='31989L0608%2523'&amp;ucin-k-dni='30.12.9999'" TargetMode="External"/><Relationship Id="rId165" Type="http://schemas.openxmlformats.org/officeDocument/2006/relationships/hyperlink" Target="aspi://module='EU'&amp;link='31989L0662%2523'&amp;ucin-k-dni='30.12.9999'" TargetMode="External"/><Relationship Id="rId186" Type="http://schemas.openxmlformats.org/officeDocument/2006/relationships/hyperlink" Target="aspi://module='EU'&amp;link='32009R1069%2523'&amp;ucin-k-dni='30.12.9999'" TargetMode="External"/><Relationship Id="rId211" Type="http://schemas.openxmlformats.org/officeDocument/2006/relationships/hyperlink" Target="aspi://module='EU'&amp;link='32010R0995%2523'&amp;ucin-k-dni='30.12.9999'" TargetMode="External"/><Relationship Id="rId232" Type="http://schemas.openxmlformats.org/officeDocument/2006/relationships/hyperlink" Target="aspi://module='ASPI'&amp;link='246/1992%20Sb.%252328c'&amp;ucin-k-dni='30.12.9999'" TargetMode="External"/><Relationship Id="rId27" Type="http://schemas.openxmlformats.org/officeDocument/2006/relationships/hyperlink" Target="aspi://module='EU'&amp;link='32017R0625%2523'&amp;ucin-k-dni='30.12.9999'" TargetMode="External"/><Relationship Id="rId48" Type="http://schemas.openxmlformats.org/officeDocument/2006/relationships/hyperlink" Target="aspi://module='EU'&amp;link='32007L0043%2523'&amp;ucin-k-dni='30.12.9999'" TargetMode="External"/><Relationship Id="rId69" Type="http://schemas.openxmlformats.org/officeDocument/2006/relationships/hyperlink" Target="aspi://module='EU'&amp;link='31997R0338%2523'&amp;ucin-k-dni='30.12.9999'" TargetMode="External"/><Relationship Id="rId113" Type="http://schemas.openxmlformats.org/officeDocument/2006/relationships/hyperlink" Target="aspi://module='EU'&amp;link='32009R1107%2523'&amp;ucin-k-dni='30.12.9999'" TargetMode="External"/><Relationship Id="rId134" Type="http://schemas.openxmlformats.org/officeDocument/2006/relationships/hyperlink" Target="aspi://module='EU'&amp;link='31992D0438%2523'&amp;ucin-k-dni='30.12.9999'" TargetMode="External"/><Relationship Id="rId80" Type="http://schemas.openxmlformats.org/officeDocument/2006/relationships/hyperlink" Target="aspi://module='EU'&amp;link='32016R2031%2523'&amp;ucin-k-dni='30.12.9999'" TargetMode="External"/><Relationship Id="rId155" Type="http://schemas.openxmlformats.org/officeDocument/2006/relationships/hyperlink" Target="aspi://module='EU'&amp;link='32005R0001%2523'&amp;ucin-k-dni='30.12.9999'" TargetMode="External"/><Relationship Id="rId176" Type="http://schemas.openxmlformats.org/officeDocument/2006/relationships/hyperlink" Target="aspi://module='EU'&amp;link='32004L0035%2523'&amp;ucin-k-dni='30.12.9999'" TargetMode="External"/><Relationship Id="rId197" Type="http://schemas.openxmlformats.org/officeDocument/2006/relationships/hyperlink" Target="aspi://module='EU'&amp;link='32008L0119%2523'&amp;ucin-k-dni='30.12.9999'" TargetMode="External"/><Relationship Id="rId201" Type="http://schemas.openxmlformats.org/officeDocument/2006/relationships/hyperlink" Target="aspi://module='EU'&amp;link='31989L0608%2523'&amp;ucin-k-dni='30.12.9999'" TargetMode="External"/><Relationship Id="rId222" Type="http://schemas.openxmlformats.org/officeDocument/2006/relationships/hyperlink" Target="aspi://module='ASPI'&amp;link='246/1992%20Sb.%252327b'&amp;ucin-k-dni='30.12.9999'" TargetMode="External"/><Relationship Id="rId17" Type="http://schemas.openxmlformats.org/officeDocument/2006/relationships/hyperlink" Target="aspi://module='ASPI'&amp;link='359/2012%20Sb.%2523'&amp;ucin-k-dni='30.12.9999'" TargetMode="External"/><Relationship Id="rId38" Type="http://schemas.openxmlformats.org/officeDocument/2006/relationships/hyperlink" Target="aspi://module='EU'&amp;link='32009R1069%2523'&amp;ucin-k-dni='30.12.9999'" TargetMode="External"/><Relationship Id="rId59" Type="http://schemas.openxmlformats.org/officeDocument/2006/relationships/hyperlink" Target="aspi://module='EU'&amp;link='31997L0078%2523'&amp;ucin-k-dni='30.12.9999'" TargetMode="External"/><Relationship Id="rId103" Type="http://schemas.openxmlformats.org/officeDocument/2006/relationships/hyperlink" Target="aspi://module='EU'&amp;link='32007L0002%2523'&amp;ucin-k-dni='30.12.9999'" TargetMode="External"/><Relationship Id="rId124" Type="http://schemas.openxmlformats.org/officeDocument/2006/relationships/hyperlink" Target="aspi://module='EU'&amp;link='32008L0120%2523'&amp;ucin-k-dni='30.12.9999'" TargetMode="External"/><Relationship Id="rId70" Type="http://schemas.openxmlformats.org/officeDocument/2006/relationships/hyperlink" Target="aspi://module='EU'&amp;link='32005R2173%2523'&amp;ucin-k-dni='30.12.9999'" TargetMode="External"/><Relationship Id="rId91" Type="http://schemas.openxmlformats.org/officeDocument/2006/relationships/hyperlink" Target="aspi://module='EU'&amp;link='31989L0662%2523'&amp;ucin-k-dni='30.12.9999'" TargetMode="External"/><Relationship Id="rId145" Type="http://schemas.openxmlformats.org/officeDocument/2006/relationships/hyperlink" Target="aspi://module='EU'&amp;link='31986L0278%2523'&amp;ucin-k-dni='30.12.9999'" TargetMode="External"/><Relationship Id="rId166" Type="http://schemas.openxmlformats.org/officeDocument/2006/relationships/hyperlink" Target="aspi://module='EU'&amp;link='31990L0425%2523'&amp;ucin-k-dni='30.12.9999'" TargetMode="External"/><Relationship Id="rId187" Type="http://schemas.openxmlformats.org/officeDocument/2006/relationships/hyperlink" Target="aspi://module='EU'&amp;link='32009R1107%2523'&amp;ucin-k-dni='30.12.9999'" TargetMode="External"/><Relationship Id="rId1" Type="http://schemas.openxmlformats.org/officeDocument/2006/relationships/numbering" Target="numbering.xml"/><Relationship Id="rId212" Type="http://schemas.openxmlformats.org/officeDocument/2006/relationships/hyperlink" Target="aspi://module='EU'&amp;link='32002L0049%2523'&amp;ucin-k-dni='30.12.9999'" TargetMode="External"/><Relationship Id="rId233" Type="http://schemas.openxmlformats.org/officeDocument/2006/relationships/fontTable" Target="fontTable.xml"/><Relationship Id="rId28" Type="http://schemas.openxmlformats.org/officeDocument/2006/relationships/hyperlink" Target="aspi://module='EU'&amp;link='32007L0043%2523'&amp;ucin-k-dni='30.12.9999'" TargetMode="External"/><Relationship Id="rId49" Type="http://schemas.openxmlformats.org/officeDocument/2006/relationships/hyperlink" Target="aspi://module='EU'&amp;link='32008L0119%2523'&amp;ucin-k-dni='30.12.9999'" TargetMode="External"/><Relationship Id="rId114" Type="http://schemas.openxmlformats.org/officeDocument/2006/relationships/hyperlink" Target="aspi://module='EU'&amp;link='32012R1151%2523'&amp;ucin-k-dni='30.12.9999'" TargetMode="External"/><Relationship Id="rId60" Type="http://schemas.openxmlformats.org/officeDocument/2006/relationships/hyperlink" Target="aspi://module='EU'&amp;link='31992D0438%2523'&amp;ucin-k-dni='30.12.9999'" TargetMode="External"/><Relationship Id="rId81" Type="http://schemas.openxmlformats.org/officeDocument/2006/relationships/hyperlink" Target="aspi://module='EU'&amp;link='32005R0001%2523'&amp;ucin-k-dni='30.12.9999'" TargetMode="External"/><Relationship Id="rId135" Type="http://schemas.openxmlformats.org/officeDocument/2006/relationships/hyperlink" Target="aspi://module='EU'&amp;link='32019R1010%2523'&amp;ucin-k-dni='30.12.9999'" TargetMode="External"/><Relationship Id="rId156" Type="http://schemas.openxmlformats.org/officeDocument/2006/relationships/hyperlink" Target="aspi://module='EU'&amp;link='32009R1099%2523'&amp;ucin-k-dni='30.12.9999'" TargetMode="External"/><Relationship Id="rId177" Type="http://schemas.openxmlformats.org/officeDocument/2006/relationships/hyperlink" Target="aspi://module='EU'&amp;link='32007L0002%2523'&amp;ucin-k-dni='30.12.9999'" TargetMode="External"/><Relationship Id="rId198" Type="http://schemas.openxmlformats.org/officeDocument/2006/relationships/hyperlink" Target="aspi://module='EU'&amp;link='32008L0120%2523'&amp;ucin-k-dni='30.12.9999'" TargetMode="External"/><Relationship Id="rId202" Type="http://schemas.openxmlformats.org/officeDocument/2006/relationships/hyperlink" Target="aspi://module='EU'&amp;link='31989L0662%2523'&amp;ucin-k-dni='30.12.9999'" TargetMode="External"/><Relationship Id="rId223" Type="http://schemas.openxmlformats.org/officeDocument/2006/relationships/hyperlink" Target="aspi://module='ASPI'&amp;link='246/1992%20Sb.%252327c'&amp;ucin-k-dni='30.12.9999'" TargetMode="External"/><Relationship Id="rId18" Type="http://schemas.openxmlformats.org/officeDocument/2006/relationships/hyperlink" Target="aspi://module='ASPI'&amp;link='183/2017%20Sb.%2523'&amp;ucin-k-dni='30.12.9999'" TargetMode="External"/><Relationship Id="rId39" Type="http://schemas.openxmlformats.org/officeDocument/2006/relationships/hyperlink" Target="aspi://module='EU'&amp;link='32009R1107%2523'&amp;ucin-k-dni='30.12.9999'" TargetMode="External"/><Relationship Id="rId50" Type="http://schemas.openxmlformats.org/officeDocument/2006/relationships/hyperlink" Target="aspi://module='EU'&amp;link='32008L0120%2523'&amp;ucin-k-dni='30.12.9999'" TargetMode="External"/><Relationship Id="rId104" Type="http://schemas.openxmlformats.org/officeDocument/2006/relationships/hyperlink" Target="aspi://module='EU'&amp;link='32009L0147%2523'&amp;ucin-k-dni='30.12.9999'" TargetMode="External"/><Relationship Id="rId125" Type="http://schemas.openxmlformats.org/officeDocument/2006/relationships/hyperlink" Target="aspi://module='EU'&amp;link='32004R0854%2523'&amp;ucin-k-dni='30.12.9999'" TargetMode="External"/><Relationship Id="rId146" Type="http://schemas.openxmlformats.org/officeDocument/2006/relationships/hyperlink" Target="aspi://module='EU'&amp;link='32017R0625%2523'&amp;ucin-k-dni='30.12.9999'" TargetMode="External"/><Relationship Id="rId167" Type="http://schemas.openxmlformats.org/officeDocument/2006/relationships/hyperlink" Target="aspi://module='EU'&amp;link='31991L0496%2523'&amp;ucin-k-dni='30.12.9999'" TargetMode="External"/><Relationship Id="rId188" Type="http://schemas.openxmlformats.org/officeDocument/2006/relationships/hyperlink" Target="aspi://module='EU'&amp;link='32012R1151%2523'&amp;ucin-k-dni='30.12.9999'" TargetMode="External"/><Relationship Id="rId71" Type="http://schemas.openxmlformats.org/officeDocument/2006/relationships/hyperlink" Target="aspi://module='EU'&amp;link='31986L0278%2523'&amp;ucin-k-dni='30.12.9999'" TargetMode="External"/><Relationship Id="rId92" Type="http://schemas.openxmlformats.org/officeDocument/2006/relationships/hyperlink" Target="aspi://module='EU'&amp;link='31990L0425%2523'&amp;ucin-k-dni='30.12.9999'" TargetMode="External"/><Relationship Id="rId213" Type="http://schemas.openxmlformats.org/officeDocument/2006/relationships/hyperlink" Target="aspi://module='EU'&amp;link='32004L0035%2523'&amp;ucin-k-dni='30.12.9999'"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aspi://module='EU'&amp;link='32017R0625%2523'&amp;ucin-k-dni='30.12.9999'" TargetMode="External"/><Relationship Id="rId40" Type="http://schemas.openxmlformats.org/officeDocument/2006/relationships/hyperlink" Target="aspi://module='EU'&amp;link='32012R1151%2523'&amp;ucin-k-dni='30.12.9999'" TargetMode="External"/><Relationship Id="rId115" Type="http://schemas.openxmlformats.org/officeDocument/2006/relationships/hyperlink" Target="aspi://module='EU'&amp;link='32014R0652%2523'&amp;ucin-k-dni='30.12.9999'" TargetMode="External"/><Relationship Id="rId136" Type="http://schemas.openxmlformats.org/officeDocument/2006/relationships/hyperlink" Target="aspi://module='EU'&amp;link='32006R0166%2523'&amp;ucin-k-dni='30.12.9999'" TargetMode="External"/><Relationship Id="rId157" Type="http://schemas.openxmlformats.org/officeDocument/2006/relationships/hyperlink" Target="aspi://module='EU'&amp;link='31998L0058%2523'&amp;ucin-k-dni='30.12.9999'" TargetMode="External"/><Relationship Id="rId178" Type="http://schemas.openxmlformats.org/officeDocument/2006/relationships/hyperlink" Target="aspi://module='EU'&amp;link='32009L0147%2523'&amp;ucin-k-dni='30.12.9999'" TargetMode="External"/><Relationship Id="rId61" Type="http://schemas.openxmlformats.org/officeDocument/2006/relationships/hyperlink" Target="aspi://module='EU'&amp;link='32019R1010%2523'&amp;ucin-k-dni='30.12.9999'" TargetMode="External"/><Relationship Id="rId82" Type="http://schemas.openxmlformats.org/officeDocument/2006/relationships/hyperlink" Target="aspi://module='EU'&amp;link='32009R1099%2523'&amp;ucin-k-dni='30.12.9999'" TargetMode="External"/><Relationship Id="rId199" Type="http://schemas.openxmlformats.org/officeDocument/2006/relationships/hyperlink" Target="aspi://module='EU'&amp;link='32004R0854%2523'&amp;ucin-k-dni='30.12.9999'" TargetMode="External"/><Relationship Id="rId203" Type="http://schemas.openxmlformats.org/officeDocument/2006/relationships/hyperlink" Target="aspi://module='EU'&amp;link='31990L0425%2523'&amp;ucin-k-dni='30.12.9999'" TargetMode="External"/><Relationship Id="rId19" Type="http://schemas.openxmlformats.org/officeDocument/2006/relationships/hyperlink" Target="aspi://module='ASPI'&amp;link='255/2017%20Sb.%2523'&amp;ucin-k-dni='30.12.9999'" TargetMode="External"/><Relationship Id="rId224" Type="http://schemas.openxmlformats.org/officeDocument/2006/relationships/hyperlink" Target="aspi://module='ASPI'&amp;link='246/1992%20Sb.%252327d'&amp;ucin-k-dni='30.12.9999'" TargetMode="External"/><Relationship Id="rId30" Type="http://schemas.openxmlformats.org/officeDocument/2006/relationships/hyperlink" Target="aspi://module='EU'&amp;link='32008L0119%2523'&amp;ucin-k-dni='30.12.9999'" TargetMode="External"/><Relationship Id="rId105" Type="http://schemas.openxmlformats.org/officeDocument/2006/relationships/hyperlink" Target="aspi://module='EU'&amp;link='32010L0063%2523'&amp;ucin-k-dni='30.12.9999'" TargetMode="External"/><Relationship Id="rId126" Type="http://schemas.openxmlformats.org/officeDocument/2006/relationships/hyperlink" Target="aspi://module='EU'&amp;link='32004R0882%2523'&amp;ucin-k-dni='30.12.9999'" TargetMode="External"/><Relationship Id="rId147" Type="http://schemas.openxmlformats.org/officeDocument/2006/relationships/hyperlink" Target="aspi://module='EU'&amp;link='32001R0999%2523'&amp;ucin-k-dni='30.12.9999'" TargetMode="External"/><Relationship Id="rId168" Type="http://schemas.openxmlformats.org/officeDocument/2006/relationships/hyperlink" Target="aspi://module='EU'&amp;link='31996L0023%2523'&amp;ucin-k-dni='30.12.9999'" TargetMode="External"/><Relationship Id="rId51" Type="http://schemas.openxmlformats.org/officeDocument/2006/relationships/hyperlink" Target="aspi://module='EU'&amp;link='32004R0854%2523'&amp;ucin-k-dni='30.12.9999'" TargetMode="External"/><Relationship Id="rId72" Type="http://schemas.openxmlformats.org/officeDocument/2006/relationships/hyperlink" Target="aspi://module='EU'&amp;link='32017R0625%2523'&amp;ucin-k-dni='30.12.9999'" TargetMode="External"/><Relationship Id="rId93" Type="http://schemas.openxmlformats.org/officeDocument/2006/relationships/hyperlink" Target="aspi://module='EU'&amp;link='31991L0496%2523'&amp;ucin-k-dni='30.12.9999'" TargetMode="External"/><Relationship Id="rId189" Type="http://schemas.openxmlformats.org/officeDocument/2006/relationships/hyperlink" Target="aspi://module='EU'&amp;link='32014R0652%2523'&amp;ucin-k-dni='30.12.9999'" TargetMode="External"/><Relationship Id="rId3" Type="http://schemas.openxmlformats.org/officeDocument/2006/relationships/settings" Target="settings.xml"/><Relationship Id="rId214" Type="http://schemas.openxmlformats.org/officeDocument/2006/relationships/hyperlink" Target="aspi://module='EU'&amp;link='32007L0002%2523'&amp;ucin-k-dni='30.12.9999'" TargetMode="External"/><Relationship Id="rId116" Type="http://schemas.openxmlformats.org/officeDocument/2006/relationships/hyperlink" Target="aspi://module='EU'&amp;link='32016R0429%2523'&amp;ucin-k-dni='30.12.9999'" TargetMode="External"/><Relationship Id="rId137" Type="http://schemas.openxmlformats.org/officeDocument/2006/relationships/hyperlink" Target="aspi://module='EU'&amp;link='32010R0995%2523'&amp;ucin-k-dni='30.12.9999'" TargetMode="External"/><Relationship Id="rId158" Type="http://schemas.openxmlformats.org/officeDocument/2006/relationships/hyperlink" Target="aspi://module='EU'&amp;link='31999L0074%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54508</Words>
  <Characters>321598</Characters>
  <Application>Microsoft Office Word</Application>
  <DocSecurity>0</DocSecurity>
  <Lines>2679</Lines>
  <Paragraphs>750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 Jiří</dc:creator>
  <cp:lastModifiedBy>Vladimíra Pištěková</cp:lastModifiedBy>
  <cp:revision>2</cp:revision>
  <dcterms:created xsi:type="dcterms:W3CDTF">2021-12-15T08:26:00Z</dcterms:created>
  <dcterms:modified xsi:type="dcterms:W3CDTF">2021-12-15T08:26:00Z</dcterms:modified>
</cp:coreProperties>
</file>