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E" w:rsidRDefault="00651A95" w:rsidP="00961C57">
      <w:pPr>
        <w:jc w:val="center"/>
        <w:rPr>
          <w:b/>
          <w:lang w:val="en-GB"/>
        </w:rPr>
      </w:pPr>
      <w:r w:rsidRPr="00961C57">
        <w:rPr>
          <w:b/>
          <w:lang w:val="en-GB"/>
        </w:rPr>
        <w:t xml:space="preserve">Determination of </w:t>
      </w:r>
      <w:r w:rsidR="006423EF" w:rsidRPr="00961C57">
        <w:rPr>
          <w:b/>
          <w:lang w:val="en-GB"/>
        </w:rPr>
        <w:t>c</w:t>
      </w:r>
      <w:r w:rsidRPr="00961C57">
        <w:rPr>
          <w:b/>
          <w:lang w:val="en-GB"/>
        </w:rPr>
        <w:t xml:space="preserve">alcium </w:t>
      </w:r>
      <w:r w:rsidR="006423EF" w:rsidRPr="00961C57">
        <w:rPr>
          <w:b/>
          <w:lang w:val="en-GB"/>
        </w:rPr>
        <w:t>c</w:t>
      </w:r>
      <w:r w:rsidRPr="00961C57">
        <w:rPr>
          <w:b/>
          <w:lang w:val="en-GB"/>
        </w:rPr>
        <w:t xml:space="preserve">ontent in milk by </w:t>
      </w:r>
      <w:proofErr w:type="spellStart"/>
      <w:r w:rsidRPr="00961C57">
        <w:rPr>
          <w:b/>
          <w:lang w:val="en-GB"/>
        </w:rPr>
        <w:t>titrimetric</w:t>
      </w:r>
      <w:proofErr w:type="spellEnd"/>
      <w:r w:rsidRPr="00961C57">
        <w:rPr>
          <w:b/>
          <w:lang w:val="en-GB"/>
        </w:rPr>
        <w:t xml:space="preserve"> method</w:t>
      </w:r>
    </w:p>
    <w:p w:rsidR="00961C57" w:rsidRPr="00961C57" w:rsidRDefault="00961C57" w:rsidP="00961C57">
      <w:pPr>
        <w:jc w:val="center"/>
        <w:rPr>
          <w:b/>
          <w:lang w:val="en-GB"/>
        </w:rPr>
      </w:pPr>
    </w:p>
    <w:tbl>
      <w:tblPr>
        <w:tblStyle w:val="Mkatabulky"/>
        <w:tblW w:w="0" w:type="auto"/>
        <w:tblInd w:w="-459" w:type="dxa"/>
        <w:tblLook w:val="04A0"/>
      </w:tblPr>
      <w:tblGrid>
        <w:gridCol w:w="2762"/>
        <w:gridCol w:w="2303"/>
        <w:gridCol w:w="2303"/>
        <w:gridCol w:w="2303"/>
      </w:tblGrid>
      <w:tr w:rsidR="00AF38AE" w:rsidTr="00961C57">
        <w:trPr>
          <w:trHeight w:val="525"/>
        </w:trPr>
        <w:tc>
          <w:tcPr>
            <w:tcW w:w="2762" w:type="dxa"/>
            <w:vAlign w:val="center"/>
          </w:tcPr>
          <w:p w:rsidR="00AF38AE" w:rsidRDefault="00AF38AE">
            <w:pPr>
              <w:rPr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AF38AE" w:rsidRPr="00961C57" w:rsidRDefault="00AF38AE" w:rsidP="00AF38AE">
            <w:pPr>
              <w:jc w:val="center"/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sample</w:t>
            </w:r>
          </w:p>
        </w:tc>
        <w:tc>
          <w:tcPr>
            <w:tcW w:w="2303" w:type="dxa"/>
            <w:vAlign w:val="center"/>
          </w:tcPr>
          <w:p w:rsidR="00AF38AE" w:rsidRPr="00961C57" w:rsidRDefault="00AF38AE" w:rsidP="00AF38AE">
            <w:pPr>
              <w:jc w:val="center"/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blank sample</w:t>
            </w:r>
          </w:p>
        </w:tc>
        <w:tc>
          <w:tcPr>
            <w:tcW w:w="2303" w:type="dxa"/>
            <w:vAlign w:val="center"/>
          </w:tcPr>
          <w:p w:rsidR="00AF38AE" w:rsidRPr="00961C57" w:rsidRDefault="00AF38AE" w:rsidP="00AF38AE">
            <w:pPr>
              <w:jc w:val="center"/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comparative sample</w:t>
            </w:r>
          </w:p>
        </w:tc>
      </w:tr>
      <w:tr w:rsidR="00AF38AE" w:rsidTr="00961C57">
        <w:trPr>
          <w:trHeight w:val="500"/>
        </w:trPr>
        <w:tc>
          <w:tcPr>
            <w:tcW w:w="2762" w:type="dxa"/>
            <w:vAlign w:val="center"/>
          </w:tcPr>
          <w:p w:rsidR="00AF38AE" w:rsidRDefault="00AF38AE">
            <w:pPr>
              <w:rPr>
                <w:lang w:val="en-GB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AF38AE" w:rsidRPr="00961C57" w:rsidRDefault="00AF38AE" w:rsidP="006423EF">
            <w:pPr>
              <w:jc w:val="center"/>
              <w:rPr>
                <w:b/>
                <w:caps/>
                <w:lang w:val="en-GB"/>
              </w:rPr>
            </w:pPr>
            <w:r w:rsidRPr="00961C57">
              <w:rPr>
                <w:b/>
                <w:caps/>
                <w:lang w:val="en-GB"/>
              </w:rPr>
              <w:t>volumetric flask</w:t>
            </w:r>
            <w:r w:rsidR="006423EF" w:rsidRPr="00961C57">
              <w:rPr>
                <w:b/>
                <w:caps/>
                <w:lang w:val="en-GB"/>
              </w:rPr>
              <w:t xml:space="preserve"> (250 ml)</w:t>
            </w:r>
          </w:p>
        </w:tc>
      </w:tr>
      <w:tr w:rsidR="00AF38AE" w:rsidTr="00961C57">
        <w:tc>
          <w:tcPr>
            <w:tcW w:w="2762" w:type="dxa"/>
            <w:vAlign w:val="center"/>
          </w:tcPr>
          <w:p w:rsidR="00AF38AE" w:rsidRPr="00961C57" w:rsidRDefault="00AF38AE">
            <w:pPr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milk</w:t>
            </w:r>
          </w:p>
        </w:tc>
        <w:tc>
          <w:tcPr>
            <w:tcW w:w="2303" w:type="dxa"/>
            <w:vAlign w:val="center"/>
          </w:tcPr>
          <w:p w:rsidR="00AF38AE" w:rsidRDefault="00AF38AE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 g </w:t>
            </w:r>
            <w:r w:rsidR="006423EF">
              <w:rPr>
                <w:lang w:val="en-GB"/>
              </w:rPr>
              <w:t xml:space="preserve">of </w:t>
            </w:r>
            <w:r>
              <w:rPr>
                <w:lang w:val="en-GB"/>
              </w:rPr>
              <w:t>milk</w:t>
            </w:r>
          </w:p>
          <w:p w:rsidR="00AF38AE" w:rsidRDefault="00AF38AE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make up to volume 250 ml with distilled water</w:t>
            </w:r>
          </w:p>
        </w:tc>
        <w:tc>
          <w:tcPr>
            <w:tcW w:w="2303" w:type="dxa"/>
            <w:vAlign w:val="center"/>
          </w:tcPr>
          <w:p w:rsidR="00AF38AE" w:rsidRDefault="00AF38AE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303" w:type="dxa"/>
            <w:vAlign w:val="center"/>
          </w:tcPr>
          <w:p w:rsidR="00AF38AE" w:rsidRDefault="00AF38AE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AF38AE" w:rsidTr="00961C57">
        <w:trPr>
          <w:trHeight w:val="534"/>
        </w:trPr>
        <w:tc>
          <w:tcPr>
            <w:tcW w:w="2762" w:type="dxa"/>
            <w:vAlign w:val="center"/>
          </w:tcPr>
          <w:p w:rsidR="00AF38AE" w:rsidRPr="00961C57" w:rsidRDefault="00AF38AE">
            <w:pPr>
              <w:rPr>
                <w:b/>
                <w:lang w:val="en-GB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AF38AE" w:rsidRPr="00961C57" w:rsidRDefault="00AF38AE" w:rsidP="00961C57">
            <w:pPr>
              <w:jc w:val="center"/>
              <w:rPr>
                <w:b/>
                <w:caps/>
                <w:lang w:val="en-GB"/>
              </w:rPr>
            </w:pPr>
            <w:r w:rsidRPr="00961C57">
              <w:rPr>
                <w:b/>
                <w:caps/>
                <w:lang w:val="en-GB"/>
              </w:rPr>
              <w:t>titration flask</w:t>
            </w:r>
            <w:r w:rsidR="006423EF" w:rsidRPr="00961C57">
              <w:rPr>
                <w:b/>
                <w:caps/>
                <w:lang w:val="en-GB"/>
              </w:rPr>
              <w:t xml:space="preserve"> (250 ml)</w:t>
            </w:r>
          </w:p>
        </w:tc>
      </w:tr>
      <w:tr w:rsidR="00AF38AE" w:rsidTr="00961C57">
        <w:trPr>
          <w:trHeight w:val="523"/>
        </w:trPr>
        <w:tc>
          <w:tcPr>
            <w:tcW w:w="2762" w:type="dxa"/>
            <w:vAlign w:val="center"/>
          </w:tcPr>
          <w:p w:rsidR="00AF38AE" w:rsidRPr="00961C57" w:rsidRDefault="006423EF">
            <w:pPr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diluted solution of milk</w:t>
            </w:r>
          </w:p>
        </w:tc>
        <w:tc>
          <w:tcPr>
            <w:tcW w:w="2303" w:type="dxa"/>
            <w:vAlign w:val="center"/>
          </w:tcPr>
          <w:p w:rsidR="00AF38AE" w:rsidRDefault="006423EF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 ml</w:t>
            </w:r>
          </w:p>
        </w:tc>
        <w:tc>
          <w:tcPr>
            <w:tcW w:w="2303" w:type="dxa"/>
            <w:vAlign w:val="center"/>
          </w:tcPr>
          <w:p w:rsidR="00AF38AE" w:rsidRDefault="006423EF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303" w:type="dxa"/>
            <w:vAlign w:val="center"/>
          </w:tcPr>
          <w:p w:rsidR="00AF38AE" w:rsidRDefault="006423EF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AF38AE" w:rsidTr="00961C57">
        <w:trPr>
          <w:trHeight w:val="573"/>
        </w:trPr>
        <w:tc>
          <w:tcPr>
            <w:tcW w:w="2762" w:type="dxa"/>
            <w:vAlign w:val="center"/>
          </w:tcPr>
          <w:p w:rsidR="00AF38AE" w:rsidRPr="00961C57" w:rsidRDefault="006423EF">
            <w:pPr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distilled water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 ml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 ml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 ml</w:t>
            </w:r>
          </w:p>
        </w:tc>
      </w:tr>
      <w:tr w:rsidR="00AF38AE" w:rsidTr="00961C57">
        <w:trPr>
          <w:trHeight w:val="553"/>
        </w:trPr>
        <w:tc>
          <w:tcPr>
            <w:tcW w:w="2762" w:type="dxa"/>
            <w:vAlign w:val="center"/>
          </w:tcPr>
          <w:p w:rsidR="00AF38AE" w:rsidRPr="00961C57" w:rsidRDefault="00961C57">
            <w:pPr>
              <w:rPr>
                <w:b/>
                <w:lang w:val="en-GB"/>
              </w:rPr>
            </w:pPr>
            <w:proofErr w:type="spellStart"/>
            <w:r w:rsidRPr="00961C57">
              <w:rPr>
                <w:b/>
                <w:lang w:val="en-GB"/>
              </w:rPr>
              <w:t>NaOH</w:t>
            </w:r>
            <w:proofErr w:type="spellEnd"/>
            <w:r w:rsidRPr="00961C57">
              <w:rPr>
                <w:b/>
                <w:lang w:val="en-GB"/>
              </w:rPr>
              <w:t xml:space="preserve"> (c = 4 mol/l)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 ml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 ml</w:t>
            </w:r>
          </w:p>
        </w:tc>
        <w:tc>
          <w:tcPr>
            <w:tcW w:w="2303" w:type="dxa"/>
            <w:vAlign w:val="center"/>
          </w:tcPr>
          <w:p w:rsidR="00AF38AE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 ml</w:t>
            </w:r>
          </w:p>
        </w:tc>
      </w:tr>
      <w:tr w:rsidR="006423EF" w:rsidTr="00961C57">
        <w:trPr>
          <w:trHeight w:val="547"/>
        </w:trPr>
        <w:tc>
          <w:tcPr>
            <w:tcW w:w="2762" w:type="dxa"/>
            <w:vAlign w:val="center"/>
          </w:tcPr>
          <w:p w:rsidR="006423EF" w:rsidRPr="00961C57" w:rsidRDefault="00961C57">
            <w:pPr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 xml:space="preserve">indicator </w:t>
            </w:r>
            <w:proofErr w:type="spellStart"/>
            <w:r w:rsidRPr="00961C57">
              <w:rPr>
                <w:b/>
                <w:lang w:val="en-GB"/>
              </w:rPr>
              <w:t>murexid</w:t>
            </w:r>
            <w:proofErr w:type="spellEnd"/>
          </w:p>
        </w:tc>
        <w:tc>
          <w:tcPr>
            <w:tcW w:w="2303" w:type="dxa"/>
            <w:vAlign w:val="center"/>
          </w:tcPr>
          <w:p w:rsidR="006423EF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0,2 g</w:t>
            </w:r>
          </w:p>
        </w:tc>
        <w:tc>
          <w:tcPr>
            <w:tcW w:w="2303" w:type="dxa"/>
            <w:vAlign w:val="center"/>
          </w:tcPr>
          <w:p w:rsidR="006423EF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0,2 g</w:t>
            </w:r>
          </w:p>
        </w:tc>
        <w:tc>
          <w:tcPr>
            <w:tcW w:w="2303" w:type="dxa"/>
            <w:vAlign w:val="center"/>
          </w:tcPr>
          <w:p w:rsidR="006423EF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0,2 g</w:t>
            </w:r>
          </w:p>
        </w:tc>
      </w:tr>
      <w:tr w:rsidR="00961C57" w:rsidTr="00961C57">
        <w:trPr>
          <w:trHeight w:val="1879"/>
        </w:trPr>
        <w:tc>
          <w:tcPr>
            <w:tcW w:w="2762" w:type="dxa"/>
            <w:vAlign w:val="center"/>
          </w:tcPr>
          <w:p w:rsidR="00961C57" w:rsidRPr="00961C57" w:rsidRDefault="00961C57">
            <w:pPr>
              <w:rPr>
                <w:b/>
                <w:lang w:val="en-GB"/>
              </w:rPr>
            </w:pPr>
            <w:proofErr w:type="spellStart"/>
            <w:r w:rsidRPr="00961C57">
              <w:rPr>
                <w:b/>
                <w:lang w:val="en-GB"/>
              </w:rPr>
              <w:t>complexon</w:t>
            </w:r>
            <w:proofErr w:type="spellEnd"/>
            <w:r w:rsidRPr="00961C57">
              <w:rPr>
                <w:b/>
                <w:lang w:val="en-GB"/>
              </w:rPr>
              <w:t xml:space="preserve"> III</w:t>
            </w:r>
          </w:p>
          <w:p w:rsidR="00961C57" w:rsidRPr="00961C57" w:rsidRDefault="00961C57">
            <w:pPr>
              <w:rPr>
                <w:b/>
                <w:lang w:val="en-GB"/>
              </w:rPr>
            </w:pPr>
            <w:r w:rsidRPr="00961C57">
              <w:rPr>
                <w:b/>
                <w:lang w:val="en-GB"/>
              </w:rPr>
              <w:t>(c = 0,01 mol/l)</w:t>
            </w:r>
          </w:p>
        </w:tc>
        <w:tc>
          <w:tcPr>
            <w:tcW w:w="2303" w:type="dxa"/>
            <w:vAlign w:val="center"/>
          </w:tcPr>
          <w:p w:rsidR="00961C57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titrate with </w:t>
            </w:r>
            <w:proofErr w:type="spellStart"/>
            <w:r>
              <w:rPr>
                <w:lang w:val="en-GB"/>
              </w:rPr>
              <w:t>complexon</w:t>
            </w:r>
            <w:proofErr w:type="spellEnd"/>
            <w:r>
              <w:rPr>
                <w:lang w:val="en-GB"/>
              </w:rPr>
              <w:t xml:space="preserve"> III to the violet-blue colour</w:t>
            </w:r>
          </w:p>
        </w:tc>
        <w:tc>
          <w:tcPr>
            <w:tcW w:w="2303" w:type="dxa"/>
            <w:vAlign w:val="center"/>
          </w:tcPr>
          <w:p w:rsidR="00961C57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titrate with </w:t>
            </w:r>
            <w:proofErr w:type="spellStart"/>
            <w:r>
              <w:rPr>
                <w:lang w:val="en-GB"/>
              </w:rPr>
              <w:t>complexon</w:t>
            </w:r>
            <w:proofErr w:type="spellEnd"/>
            <w:r>
              <w:rPr>
                <w:lang w:val="en-GB"/>
              </w:rPr>
              <w:t xml:space="preserve"> III to the violet-blue colour</w:t>
            </w:r>
          </w:p>
        </w:tc>
        <w:tc>
          <w:tcPr>
            <w:tcW w:w="2303" w:type="dxa"/>
            <w:vAlign w:val="center"/>
          </w:tcPr>
          <w:p w:rsidR="00961C57" w:rsidRDefault="00961C57" w:rsidP="00961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add 10 ml of </w:t>
            </w:r>
            <w:proofErr w:type="spellStart"/>
            <w:r>
              <w:rPr>
                <w:lang w:val="en-GB"/>
              </w:rPr>
              <w:t>complexon</w:t>
            </w:r>
            <w:proofErr w:type="spellEnd"/>
            <w:r>
              <w:rPr>
                <w:lang w:val="en-GB"/>
              </w:rPr>
              <w:t xml:space="preserve"> III</w:t>
            </w:r>
          </w:p>
          <w:p w:rsidR="00961C57" w:rsidRDefault="00961C57" w:rsidP="00961C57">
            <w:pPr>
              <w:jc w:val="center"/>
              <w:rPr>
                <w:lang w:val="en-GB"/>
              </w:rPr>
            </w:pPr>
          </w:p>
          <w:p w:rsidR="00961C57" w:rsidRPr="00961C57" w:rsidRDefault="00961C57" w:rsidP="00961C57">
            <w:pPr>
              <w:jc w:val="center"/>
              <w:rPr>
                <w:i/>
                <w:color w:val="0070C0"/>
                <w:lang w:val="en-GB"/>
              </w:rPr>
            </w:pPr>
            <w:r w:rsidRPr="00961C57">
              <w:rPr>
                <w:i/>
                <w:color w:val="0070C0"/>
                <w:lang w:val="en-GB"/>
              </w:rPr>
              <w:t>The colour of this solution is the colour that marks the end of titration.</w:t>
            </w:r>
          </w:p>
        </w:tc>
      </w:tr>
    </w:tbl>
    <w:p w:rsidR="00961C57" w:rsidRDefault="00961C57">
      <w:pPr>
        <w:rPr>
          <w:lang w:val="en-GB"/>
        </w:rPr>
      </w:pPr>
    </w:p>
    <w:p w:rsidR="00B03B5D" w:rsidRPr="00651A95" w:rsidRDefault="006423EF">
      <w:pPr>
        <w:rPr>
          <w:lang w:val="en-GB"/>
        </w:rPr>
      </w:pPr>
      <w:r>
        <w:rPr>
          <w:lang w:val="en-GB"/>
        </w:rPr>
        <w:t>First prepare comparative sample, than blank sample and for the last time sample!!</w:t>
      </w:r>
    </w:p>
    <w:sectPr w:rsidR="00B03B5D" w:rsidRPr="00651A95" w:rsidSect="00B0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A95"/>
    <w:rsid w:val="006423EF"/>
    <w:rsid w:val="00651A95"/>
    <w:rsid w:val="008E5C47"/>
    <w:rsid w:val="00945DF2"/>
    <w:rsid w:val="00961C57"/>
    <w:rsid w:val="00AF38AE"/>
    <w:rsid w:val="00B0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Veterinární a farmaceutická univerzita Brno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Dračková</dc:creator>
  <cp:keywords/>
  <dc:description/>
  <cp:lastModifiedBy>Michaela Dračková</cp:lastModifiedBy>
  <cp:revision>3</cp:revision>
  <dcterms:created xsi:type="dcterms:W3CDTF">2015-07-21T06:33:00Z</dcterms:created>
  <dcterms:modified xsi:type="dcterms:W3CDTF">2015-07-21T10:23:00Z</dcterms:modified>
</cp:coreProperties>
</file>